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CD6727" w:rsidRDefault="003D6D34" w:rsidP="00CD6727">
      <w:pPr>
        <w:rPr>
          <w:rFonts w:asciiTheme="majorBidi" w:hAnsiTheme="majorBidi" w:cstheme="majorBidi"/>
          <w:sz w:val="24"/>
          <w:szCs w:val="24"/>
          <w:rtl/>
        </w:rPr>
      </w:pPr>
    </w:p>
    <w:p w14:paraId="744B4C0A" w14:textId="0CB39E14" w:rsidR="00EE490F" w:rsidRPr="00CD6727" w:rsidRDefault="00EE490F" w:rsidP="00CD6727">
      <w:pPr>
        <w:rPr>
          <w:rFonts w:asciiTheme="majorBidi" w:hAnsiTheme="majorBidi" w:cstheme="majorBidi"/>
          <w:sz w:val="24"/>
          <w:szCs w:val="24"/>
        </w:rPr>
      </w:pPr>
    </w:p>
    <w:p w14:paraId="07B119F7" w14:textId="5E14FE73" w:rsidR="00EE490F" w:rsidRPr="00CD6727" w:rsidRDefault="00EE490F" w:rsidP="00CD6727">
      <w:pPr>
        <w:rPr>
          <w:rFonts w:asciiTheme="majorBidi" w:hAnsiTheme="majorBidi" w:cstheme="majorBidi"/>
          <w:sz w:val="24"/>
          <w:szCs w:val="24"/>
        </w:rPr>
      </w:pPr>
    </w:p>
    <w:p w14:paraId="303DD5CC" w14:textId="7AFA83E7" w:rsidR="00EE490F" w:rsidRPr="00CD6727" w:rsidRDefault="00EE490F" w:rsidP="00CD6727">
      <w:pPr>
        <w:rPr>
          <w:rFonts w:asciiTheme="majorBidi" w:hAnsiTheme="majorBidi" w:cstheme="majorBidi"/>
          <w:sz w:val="24"/>
          <w:szCs w:val="24"/>
        </w:rPr>
      </w:pPr>
    </w:p>
    <w:p w14:paraId="1A312285" w14:textId="77777777" w:rsidR="0006651A" w:rsidRPr="00CD6727" w:rsidRDefault="0006651A" w:rsidP="00CD6727">
      <w:pPr>
        <w:rPr>
          <w:rFonts w:asciiTheme="majorBidi" w:hAnsiTheme="majorBidi" w:cstheme="majorBidi"/>
          <w:sz w:val="24"/>
          <w:szCs w:val="24"/>
        </w:rPr>
      </w:pPr>
    </w:p>
    <w:p w14:paraId="046557BB" w14:textId="77777777" w:rsidR="0006651A" w:rsidRPr="00CD6727" w:rsidRDefault="0006651A" w:rsidP="00CD6727">
      <w:pPr>
        <w:rPr>
          <w:rFonts w:asciiTheme="majorBidi" w:hAnsiTheme="majorBidi" w:cstheme="majorBidi"/>
          <w:sz w:val="24"/>
          <w:szCs w:val="24"/>
        </w:rPr>
      </w:pPr>
    </w:p>
    <w:p w14:paraId="4F3FCE5F" w14:textId="49A119CD" w:rsidR="00EE490F" w:rsidRPr="00CD6727" w:rsidRDefault="00EE490F" w:rsidP="00CD6727">
      <w:pPr>
        <w:rPr>
          <w:rFonts w:asciiTheme="majorBidi" w:hAnsiTheme="majorBidi" w:cstheme="majorBidi"/>
          <w:sz w:val="24"/>
          <w:szCs w:val="24"/>
        </w:rPr>
      </w:pPr>
    </w:p>
    <w:p w14:paraId="5DDCF57E" w14:textId="79D9F29E" w:rsidR="00EE490F" w:rsidRPr="00CD6727" w:rsidRDefault="00EE490F" w:rsidP="00CD6727">
      <w:pPr>
        <w:rPr>
          <w:rFonts w:asciiTheme="majorBidi" w:hAnsiTheme="majorBidi" w:cstheme="majorBidi"/>
          <w:sz w:val="24"/>
          <w:szCs w:val="24"/>
        </w:rPr>
      </w:pPr>
    </w:p>
    <w:p w14:paraId="00C2BA98" w14:textId="1947F4F5" w:rsidR="00EE490F" w:rsidRPr="00CD6727" w:rsidRDefault="00EE490F" w:rsidP="00CD6727">
      <w:pPr>
        <w:rPr>
          <w:rFonts w:asciiTheme="majorBidi" w:hAnsiTheme="majorBidi" w:cstheme="majorBidi"/>
          <w:sz w:val="24"/>
          <w:szCs w:val="24"/>
        </w:rPr>
      </w:pPr>
    </w:p>
    <w:p w14:paraId="53249601" w14:textId="77B0D899"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CD6727"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5F8B90AF"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00C5541A" w:rsidRPr="00C5541A">
                  <w:rPr>
                    <w:rStyle w:val="Style1Char"/>
                    <w:rFonts w:asciiTheme="majorBidi" w:hAnsiTheme="majorBidi" w:cstheme="majorBidi"/>
                    <w:sz w:val="24"/>
                    <w:szCs w:val="24"/>
                  </w:rPr>
                  <w:t>Standardized English Tests Preparation</w:t>
                </w:r>
                <w:r w:rsidR="00C5541A">
                  <w:rPr>
                    <w:rStyle w:val="Style1Char"/>
                    <w:rFonts w:asciiTheme="majorBidi" w:hAnsiTheme="majorBidi" w:cstheme="majorBidi"/>
                    <w:sz w:val="24"/>
                    <w:szCs w:val="24"/>
                  </w:rPr>
                  <w:t xml:space="preserve"> </w:t>
                </w:r>
              </w:sdtContent>
            </w:sdt>
          </w:p>
        </w:tc>
      </w:tr>
      <w:tr w:rsidR="00D7486B" w:rsidRPr="00CD6727"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02B44A38" w:rsidR="00D7486B" w:rsidRPr="00CD6727" w:rsidRDefault="00D7486B" w:rsidP="00CD6727">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00C5541A" w:rsidRPr="00C5541A">
              <w:rPr>
                <w:rFonts w:asciiTheme="majorBidi" w:hAnsiTheme="majorBidi" w:cstheme="majorBidi"/>
                <w:b/>
                <w:bCs/>
                <w:color w:val="52B5C2"/>
                <w:sz w:val="24"/>
                <w:szCs w:val="24"/>
              </w:rPr>
              <w:t>ENG4314-3</w:t>
            </w:r>
          </w:p>
        </w:tc>
      </w:tr>
      <w:tr w:rsidR="00D7486B" w:rsidRPr="00CD6727"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3B8D064A" w:rsidR="00D7486B" w:rsidRPr="00CD6727" w:rsidRDefault="00D7486B" w:rsidP="00902E54">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76237E">
              <w:rPr>
                <w:rStyle w:val="Style1Char"/>
                <w:rFonts w:asciiTheme="majorBidi" w:hAnsiTheme="majorBidi" w:cstheme="majorBidi"/>
                <w:sz w:val="24"/>
                <w:szCs w:val="24"/>
              </w:rPr>
              <w:t>Bachelor of Arts in English</w:t>
            </w:r>
            <w:r w:rsidR="0076237E" w:rsidRPr="00BF24F3">
              <w:rPr>
                <w:rFonts w:asciiTheme="majorBidi" w:hAnsiTheme="majorBidi" w:cstheme="majorBidi"/>
                <w:b/>
                <w:color w:val="52B5C2"/>
                <w:sz w:val="24"/>
                <w:szCs w:val="24"/>
              </w:rPr>
              <w:t xml:space="preserve"> + Bachelor of Arts in Translation</w:t>
            </w:r>
          </w:p>
        </w:tc>
      </w:tr>
      <w:tr w:rsidR="00D7486B" w:rsidRPr="00CD6727"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7AA67854" w:rsidR="00D7486B" w:rsidRPr="00CD6727" w:rsidRDefault="00D7486B" w:rsidP="00BF423E">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w:t>
            </w:r>
            <w:r w:rsidR="0076237E">
              <w:rPr>
                <w:rFonts w:asciiTheme="majorBidi" w:hAnsiTheme="majorBidi" w:cstheme="majorBidi"/>
                <w:color w:val="5279BB"/>
                <w:sz w:val="24"/>
                <w:szCs w:val="24"/>
              </w:rPr>
              <w:t xml:space="preserve"> </w:t>
            </w:r>
            <w:r w:rsidR="0076237E" w:rsidRPr="00AC3E5F">
              <w:rPr>
                <w:rFonts w:asciiTheme="majorBidi" w:hAnsiTheme="majorBidi" w:cstheme="majorBidi"/>
                <w:b/>
                <w:color w:val="52B5C2"/>
                <w:sz w:val="24"/>
                <w:szCs w:val="24"/>
              </w:rPr>
              <w:t>Department of English and Department of Translation</w:t>
            </w:r>
          </w:p>
        </w:tc>
      </w:tr>
      <w:tr w:rsidR="00D7486B" w:rsidRPr="00CD6727"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6E176E1B"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00D7486B" w:rsidRPr="00CD6727"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2F87D9B0"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00D7486B" w:rsidRPr="00CD6727"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16CEB684" w:rsidR="00D7486B" w:rsidRPr="00CD6727" w:rsidRDefault="00D7486B" w:rsidP="00CD672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Version</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1</w:t>
            </w:r>
          </w:p>
        </w:tc>
      </w:tr>
      <w:tr w:rsidR="00D7486B" w:rsidRPr="00CD6727"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3850A006" w:rsidR="00D7486B" w:rsidRPr="00CD6727" w:rsidRDefault="00D7486B" w:rsidP="00CD6727">
            <w:pPr>
              <w:spacing w:line="276" w:lineRule="auto"/>
              <w:rPr>
                <w:rFonts w:asciiTheme="majorBidi" w:hAnsiTheme="majorBidi" w:cstheme="majorBidi"/>
                <w:color w:val="F59F52"/>
                <w:sz w:val="24"/>
                <w:szCs w:val="24"/>
                <w:rtl/>
                <w:lang w:bidi="ar-EG"/>
              </w:rPr>
            </w:pPr>
            <w:r w:rsidRPr="00CD6727">
              <w:rPr>
                <w:rFonts w:asciiTheme="majorBidi" w:hAnsiTheme="majorBidi" w:cstheme="majorBidi"/>
                <w:b/>
                <w:bCs/>
                <w:color w:val="5279BB"/>
                <w:sz w:val="24"/>
                <w:szCs w:val="24"/>
              </w:rPr>
              <w:t>Last</w:t>
            </w:r>
            <w:r w:rsidRPr="00CD6727">
              <w:rPr>
                <w:rFonts w:asciiTheme="majorBidi" w:hAnsiTheme="majorBidi" w:cstheme="majorBidi"/>
                <w:b/>
                <w:bCs/>
                <w:color w:val="FF0000"/>
                <w:sz w:val="24"/>
                <w:szCs w:val="24"/>
              </w:rPr>
              <w:t xml:space="preserve"> </w:t>
            </w:r>
            <w:r w:rsidRPr="00CD6727">
              <w:rPr>
                <w:rFonts w:asciiTheme="majorBidi" w:hAnsiTheme="majorBidi" w:cstheme="majorBidi"/>
                <w:b/>
                <w:bCs/>
                <w:color w:val="5279BB"/>
                <w:sz w:val="24"/>
                <w:szCs w:val="24"/>
              </w:rPr>
              <w:t>Revision Date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sz w:val="24"/>
                <w:szCs w:val="24"/>
              </w:rPr>
              <w:t xml:space="preserve"> </w:t>
            </w:r>
            <w:r w:rsidR="00CD6727">
              <w:rPr>
                <w:rFonts w:asciiTheme="majorBidi" w:hAnsiTheme="majorBidi" w:cstheme="majorBidi"/>
                <w:b/>
                <w:color w:val="7B7B7B" w:themeColor="accent3" w:themeShade="BF"/>
                <w:sz w:val="24"/>
                <w:szCs w:val="24"/>
              </w:rPr>
              <w:t>13 November 2024</w:t>
            </w:r>
          </w:p>
        </w:tc>
      </w:tr>
    </w:tbl>
    <w:p w14:paraId="5E744BAF" w14:textId="7B7D6772"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14F67455" w14:textId="77777777" w:rsidR="00D7486B" w:rsidRPr="00CD6727" w:rsidRDefault="00D7486B" w:rsidP="00CD6727">
      <w:pPr>
        <w:pStyle w:val="BasicParagraph"/>
        <w:bidi w:val="0"/>
        <w:spacing w:line="360" w:lineRule="auto"/>
        <w:rPr>
          <w:rStyle w:val="a"/>
          <w:rFonts w:asciiTheme="majorBidi" w:hAnsiTheme="majorBidi" w:cstheme="majorBidi"/>
          <w:color w:val="4C3D8E"/>
          <w:sz w:val="24"/>
          <w:szCs w:val="24"/>
          <w:rtl/>
        </w:rPr>
      </w:pPr>
    </w:p>
    <w:p w14:paraId="15FABE62"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p w14:paraId="28DF5EA9" w14:textId="77777777" w:rsidR="006973C7" w:rsidRDefault="006973C7" w:rsidP="00CD6727">
      <w:pPr>
        <w:pStyle w:val="BasicParagraph"/>
        <w:bidi w:val="0"/>
        <w:spacing w:line="360" w:lineRule="auto"/>
        <w:rPr>
          <w:rStyle w:val="a"/>
          <w:rFonts w:asciiTheme="majorBidi" w:hAnsiTheme="majorBidi" w:cstheme="majorBidi"/>
          <w:color w:val="4C3D8E"/>
          <w:sz w:val="24"/>
          <w:szCs w:val="24"/>
        </w:rPr>
      </w:pPr>
    </w:p>
    <w:p w14:paraId="1AA8DFBE"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147D74A7" w14:textId="77777777" w:rsidR="00CD6727" w:rsidRDefault="00CD6727" w:rsidP="00CD6727">
      <w:pPr>
        <w:pStyle w:val="BasicParagraph"/>
        <w:bidi w:val="0"/>
        <w:spacing w:line="360" w:lineRule="auto"/>
        <w:rPr>
          <w:rStyle w:val="a"/>
          <w:rFonts w:asciiTheme="majorBidi" w:hAnsiTheme="majorBidi" w:cstheme="majorBidi"/>
          <w:color w:val="4C3D8E"/>
          <w:sz w:val="24"/>
          <w:szCs w:val="24"/>
        </w:rPr>
      </w:pPr>
    </w:p>
    <w:p w14:paraId="563018F4" w14:textId="77777777" w:rsidR="00CD6727" w:rsidRPr="00CD6727" w:rsidRDefault="00CD6727" w:rsidP="00CD6727">
      <w:pPr>
        <w:pStyle w:val="BasicParagraph"/>
        <w:bidi w:val="0"/>
        <w:spacing w:line="360" w:lineRule="auto"/>
        <w:rPr>
          <w:rStyle w:val="a"/>
          <w:rFonts w:asciiTheme="majorBidi" w:hAnsiTheme="majorBidi" w:cstheme="majorBidi"/>
          <w:color w:val="4C3D8E"/>
          <w:sz w:val="24"/>
          <w:szCs w:val="24"/>
          <w:rtl/>
        </w:rPr>
      </w:pPr>
    </w:p>
    <w:p w14:paraId="42694D7D" w14:textId="77777777" w:rsidR="006973C7" w:rsidRPr="00CD6727" w:rsidRDefault="006973C7" w:rsidP="00CD6727">
      <w:pPr>
        <w:pStyle w:val="BasicParagraph"/>
        <w:bidi w:val="0"/>
        <w:spacing w:line="360" w:lineRule="auto"/>
        <w:rPr>
          <w:rStyle w:val="a"/>
          <w:rFonts w:asciiTheme="majorBidi" w:hAnsiTheme="majorBidi" w:cstheme="majorBidi"/>
          <w:color w:val="4C3D8E"/>
          <w:sz w:val="24"/>
          <w:szCs w:val="24"/>
          <w:rtl/>
        </w:rPr>
      </w:pPr>
    </w:p>
    <w:bookmarkStart w:id="0" w:name="_Ref115691703" w:displacedByCustomXml="next"/>
    <w:sdt>
      <w:sdtPr>
        <w:rPr>
          <w:rFonts w:asciiTheme="majorBidi" w:eastAsiaTheme="minorHAnsi" w:hAnsiTheme="majorBidi" w:cs="AXtManalBLack"/>
          <w:b/>
          <w:bCs/>
          <w:color w:val="7030A0"/>
          <w:sz w:val="24"/>
          <w:szCs w:val="24"/>
        </w:rPr>
        <w:id w:val="917285101"/>
        <w:docPartObj>
          <w:docPartGallery w:val="Table of Contents"/>
          <w:docPartUnique/>
        </w:docPartObj>
      </w:sdtPr>
      <w:sdtEndPr>
        <w:rPr>
          <w:noProof/>
          <w:color w:val="auto"/>
        </w:rPr>
      </w:sdtEndPr>
      <w:sdtContent>
        <w:p w14:paraId="516E035F" w14:textId="563D2967" w:rsidR="00B01629" w:rsidRPr="00CD6727" w:rsidRDefault="00B01629" w:rsidP="00CD672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14:paraId="3FB79BE6" w14:textId="416C8166" w:rsidR="006D0E14" w:rsidRDefault="00B01629">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anchor="_Toc183008381" w:history="1">
            <w:r w:rsidR="006D0E14" w:rsidRPr="00254C77">
              <w:rPr>
                <w:rStyle w:val="Hyperlink"/>
                <w:rFonts w:asciiTheme="majorBidi" w:hAnsiTheme="majorBidi"/>
                <w:b/>
                <w:bCs/>
                <w:noProof/>
                <w:lang w:bidi="ar-YE"/>
              </w:rPr>
              <w:t>A. General information about the course:</w:t>
            </w:r>
            <w:r w:rsidR="006D0E14">
              <w:rPr>
                <w:noProof/>
                <w:webHidden/>
              </w:rPr>
              <w:tab/>
            </w:r>
            <w:r w:rsidR="006D0E14">
              <w:rPr>
                <w:noProof/>
                <w:webHidden/>
              </w:rPr>
              <w:fldChar w:fldCharType="begin"/>
            </w:r>
            <w:r w:rsidR="006D0E14">
              <w:rPr>
                <w:noProof/>
                <w:webHidden/>
              </w:rPr>
              <w:instrText xml:space="preserve"> PAGEREF _Toc183008381 \h </w:instrText>
            </w:r>
            <w:r w:rsidR="006D0E14">
              <w:rPr>
                <w:noProof/>
                <w:webHidden/>
              </w:rPr>
            </w:r>
            <w:r w:rsidR="006D0E14">
              <w:rPr>
                <w:noProof/>
                <w:webHidden/>
              </w:rPr>
              <w:fldChar w:fldCharType="separate"/>
            </w:r>
            <w:r w:rsidR="006D0E14">
              <w:rPr>
                <w:noProof/>
                <w:webHidden/>
              </w:rPr>
              <w:t>3</w:t>
            </w:r>
            <w:r w:rsidR="006D0E14">
              <w:rPr>
                <w:noProof/>
                <w:webHidden/>
              </w:rPr>
              <w:fldChar w:fldCharType="end"/>
            </w:r>
          </w:hyperlink>
        </w:p>
        <w:p w14:paraId="01E4A4F8" w14:textId="5D9979B1" w:rsidR="006D0E14" w:rsidRDefault="006D0E14">
          <w:pPr>
            <w:pStyle w:val="TOC1"/>
            <w:tabs>
              <w:tab w:val="right" w:leader="dot" w:pos="9628"/>
            </w:tabs>
            <w:rPr>
              <w:rFonts w:eastAsiaTheme="minorEastAsia"/>
              <w:noProof/>
              <w:kern w:val="2"/>
              <w:sz w:val="24"/>
              <w:szCs w:val="24"/>
              <w14:ligatures w14:val="standardContextual"/>
            </w:rPr>
          </w:pPr>
          <w:hyperlink w:anchor="_Toc183008382" w:history="1">
            <w:r w:rsidRPr="00254C77">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_Toc183008382 \h </w:instrText>
            </w:r>
            <w:r>
              <w:rPr>
                <w:noProof/>
                <w:webHidden/>
              </w:rPr>
            </w:r>
            <w:r>
              <w:rPr>
                <w:noProof/>
                <w:webHidden/>
              </w:rPr>
              <w:fldChar w:fldCharType="separate"/>
            </w:r>
            <w:r>
              <w:rPr>
                <w:noProof/>
                <w:webHidden/>
              </w:rPr>
              <w:t>4</w:t>
            </w:r>
            <w:r>
              <w:rPr>
                <w:noProof/>
                <w:webHidden/>
              </w:rPr>
              <w:fldChar w:fldCharType="end"/>
            </w:r>
          </w:hyperlink>
        </w:p>
        <w:p w14:paraId="3B996C7A" w14:textId="085761B1" w:rsidR="006D0E14" w:rsidRDefault="006D0E14">
          <w:pPr>
            <w:pStyle w:val="TOC1"/>
            <w:tabs>
              <w:tab w:val="right" w:leader="dot" w:pos="9628"/>
            </w:tabs>
            <w:rPr>
              <w:rFonts w:eastAsiaTheme="minorEastAsia"/>
              <w:noProof/>
              <w:kern w:val="2"/>
              <w:sz w:val="24"/>
              <w:szCs w:val="24"/>
              <w14:ligatures w14:val="standardContextual"/>
            </w:rPr>
          </w:pPr>
          <w:hyperlink w:anchor="_Toc183008383" w:history="1">
            <w:r w:rsidRPr="00254C77">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_Toc183008383 \h </w:instrText>
            </w:r>
            <w:r>
              <w:rPr>
                <w:noProof/>
                <w:webHidden/>
              </w:rPr>
            </w:r>
            <w:r>
              <w:rPr>
                <w:noProof/>
                <w:webHidden/>
              </w:rPr>
              <w:fldChar w:fldCharType="separate"/>
            </w:r>
            <w:r>
              <w:rPr>
                <w:noProof/>
                <w:webHidden/>
              </w:rPr>
              <w:t>7</w:t>
            </w:r>
            <w:r>
              <w:rPr>
                <w:noProof/>
                <w:webHidden/>
              </w:rPr>
              <w:fldChar w:fldCharType="end"/>
            </w:r>
          </w:hyperlink>
        </w:p>
        <w:p w14:paraId="07E34883" w14:textId="4AC0A2D0" w:rsidR="006D0E14" w:rsidRDefault="006D0E14">
          <w:pPr>
            <w:pStyle w:val="TOC1"/>
            <w:tabs>
              <w:tab w:val="right" w:leader="dot" w:pos="9628"/>
            </w:tabs>
            <w:rPr>
              <w:rFonts w:eastAsiaTheme="minorEastAsia"/>
              <w:noProof/>
              <w:kern w:val="2"/>
              <w:sz w:val="24"/>
              <w:szCs w:val="24"/>
              <w14:ligatures w14:val="standardContextual"/>
            </w:rPr>
          </w:pPr>
          <w:hyperlink w:anchor="_Toc183008384" w:history="1">
            <w:r w:rsidRPr="00254C77">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_Toc183008384 \h </w:instrText>
            </w:r>
            <w:r>
              <w:rPr>
                <w:noProof/>
                <w:webHidden/>
              </w:rPr>
            </w:r>
            <w:r>
              <w:rPr>
                <w:noProof/>
                <w:webHidden/>
              </w:rPr>
              <w:fldChar w:fldCharType="separate"/>
            </w:r>
            <w:r>
              <w:rPr>
                <w:noProof/>
                <w:webHidden/>
              </w:rPr>
              <w:t>7</w:t>
            </w:r>
            <w:r>
              <w:rPr>
                <w:noProof/>
                <w:webHidden/>
              </w:rPr>
              <w:fldChar w:fldCharType="end"/>
            </w:r>
          </w:hyperlink>
        </w:p>
        <w:p w14:paraId="356178F2" w14:textId="67A1A622" w:rsidR="006D0E14" w:rsidRDefault="006D0E14">
          <w:pPr>
            <w:pStyle w:val="TOC1"/>
            <w:tabs>
              <w:tab w:val="right" w:leader="dot" w:pos="9628"/>
            </w:tabs>
            <w:rPr>
              <w:rFonts w:eastAsiaTheme="minorEastAsia"/>
              <w:noProof/>
              <w:kern w:val="2"/>
              <w:sz w:val="24"/>
              <w:szCs w:val="24"/>
              <w14:ligatures w14:val="standardContextual"/>
            </w:rPr>
          </w:pPr>
          <w:hyperlink w:anchor="_Toc183008385" w:history="1">
            <w:r w:rsidRPr="00254C77">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_Toc183008385 \h </w:instrText>
            </w:r>
            <w:r>
              <w:rPr>
                <w:noProof/>
                <w:webHidden/>
              </w:rPr>
            </w:r>
            <w:r>
              <w:rPr>
                <w:noProof/>
                <w:webHidden/>
              </w:rPr>
              <w:fldChar w:fldCharType="separate"/>
            </w:r>
            <w:r>
              <w:rPr>
                <w:noProof/>
                <w:webHidden/>
              </w:rPr>
              <w:t>10</w:t>
            </w:r>
            <w:r>
              <w:rPr>
                <w:noProof/>
                <w:webHidden/>
              </w:rPr>
              <w:fldChar w:fldCharType="end"/>
            </w:r>
          </w:hyperlink>
        </w:p>
        <w:p w14:paraId="7769ADF5" w14:textId="7BB50B45" w:rsidR="006D0E14" w:rsidRDefault="006D0E14">
          <w:pPr>
            <w:pStyle w:val="TOC1"/>
            <w:tabs>
              <w:tab w:val="right" w:leader="dot" w:pos="9628"/>
            </w:tabs>
            <w:rPr>
              <w:rFonts w:eastAsiaTheme="minorEastAsia"/>
              <w:noProof/>
              <w:kern w:val="2"/>
              <w:sz w:val="24"/>
              <w:szCs w:val="24"/>
              <w14:ligatures w14:val="standardContextual"/>
            </w:rPr>
          </w:pPr>
          <w:hyperlink w:anchor="_Toc183008386" w:history="1">
            <w:r w:rsidRPr="00254C77">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_Toc183008386 \h </w:instrText>
            </w:r>
            <w:r>
              <w:rPr>
                <w:noProof/>
                <w:webHidden/>
              </w:rPr>
            </w:r>
            <w:r>
              <w:rPr>
                <w:noProof/>
                <w:webHidden/>
              </w:rPr>
              <w:fldChar w:fldCharType="separate"/>
            </w:r>
            <w:r>
              <w:rPr>
                <w:noProof/>
                <w:webHidden/>
              </w:rPr>
              <w:t>12</w:t>
            </w:r>
            <w:r>
              <w:rPr>
                <w:noProof/>
                <w:webHidden/>
              </w:rPr>
              <w:fldChar w:fldCharType="end"/>
            </w:r>
          </w:hyperlink>
        </w:p>
        <w:p w14:paraId="2C438C3D" w14:textId="7D568B58" w:rsidR="006D0E14" w:rsidRDefault="006D0E14">
          <w:pPr>
            <w:pStyle w:val="TOC1"/>
            <w:tabs>
              <w:tab w:val="right" w:leader="dot" w:pos="9628"/>
            </w:tabs>
            <w:rPr>
              <w:rFonts w:eastAsiaTheme="minorEastAsia"/>
              <w:noProof/>
              <w:kern w:val="2"/>
              <w:sz w:val="24"/>
              <w:szCs w:val="24"/>
              <w14:ligatures w14:val="standardContextual"/>
            </w:rPr>
          </w:pPr>
          <w:hyperlink w:anchor="_Toc183008387" w:history="1">
            <w:r w:rsidRPr="00254C77">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_Toc183008387 \h </w:instrText>
            </w:r>
            <w:r>
              <w:rPr>
                <w:noProof/>
                <w:webHidden/>
              </w:rPr>
            </w:r>
            <w:r>
              <w:rPr>
                <w:noProof/>
                <w:webHidden/>
              </w:rPr>
              <w:fldChar w:fldCharType="separate"/>
            </w:r>
            <w:r>
              <w:rPr>
                <w:noProof/>
                <w:webHidden/>
              </w:rPr>
              <w:t>12</w:t>
            </w:r>
            <w:r>
              <w:rPr>
                <w:noProof/>
                <w:webHidden/>
              </w:rPr>
              <w:fldChar w:fldCharType="end"/>
            </w:r>
          </w:hyperlink>
        </w:p>
        <w:p w14:paraId="048425A3" w14:textId="3667B9EE" w:rsidR="00B01629" w:rsidRPr="00CD6727" w:rsidRDefault="00B01629" w:rsidP="00CD6727">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14:paraId="244792EB" w14:textId="77BAE11B" w:rsidR="00600C13" w:rsidRPr="00CD6727" w:rsidRDefault="00600C13" w:rsidP="00CD6727">
      <w:pPr>
        <w:pStyle w:val="BasicParagraph"/>
        <w:bidi w:val="0"/>
        <w:spacing w:line="360" w:lineRule="auto"/>
        <w:rPr>
          <w:rStyle w:val="a"/>
          <w:rFonts w:asciiTheme="majorBidi" w:eastAsiaTheme="majorEastAsia" w:hAnsiTheme="majorBidi" w:cstheme="majorBidi"/>
          <w:color w:val="4C3D8E"/>
          <w:sz w:val="24"/>
          <w:szCs w:val="24"/>
        </w:rPr>
      </w:pPr>
      <w:r w:rsidRPr="00CD6727">
        <w:rPr>
          <w:rStyle w:val="a"/>
          <w:rFonts w:asciiTheme="majorBidi" w:hAnsiTheme="majorBidi" w:cstheme="majorBidi"/>
          <w:color w:val="4C3D8E"/>
          <w:sz w:val="24"/>
          <w:szCs w:val="24"/>
        </w:rPr>
        <w:br w:type="page"/>
      </w:r>
    </w:p>
    <w:p w14:paraId="256E6C9E" w14:textId="77777777" w:rsidR="00600C13" w:rsidRPr="00CD6727" w:rsidRDefault="00600C13" w:rsidP="00CD6727">
      <w:pPr>
        <w:spacing w:after="0"/>
        <w:rPr>
          <w:rStyle w:val="a"/>
          <w:rFonts w:asciiTheme="majorBidi" w:hAnsiTheme="majorBidi" w:cstheme="majorBidi"/>
          <w:color w:val="4C3D8E"/>
          <w:sz w:val="24"/>
          <w:szCs w:val="24"/>
          <w:lang w:bidi="ar-YE"/>
        </w:rPr>
      </w:pPr>
    </w:p>
    <w:p w14:paraId="31A16AAD" w14:textId="121F01E2" w:rsidR="005031B0" w:rsidRPr="00CD6727" w:rsidRDefault="00ED020D" w:rsidP="00CD6727">
      <w:pPr>
        <w:pStyle w:val="Heading1"/>
        <w:spacing w:before="0" w:after="240"/>
        <w:rPr>
          <w:rStyle w:val="a"/>
          <w:rFonts w:asciiTheme="majorBidi" w:hAnsiTheme="majorBidi" w:cstheme="majorBidi"/>
          <w:b/>
          <w:bCs/>
          <w:color w:val="4C3D8E"/>
          <w:sz w:val="24"/>
          <w:szCs w:val="24"/>
          <w:lang w:bidi="ar-YE"/>
        </w:rPr>
      </w:pPr>
      <w:bookmarkStart w:id="1" w:name="_Ref115692052"/>
      <w:bookmarkStart w:id="2" w:name="_Toc183008381"/>
      <w:r w:rsidRPr="00CD6727">
        <w:rPr>
          <w:rStyle w:val="a"/>
          <w:rFonts w:asciiTheme="majorBidi" w:hAnsiTheme="majorBidi" w:cstheme="majorBidi"/>
          <w:b/>
          <w:bCs/>
          <w:color w:val="4C3D8E"/>
          <w:sz w:val="24"/>
          <w:szCs w:val="24"/>
          <w:lang w:bidi="ar-YE"/>
        </w:rPr>
        <w:t xml:space="preserve">A. </w:t>
      </w:r>
      <w:bookmarkEnd w:id="0"/>
      <w:bookmarkEnd w:id="1"/>
      <w:r w:rsidR="00D7486B" w:rsidRPr="00CD6727">
        <w:rPr>
          <w:rStyle w:val="a"/>
          <w:rFonts w:asciiTheme="majorBidi" w:hAnsiTheme="majorBidi" w:cstheme="majorBidi"/>
          <w:b/>
          <w:bCs/>
          <w:color w:val="4C3D8E"/>
          <w:sz w:val="24"/>
          <w:szCs w:val="24"/>
          <w:lang w:bidi="ar-YE"/>
        </w:rPr>
        <w:t>G</w:t>
      </w:r>
      <w:r w:rsidR="00582DA3" w:rsidRPr="00CD6727">
        <w:rPr>
          <w:rStyle w:val="a"/>
          <w:rFonts w:asciiTheme="majorBidi" w:hAnsiTheme="majorBidi" w:cstheme="majorBidi"/>
          <w:b/>
          <w:bCs/>
          <w:color w:val="4C3D8E"/>
          <w:sz w:val="24"/>
          <w:szCs w:val="24"/>
          <w:lang w:bidi="ar-YE"/>
        </w:rPr>
        <w:t xml:space="preserve">eneral information </w:t>
      </w:r>
      <w:r w:rsidR="00D7486B" w:rsidRPr="00CD6727">
        <w:rPr>
          <w:rStyle w:val="a"/>
          <w:rFonts w:asciiTheme="majorBidi" w:hAnsiTheme="majorBidi" w:cstheme="majorBidi"/>
          <w:b/>
          <w:bCs/>
          <w:color w:val="4C3D8E"/>
          <w:sz w:val="24"/>
          <w:szCs w:val="24"/>
          <w:lang w:bidi="ar-YE"/>
        </w:rPr>
        <w:t>about the course:</w:t>
      </w:r>
      <w:bookmarkEnd w:id="2"/>
    </w:p>
    <w:p w14:paraId="4BEF90AE" w14:textId="6E57F0A3" w:rsidR="00073DAC" w:rsidRPr="00CD6727" w:rsidRDefault="00073DAC" w:rsidP="00CD6727">
      <w:pPr>
        <w:rPr>
          <w:rStyle w:val="a"/>
          <w:rFonts w:asciiTheme="majorBidi" w:hAnsiTheme="majorBidi" w:cstheme="majorBidi"/>
          <w:b/>
          <w:bCs/>
          <w:color w:val="52B5C2"/>
          <w:sz w:val="24"/>
          <w:szCs w:val="24"/>
        </w:rPr>
      </w:pPr>
      <w:r w:rsidRPr="00CD6727">
        <w:rPr>
          <w:rStyle w:val="a"/>
          <w:rFonts w:asciiTheme="majorBidi" w:hAnsiTheme="majorBidi" w:cstheme="majorBidi"/>
          <w:b/>
          <w:bCs/>
          <w:color w:val="52B5C2"/>
          <w:sz w:val="24"/>
          <w:szCs w:val="24"/>
        </w:rPr>
        <w:t xml:space="preserve">1. </w:t>
      </w:r>
      <w:r w:rsidR="00DB0E18" w:rsidRPr="00CD6727">
        <w:rPr>
          <w:rStyle w:val="a"/>
          <w:rFonts w:asciiTheme="majorBidi" w:hAnsiTheme="majorBidi" w:cstheme="majorBidi"/>
          <w:b/>
          <w:bCs/>
          <w:color w:val="52B5C2"/>
          <w:sz w:val="24"/>
          <w:szCs w:val="24"/>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CD6727"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6805974D" w:rsidR="0039498A" w:rsidRPr="00CD6727" w:rsidRDefault="007658C7" w:rsidP="00CD6727">
            <w:pPr>
              <w:ind w:right="43"/>
              <w:rPr>
                <w:rFonts w:asciiTheme="majorBidi" w:hAnsiTheme="majorBidi" w:cstheme="majorBidi"/>
                <w:sz w:val="24"/>
                <w:szCs w:val="24"/>
                <w:rtl/>
              </w:rPr>
            </w:pPr>
            <w:r w:rsidRPr="00CD6727">
              <w:rPr>
                <w:rFonts w:asciiTheme="majorBidi" w:hAnsiTheme="majorBidi" w:cstheme="majorBidi"/>
                <w:sz w:val="24"/>
                <w:szCs w:val="24"/>
              </w:rPr>
              <w:t>1. Credit hours: (</w:t>
            </w:r>
            <w:r w:rsidR="00BF7683">
              <w:rPr>
                <w:rFonts w:asciiTheme="majorBidi" w:hAnsiTheme="majorBidi" w:cstheme="majorBidi"/>
                <w:sz w:val="24"/>
                <w:szCs w:val="24"/>
              </w:rPr>
              <w:t>3</w:t>
            </w:r>
            <w:r w:rsidRPr="00CD6727">
              <w:rPr>
                <w:rFonts w:asciiTheme="majorBidi" w:hAnsiTheme="majorBidi" w:cstheme="majorBidi"/>
                <w:sz w:val="24"/>
                <w:szCs w:val="24"/>
              </w:rPr>
              <w:t>)</w:t>
            </w:r>
          </w:p>
        </w:tc>
      </w:tr>
      <w:tr w:rsidR="0039498A" w:rsidRPr="00CD6727"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CD6727" w:rsidRDefault="0039498A" w:rsidP="00CD6727">
            <w:pPr>
              <w:shd w:val="clear" w:color="auto" w:fill="F2F2F2" w:themeFill="background1" w:themeFillShade="F2"/>
              <w:rPr>
                <w:rFonts w:asciiTheme="majorBidi" w:hAnsiTheme="majorBidi" w:cstheme="majorBidi"/>
                <w:b w:val="0"/>
                <w:bCs w:val="0"/>
                <w:color w:val="000000" w:themeColor="text1"/>
                <w:sz w:val="24"/>
                <w:szCs w:val="24"/>
                <w:rtl/>
              </w:rPr>
            </w:pPr>
          </w:p>
        </w:tc>
      </w:tr>
      <w:tr w:rsidR="0039498A" w:rsidRPr="00CD6727"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CD6727" w:rsidRDefault="007658C7" w:rsidP="00CD6727">
            <w:pPr>
              <w:ind w:right="43"/>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2. Course type</w:t>
            </w:r>
          </w:p>
        </w:tc>
      </w:tr>
      <w:tr w:rsidR="00D71F88" w:rsidRPr="00CD6727"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983113846"/>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University</w:t>
            </w:r>
            <w:r w:rsidR="00D71F88" w:rsidRPr="00CD6727">
              <w:rPr>
                <w:rFonts w:asciiTheme="majorBidi" w:hAnsiTheme="majorBidi" w:cstheme="majorBidi"/>
                <w:color w:val="000000" w:themeColor="text1"/>
                <w:sz w:val="24"/>
                <w:szCs w:val="24"/>
                <w:rtl/>
              </w:rPr>
              <w:t xml:space="preserve"> </w:t>
            </w:r>
          </w:p>
        </w:tc>
        <w:tc>
          <w:tcPr>
            <w:tcW w:w="1801" w:type="dxa"/>
            <w:shd w:val="clear" w:color="auto" w:fill="F2F2F2" w:themeFill="background1" w:themeFillShade="F2"/>
          </w:tcPr>
          <w:p w14:paraId="19603663" w14:textId="00929DA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637143589"/>
                <w14:checkbox>
                  <w14:checked w14:val="0"/>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College</w:t>
            </w:r>
          </w:p>
        </w:tc>
        <w:tc>
          <w:tcPr>
            <w:tcW w:w="1801" w:type="dxa"/>
            <w:gridSpan w:val="2"/>
            <w:shd w:val="clear" w:color="auto" w:fill="F2F2F2" w:themeFill="background1" w:themeFillShade="F2"/>
          </w:tcPr>
          <w:p w14:paraId="1B133CF3" w14:textId="6D1A3B86"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366019568"/>
                <w14:checkbox>
                  <w14:checked w14:val="1"/>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Department</w:t>
            </w:r>
          </w:p>
        </w:tc>
        <w:tc>
          <w:tcPr>
            <w:tcW w:w="1801" w:type="dxa"/>
            <w:shd w:val="clear" w:color="auto" w:fill="F2F2F2" w:themeFill="background1" w:themeFillShade="F2"/>
          </w:tcPr>
          <w:p w14:paraId="199BD55A" w14:textId="699ECA67"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7252320"/>
                <w14:checkbox>
                  <w14:checked w14:val="1"/>
                  <w14:checkedState w14:val="2612" w14:font="MS Gothic"/>
                  <w14:uncheckedState w14:val="2610" w14:font="MS Gothic"/>
                </w14:checkbox>
              </w:sdtPr>
              <w:sdtContent>
                <w:r w:rsidR="0096102C">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Track</w:t>
            </w:r>
          </w:p>
        </w:tc>
        <w:tc>
          <w:tcPr>
            <w:tcW w:w="1794" w:type="dxa"/>
            <w:shd w:val="clear" w:color="auto" w:fill="F2F2F2" w:themeFill="background1" w:themeFillShade="F2"/>
          </w:tcPr>
          <w:p w14:paraId="4C15E69B" w14:textId="36404A48" w:rsidR="00D71F88" w:rsidRPr="00CD6727" w:rsidRDefault="00000000" w:rsidP="00CD672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887988080"/>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D71F88" w:rsidRPr="00CD6727">
              <w:rPr>
                <w:rFonts w:asciiTheme="majorBidi" w:hAnsiTheme="majorBidi" w:cstheme="majorBidi"/>
                <w:color w:val="000000" w:themeColor="text1"/>
                <w:sz w:val="24"/>
                <w:szCs w:val="24"/>
              </w:rPr>
              <w:t>Others</w:t>
            </w:r>
          </w:p>
        </w:tc>
      </w:tr>
      <w:tr w:rsidR="00D71F88" w:rsidRPr="00CD6727"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CD6727" w:rsidRDefault="00D71F88" w:rsidP="00CD6727">
            <w:pPr>
              <w:rPr>
                <w:rFonts w:asciiTheme="majorBidi" w:hAnsiTheme="majorBidi" w:cstheme="majorBidi"/>
                <w:color w:val="FFFFFF" w:themeColor="background1"/>
                <w:sz w:val="24"/>
                <w:szCs w:val="24"/>
                <w:rtl/>
                <w:lang w:bidi="ar-EG"/>
              </w:rPr>
            </w:pPr>
            <w:r w:rsidRPr="00CD6727">
              <w:rPr>
                <w:rFonts w:asciiTheme="majorBidi" w:hAnsiTheme="majorBidi" w:cstheme="majorBidi"/>
                <w:color w:val="FFFFFF" w:themeColor="background1"/>
                <w:sz w:val="24"/>
                <w:szCs w:val="24"/>
                <w:lang w:bidi="ar-EG"/>
              </w:rPr>
              <w:t>B.</w:t>
            </w:r>
          </w:p>
        </w:tc>
        <w:tc>
          <w:tcPr>
            <w:tcW w:w="4523" w:type="dxa"/>
            <w:gridSpan w:val="3"/>
            <w:shd w:val="clear" w:color="auto" w:fill="F2F2F2" w:themeFill="background1" w:themeFillShade="F2"/>
          </w:tcPr>
          <w:p w14:paraId="1CC76BEE" w14:textId="093B4E30"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90820770"/>
                <w14:checkbox>
                  <w14:checked w14:val="1"/>
                  <w14:checkedState w14:val="2612" w14:font="MS Gothic"/>
                  <w14:uncheckedState w14:val="2610" w14:font="MS Gothic"/>
                </w14:checkbox>
              </w:sdtPr>
              <w:sdtContent>
                <w:r w:rsidR="00CD6727">
                  <w:rPr>
                    <w:rFonts w:ascii="MS Gothic" w:eastAsia="MS Gothic" w:hAnsi="MS Gothic" w:cstheme="majorBidi" w:hint="eastAsia"/>
                    <w:color w:val="000000" w:themeColor="text1"/>
                    <w:sz w:val="24"/>
                    <w:szCs w:val="24"/>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CD6727" w:rsidRDefault="00000000" w:rsidP="00CD6727">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sdt>
              <w:sdtPr>
                <w:rPr>
                  <w:rFonts w:asciiTheme="majorBidi" w:hAnsiTheme="majorBidi" w:cstheme="majorBidi"/>
                  <w:color w:val="000000" w:themeColor="text1"/>
                  <w:sz w:val="24"/>
                  <w:szCs w:val="24"/>
                </w:rPr>
                <w:id w:val="1264656911"/>
                <w14:checkbox>
                  <w14:checked w14:val="0"/>
                  <w14:checkedState w14:val="2612" w14:font="MS Gothic"/>
                  <w14:uncheckedState w14:val="2610" w14:font="MS Gothic"/>
                </w14:checkbox>
              </w:sdtPr>
              <w:sdtContent>
                <w:r w:rsidR="00D71F88" w:rsidRPr="00CD6727">
                  <w:rPr>
                    <w:rFonts w:ascii="Segoe UI Symbol" w:hAnsi="Segoe UI Symbol" w:cs="Segoe UI Symbol" w:hint="cs"/>
                    <w:color w:val="000000" w:themeColor="text1"/>
                    <w:sz w:val="24"/>
                    <w:szCs w:val="24"/>
                    <w:rtl/>
                  </w:rPr>
                  <w:t>☐</w:t>
                </w:r>
              </w:sdtContent>
            </w:sdt>
            <w:r w:rsidR="00D71F88" w:rsidRPr="00CD6727">
              <w:rPr>
                <w:rFonts w:asciiTheme="majorBidi" w:hAnsiTheme="majorBidi" w:cstheme="majorBidi"/>
                <w:color w:val="000000" w:themeColor="text1"/>
                <w:sz w:val="24"/>
                <w:szCs w:val="24"/>
                <w:rtl/>
              </w:rPr>
              <w:t xml:space="preserve"> </w:t>
            </w:r>
            <w:r w:rsidR="00073DAC" w:rsidRPr="00CD6727">
              <w:rPr>
                <w:rFonts w:asciiTheme="majorBidi" w:hAnsiTheme="majorBidi" w:cstheme="majorBidi"/>
                <w:color w:val="000000" w:themeColor="text1"/>
                <w:sz w:val="24"/>
                <w:szCs w:val="24"/>
              </w:rPr>
              <w:t>Elective</w:t>
            </w:r>
          </w:p>
        </w:tc>
      </w:tr>
      <w:tr w:rsidR="00D71F88" w:rsidRPr="00CD6727"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225C714F" w:rsidR="00D71F88" w:rsidRPr="00CD6727" w:rsidRDefault="00D71F8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3. Level/year at which this course is offered: </w:t>
            </w:r>
            <w:r w:rsidR="00BF7683">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Semester </w:t>
            </w:r>
            <w:r w:rsidR="00B42AA9">
              <w:rPr>
                <w:rFonts w:asciiTheme="majorBidi" w:hAnsiTheme="majorBidi" w:cstheme="majorBidi"/>
                <w:color w:val="FFFFFF" w:themeColor="background1"/>
                <w:sz w:val="24"/>
                <w:szCs w:val="24"/>
              </w:rPr>
              <w:t>7</w:t>
            </w:r>
            <w:r w:rsidR="00BF7683" w:rsidRPr="00BF7683">
              <w:rPr>
                <w:rFonts w:asciiTheme="majorBidi" w:hAnsiTheme="majorBidi" w:cstheme="majorBidi"/>
                <w:color w:val="FFFFFF" w:themeColor="background1"/>
                <w:sz w:val="24"/>
                <w:szCs w:val="24"/>
              </w:rPr>
              <w:t xml:space="preserve"> </w:t>
            </w:r>
            <w:r w:rsidR="00DA62A1">
              <w:rPr>
                <w:rFonts w:asciiTheme="majorBidi" w:hAnsiTheme="majorBidi" w:cstheme="majorBidi"/>
                <w:color w:val="FFFFFF" w:themeColor="background1"/>
                <w:sz w:val="24"/>
                <w:szCs w:val="24"/>
              </w:rPr>
              <w:t>–</w:t>
            </w:r>
            <w:r w:rsidR="00BF7683" w:rsidRPr="00BF7683">
              <w:rPr>
                <w:rFonts w:asciiTheme="majorBidi" w:hAnsiTheme="majorBidi" w:cstheme="majorBidi"/>
                <w:color w:val="FFFFFF" w:themeColor="background1"/>
                <w:sz w:val="24"/>
                <w:szCs w:val="24"/>
              </w:rPr>
              <w:t xml:space="preserve"> Year</w:t>
            </w:r>
            <w:r w:rsidR="00DA62A1">
              <w:rPr>
                <w:rFonts w:asciiTheme="majorBidi" w:hAnsiTheme="majorBidi" w:cstheme="majorBidi"/>
                <w:color w:val="FFFFFF" w:themeColor="background1"/>
                <w:sz w:val="24"/>
                <w:szCs w:val="24"/>
              </w:rPr>
              <w:t xml:space="preserve"> </w:t>
            </w:r>
            <w:r w:rsidR="00B42AA9">
              <w:rPr>
                <w:rFonts w:asciiTheme="majorBidi" w:hAnsiTheme="majorBidi" w:cstheme="majorBidi"/>
                <w:color w:val="FFFFFF" w:themeColor="background1"/>
                <w:sz w:val="24"/>
                <w:szCs w:val="24"/>
              </w:rPr>
              <w:t>4</w:t>
            </w:r>
            <w:r w:rsidR="00BF7683">
              <w:rPr>
                <w:rFonts w:asciiTheme="majorBidi" w:hAnsiTheme="majorBidi" w:cstheme="majorBidi"/>
                <w:color w:val="FFFFFF" w:themeColor="background1"/>
                <w:sz w:val="24"/>
                <w:szCs w:val="24"/>
              </w:rPr>
              <w:t>)</w:t>
            </w:r>
          </w:p>
        </w:tc>
      </w:tr>
      <w:tr w:rsidR="00D71F88" w:rsidRPr="00CD6727"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CD6727" w:rsidRDefault="00206212"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4. </w:t>
            </w:r>
            <w:r w:rsidR="00D71F88" w:rsidRPr="00CD6727">
              <w:rPr>
                <w:rFonts w:asciiTheme="majorBidi" w:hAnsiTheme="majorBidi" w:cstheme="majorBidi"/>
                <w:color w:val="FFFFFF" w:themeColor="background1"/>
                <w:sz w:val="24"/>
                <w:szCs w:val="24"/>
              </w:rPr>
              <w:t xml:space="preserve">Course </w:t>
            </w:r>
            <w:r w:rsidR="001D3A21" w:rsidRPr="00CD6727">
              <w:rPr>
                <w:rFonts w:asciiTheme="majorBidi" w:hAnsiTheme="majorBidi" w:cstheme="majorBidi"/>
                <w:color w:val="FFFFFF" w:themeColor="background1"/>
                <w:sz w:val="24"/>
                <w:szCs w:val="24"/>
              </w:rPr>
              <w:t xml:space="preserve">General </w:t>
            </w:r>
            <w:r w:rsidR="00D71F88" w:rsidRPr="00CD6727">
              <w:rPr>
                <w:rFonts w:asciiTheme="majorBidi" w:hAnsiTheme="majorBidi" w:cstheme="majorBidi"/>
                <w:color w:val="FFFFFF" w:themeColor="background1"/>
                <w:sz w:val="24"/>
                <w:szCs w:val="24"/>
              </w:rPr>
              <w:t>Description:</w:t>
            </w:r>
          </w:p>
        </w:tc>
      </w:tr>
      <w:tr w:rsidR="00D71F88" w:rsidRPr="00CD6727"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65267084" w:rsidR="00D71F88" w:rsidRPr="00CD6727" w:rsidRDefault="006D0E14" w:rsidP="00791CCF">
            <w:pPr>
              <w:shd w:val="clear" w:color="auto" w:fill="F2F2F2" w:themeFill="background1" w:themeFillShade="F2"/>
              <w:rPr>
                <w:rFonts w:asciiTheme="majorBidi" w:hAnsiTheme="majorBidi" w:cstheme="majorBidi"/>
                <w:b w:val="0"/>
                <w:bCs w:val="0"/>
                <w:color w:val="000000" w:themeColor="text1"/>
                <w:sz w:val="24"/>
                <w:szCs w:val="24"/>
              </w:rPr>
            </w:pPr>
            <w:r w:rsidRPr="006D0E14">
              <w:rPr>
                <w:rFonts w:asciiTheme="majorBidi" w:hAnsiTheme="majorBidi" w:cstheme="majorBidi"/>
                <w:b w:val="0"/>
                <w:bCs w:val="0"/>
                <w:color w:val="000000" w:themeColor="text1"/>
                <w:sz w:val="24"/>
                <w:szCs w:val="24"/>
              </w:rPr>
              <w:t xml:space="preserve">ENG 4314-3 Standardized English Tests Preparation is a comprehensive course tailored to equip students with the skills required for various standardized English language proficiency tests, including the Saudi Standardized Test of English Proficiency (STEP), IELTS, and TOEFL. Instead of focusing on a single exam's specifications, the course offers an amalgamation of reading, writing, listening, speaking, and grammar foundations essential for excelling in </w:t>
            </w:r>
            <w:proofErr w:type="gramStart"/>
            <w:r w:rsidRPr="006D0E14">
              <w:rPr>
                <w:rFonts w:asciiTheme="majorBidi" w:hAnsiTheme="majorBidi" w:cstheme="majorBidi"/>
                <w:b w:val="0"/>
                <w:bCs w:val="0"/>
                <w:color w:val="000000" w:themeColor="text1"/>
                <w:sz w:val="24"/>
                <w:szCs w:val="24"/>
              </w:rPr>
              <w:t>all of</w:t>
            </w:r>
            <w:proofErr w:type="gramEnd"/>
            <w:r w:rsidRPr="006D0E14">
              <w:rPr>
                <w:rFonts w:asciiTheme="majorBidi" w:hAnsiTheme="majorBidi" w:cstheme="majorBidi"/>
                <w:b w:val="0"/>
                <w:bCs w:val="0"/>
                <w:color w:val="000000" w:themeColor="text1"/>
                <w:sz w:val="24"/>
                <w:szCs w:val="24"/>
              </w:rPr>
              <w:t xml:space="preserve"> these tests. By adopting an integrative approach, students are provided with versatile strategies and insights that can be applied across different examination formats. Through continuous practice, critical analysis, and exposure to a blend of skills and techniques, students are positioned to attain success in the global arena of English language proficiency tests.</w:t>
            </w:r>
          </w:p>
        </w:tc>
      </w:tr>
      <w:tr w:rsidR="00A47B98" w:rsidRPr="00CD6727"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 xml:space="preserve">5. Pre-requirements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6D0E14" w:rsidRPr="00CD6727" w14:paraId="3BC09644" w14:textId="77777777" w:rsidTr="00DF323B">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91C3F99" w14:textId="5C64168D" w:rsidR="006D0E14" w:rsidRPr="00CD6727" w:rsidRDefault="006D0E14" w:rsidP="006D0E14">
            <w:pPr>
              <w:ind w:right="43"/>
              <w:rPr>
                <w:rFonts w:asciiTheme="majorBidi" w:hAnsiTheme="majorBidi" w:cstheme="majorBidi"/>
                <w:color w:val="FFFFFF" w:themeColor="background1"/>
                <w:sz w:val="24"/>
                <w:szCs w:val="24"/>
              </w:rPr>
            </w:pPr>
            <w:r w:rsidRPr="002003B2">
              <w:rPr>
                <w:rFonts w:asciiTheme="minorHAnsi" w:hAnsiTheme="minorHAnsi" w:cstheme="minorHAnsi"/>
                <w:b w:val="0"/>
                <w:bCs w:val="0"/>
                <w:sz w:val="24"/>
                <w:szCs w:val="24"/>
              </w:rPr>
              <w:t>ENG2361-3 Introduction to Literature</w:t>
            </w:r>
          </w:p>
        </w:tc>
      </w:tr>
      <w:tr w:rsidR="00A47B98" w:rsidRPr="00CD6727"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CD6727" w:rsidRDefault="00A47B98" w:rsidP="00CD6727">
            <w:pPr>
              <w:ind w:right="43"/>
              <w:rPr>
                <w:rFonts w:asciiTheme="majorBidi" w:hAnsiTheme="majorBidi" w:cstheme="majorBidi"/>
                <w:color w:val="FFFFFF" w:themeColor="background1"/>
                <w:sz w:val="24"/>
                <w:szCs w:val="24"/>
              </w:rPr>
            </w:pPr>
            <w:bookmarkStart w:id="3" w:name="_Hlk511560069"/>
            <w:r w:rsidRPr="00CD6727">
              <w:rPr>
                <w:rFonts w:asciiTheme="majorBidi" w:hAnsiTheme="majorBidi" w:cstheme="majorBidi"/>
                <w:color w:val="FFFFFF" w:themeColor="background1"/>
                <w:sz w:val="24"/>
                <w:szCs w:val="24"/>
              </w:rPr>
              <w:t xml:space="preserve">6. </w:t>
            </w:r>
            <w:r w:rsidR="00425EF4" w:rsidRPr="00CD6727">
              <w:rPr>
                <w:rFonts w:asciiTheme="majorBidi" w:hAnsiTheme="majorBidi" w:cstheme="majorBidi"/>
                <w:color w:val="FFFFFF" w:themeColor="background1"/>
                <w:sz w:val="24"/>
                <w:szCs w:val="24"/>
              </w:rPr>
              <w:t xml:space="preserve">Co-requisites for this course </w:t>
            </w:r>
            <w:r w:rsidRPr="00CD6727">
              <w:rPr>
                <w:rFonts w:asciiTheme="majorBidi" w:hAnsiTheme="majorBidi" w:cstheme="majorBidi"/>
                <w:b w:val="0"/>
                <w:bCs w:val="0"/>
                <w:color w:val="FFFFFF" w:themeColor="background1"/>
                <w:sz w:val="24"/>
                <w:szCs w:val="24"/>
                <w:vertAlign w:val="subscript"/>
              </w:rPr>
              <w:t>(if any)</w:t>
            </w:r>
            <w:r w:rsidRPr="00CD6727">
              <w:rPr>
                <w:rFonts w:asciiTheme="majorBidi" w:hAnsiTheme="majorBidi" w:cstheme="majorBidi"/>
                <w:color w:val="FFFFFF" w:themeColor="background1"/>
                <w:sz w:val="24"/>
                <w:szCs w:val="24"/>
              </w:rPr>
              <w:t>:</w:t>
            </w:r>
          </w:p>
        </w:tc>
      </w:tr>
      <w:tr w:rsidR="00DF323B" w:rsidRPr="00CD6727" w14:paraId="15E8A92B" w14:textId="77777777" w:rsidTr="00DF323B">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6082D315" w14:textId="46D38B1A" w:rsidR="00DF323B" w:rsidRPr="00CD6727" w:rsidRDefault="0096102C" w:rsidP="00CD6727">
            <w:pPr>
              <w:ind w:right="43"/>
              <w:rPr>
                <w:rFonts w:asciiTheme="majorBidi" w:hAnsiTheme="majorBidi" w:cstheme="majorBidi"/>
                <w:color w:val="FFFFFF" w:themeColor="background1"/>
                <w:sz w:val="24"/>
                <w:szCs w:val="24"/>
              </w:rPr>
            </w:pPr>
            <w:r>
              <w:rPr>
                <w:rFonts w:asciiTheme="majorBidi" w:hAnsiTheme="majorBidi" w:cstheme="majorBidi"/>
                <w:b w:val="0"/>
                <w:bCs w:val="0"/>
                <w:sz w:val="24"/>
                <w:szCs w:val="24"/>
              </w:rPr>
              <w:t>N/A</w:t>
            </w:r>
          </w:p>
        </w:tc>
      </w:tr>
      <w:bookmarkEnd w:id="3"/>
      <w:tr w:rsidR="00A47B98" w:rsidRPr="00CD6727"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CD6727" w:rsidRDefault="00A47B98" w:rsidP="00CD6727">
            <w:pPr>
              <w:ind w:right="43"/>
              <w:rPr>
                <w:rFonts w:asciiTheme="majorBidi" w:hAnsiTheme="majorBidi" w:cstheme="majorBidi"/>
                <w:color w:val="FFFFFF" w:themeColor="background1"/>
                <w:sz w:val="24"/>
                <w:szCs w:val="24"/>
                <w:rtl/>
              </w:rPr>
            </w:pPr>
            <w:r w:rsidRPr="00CD6727">
              <w:rPr>
                <w:rFonts w:asciiTheme="majorBidi" w:hAnsiTheme="majorBidi" w:cstheme="majorBidi"/>
                <w:color w:val="FFFFFF" w:themeColor="background1"/>
                <w:sz w:val="24"/>
                <w:szCs w:val="24"/>
              </w:rPr>
              <w:t>7. Course Main Objective(s):</w:t>
            </w:r>
          </w:p>
        </w:tc>
      </w:tr>
      <w:tr w:rsidR="006D0E14" w:rsidRPr="00CD6727" w14:paraId="299B17EA" w14:textId="77777777" w:rsidTr="00DA62A1">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Pr>
          <w:p w14:paraId="2705EE7E" w14:textId="539F7348" w:rsidR="006D0E14" w:rsidRPr="00CD6727" w:rsidRDefault="006D0E14" w:rsidP="006D0E14">
            <w:pPr>
              <w:ind w:right="43"/>
              <w:rPr>
                <w:rFonts w:asciiTheme="majorBidi" w:hAnsiTheme="majorBidi" w:cstheme="majorBidi"/>
                <w:color w:val="FFFFFF" w:themeColor="background1"/>
                <w:sz w:val="24"/>
                <w:szCs w:val="24"/>
              </w:rPr>
            </w:pPr>
            <w:r w:rsidRPr="00CC3A45">
              <w:rPr>
                <w:rFonts w:asciiTheme="minorHAnsi" w:hAnsiTheme="minorHAnsi" w:cstheme="minorHAnsi"/>
                <w:b w:val="0"/>
                <w:bCs w:val="0"/>
                <w:color w:val="000000" w:themeColor="text1"/>
                <w:sz w:val="24"/>
                <w:szCs w:val="24"/>
              </w:rPr>
              <w:t xml:space="preserve">The main objective of ENG </w:t>
            </w:r>
            <w:r>
              <w:rPr>
                <w:rFonts w:asciiTheme="minorHAnsi" w:hAnsiTheme="minorHAnsi" w:cstheme="minorHAnsi"/>
                <w:b w:val="0"/>
                <w:bCs w:val="0"/>
                <w:color w:val="000000" w:themeColor="text1"/>
                <w:sz w:val="24"/>
                <w:szCs w:val="24"/>
              </w:rPr>
              <w:t>4314-3</w:t>
            </w:r>
            <w:r w:rsidRPr="00CC3A45">
              <w:rPr>
                <w:rFonts w:asciiTheme="minorHAnsi" w:hAnsiTheme="minorHAnsi" w:cstheme="minorHAnsi"/>
                <w:b w:val="0"/>
                <w:bCs w:val="0"/>
                <w:color w:val="000000" w:themeColor="text1"/>
                <w:sz w:val="24"/>
                <w:szCs w:val="24"/>
              </w:rPr>
              <w:t xml:space="preserve"> </w:t>
            </w:r>
            <w:r w:rsidRPr="002003B2">
              <w:rPr>
                <w:rFonts w:asciiTheme="minorHAnsi" w:hAnsiTheme="minorHAnsi" w:cstheme="minorHAnsi"/>
                <w:b w:val="0"/>
                <w:bCs w:val="0"/>
                <w:color w:val="000000" w:themeColor="text1"/>
                <w:sz w:val="24"/>
                <w:szCs w:val="24"/>
              </w:rPr>
              <w:t>Standardized English Tests Preparation</w:t>
            </w:r>
            <w:r w:rsidRPr="00CC3A45">
              <w:rPr>
                <w:rFonts w:asciiTheme="minorHAnsi" w:hAnsiTheme="minorHAnsi" w:cstheme="minorHAnsi"/>
                <w:b w:val="0"/>
                <w:bCs w:val="0"/>
                <w:color w:val="000000" w:themeColor="text1"/>
                <w:sz w:val="24"/>
                <w:szCs w:val="24"/>
              </w:rPr>
              <w:t xml:space="preserve"> is to prepare students comprehensively for the challenges of various international English examinations. By offering a well-rounded education that encompasses reading, writing, listening, speaking, and the essential grammar foundations, the course aims to instill a universal understanding that transcends individual test structures. Utilizing a blend of skills required in STEP, IELTS, and TOEFL, the course promotes a harmonized and adaptable approach. The </w:t>
            </w:r>
            <w:proofErr w:type="gramStart"/>
            <w:r w:rsidRPr="00CC3A45">
              <w:rPr>
                <w:rFonts w:asciiTheme="minorHAnsi" w:hAnsiTheme="minorHAnsi" w:cstheme="minorHAnsi"/>
                <w:b w:val="0"/>
                <w:bCs w:val="0"/>
                <w:color w:val="000000" w:themeColor="text1"/>
                <w:sz w:val="24"/>
                <w:szCs w:val="24"/>
              </w:rPr>
              <w:t>ultimate goal</w:t>
            </w:r>
            <w:proofErr w:type="gramEnd"/>
            <w:r w:rsidRPr="00CC3A45">
              <w:rPr>
                <w:rFonts w:asciiTheme="minorHAnsi" w:hAnsiTheme="minorHAnsi" w:cstheme="minorHAnsi"/>
                <w:b w:val="0"/>
                <w:bCs w:val="0"/>
                <w:color w:val="000000" w:themeColor="text1"/>
                <w:sz w:val="24"/>
                <w:szCs w:val="24"/>
              </w:rPr>
              <w:t xml:space="preserve"> is to cultivate confidence, precision, and critical thinking in students, enabling them to navigate the complex landscape of international testing with ease and proficiency. The course seeks to achieve this through a careful balance of practice, theory, and innovation, reflecting the dynamic nature of language learning.</w:t>
            </w:r>
          </w:p>
        </w:tc>
      </w:tr>
    </w:tbl>
    <w:p w14:paraId="11B78E69" w14:textId="77777777" w:rsidR="00791CCF" w:rsidRDefault="00791CCF" w:rsidP="00CD6727">
      <w:pPr>
        <w:rPr>
          <w:rStyle w:val="a"/>
          <w:rFonts w:asciiTheme="majorBidi" w:hAnsiTheme="majorBidi" w:cstheme="majorBidi"/>
          <w:b/>
          <w:bCs/>
          <w:color w:val="52B5C2"/>
          <w:sz w:val="24"/>
          <w:szCs w:val="24"/>
        </w:rPr>
      </w:pPr>
      <w:bookmarkStart w:id="4" w:name="_Ref115691940"/>
      <w:bookmarkStart w:id="5" w:name="_Hlk531080362"/>
    </w:p>
    <w:p w14:paraId="487FBCC3" w14:textId="77777777" w:rsidR="006D0E14" w:rsidRDefault="006D0E14" w:rsidP="00CD6727">
      <w:pPr>
        <w:rPr>
          <w:rStyle w:val="a"/>
          <w:rFonts w:asciiTheme="majorBidi" w:hAnsiTheme="majorBidi" w:cstheme="majorBidi"/>
          <w:b/>
          <w:bCs/>
          <w:color w:val="52B5C2"/>
          <w:sz w:val="24"/>
          <w:szCs w:val="24"/>
        </w:rPr>
      </w:pPr>
    </w:p>
    <w:p w14:paraId="359C919C" w14:textId="77777777" w:rsidR="006D0E14" w:rsidRDefault="006D0E14" w:rsidP="00CD6727">
      <w:pPr>
        <w:rPr>
          <w:rStyle w:val="a"/>
          <w:rFonts w:asciiTheme="majorBidi" w:hAnsiTheme="majorBidi" w:cstheme="majorBidi"/>
          <w:b/>
          <w:bCs/>
          <w:color w:val="52B5C2"/>
          <w:sz w:val="24"/>
          <w:szCs w:val="24"/>
        </w:rPr>
      </w:pPr>
    </w:p>
    <w:p w14:paraId="3BC99F35" w14:textId="77777777" w:rsidR="006D0E14" w:rsidRDefault="006D0E14" w:rsidP="00CD6727">
      <w:pPr>
        <w:rPr>
          <w:rStyle w:val="a"/>
          <w:rFonts w:asciiTheme="majorBidi" w:hAnsiTheme="majorBidi" w:cstheme="majorBidi"/>
          <w:b/>
          <w:bCs/>
          <w:color w:val="52B5C2"/>
          <w:sz w:val="24"/>
          <w:szCs w:val="24"/>
        </w:rPr>
      </w:pPr>
    </w:p>
    <w:p w14:paraId="59B12B53" w14:textId="09E44259" w:rsidR="00A44627" w:rsidRPr="00CD6727" w:rsidRDefault="004C1C63" w:rsidP="00CD6727">
      <w:pPr>
        <w:rPr>
          <w:rFonts w:asciiTheme="majorBidi" w:hAnsiTheme="majorBidi" w:cstheme="majorBidi"/>
          <w:sz w:val="24"/>
          <w:szCs w:val="24"/>
        </w:rPr>
      </w:pPr>
      <w:r w:rsidRPr="00CD6727">
        <w:rPr>
          <w:rStyle w:val="a"/>
          <w:rFonts w:asciiTheme="majorBidi" w:hAnsiTheme="majorBidi" w:cstheme="majorBidi"/>
          <w:b/>
          <w:bCs/>
          <w:color w:val="52B5C2"/>
          <w:sz w:val="24"/>
          <w:szCs w:val="24"/>
        </w:rPr>
        <w:lastRenderedPageBreak/>
        <w:t>2</w:t>
      </w:r>
      <w:r w:rsidR="00B97745" w:rsidRPr="00CD6727">
        <w:rPr>
          <w:rStyle w:val="a"/>
          <w:rFonts w:asciiTheme="majorBidi" w:hAnsiTheme="majorBidi" w:cstheme="majorBidi"/>
          <w:b/>
          <w:bCs/>
          <w:color w:val="52B5C2"/>
          <w:sz w:val="24"/>
          <w:szCs w:val="24"/>
        </w:rPr>
        <w:t xml:space="preserve">. </w:t>
      </w:r>
      <w:r w:rsidR="00203E75" w:rsidRPr="00CD6727">
        <w:rPr>
          <w:rStyle w:val="a"/>
          <w:rFonts w:asciiTheme="majorBidi" w:hAnsiTheme="majorBidi" w:cstheme="majorBidi"/>
          <w:b/>
          <w:bCs/>
          <w:color w:val="52B5C2"/>
          <w:sz w:val="24"/>
          <w:szCs w:val="24"/>
        </w:rPr>
        <w:t xml:space="preserve">Teaching </w:t>
      </w:r>
      <w:r w:rsidR="003E1699" w:rsidRPr="00CD6727">
        <w:rPr>
          <w:rStyle w:val="a"/>
          <w:rFonts w:asciiTheme="majorBidi" w:hAnsiTheme="majorBidi" w:cstheme="majorBidi"/>
          <w:b/>
          <w:bCs/>
          <w:color w:val="52B5C2"/>
          <w:sz w:val="24"/>
          <w:szCs w:val="24"/>
        </w:rPr>
        <w:t>mode</w:t>
      </w:r>
      <w:r w:rsidR="003E1699" w:rsidRPr="00CD6727">
        <w:rPr>
          <w:rStyle w:val="a"/>
          <w:rFonts w:asciiTheme="majorBidi" w:hAnsiTheme="majorBidi" w:cstheme="majorBidi"/>
          <w:color w:val="00B050"/>
          <w:sz w:val="24"/>
          <w:szCs w:val="24"/>
        </w:rPr>
        <w:t xml:space="preserve"> </w:t>
      </w:r>
      <w:r w:rsidR="003E1699" w:rsidRPr="00CD6727">
        <w:rPr>
          <w:rStyle w:val="a"/>
          <w:rFonts w:asciiTheme="majorBidi" w:hAnsiTheme="majorBidi" w:cstheme="majorBidi"/>
          <w:color w:val="auto"/>
          <w:sz w:val="24"/>
          <w:szCs w:val="24"/>
        </w:rPr>
        <w:t>(</w:t>
      </w:r>
      <w:r w:rsidR="00D556A0" w:rsidRPr="00CD6727">
        <w:rPr>
          <w:rStyle w:val="a"/>
          <w:rFonts w:asciiTheme="majorBidi" w:hAnsiTheme="majorBidi" w:cstheme="majorBid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CD6727"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CD6727" w:rsidRDefault="00B97745"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3509" w:type="dxa"/>
            <w:shd w:val="clear" w:color="auto" w:fill="4C3D8E"/>
            <w:vAlign w:val="center"/>
          </w:tcPr>
          <w:p w14:paraId="08C8AB33" w14:textId="2E1A924C"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Mode of Instruction</w:t>
            </w:r>
          </w:p>
        </w:tc>
        <w:tc>
          <w:tcPr>
            <w:tcW w:w="2607" w:type="dxa"/>
            <w:shd w:val="clear" w:color="auto" w:fill="4C3D8E"/>
            <w:vAlign w:val="center"/>
          </w:tcPr>
          <w:p w14:paraId="155C7DF9" w14:textId="459FF2E1"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Contact Hours</w:t>
            </w:r>
          </w:p>
        </w:tc>
        <w:tc>
          <w:tcPr>
            <w:tcW w:w="2600" w:type="dxa"/>
            <w:shd w:val="clear" w:color="auto" w:fill="4C3D8E"/>
            <w:vAlign w:val="center"/>
          </w:tcPr>
          <w:p w14:paraId="18598703" w14:textId="3198D232" w:rsidR="00A4737E" w:rsidRPr="00CD6727" w:rsidRDefault="00B97745"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Percentage</w:t>
            </w:r>
          </w:p>
        </w:tc>
      </w:tr>
      <w:tr w:rsidR="00791CCF" w:rsidRPr="00CD6727"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1</w:t>
            </w:r>
          </w:p>
        </w:tc>
        <w:tc>
          <w:tcPr>
            <w:tcW w:w="3509" w:type="dxa"/>
            <w:shd w:val="clear" w:color="auto" w:fill="F2F2F2" w:themeFill="background1" w:themeFillShade="F2"/>
          </w:tcPr>
          <w:p w14:paraId="25C11AD5" w14:textId="61A8558A"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Traditional classroom</w:t>
            </w:r>
          </w:p>
        </w:tc>
        <w:tc>
          <w:tcPr>
            <w:tcW w:w="2607" w:type="dxa"/>
            <w:shd w:val="clear" w:color="auto" w:fill="F2F2F2" w:themeFill="background1" w:themeFillShade="F2"/>
            <w:vAlign w:val="center"/>
          </w:tcPr>
          <w:p w14:paraId="7C2F2B3A" w14:textId="6EBBB417" w:rsidR="00791CCF" w:rsidRPr="00CD6727" w:rsidRDefault="00B61545" w:rsidP="00791CCF">
            <w:pPr>
              <w:spacing w:after="0"/>
              <w:rPr>
                <w:rFonts w:asciiTheme="majorBidi" w:hAnsiTheme="majorBidi" w:cstheme="majorBidi"/>
                <w:sz w:val="24"/>
                <w:szCs w:val="24"/>
              </w:rPr>
            </w:pPr>
            <w:r>
              <w:rPr>
                <w:rFonts w:asciiTheme="majorBidi" w:hAnsiTheme="majorBidi" w:cstheme="majorBidi"/>
                <w:sz w:val="24"/>
                <w:szCs w:val="24"/>
              </w:rPr>
              <w:t>45</w:t>
            </w:r>
          </w:p>
        </w:tc>
        <w:tc>
          <w:tcPr>
            <w:tcW w:w="2600" w:type="dxa"/>
            <w:shd w:val="clear" w:color="auto" w:fill="F2F2F2" w:themeFill="background1" w:themeFillShade="F2"/>
            <w:vAlign w:val="center"/>
          </w:tcPr>
          <w:p w14:paraId="389A45B5" w14:textId="6231CCF6" w:rsidR="00791CCF" w:rsidRPr="00CD6727" w:rsidRDefault="00791CCF" w:rsidP="00791CCF">
            <w:pPr>
              <w:spacing w:after="0"/>
              <w:rPr>
                <w:rFonts w:asciiTheme="majorBidi" w:hAnsiTheme="majorBidi" w:cstheme="majorBidi"/>
                <w:sz w:val="24"/>
                <w:szCs w:val="24"/>
              </w:rPr>
            </w:pPr>
            <w:r>
              <w:rPr>
                <w:rFonts w:cstheme="minorHAnsi"/>
              </w:rPr>
              <w:t>100%</w:t>
            </w:r>
          </w:p>
        </w:tc>
      </w:tr>
      <w:tr w:rsidR="00791CCF" w:rsidRPr="00CD6727"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2</w:t>
            </w:r>
          </w:p>
        </w:tc>
        <w:tc>
          <w:tcPr>
            <w:tcW w:w="3509" w:type="dxa"/>
            <w:shd w:val="clear" w:color="auto" w:fill="D9D9D9" w:themeFill="background1" w:themeFillShade="D9"/>
          </w:tcPr>
          <w:p w14:paraId="7D1E2428" w14:textId="11E67D5B" w:rsidR="00791CCF" w:rsidRPr="00CD6727" w:rsidRDefault="00791CCF" w:rsidP="00791CCF">
            <w:pPr>
              <w:spacing w:after="0"/>
              <w:rPr>
                <w:rFonts w:asciiTheme="majorBidi" w:hAnsiTheme="majorBidi" w:cstheme="majorBidi"/>
                <w:sz w:val="24"/>
                <w:szCs w:val="24"/>
                <w:rtl/>
              </w:rPr>
            </w:pPr>
            <w:r w:rsidRPr="00CD6727">
              <w:rPr>
                <w:rFonts w:asciiTheme="majorBidi" w:hAnsiTheme="majorBidi" w:cstheme="majorBidi"/>
                <w:sz w:val="24"/>
                <w:szCs w:val="24"/>
              </w:rPr>
              <w:t>E-learning</w:t>
            </w:r>
          </w:p>
        </w:tc>
        <w:tc>
          <w:tcPr>
            <w:tcW w:w="2607" w:type="dxa"/>
            <w:shd w:val="clear" w:color="auto" w:fill="D9D9D9" w:themeFill="background1" w:themeFillShade="D9"/>
            <w:vAlign w:val="center"/>
          </w:tcPr>
          <w:p w14:paraId="085E033A" w14:textId="2B90DA53"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F147DA3"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3</w:t>
            </w:r>
          </w:p>
        </w:tc>
        <w:tc>
          <w:tcPr>
            <w:tcW w:w="3509" w:type="dxa"/>
            <w:shd w:val="clear" w:color="auto" w:fill="F2F2F2" w:themeFill="background1" w:themeFillShade="F2"/>
          </w:tcPr>
          <w:p w14:paraId="5263C6F4" w14:textId="24EDDB7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Hybrid</w:t>
            </w:r>
          </w:p>
          <w:p w14:paraId="58D44FA3" w14:textId="77777777"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Traditional classroom</w:t>
            </w:r>
          </w:p>
          <w:p w14:paraId="72203CA1" w14:textId="6400079D" w:rsidR="00791CCF" w:rsidRPr="00CD6727" w:rsidRDefault="00791CCF" w:rsidP="00791CCF">
            <w:pPr>
              <w:pStyle w:val="ListParagraph"/>
              <w:numPr>
                <w:ilvl w:val="0"/>
                <w:numId w:val="31"/>
              </w:numPr>
              <w:spacing w:after="0" w:line="240" w:lineRule="auto"/>
              <w:rPr>
                <w:rFonts w:asciiTheme="majorBidi" w:hAnsiTheme="majorBidi" w:cstheme="majorBidi"/>
                <w:sz w:val="24"/>
                <w:szCs w:val="24"/>
              </w:rPr>
            </w:pPr>
            <w:r w:rsidRPr="00CD6727">
              <w:rPr>
                <w:rFonts w:asciiTheme="majorBidi" w:hAnsiTheme="majorBidi" w:cstheme="majorBidi"/>
                <w:sz w:val="24"/>
                <w:szCs w:val="24"/>
              </w:rPr>
              <w:t>E-learning</w:t>
            </w:r>
          </w:p>
        </w:tc>
        <w:tc>
          <w:tcPr>
            <w:tcW w:w="2607" w:type="dxa"/>
            <w:shd w:val="clear" w:color="auto" w:fill="F2F2F2" w:themeFill="background1" w:themeFillShade="F2"/>
            <w:vAlign w:val="center"/>
          </w:tcPr>
          <w:p w14:paraId="59C2E7BE" w14:textId="0024CE1B"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F2F2F2" w:themeFill="background1" w:themeFillShade="F2"/>
            <w:vAlign w:val="center"/>
          </w:tcPr>
          <w:p w14:paraId="25415C96" w14:textId="1F0386E7" w:rsidR="00791CCF" w:rsidRPr="00CD6727" w:rsidRDefault="00791CCF" w:rsidP="00791CCF">
            <w:pPr>
              <w:spacing w:after="0"/>
              <w:rPr>
                <w:rFonts w:asciiTheme="majorBidi" w:hAnsiTheme="majorBidi" w:cstheme="majorBidi"/>
                <w:sz w:val="24"/>
                <w:szCs w:val="24"/>
              </w:rPr>
            </w:pPr>
            <w:r>
              <w:rPr>
                <w:rFonts w:cstheme="minorHAnsi"/>
              </w:rPr>
              <w:t>-</w:t>
            </w:r>
          </w:p>
        </w:tc>
      </w:tr>
      <w:tr w:rsidR="00791CCF" w:rsidRPr="00CD6727"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791CCF" w:rsidRPr="00CD6727" w:rsidRDefault="00791CCF" w:rsidP="00791CCF">
            <w:pPr>
              <w:spacing w:after="0"/>
              <w:ind w:left="300"/>
              <w:rPr>
                <w:rFonts w:asciiTheme="majorBidi" w:hAnsiTheme="majorBidi" w:cstheme="majorBidi"/>
                <w:sz w:val="24"/>
                <w:szCs w:val="24"/>
              </w:rPr>
            </w:pPr>
            <w:r w:rsidRPr="00CD6727">
              <w:rPr>
                <w:rFonts w:asciiTheme="majorBidi" w:hAnsiTheme="majorBidi" w:cstheme="majorBidi"/>
                <w:sz w:val="24"/>
                <w:szCs w:val="24"/>
              </w:rPr>
              <w:t>4</w:t>
            </w:r>
          </w:p>
        </w:tc>
        <w:tc>
          <w:tcPr>
            <w:tcW w:w="3509" w:type="dxa"/>
            <w:shd w:val="clear" w:color="auto" w:fill="D9D9D9" w:themeFill="background1" w:themeFillShade="D9"/>
          </w:tcPr>
          <w:p w14:paraId="2A278C0D" w14:textId="66C95058" w:rsidR="00791CCF" w:rsidRPr="00CD6727" w:rsidRDefault="00791CCF" w:rsidP="00791CCF">
            <w:pPr>
              <w:spacing w:after="0"/>
              <w:rPr>
                <w:rFonts w:asciiTheme="majorBidi" w:hAnsiTheme="majorBidi" w:cstheme="majorBidi"/>
                <w:sz w:val="24"/>
                <w:szCs w:val="24"/>
              </w:rPr>
            </w:pPr>
            <w:r w:rsidRPr="00CD6727">
              <w:rPr>
                <w:rFonts w:asciiTheme="majorBidi" w:hAnsiTheme="majorBidi" w:cstheme="majorBidi"/>
                <w:sz w:val="24"/>
                <w:szCs w:val="24"/>
              </w:rPr>
              <w:t>Distance learning</w:t>
            </w:r>
          </w:p>
        </w:tc>
        <w:tc>
          <w:tcPr>
            <w:tcW w:w="2607" w:type="dxa"/>
            <w:shd w:val="clear" w:color="auto" w:fill="D9D9D9" w:themeFill="background1" w:themeFillShade="D9"/>
            <w:vAlign w:val="center"/>
          </w:tcPr>
          <w:p w14:paraId="4A34A869" w14:textId="655AFC05" w:rsidR="00791CCF" w:rsidRPr="00CD6727" w:rsidRDefault="00791CCF" w:rsidP="00791CCF">
            <w:pPr>
              <w:spacing w:after="0"/>
              <w:rPr>
                <w:rFonts w:asciiTheme="majorBidi" w:hAnsiTheme="majorBidi" w:cstheme="majorBidi"/>
                <w:sz w:val="24"/>
                <w:szCs w:val="24"/>
              </w:rPr>
            </w:pPr>
            <w:r>
              <w:rPr>
                <w:rFonts w:cstheme="minorHAnsi"/>
                <w:sz w:val="24"/>
                <w:szCs w:val="24"/>
              </w:rPr>
              <w:t>-</w:t>
            </w:r>
          </w:p>
        </w:tc>
        <w:tc>
          <w:tcPr>
            <w:tcW w:w="2600" w:type="dxa"/>
            <w:shd w:val="clear" w:color="auto" w:fill="D9D9D9" w:themeFill="background1" w:themeFillShade="D9"/>
            <w:vAlign w:val="center"/>
          </w:tcPr>
          <w:p w14:paraId="612DAE3E" w14:textId="6E834B91" w:rsidR="00791CCF" w:rsidRPr="00CD6727" w:rsidRDefault="00791CCF" w:rsidP="00791CCF">
            <w:pPr>
              <w:spacing w:after="0"/>
              <w:rPr>
                <w:rFonts w:asciiTheme="majorBidi" w:hAnsiTheme="majorBidi" w:cstheme="majorBidi"/>
                <w:sz w:val="24"/>
                <w:szCs w:val="24"/>
              </w:rPr>
            </w:pPr>
            <w:r>
              <w:rPr>
                <w:rFonts w:cstheme="minorHAnsi"/>
              </w:rPr>
              <w:t>-</w:t>
            </w:r>
          </w:p>
        </w:tc>
      </w:tr>
    </w:tbl>
    <w:p w14:paraId="74D44109" w14:textId="77777777" w:rsidR="00CD6727" w:rsidRPr="00CD6727" w:rsidRDefault="00CD6727" w:rsidP="00CD6727">
      <w:pPr>
        <w:rPr>
          <w:rStyle w:val="a"/>
          <w:rFonts w:asciiTheme="majorBidi" w:hAnsiTheme="majorBidi" w:cstheme="majorBidi"/>
          <w:b/>
          <w:bCs/>
          <w:color w:val="52B5C2"/>
          <w:sz w:val="24"/>
          <w:szCs w:val="24"/>
        </w:rPr>
      </w:pPr>
      <w:bookmarkStart w:id="6" w:name="_Ref115691960"/>
    </w:p>
    <w:p w14:paraId="1FCFDB3D" w14:textId="585A601F" w:rsidR="008D0CEB" w:rsidRPr="00CD6727" w:rsidRDefault="004C1C63" w:rsidP="00CD6727">
      <w:pPr>
        <w:rPr>
          <w:rFonts w:asciiTheme="majorBidi" w:hAnsiTheme="majorBidi" w:cstheme="majorBidi"/>
          <w:sz w:val="24"/>
          <w:szCs w:val="24"/>
          <w:lang w:bidi="ar-EG"/>
        </w:rPr>
      </w:pPr>
      <w:r w:rsidRPr="00CD6727">
        <w:rPr>
          <w:rStyle w:val="a"/>
          <w:rFonts w:asciiTheme="majorBidi" w:hAnsiTheme="majorBidi" w:cstheme="majorBidi"/>
          <w:b/>
          <w:bCs/>
          <w:color w:val="52B5C2"/>
          <w:sz w:val="24"/>
          <w:szCs w:val="24"/>
        </w:rPr>
        <w:t>3</w:t>
      </w:r>
      <w:r w:rsidR="008D0CEB" w:rsidRPr="00CD6727">
        <w:rPr>
          <w:rStyle w:val="a"/>
          <w:rFonts w:asciiTheme="majorBidi" w:hAnsiTheme="majorBidi" w:cstheme="majorBidi"/>
          <w:b/>
          <w:bCs/>
          <w:color w:val="52B5C2"/>
          <w:sz w:val="24"/>
          <w:szCs w:val="24"/>
        </w:rPr>
        <w:t>. Contact Hours</w:t>
      </w:r>
      <w:r w:rsidR="008D0CEB" w:rsidRPr="00CD6727">
        <w:rPr>
          <w:rStyle w:val="a"/>
          <w:rFonts w:asciiTheme="majorBidi" w:hAnsiTheme="majorBidi" w:cstheme="majorBidi"/>
          <w:color w:val="52B5C2"/>
          <w:sz w:val="24"/>
          <w:szCs w:val="24"/>
        </w:rPr>
        <w:t xml:space="preserve"> </w:t>
      </w:r>
      <w:r w:rsidR="008D0CEB" w:rsidRPr="00CD6727">
        <w:rPr>
          <w:rStyle w:val="a"/>
          <w:rFonts w:asciiTheme="majorBidi" w:hAnsiTheme="majorBidi" w:cstheme="majorBidi"/>
          <w:color w:val="auto"/>
          <w:sz w:val="24"/>
          <w:szCs w:val="24"/>
        </w:rPr>
        <w:t xml:space="preserve">(based on </w:t>
      </w:r>
      <w:r w:rsidR="00C35654" w:rsidRPr="00CD6727">
        <w:rPr>
          <w:rStyle w:val="a"/>
          <w:rFonts w:asciiTheme="majorBidi" w:hAnsiTheme="majorBidi" w:cstheme="majorBidi"/>
          <w:color w:val="auto"/>
          <w:sz w:val="24"/>
          <w:szCs w:val="24"/>
        </w:rPr>
        <w:t xml:space="preserve">the </w:t>
      </w:r>
      <w:r w:rsidR="008D0CEB" w:rsidRPr="00CD6727">
        <w:rPr>
          <w:rStyle w:val="a"/>
          <w:rFonts w:asciiTheme="majorBidi" w:hAnsiTheme="majorBidi" w:cstheme="majorBid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CD6727"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6713" w:type="dxa"/>
            <w:shd w:val="clear" w:color="auto" w:fill="4C3D8E"/>
            <w:vAlign w:val="center"/>
          </w:tcPr>
          <w:p w14:paraId="63CB85BD" w14:textId="1EDC8F9A"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Activity</w:t>
            </w:r>
          </w:p>
        </w:tc>
        <w:tc>
          <w:tcPr>
            <w:tcW w:w="2022" w:type="dxa"/>
            <w:shd w:val="clear" w:color="auto" w:fill="4C3D8E"/>
            <w:vAlign w:val="center"/>
          </w:tcPr>
          <w:p w14:paraId="11D691F5" w14:textId="7147D44E" w:rsidR="008D0CEB" w:rsidRPr="00CD6727" w:rsidRDefault="008D0CEB" w:rsidP="00CD6727">
            <w:pPr>
              <w:spacing w:line="259" w:lineRule="auto"/>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8D0CEB" w:rsidRPr="00CD6727"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E7AAFBF" w14:textId="74D424AC"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Lecture</w:t>
            </w:r>
            <w:r w:rsidR="001908A4" w:rsidRPr="00CD6727">
              <w:rPr>
                <w:rFonts w:asciiTheme="majorBidi" w:hAnsiTheme="majorBidi" w:cstheme="majorBidi"/>
                <w:b/>
                <w:bCs/>
                <w:sz w:val="24"/>
                <w:szCs w:val="24"/>
              </w:rPr>
              <w:t>s</w:t>
            </w:r>
          </w:p>
        </w:tc>
        <w:tc>
          <w:tcPr>
            <w:tcW w:w="2022" w:type="dxa"/>
            <w:shd w:val="clear" w:color="auto" w:fill="F2F2F2" w:themeFill="background1" w:themeFillShade="F2"/>
            <w:vAlign w:val="center"/>
          </w:tcPr>
          <w:p w14:paraId="43B5319D" w14:textId="2EA8A799" w:rsidR="008D0CEB" w:rsidRPr="00CD6727" w:rsidRDefault="00B61545"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45</w:t>
            </w:r>
          </w:p>
        </w:tc>
      </w:tr>
      <w:tr w:rsidR="008D0CEB" w:rsidRPr="00CD6727"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456B0D95" w14:textId="551DFF16"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Laboratory/Studio</w:t>
            </w:r>
          </w:p>
        </w:tc>
        <w:tc>
          <w:tcPr>
            <w:tcW w:w="2022" w:type="dxa"/>
            <w:shd w:val="clear" w:color="auto" w:fill="D9D9D9" w:themeFill="background1" w:themeFillShade="D9"/>
            <w:vAlign w:val="center"/>
          </w:tcPr>
          <w:p w14:paraId="36F4F7C1" w14:textId="6276BE7B"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6EF1F9C4" w14:textId="132FA456" w:rsidR="008D0CEB" w:rsidRPr="00CD6727" w:rsidRDefault="008D0CEB" w:rsidP="00CD6727">
            <w:pPr>
              <w:spacing w:after="100" w:afterAutospacing="1"/>
              <w:rPr>
                <w:rFonts w:asciiTheme="majorBidi" w:hAnsiTheme="majorBidi" w:cstheme="majorBidi"/>
                <w:b/>
                <w:bCs/>
                <w:sz w:val="24"/>
                <w:szCs w:val="24"/>
                <w:rtl/>
              </w:rPr>
            </w:pPr>
            <w:r w:rsidRPr="00CD6727">
              <w:rPr>
                <w:rFonts w:asciiTheme="majorBidi" w:hAnsiTheme="majorBidi" w:cstheme="majorBidi"/>
                <w:b/>
                <w:bCs/>
                <w:sz w:val="24"/>
                <w:szCs w:val="24"/>
              </w:rPr>
              <w:t>Field</w:t>
            </w:r>
          </w:p>
        </w:tc>
        <w:tc>
          <w:tcPr>
            <w:tcW w:w="2022" w:type="dxa"/>
            <w:shd w:val="clear" w:color="auto" w:fill="F2F2F2" w:themeFill="background1" w:themeFillShade="F2"/>
            <w:vAlign w:val="center"/>
          </w:tcPr>
          <w:p w14:paraId="5407BD67" w14:textId="0076559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D9D9D9" w:themeFill="background1" w:themeFillShade="D9"/>
          </w:tcPr>
          <w:p w14:paraId="6F4C4952" w14:textId="571FB2EE"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 xml:space="preserve">Tutorial  </w:t>
            </w:r>
          </w:p>
        </w:tc>
        <w:tc>
          <w:tcPr>
            <w:tcW w:w="2022" w:type="dxa"/>
            <w:shd w:val="clear" w:color="auto" w:fill="D9D9D9" w:themeFill="background1" w:themeFillShade="D9"/>
            <w:vAlign w:val="center"/>
          </w:tcPr>
          <w:p w14:paraId="5CA5BD02" w14:textId="56BD7032"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8D0CEB" w:rsidRPr="00CD6727"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CD6727" w:rsidRDefault="008D0CEB" w:rsidP="00CD6727">
            <w:pPr>
              <w:pStyle w:val="ListParagraph"/>
              <w:numPr>
                <w:ilvl w:val="0"/>
                <w:numId w:val="33"/>
              </w:numPr>
              <w:rPr>
                <w:rFonts w:asciiTheme="majorBidi" w:hAnsiTheme="majorBidi" w:cstheme="majorBidi"/>
                <w:sz w:val="24"/>
                <w:szCs w:val="24"/>
                <w:rtl/>
                <w:lang w:bidi="ar-EG"/>
              </w:rPr>
            </w:pPr>
          </w:p>
        </w:tc>
        <w:tc>
          <w:tcPr>
            <w:tcW w:w="6713" w:type="dxa"/>
            <w:shd w:val="clear" w:color="auto" w:fill="F2F2F2" w:themeFill="background1" w:themeFillShade="F2"/>
          </w:tcPr>
          <w:p w14:paraId="753CE5B5" w14:textId="4D57BDBA" w:rsidR="008D0CEB" w:rsidRPr="00CD6727" w:rsidRDefault="008D0CEB" w:rsidP="00CD6727">
            <w:pPr>
              <w:rPr>
                <w:rFonts w:asciiTheme="majorBidi" w:hAnsiTheme="majorBidi" w:cstheme="majorBidi"/>
                <w:b/>
                <w:bCs/>
                <w:sz w:val="24"/>
                <w:szCs w:val="24"/>
                <w:rtl/>
              </w:rPr>
            </w:pPr>
            <w:r w:rsidRPr="00CD6727">
              <w:rPr>
                <w:rFonts w:asciiTheme="majorBidi" w:hAnsiTheme="majorBidi" w:cstheme="majorBidi"/>
                <w:b/>
                <w:bCs/>
                <w:sz w:val="24"/>
                <w:szCs w:val="24"/>
              </w:rPr>
              <w:t>Others (specify)</w:t>
            </w:r>
          </w:p>
        </w:tc>
        <w:tc>
          <w:tcPr>
            <w:tcW w:w="2022" w:type="dxa"/>
            <w:shd w:val="clear" w:color="auto" w:fill="F2F2F2" w:themeFill="background1" w:themeFillShade="F2"/>
            <w:vAlign w:val="center"/>
          </w:tcPr>
          <w:p w14:paraId="3C45477A" w14:textId="3C8603CF" w:rsidR="008D0CEB" w:rsidRPr="00CD6727" w:rsidRDefault="00791CCF" w:rsidP="00CD6727">
            <w:pPr>
              <w:rPr>
                <w:rFonts w:asciiTheme="majorBidi" w:hAnsiTheme="majorBidi" w:cstheme="majorBidi"/>
                <w:color w:val="525252" w:themeColor="accent3" w:themeShade="80"/>
                <w:sz w:val="24"/>
                <w:szCs w:val="24"/>
                <w:rtl/>
                <w:lang w:bidi="ar-EG"/>
              </w:rPr>
            </w:pPr>
            <w:r>
              <w:rPr>
                <w:rFonts w:asciiTheme="majorBidi" w:hAnsiTheme="majorBidi" w:cstheme="majorBidi"/>
                <w:color w:val="525252" w:themeColor="accent3" w:themeShade="80"/>
                <w:sz w:val="24"/>
                <w:szCs w:val="24"/>
                <w:lang w:bidi="ar-EG"/>
              </w:rPr>
              <w:t>-</w:t>
            </w:r>
          </w:p>
        </w:tc>
      </w:tr>
      <w:tr w:rsidR="00AF47F7" w:rsidRPr="00CD6727"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CD6727" w:rsidRDefault="00AF47F7" w:rsidP="00CD6727">
            <w:pPr>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2022" w:type="dxa"/>
            <w:shd w:val="clear" w:color="auto" w:fill="52B5C2"/>
            <w:vAlign w:val="center"/>
          </w:tcPr>
          <w:p w14:paraId="0FEB0737" w14:textId="05370C97" w:rsidR="00AF47F7" w:rsidRPr="00CD6727" w:rsidRDefault="00B61545" w:rsidP="00CD6727">
            <w:pPr>
              <w:rPr>
                <w:rFonts w:asciiTheme="majorBidi" w:hAnsiTheme="majorBidi" w:cstheme="majorBidi"/>
                <w:color w:val="FFFFFF" w:themeColor="background1"/>
                <w:sz w:val="24"/>
                <w:szCs w:val="24"/>
                <w:rtl/>
                <w:lang w:bidi="ar-EG"/>
              </w:rPr>
            </w:pPr>
            <w:r>
              <w:rPr>
                <w:rFonts w:asciiTheme="majorBidi" w:hAnsiTheme="majorBidi" w:cstheme="majorBidi"/>
                <w:color w:val="FFFFFF" w:themeColor="background1"/>
                <w:sz w:val="24"/>
                <w:szCs w:val="24"/>
                <w:lang w:bidi="ar-EG"/>
              </w:rPr>
              <w:t>45</w:t>
            </w:r>
          </w:p>
        </w:tc>
      </w:tr>
    </w:tbl>
    <w:p w14:paraId="2454B126" w14:textId="0E6A0139" w:rsidR="006E3A65" w:rsidRPr="00CD6727" w:rsidRDefault="003C237F" w:rsidP="00CD6727">
      <w:pPr>
        <w:pStyle w:val="Heading1"/>
        <w:spacing w:before="0" w:after="240"/>
        <w:rPr>
          <w:rStyle w:val="a"/>
          <w:rFonts w:asciiTheme="majorBidi" w:hAnsiTheme="majorBidi" w:cstheme="majorBidi"/>
          <w:b/>
          <w:bCs/>
          <w:color w:val="4C3D8E"/>
          <w:sz w:val="24"/>
          <w:szCs w:val="24"/>
          <w:rtl/>
          <w:lang w:bidi="ar-YE"/>
        </w:rPr>
      </w:pPr>
      <w:bookmarkStart w:id="7" w:name="_Ref115691966"/>
      <w:bookmarkStart w:id="8" w:name="_Toc183008382"/>
      <w:r w:rsidRPr="00CD6727">
        <w:rPr>
          <w:rStyle w:val="a"/>
          <w:rFonts w:asciiTheme="majorBidi" w:hAnsiTheme="majorBidi" w:cstheme="majorBidi"/>
          <w:b/>
          <w:bCs/>
          <w:color w:val="4C3D8E"/>
          <w:sz w:val="24"/>
          <w:szCs w:val="24"/>
          <w:lang w:bidi="ar-YE"/>
        </w:rPr>
        <w:t>B. Course Learning Outcomes</w:t>
      </w:r>
      <w:r w:rsidR="00E873A9" w:rsidRPr="00CD6727">
        <w:rPr>
          <w:rStyle w:val="a"/>
          <w:rFonts w:asciiTheme="majorBidi" w:hAnsiTheme="majorBidi" w:cstheme="majorBidi"/>
          <w:b/>
          <w:bCs/>
          <w:color w:val="4C3D8E"/>
          <w:sz w:val="24"/>
          <w:szCs w:val="24"/>
          <w:lang w:bidi="ar-YE"/>
        </w:rPr>
        <w:t xml:space="preserve"> (CLOs)</w:t>
      </w:r>
      <w:r w:rsidRPr="00CD6727">
        <w:rPr>
          <w:rStyle w:val="a"/>
          <w:rFonts w:asciiTheme="majorBidi" w:hAnsiTheme="majorBidi" w:cstheme="majorBidi"/>
          <w:b/>
          <w:bCs/>
          <w:color w:val="4C3D8E"/>
          <w:sz w:val="24"/>
          <w:szCs w:val="24"/>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CD6727"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Code</w:t>
            </w:r>
          </w:p>
        </w:tc>
        <w:tc>
          <w:tcPr>
            <w:tcW w:w="2322" w:type="dxa"/>
            <w:shd w:val="clear" w:color="auto" w:fill="4C3D8E"/>
            <w:vAlign w:val="center"/>
          </w:tcPr>
          <w:p w14:paraId="1361384C" w14:textId="7D22A5A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Course Learning Outcomes</w:t>
            </w:r>
          </w:p>
        </w:tc>
        <w:tc>
          <w:tcPr>
            <w:tcW w:w="2481" w:type="dxa"/>
            <w:shd w:val="clear" w:color="auto" w:fill="4C3D8E"/>
          </w:tcPr>
          <w:p w14:paraId="4E2656CC" w14:textId="46BAB8B9" w:rsidR="000C3B90" w:rsidRPr="00CD6727" w:rsidRDefault="000C3B90"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 xml:space="preserve">Code of </w:t>
            </w:r>
            <w:r w:rsidR="00DB0DBA" w:rsidRPr="00CD6727">
              <w:rPr>
                <w:rFonts w:asciiTheme="majorBidi" w:hAnsiTheme="majorBidi" w:cstheme="majorBidi"/>
                <w:b/>
                <w:bCs/>
                <w:color w:val="FFFFFF" w:themeColor="background1"/>
                <w:sz w:val="24"/>
                <w:szCs w:val="24"/>
                <w:lang w:bidi="ar-EG"/>
              </w:rPr>
              <w:t>P</w:t>
            </w:r>
            <w:r w:rsidRPr="00CD6727">
              <w:rPr>
                <w:rFonts w:asciiTheme="majorBidi" w:hAnsiTheme="majorBidi" w:cstheme="majorBidi"/>
                <w:b/>
                <w:bCs/>
                <w:color w:val="FFFFFF" w:themeColor="background1"/>
                <w:sz w:val="24"/>
                <w:szCs w:val="24"/>
                <w:lang w:bidi="ar-EG"/>
              </w:rPr>
              <w:t xml:space="preserve">LOs aligned with </w:t>
            </w:r>
            <w:r w:rsidR="001D3A21" w:rsidRPr="00CD6727">
              <w:rPr>
                <w:rFonts w:asciiTheme="majorBidi" w:hAnsiTheme="majorBidi" w:cstheme="majorBidi"/>
                <w:b/>
                <w:bCs/>
                <w:color w:val="FFFFFF" w:themeColor="background1"/>
                <w:sz w:val="24"/>
                <w:szCs w:val="24"/>
                <w:lang w:bidi="ar-EG"/>
              </w:rPr>
              <w:t xml:space="preserve">the </w:t>
            </w:r>
            <w:r w:rsidR="00D23847" w:rsidRPr="00CD6727">
              <w:rPr>
                <w:rFonts w:asciiTheme="majorBidi" w:hAnsiTheme="majorBidi" w:cstheme="majorBidi"/>
                <w:b/>
                <w:bCs/>
                <w:color w:val="FFFFFF" w:themeColor="background1"/>
                <w:sz w:val="24"/>
                <w:szCs w:val="24"/>
                <w:lang w:bidi="ar-EG"/>
              </w:rPr>
              <w:t>program</w:t>
            </w:r>
          </w:p>
        </w:tc>
        <w:tc>
          <w:tcPr>
            <w:tcW w:w="2087" w:type="dxa"/>
            <w:shd w:val="clear" w:color="auto" w:fill="4C3D8E"/>
            <w:vAlign w:val="center"/>
          </w:tcPr>
          <w:p w14:paraId="2FDCBD48" w14:textId="222F9131"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CD6727" w:rsidRDefault="000C3B90"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Assessment Methods</w:t>
            </w:r>
          </w:p>
        </w:tc>
      </w:tr>
      <w:tr w:rsidR="006E3A65" w:rsidRPr="00CD6727" w14:paraId="66AD43D5" w14:textId="77777777" w:rsidTr="00067A97">
        <w:trPr>
          <w:tblCellSpacing w:w="7" w:type="dxa"/>
          <w:jc w:val="center"/>
        </w:trPr>
        <w:tc>
          <w:tcPr>
            <w:tcW w:w="901" w:type="dxa"/>
            <w:shd w:val="clear" w:color="auto" w:fill="52B5C2"/>
            <w:vAlign w:val="center"/>
          </w:tcPr>
          <w:p w14:paraId="747439A8"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1.0</w:t>
            </w:r>
          </w:p>
        </w:tc>
        <w:tc>
          <w:tcPr>
            <w:tcW w:w="8689" w:type="dxa"/>
            <w:gridSpan w:val="4"/>
            <w:shd w:val="clear" w:color="auto" w:fill="52B5C2"/>
          </w:tcPr>
          <w:p w14:paraId="29D4E04A" w14:textId="33D1C52A"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Knowledge and understanding</w:t>
            </w:r>
          </w:p>
        </w:tc>
      </w:tr>
      <w:tr w:rsidR="006D0E14" w:rsidRPr="00CD6727" w14:paraId="2E821FBF" w14:textId="77777777" w:rsidTr="006D0E14">
        <w:trPr>
          <w:tblCellSpacing w:w="7" w:type="dxa"/>
          <w:jc w:val="center"/>
        </w:trPr>
        <w:tc>
          <w:tcPr>
            <w:tcW w:w="901" w:type="dxa"/>
            <w:shd w:val="clear" w:color="auto" w:fill="auto"/>
            <w:vAlign w:val="center"/>
          </w:tcPr>
          <w:p w14:paraId="20103120" w14:textId="7369CA15" w:rsidR="006D0E14" w:rsidRPr="00CD6727" w:rsidRDefault="006D0E14" w:rsidP="006D0E1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auto"/>
            <w:vAlign w:val="center"/>
          </w:tcPr>
          <w:p w14:paraId="28395DEF" w14:textId="3C7A8BE1" w:rsidR="006D0E14" w:rsidRPr="00CD6727" w:rsidRDefault="006D0E14" w:rsidP="006D0E14">
            <w:pPr>
              <w:spacing w:after="0"/>
              <w:rPr>
                <w:rFonts w:asciiTheme="majorBidi" w:hAnsiTheme="majorBidi" w:cstheme="majorBidi"/>
                <w:b/>
                <w:bCs/>
                <w:sz w:val="24"/>
                <w:szCs w:val="24"/>
              </w:rPr>
            </w:pPr>
            <w:r w:rsidRPr="00E83935">
              <w:rPr>
                <w:rFonts w:cstheme="minorHAnsi"/>
              </w:rPr>
              <w:t>Recall and identify various strategies for interpreting texts, such as skimming for the main idea, scanning for specific details, and recognizing the author's purpose and tone</w:t>
            </w:r>
          </w:p>
        </w:tc>
        <w:tc>
          <w:tcPr>
            <w:tcW w:w="2481" w:type="dxa"/>
            <w:shd w:val="clear" w:color="auto" w:fill="auto"/>
          </w:tcPr>
          <w:p w14:paraId="3BD57457" w14:textId="44550124" w:rsidR="006D0E14" w:rsidRPr="00CD6727" w:rsidRDefault="006D0E14" w:rsidP="006D0E14">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06DCF145" w14:textId="0C19AA15" w:rsidR="006D0E14" w:rsidRPr="00CD6727" w:rsidRDefault="006D0E14" w:rsidP="006D0E14">
            <w:pPr>
              <w:spacing w:after="0"/>
              <w:rPr>
                <w:rFonts w:asciiTheme="majorBidi" w:hAnsiTheme="majorBidi" w:cstheme="majorBidi"/>
                <w:b/>
                <w:bCs/>
                <w:sz w:val="24"/>
                <w:szCs w:val="24"/>
              </w:rPr>
            </w:pPr>
            <w:r w:rsidRPr="00CC3A45">
              <w:rPr>
                <w:rFonts w:cstheme="minorHAnsi"/>
                <w:sz w:val="20"/>
                <w:szCs w:val="20"/>
              </w:rPr>
              <w:t>Integrate skimming, scanning, and analytical reading exercises, allowing students to practice and identify main ideas, details, and author's purpose in diverse texts.</w:t>
            </w:r>
          </w:p>
        </w:tc>
        <w:tc>
          <w:tcPr>
            <w:tcW w:w="1757" w:type="dxa"/>
            <w:shd w:val="clear" w:color="auto" w:fill="auto"/>
            <w:vAlign w:val="center"/>
          </w:tcPr>
          <w:p w14:paraId="4F9E9F9A" w14:textId="77777777" w:rsidR="006D0E14" w:rsidRDefault="006D0E14" w:rsidP="006D0E14">
            <w:r>
              <w:t xml:space="preserve">Midterm Exam </w:t>
            </w:r>
            <w:r w:rsidRPr="00574ECC">
              <w:t>Reading (</w:t>
            </w:r>
            <w:r>
              <w:t>10</w:t>
            </w:r>
            <w:r w:rsidRPr="00574ECC">
              <w:t>)</w:t>
            </w:r>
            <w:r>
              <w:t xml:space="preserve"> </w:t>
            </w:r>
            <w:r w:rsidRPr="00574ECC">
              <w:t>/Grammar (</w:t>
            </w:r>
            <w:r>
              <w:t>20</w:t>
            </w:r>
            <w:r w:rsidRPr="00574ECC">
              <w:t>)</w:t>
            </w:r>
          </w:p>
          <w:p w14:paraId="6520985D" w14:textId="135DA4B9" w:rsidR="006D0E14" w:rsidRPr="00CD6727" w:rsidRDefault="006D0E14" w:rsidP="006D0E14">
            <w:pPr>
              <w:spacing w:after="0"/>
              <w:rPr>
                <w:rFonts w:asciiTheme="majorBidi" w:hAnsiTheme="majorBidi" w:cstheme="majorBidi"/>
                <w:b/>
                <w:bCs/>
                <w:sz w:val="24"/>
                <w:szCs w:val="24"/>
              </w:rPr>
            </w:pPr>
            <w:r>
              <w:t>Reading Quiz (10 marks)</w:t>
            </w:r>
          </w:p>
        </w:tc>
      </w:tr>
      <w:tr w:rsidR="006D0E14" w:rsidRPr="00CD6727" w14:paraId="768CEEF6" w14:textId="77777777" w:rsidTr="006D0E14">
        <w:trPr>
          <w:tblCellSpacing w:w="7" w:type="dxa"/>
          <w:jc w:val="center"/>
        </w:trPr>
        <w:tc>
          <w:tcPr>
            <w:tcW w:w="901" w:type="dxa"/>
            <w:shd w:val="clear" w:color="auto" w:fill="auto"/>
            <w:vAlign w:val="center"/>
          </w:tcPr>
          <w:p w14:paraId="5108B4CF" w14:textId="2E97274B" w:rsidR="006D0E14" w:rsidRPr="00CD6727" w:rsidRDefault="006D0E14" w:rsidP="006D0E1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1.2</w:t>
            </w:r>
          </w:p>
        </w:tc>
        <w:tc>
          <w:tcPr>
            <w:tcW w:w="2322" w:type="dxa"/>
            <w:shd w:val="clear" w:color="auto" w:fill="auto"/>
            <w:vAlign w:val="center"/>
          </w:tcPr>
          <w:p w14:paraId="560D3B8B" w14:textId="77CB46E1" w:rsidR="006D0E14" w:rsidRPr="00CD6727" w:rsidRDefault="006D0E14" w:rsidP="006D0E14">
            <w:pPr>
              <w:spacing w:after="0"/>
              <w:rPr>
                <w:rFonts w:asciiTheme="majorBidi" w:hAnsiTheme="majorBidi" w:cstheme="majorBidi"/>
                <w:b/>
                <w:bCs/>
                <w:sz w:val="24"/>
                <w:szCs w:val="24"/>
              </w:rPr>
            </w:pPr>
            <w:r w:rsidRPr="00E83935">
              <w:rPr>
                <w:rFonts w:cstheme="minorHAnsi"/>
              </w:rPr>
              <w:t>Remember</w:t>
            </w:r>
            <w:r>
              <w:rPr>
                <w:rFonts w:cstheme="minorHAnsi"/>
              </w:rPr>
              <w:t xml:space="preserve"> </w:t>
            </w:r>
            <w:r w:rsidRPr="00E83935">
              <w:rPr>
                <w:rFonts w:cstheme="minorHAnsi"/>
              </w:rPr>
              <w:t>the essential elements and structure of an argumentative essay</w:t>
            </w:r>
          </w:p>
        </w:tc>
        <w:tc>
          <w:tcPr>
            <w:tcW w:w="2481" w:type="dxa"/>
            <w:shd w:val="clear" w:color="auto" w:fill="auto"/>
          </w:tcPr>
          <w:p w14:paraId="54B2353C" w14:textId="4C6B0F63" w:rsidR="006D0E14" w:rsidRPr="00CD6727" w:rsidRDefault="006D0E14" w:rsidP="006D0E14">
            <w:pPr>
              <w:spacing w:after="0"/>
              <w:rPr>
                <w:rFonts w:asciiTheme="majorBidi" w:hAnsiTheme="majorBidi" w:cstheme="majorBidi"/>
                <w:b/>
                <w:bCs/>
                <w:sz w:val="24"/>
                <w:szCs w:val="24"/>
              </w:rPr>
            </w:pPr>
            <w:r>
              <w:rPr>
                <w:rFonts w:cstheme="minorHAnsi"/>
              </w:rPr>
              <w:t>K1</w:t>
            </w:r>
          </w:p>
        </w:tc>
        <w:tc>
          <w:tcPr>
            <w:tcW w:w="2087" w:type="dxa"/>
            <w:shd w:val="clear" w:color="auto" w:fill="auto"/>
            <w:vAlign w:val="center"/>
          </w:tcPr>
          <w:p w14:paraId="53B134A8" w14:textId="423A274D" w:rsidR="006D0E14" w:rsidRPr="00CD6727" w:rsidRDefault="006D0E14" w:rsidP="006D0E14">
            <w:pPr>
              <w:spacing w:after="0"/>
              <w:rPr>
                <w:rFonts w:asciiTheme="majorBidi" w:hAnsiTheme="majorBidi" w:cstheme="majorBidi"/>
                <w:b/>
                <w:bCs/>
                <w:sz w:val="24"/>
                <w:szCs w:val="24"/>
              </w:rPr>
            </w:pPr>
            <w:r w:rsidRPr="00CC3A45">
              <w:rPr>
                <w:rFonts w:cstheme="minorHAnsi"/>
                <w:sz w:val="20"/>
                <w:szCs w:val="20"/>
              </w:rPr>
              <w:t xml:space="preserve">Implement structured writing workshops, guiding students to craft argumentative essays by building strong thesis statements, supporting evidence, </w:t>
            </w:r>
            <w:proofErr w:type="gramStart"/>
            <w:r w:rsidRPr="00CC3A45">
              <w:rPr>
                <w:rFonts w:cstheme="minorHAnsi"/>
                <w:sz w:val="20"/>
                <w:szCs w:val="20"/>
              </w:rPr>
              <w:t>counter-arguments</w:t>
            </w:r>
            <w:proofErr w:type="gramEnd"/>
            <w:r w:rsidRPr="00CC3A45">
              <w:rPr>
                <w:rFonts w:cstheme="minorHAnsi"/>
                <w:sz w:val="20"/>
                <w:szCs w:val="20"/>
              </w:rPr>
              <w:t>, and conclusions.</w:t>
            </w:r>
          </w:p>
        </w:tc>
        <w:tc>
          <w:tcPr>
            <w:tcW w:w="1757" w:type="dxa"/>
            <w:shd w:val="clear" w:color="auto" w:fill="auto"/>
            <w:vAlign w:val="center"/>
          </w:tcPr>
          <w:p w14:paraId="503E0685" w14:textId="4C0282BF" w:rsidR="006D0E14" w:rsidRPr="00CD6727" w:rsidRDefault="006D0E14" w:rsidP="006D0E14">
            <w:pPr>
              <w:spacing w:after="0"/>
              <w:rPr>
                <w:rFonts w:asciiTheme="majorBidi" w:hAnsiTheme="majorBidi" w:cstheme="majorBidi"/>
                <w:b/>
                <w:bCs/>
                <w:sz w:val="24"/>
                <w:szCs w:val="24"/>
              </w:rPr>
            </w:pPr>
            <w:r w:rsidRPr="00E2444B">
              <w:t>Writing Task 2 Assignment</w:t>
            </w:r>
            <w:r>
              <w:t xml:space="preserve"> (5 Marks)</w:t>
            </w:r>
          </w:p>
        </w:tc>
      </w:tr>
      <w:tr w:rsidR="006D0E14" w:rsidRPr="00CD6727" w14:paraId="6FD9320F" w14:textId="77777777" w:rsidTr="006D0E14">
        <w:trPr>
          <w:tblCellSpacing w:w="7" w:type="dxa"/>
          <w:jc w:val="center"/>
        </w:trPr>
        <w:tc>
          <w:tcPr>
            <w:tcW w:w="901" w:type="dxa"/>
            <w:shd w:val="clear" w:color="auto" w:fill="auto"/>
            <w:vAlign w:val="center"/>
          </w:tcPr>
          <w:p w14:paraId="17B83A9F" w14:textId="2A2DA5CB" w:rsidR="006D0E14" w:rsidRPr="00CD6727" w:rsidRDefault="006D0E14" w:rsidP="006D0E1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lastRenderedPageBreak/>
              <w:t>1.3</w:t>
            </w:r>
          </w:p>
        </w:tc>
        <w:tc>
          <w:tcPr>
            <w:tcW w:w="2322" w:type="dxa"/>
            <w:shd w:val="clear" w:color="auto" w:fill="auto"/>
            <w:vAlign w:val="center"/>
          </w:tcPr>
          <w:p w14:paraId="11ADA4EE" w14:textId="343E1505" w:rsidR="006D0E14" w:rsidRPr="00CD6727" w:rsidRDefault="006D0E14" w:rsidP="006D0E14">
            <w:pPr>
              <w:spacing w:after="0"/>
              <w:rPr>
                <w:rFonts w:asciiTheme="majorBidi" w:hAnsiTheme="majorBidi" w:cstheme="majorBidi"/>
                <w:b/>
                <w:bCs/>
                <w:sz w:val="24"/>
                <w:szCs w:val="24"/>
              </w:rPr>
            </w:pPr>
            <w:r w:rsidRPr="00E83935">
              <w:rPr>
                <w:rFonts w:cstheme="minorHAnsi"/>
              </w:rPr>
              <w:t>Recall and comprehend the fundamental principles of English grammar, including sentence structure, verb tenses, punctuation, and conjunctions</w:t>
            </w:r>
          </w:p>
        </w:tc>
        <w:tc>
          <w:tcPr>
            <w:tcW w:w="2481" w:type="dxa"/>
            <w:shd w:val="clear" w:color="auto" w:fill="auto"/>
          </w:tcPr>
          <w:p w14:paraId="4D9CF6A8" w14:textId="4CB9241A" w:rsidR="006D0E14" w:rsidRPr="00CD6727" w:rsidRDefault="006D0E14" w:rsidP="006D0E14">
            <w:pPr>
              <w:spacing w:after="0"/>
              <w:rPr>
                <w:rFonts w:asciiTheme="majorBidi" w:hAnsiTheme="majorBidi" w:cstheme="majorBidi"/>
                <w:b/>
                <w:bCs/>
                <w:sz w:val="24"/>
                <w:szCs w:val="24"/>
              </w:rPr>
            </w:pPr>
            <w:r>
              <w:rPr>
                <w:rFonts w:cstheme="minorHAnsi"/>
              </w:rPr>
              <w:t>K2</w:t>
            </w:r>
          </w:p>
        </w:tc>
        <w:tc>
          <w:tcPr>
            <w:tcW w:w="2087" w:type="dxa"/>
            <w:shd w:val="clear" w:color="auto" w:fill="auto"/>
            <w:vAlign w:val="center"/>
          </w:tcPr>
          <w:p w14:paraId="19AF6DB7" w14:textId="75AAD7A1" w:rsidR="006D0E14" w:rsidRPr="00CD6727" w:rsidRDefault="006D0E14" w:rsidP="006D0E14">
            <w:pPr>
              <w:spacing w:after="0"/>
              <w:rPr>
                <w:rFonts w:asciiTheme="majorBidi" w:hAnsiTheme="majorBidi" w:cstheme="majorBidi"/>
                <w:b/>
                <w:bCs/>
                <w:sz w:val="24"/>
                <w:szCs w:val="24"/>
              </w:rPr>
            </w:pPr>
            <w:r w:rsidRPr="00CC3A45">
              <w:rPr>
                <w:rFonts w:cstheme="minorHAnsi"/>
                <w:sz w:val="20"/>
                <w:szCs w:val="20"/>
              </w:rPr>
              <w:t>Emphasize hands-on grammar exercises that focus on sentence structure, verb tenses, punctuation, and conjunctions, enabling students to recognize and correct common grammatical errors.</w:t>
            </w:r>
          </w:p>
        </w:tc>
        <w:tc>
          <w:tcPr>
            <w:tcW w:w="1757" w:type="dxa"/>
            <w:shd w:val="clear" w:color="auto" w:fill="auto"/>
            <w:vAlign w:val="center"/>
          </w:tcPr>
          <w:p w14:paraId="7A10C16B" w14:textId="361F21B1" w:rsidR="006D0E14" w:rsidRPr="00CD6727" w:rsidRDefault="006D0E14" w:rsidP="006D0E14">
            <w:pPr>
              <w:spacing w:after="0"/>
              <w:rPr>
                <w:rFonts w:asciiTheme="majorBidi" w:hAnsiTheme="majorBidi" w:cstheme="majorBidi"/>
                <w:b/>
                <w:bCs/>
                <w:sz w:val="24"/>
                <w:szCs w:val="24"/>
              </w:rPr>
            </w:pPr>
            <w:r>
              <w:t xml:space="preserve">Midterm Exam </w:t>
            </w:r>
            <w:r w:rsidRPr="00574ECC">
              <w:t>Reading (</w:t>
            </w:r>
            <w:r>
              <w:t>10</w:t>
            </w:r>
            <w:r w:rsidRPr="00574ECC">
              <w:t>)</w:t>
            </w:r>
            <w:r>
              <w:t xml:space="preserve"> </w:t>
            </w:r>
            <w:r w:rsidRPr="00574ECC">
              <w:t>/Grammar (</w:t>
            </w:r>
            <w:r>
              <w:t>20</w:t>
            </w:r>
            <w:r w:rsidRPr="00574ECC">
              <w:t>)</w:t>
            </w:r>
          </w:p>
        </w:tc>
      </w:tr>
      <w:tr w:rsidR="006D0E14" w:rsidRPr="00CD6727" w14:paraId="1750B253" w14:textId="77777777" w:rsidTr="006D0E14">
        <w:trPr>
          <w:tblCellSpacing w:w="7" w:type="dxa"/>
          <w:jc w:val="center"/>
        </w:trPr>
        <w:tc>
          <w:tcPr>
            <w:tcW w:w="901" w:type="dxa"/>
            <w:shd w:val="clear" w:color="auto" w:fill="auto"/>
            <w:vAlign w:val="center"/>
          </w:tcPr>
          <w:p w14:paraId="516D6B2A" w14:textId="635C53D9" w:rsidR="006D0E14" w:rsidRDefault="006D0E14" w:rsidP="006D0E14">
            <w:pPr>
              <w:spacing w:after="0"/>
              <w:rPr>
                <w:rFonts w:cstheme="minorHAnsi"/>
                <w:color w:val="525252" w:themeColor="accent3" w:themeShade="80"/>
                <w:sz w:val="24"/>
                <w:szCs w:val="24"/>
              </w:rPr>
            </w:pPr>
            <w:r>
              <w:rPr>
                <w:rFonts w:cstheme="minorHAnsi"/>
                <w:color w:val="525252" w:themeColor="accent3" w:themeShade="80"/>
                <w:sz w:val="24"/>
                <w:szCs w:val="24"/>
              </w:rPr>
              <w:t>1.4</w:t>
            </w:r>
          </w:p>
        </w:tc>
        <w:tc>
          <w:tcPr>
            <w:tcW w:w="2322" w:type="dxa"/>
            <w:shd w:val="clear" w:color="auto" w:fill="auto"/>
            <w:vAlign w:val="center"/>
          </w:tcPr>
          <w:p w14:paraId="6DB504C5" w14:textId="68098FC9" w:rsidR="006D0E14" w:rsidRPr="00CD6727" w:rsidRDefault="006D0E14" w:rsidP="006D0E14">
            <w:pPr>
              <w:spacing w:after="0"/>
              <w:rPr>
                <w:rFonts w:asciiTheme="majorBidi" w:hAnsiTheme="majorBidi" w:cstheme="majorBidi"/>
                <w:b/>
                <w:bCs/>
                <w:sz w:val="24"/>
                <w:szCs w:val="24"/>
              </w:rPr>
            </w:pPr>
            <w:r>
              <w:rPr>
                <w:rFonts w:cstheme="minorHAnsi"/>
              </w:rPr>
              <w:t>R</w:t>
            </w:r>
            <w:r w:rsidRPr="00E83935">
              <w:rPr>
                <w:rFonts w:cstheme="minorHAnsi"/>
              </w:rPr>
              <w:t>emember</w:t>
            </w:r>
            <w:r>
              <w:rPr>
                <w:rFonts w:cstheme="minorHAnsi"/>
              </w:rPr>
              <w:t xml:space="preserve"> </w:t>
            </w:r>
            <w:r w:rsidRPr="00E83935">
              <w:rPr>
                <w:rFonts w:cstheme="minorHAnsi"/>
              </w:rPr>
              <w:t>listening techniques such as focusing on keywords, making inferences, and recognizing main ideas in both concrete and abstract spoken texts</w:t>
            </w:r>
          </w:p>
        </w:tc>
        <w:tc>
          <w:tcPr>
            <w:tcW w:w="2481" w:type="dxa"/>
            <w:shd w:val="clear" w:color="auto" w:fill="auto"/>
          </w:tcPr>
          <w:p w14:paraId="5484E397" w14:textId="51DDF7B2" w:rsidR="006D0E14" w:rsidRPr="00CD6727" w:rsidRDefault="006D0E14" w:rsidP="006D0E14">
            <w:pPr>
              <w:spacing w:after="0"/>
              <w:rPr>
                <w:rFonts w:asciiTheme="majorBidi" w:hAnsiTheme="majorBidi" w:cstheme="majorBidi"/>
                <w:b/>
                <w:bCs/>
                <w:sz w:val="24"/>
                <w:szCs w:val="24"/>
              </w:rPr>
            </w:pPr>
            <w:r>
              <w:rPr>
                <w:rFonts w:cstheme="minorHAnsi"/>
              </w:rPr>
              <w:t>K1</w:t>
            </w:r>
          </w:p>
        </w:tc>
        <w:tc>
          <w:tcPr>
            <w:tcW w:w="2087" w:type="dxa"/>
            <w:shd w:val="clear" w:color="auto" w:fill="auto"/>
            <w:vAlign w:val="center"/>
          </w:tcPr>
          <w:p w14:paraId="091BF299" w14:textId="4B745429" w:rsidR="006D0E14" w:rsidRPr="00CD6727" w:rsidRDefault="006D0E14" w:rsidP="006D0E14">
            <w:pPr>
              <w:spacing w:after="0"/>
              <w:rPr>
                <w:rFonts w:asciiTheme="majorBidi" w:hAnsiTheme="majorBidi" w:cstheme="majorBidi"/>
                <w:b/>
                <w:bCs/>
                <w:sz w:val="24"/>
                <w:szCs w:val="24"/>
              </w:rPr>
            </w:pPr>
            <w:r w:rsidRPr="00CC3A45">
              <w:rPr>
                <w:rFonts w:cstheme="minorHAnsi"/>
                <w:sz w:val="20"/>
                <w:szCs w:val="20"/>
              </w:rPr>
              <w:t>Utilize various audio materials and listening exercises that require students to focus on keywords, make inferences, and recognize main ideas in spoken texts.</w:t>
            </w:r>
          </w:p>
        </w:tc>
        <w:tc>
          <w:tcPr>
            <w:tcW w:w="1757" w:type="dxa"/>
            <w:shd w:val="clear" w:color="auto" w:fill="auto"/>
            <w:vAlign w:val="center"/>
          </w:tcPr>
          <w:p w14:paraId="103689CA" w14:textId="48CD8355" w:rsidR="006D0E14" w:rsidRPr="00CD6727" w:rsidRDefault="006D0E14" w:rsidP="006D0E14">
            <w:pPr>
              <w:spacing w:after="0"/>
              <w:rPr>
                <w:rFonts w:asciiTheme="majorBidi" w:hAnsiTheme="majorBidi" w:cstheme="majorBidi"/>
                <w:b/>
                <w:bCs/>
                <w:sz w:val="24"/>
                <w:szCs w:val="24"/>
              </w:rPr>
            </w:pPr>
            <w:r w:rsidRPr="00574ECC">
              <w:rPr>
                <w:rFonts w:cstheme="minorHAnsi"/>
              </w:rPr>
              <w:t>Formative Assessment (Listening Assignment)</w:t>
            </w:r>
            <w:r>
              <w:rPr>
                <w:rFonts w:cstheme="minorHAnsi"/>
              </w:rPr>
              <w:t xml:space="preserve"> – 5 Marks</w:t>
            </w:r>
          </w:p>
        </w:tc>
      </w:tr>
      <w:tr w:rsidR="006E3A65" w:rsidRPr="00CD6727" w14:paraId="6ECE3C3F" w14:textId="77777777" w:rsidTr="00067A97">
        <w:trPr>
          <w:tblCellSpacing w:w="7" w:type="dxa"/>
          <w:jc w:val="center"/>
        </w:trPr>
        <w:tc>
          <w:tcPr>
            <w:tcW w:w="901" w:type="dxa"/>
            <w:shd w:val="clear" w:color="auto" w:fill="52B5C2"/>
            <w:vAlign w:val="center"/>
          </w:tcPr>
          <w:p w14:paraId="7A6263F4"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2.0</w:t>
            </w:r>
          </w:p>
        </w:tc>
        <w:tc>
          <w:tcPr>
            <w:tcW w:w="8689" w:type="dxa"/>
            <w:gridSpan w:val="4"/>
            <w:shd w:val="clear" w:color="auto" w:fill="52B5C2"/>
          </w:tcPr>
          <w:p w14:paraId="2BA1873F" w14:textId="64AC7455" w:rsidR="006E3A65" w:rsidRPr="00CD6727" w:rsidRDefault="000C3B90"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t>Skills</w:t>
            </w:r>
          </w:p>
        </w:tc>
      </w:tr>
      <w:tr w:rsidR="006D0E14" w:rsidRPr="00CD6727" w14:paraId="7E4151D5" w14:textId="77777777" w:rsidTr="006D0E14">
        <w:trPr>
          <w:tblCellSpacing w:w="7" w:type="dxa"/>
          <w:jc w:val="center"/>
        </w:trPr>
        <w:tc>
          <w:tcPr>
            <w:tcW w:w="901" w:type="dxa"/>
            <w:shd w:val="clear" w:color="auto" w:fill="auto"/>
            <w:vAlign w:val="center"/>
          </w:tcPr>
          <w:p w14:paraId="78EA3E36" w14:textId="7AFBEE2B" w:rsidR="006D0E14" w:rsidRPr="00CD6727" w:rsidRDefault="006D0E14" w:rsidP="006D0E1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auto"/>
            <w:vAlign w:val="center"/>
          </w:tcPr>
          <w:p w14:paraId="4D618B3D" w14:textId="2DECD505" w:rsidR="006D0E14" w:rsidRPr="00CD6727" w:rsidRDefault="006D0E14" w:rsidP="006D0E14">
            <w:pPr>
              <w:spacing w:after="0"/>
              <w:rPr>
                <w:rFonts w:asciiTheme="majorBidi" w:hAnsiTheme="majorBidi" w:cstheme="majorBidi"/>
                <w:b/>
                <w:bCs/>
                <w:sz w:val="24"/>
                <w:szCs w:val="24"/>
              </w:rPr>
            </w:pPr>
            <w:r w:rsidRPr="00E83935">
              <w:rPr>
                <w:rFonts w:cstheme="minorHAnsi"/>
              </w:rPr>
              <w:t>Utilize grammatical principles to accurately identify and correct grammatical errors in various written expressions</w:t>
            </w:r>
          </w:p>
        </w:tc>
        <w:tc>
          <w:tcPr>
            <w:tcW w:w="2481" w:type="dxa"/>
            <w:shd w:val="clear" w:color="auto" w:fill="auto"/>
          </w:tcPr>
          <w:p w14:paraId="3227731C" w14:textId="71B4DBC8" w:rsidR="006D0E14" w:rsidRPr="00CD6727" w:rsidRDefault="006D0E14" w:rsidP="006D0E14">
            <w:pPr>
              <w:spacing w:after="0"/>
              <w:rPr>
                <w:rFonts w:asciiTheme="majorBidi" w:hAnsiTheme="majorBidi" w:cstheme="majorBidi"/>
                <w:b/>
                <w:bCs/>
                <w:sz w:val="24"/>
                <w:szCs w:val="24"/>
              </w:rPr>
            </w:pPr>
            <w:r w:rsidRPr="002A704C">
              <w:rPr>
                <w:rFonts w:cstheme="minorHAnsi"/>
              </w:rPr>
              <w:t>S</w:t>
            </w:r>
            <w:r>
              <w:rPr>
                <w:rFonts w:cstheme="minorHAnsi"/>
              </w:rPr>
              <w:t>5</w:t>
            </w:r>
          </w:p>
        </w:tc>
        <w:tc>
          <w:tcPr>
            <w:tcW w:w="2087" w:type="dxa"/>
            <w:shd w:val="clear" w:color="auto" w:fill="auto"/>
            <w:vAlign w:val="center"/>
          </w:tcPr>
          <w:p w14:paraId="2E77CBBF" w14:textId="426085FC" w:rsidR="006D0E14" w:rsidRPr="00CD6727" w:rsidRDefault="006D0E14" w:rsidP="006D0E14">
            <w:pPr>
              <w:spacing w:after="0"/>
              <w:rPr>
                <w:rFonts w:asciiTheme="majorBidi" w:hAnsiTheme="majorBidi" w:cstheme="majorBidi"/>
                <w:b/>
                <w:bCs/>
                <w:sz w:val="24"/>
                <w:szCs w:val="24"/>
              </w:rPr>
            </w:pPr>
            <w:proofErr w:type="gramStart"/>
            <w:r w:rsidRPr="00CC3A45">
              <w:rPr>
                <w:rFonts w:cstheme="minorHAnsi"/>
                <w:sz w:val="20"/>
                <w:szCs w:val="20"/>
              </w:rPr>
              <w:t>Incorporate grammar drills</w:t>
            </w:r>
            <w:proofErr w:type="gramEnd"/>
            <w:r w:rsidRPr="00CC3A45">
              <w:rPr>
                <w:rFonts w:cstheme="minorHAnsi"/>
                <w:sz w:val="20"/>
                <w:szCs w:val="20"/>
              </w:rPr>
              <w:t xml:space="preserve"> tailored structure and written Expression requirements, promoting practical identification and correction of grammatical errors.</w:t>
            </w:r>
          </w:p>
        </w:tc>
        <w:tc>
          <w:tcPr>
            <w:tcW w:w="1757" w:type="dxa"/>
            <w:shd w:val="clear" w:color="auto" w:fill="auto"/>
            <w:vAlign w:val="center"/>
          </w:tcPr>
          <w:p w14:paraId="44D0184E" w14:textId="0C00F7FB" w:rsidR="006D0E14" w:rsidRPr="00CD6727" w:rsidRDefault="006D0E14" w:rsidP="006D0E14">
            <w:pPr>
              <w:spacing w:after="0"/>
              <w:rPr>
                <w:rFonts w:asciiTheme="majorBidi" w:hAnsiTheme="majorBidi" w:cstheme="majorBidi"/>
                <w:b/>
                <w:bCs/>
                <w:sz w:val="24"/>
                <w:szCs w:val="24"/>
              </w:rPr>
            </w:pPr>
            <w:r w:rsidRPr="00674C78">
              <w:t>Final Exam: Reading and Grammar</w:t>
            </w:r>
            <w:r>
              <w:t xml:space="preserve"> (40 Marks)</w:t>
            </w:r>
          </w:p>
        </w:tc>
      </w:tr>
      <w:tr w:rsidR="006D0E14" w:rsidRPr="00CD6727" w14:paraId="22769A13" w14:textId="77777777" w:rsidTr="006D0E14">
        <w:trPr>
          <w:tblCellSpacing w:w="7" w:type="dxa"/>
          <w:jc w:val="center"/>
        </w:trPr>
        <w:tc>
          <w:tcPr>
            <w:tcW w:w="901" w:type="dxa"/>
            <w:shd w:val="clear" w:color="auto" w:fill="auto"/>
            <w:vAlign w:val="center"/>
          </w:tcPr>
          <w:p w14:paraId="2AED4EFE" w14:textId="60A0C19C" w:rsidR="006D0E14" w:rsidRPr="00CD6727" w:rsidRDefault="006D0E14" w:rsidP="006D0E1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auto"/>
            <w:vAlign w:val="center"/>
          </w:tcPr>
          <w:p w14:paraId="6CFC2E6D" w14:textId="1230557E" w:rsidR="006D0E14" w:rsidRPr="00CD6727" w:rsidRDefault="006D0E14" w:rsidP="006D0E14">
            <w:pPr>
              <w:spacing w:after="0"/>
              <w:rPr>
                <w:rFonts w:asciiTheme="majorBidi" w:hAnsiTheme="majorBidi" w:cstheme="majorBidi"/>
                <w:b/>
                <w:bCs/>
                <w:sz w:val="24"/>
                <w:szCs w:val="24"/>
              </w:rPr>
            </w:pPr>
            <w:r w:rsidRPr="00E83935">
              <w:rPr>
                <w:rFonts w:cstheme="minorHAnsi"/>
              </w:rPr>
              <w:t xml:space="preserve">Compose a well-structured argumentative essay that includes a thesis statement, supporting evidence, </w:t>
            </w:r>
            <w:proofErr w:type="gramStart"/>
            <w:r w:rsidRPr="00E83935">
              <w:rPr>
                <w:rFonts w:cstheme="minorHAnsi"/>
              </w:rPr>
              <w:t>counter-arguments</w:t>
            </w:r>
            <w:proofErr w:type="gramEnd"/>
            <w:r w:rsidRPr="00E83935">
              <w:rPr>
                <w:rFonts w:cstheme="minorHAnsi"/>
              </w:rPr>
              <w:t>, and conclusion</w:t>
            </w:r>
          </w:p>
        </w:tc>
        <w:tc>
          <w:tcPr>
            <w:tcW w:w="2481" w:type="dxa"/>
            <w:shd w:val="clear" w:color="auto" w:fill="auto"/>
          </w:tcPr>
          <w:p w14:paraId="218E08BB" w14:textId="634C71C0" w:rsidR="006D0E14" w:rsidRPr="00CD6727" w:rsidRDefault="006D0E14" w:rsidP="006D0E14">
            <w:pPr>
              <w:spacing w:after="0"/>
              <w:rPr>
                <w:rFonts w:asciiTheme="majorBidi" w:hAnsiTheme="majorBidi" w:cstheme="majorBidi"/>
                <w:b/>
                <w:bCs/>
                <w:sz w:val="24"/>
                <w:szCs w:val="24"/>
              </w:rPr>
            </w:pPr>
            <w:r w:rsidRPr="002A704C">
              <w:rPr>
                <w:rFonts w:cstheme="minorHAnsi"/>
              </w:rPr>
              <w:t>S</w:t>
            </w:r>
            <w:r>
              <w:rPr>
                <w:rFonts w:cstheme="minorHAnsi"/>
              </w:rPr>
              <w:t>6</w:t>
            </w:r>
          </w:p>
        </w:tc>
        <w:tc>
          <w:tcPr>
            <w:tcW w:w="2087" w:type="dxa"/>
            <w:shd w:val="clear" w:color="auto" w:fill="auto"/>
            <w:vAlign w:val="center"/>
          </w:tcPr>
          <w:p w14:paraId="60F1AE98" w14:textId="06B4CEAF" w:rsidR="006D0E14" w:rsidRPr="00CD6727" w:rsidRDefault="006D0E14" w:rsidP="006D0E14">
            <w:pPr>
              <w:spacing w:after="0"/>
              <w:rPr>
                <w:rFonts w:asciiTheme="majorBidi" w:hAnsiTheme="majorBidi" w:cstheme="majorBidi"/>
                <w:b/>
                <w:bCs/>
                <w:sz w:val="24"/>
                <w:szCs w:val="24"/>
              </w:rPr>
            </w:pPr>
            <w:r w:rsidRPr="00CC3A45">
              <w:rPr>
                <w:rFonts w:cstheme="minorHAnsi"/>
                <w:sz w:val="20"/>
                <w:szCs w:val="20"/>
              </w:rPr>
              <w:t>Facilitate writing practice sessions, supporting students in composing well-structured argumentative essays, and providing continuous feedback.</w:t>
            </w:r>
          </w:p>
        </w:tc>
        <w:tc>
          <w:tcPr>
            <w:tcW w:w="1757" w:type="dxa"/>
            <w:shd w:val="clear" w:color="auto" w:fill="auto"/>
            <w:vAlign w:val="center"/>
          </w:tcPr>
          <w:p w14:paraId="32C3F40E" w14:textId="6169D3AF" w:rsidR="006D0E14" w:rsidRPr="00CD6727" w:rsidRDefault="006D0E14" w:rsidP="006D0E14">
            <w:pPr>
              <w:spacing w:after="0"/>
              <w:rPr>
                <w:rFonts w:asciiTheme="majorBidi" w:hAnsiTheme="majorBidi" w:cstheme="majorBidi"/>
                <w:b/>
                <w:bCs/>
                <w:sz w:val="24"/>
                <w:szCs w:val="24"/>
              </w:rPr>
            </w:pPr>
            <w:r w:rsidRPr="00E2444B">
              <w:t>Writing Task 2 Assignment</w:t>
            </w:r>
            <w:r>
              <w:t xml:space="preserve"> (5 Marks)</w:t>
            </w:r>
          </w:p>
        </w:tc>
      </w:tr>
      <w:tr w:rsidR="006D0E14" w:rsidRPr="00CD6727" w14:paraId="5A90DBE0" w14:textId="77777777" w:rsidTr="006D0E14">
        <w:trPr>
          <w:tblCellSpacing w:w="7" w:type="dxa"/>
          <w:jc w:val="center"/>
        </w:trPr>
        <w:tc>
          <w:tcPr>
            <w:tcW w:w="901" w:type="dxa"/>
            <w:shd w:val="clear" w:color="auto" w:fill="auto"/>
            <w:vAlign w:val="center"/>
          </w:tcPr>
          <w:p w14:paraId="3B018E57" w14:textId="4FA21ECF" w:rsidR="006D0E14" w:rsidRPr="00CD6727" w:rsidRDefault="006D0E14" w:rsidP="006D0E1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auto"/>
            <w:vAlign w:val="center"/>
          </w:tcPr>
          <w:p w14:paraId="45BE655D" w14:textId="1984BFDF" w:rsidR="006D0E14" w:rsidRPr="00CD6727" w:rsidRDefault="006D0E14" w:rsidP="006D0E14">
            <w:pPr>
              <w:spacing w:after="0"/>
              <w:rPr>
                <w:rFonts w:asciiTheme="majorBidi" w:hAnsiTheme="majorBidi" w:cstheme="majorBidi"/>
                <w:b/>
                <w:bCs/>
                <w:sz w:val="24"/>
                <w:szCs w:val="24"/>
              </w:rPr>
            </w:pPr>
            <w:r w:rsidRPr="00E83935">
              <w:rPr>
                <w:rFonts w:cstheme="minorHAnsi"/>
              </w:rPr>
              <w:t>Employ strategies for delivering a coherent and engaging personal speech, demonstrating appropriate use of vocabulary, tone, and non-verbal cues</w:t>
            </w:r>
          </w:p>
        </w:tc>
        <w:tc>
          <w:tcPr>
            <w:tcW w:w="2481" w:type="dxa"/>
            <w:shd w:val="clear" w:color="auto" w:fill="auto"/>
          </w:tcPr>
          <w:p w14:paraId="34437EBF" w14:textId="14C18B3B" w:rsidR="006D0E14" w:rsidRPr="00CD6727" w:rsidRDefault="006D0E14" w:rsidP="006D0E14">
            <w:pPr>
              <w:spacing w:after="0"/>
              <w:rPr>
                <w:rFonts w:asciiTheme="majorBidi" w:hAnsiTheme="majorBidi" w:cstheme="majorBidi"/>
                <w:b/>
                <w:bCs/>
                <w:sz w:val="24"/>
                <w:szCs w:val="24"/>
              </w:rPr>
            </w:pPr>
            <w:r w:rsidRPr="002A704C">
              <w:rPr>
                <w:rFonts w:cstheme="minorHAnsi"/>
              </w:rPr>
              <w:t>S</w:t>
            </w:r>
            <w:r>
              <w:rPr>
                <w:rFonts w:cstheme="minorHAnsi"/>
              </w:rPr>
              <w:t>6</w:t>
            </w:r>
          </w:p>
        </w:tc>
        <w:tc>
          <w:tcPr>
            <w:tcW w:w="2087" w:type="dxa"/>
            <w:shd w:val="clear" w:color="auto" w:fill="auto"/>
            <w:vAlign w:val="center"/>
          </w:tcPr>
          <w:p w14:paraId="1C6236B0" w14:textId="60071945" w:rsidR="006D0E14" w:rsidRPr="00CD6727" w:rsidRDefault="006D0E14" w:rsidP="006D0E14">
            <w:pPr>
              <w:spacing w:after="0"/>
              <w:rPr>
                <w:rFonts w:asciiTheme="majorBidi" w:hAnsiTheme="majorBidi" w:cstheme="majorBidi"/>
                <w:b/>
                <w:bCs/>
                <w:sz w:val="24"/>
                <w:szCs w:val="24"/>
              </w:rPr>
            </w:pPr>
            <w:r w:rsidRPr="00CC3A45">
              <w:rPr>
                <w:rFonts w:cstheme="minorHAnsi"/>
                <w:sz w:val="20"/>
                <w:szCs w:val="20"/>
              </w:rPr>
              <w:t>Conduct speaking exercises and simulations that mimic real-life scenarios, assisting students in employing strategies for coherent and engaging personal speeches.</w:t>
            </w:r>
          </w:p>
        </w:tc>
        <w:tc>
          <w:tcPr>
            <w:tcW w:w="1757" w:type="dxa"/>
            <w:shd w:val="clear" w:color="auto" w:fill="auto"/>
            <w:vAlign w:val="center"/>
          </w:tcPr>
          <w:p w14:paraId="7ED8B47B" w14:textId="0B6146CF" w:rsidR="006D0E14" w:rsidRPr="00CD6727" w:rsidRDefault="006D0E14" w:rsidP="006D0E14">
            <w:pPr>
              <w:spacing w:after="0"/>
              <w:rPr>
                <w:rFonts w:asciiTheme="majorBidi" w:hAnsiTheme="majorBidi" w:cstheme="majorBidi"/>
                <w:b/>
                <w:bCs/>
                <w:sz w:val="24"/>
                <w:szCs w:val="24"/>
              </w:rPr>
            </w:pPr>
            <w:r w:rsidRPr="00574ECC">
              <w:t>IELTS Part 2 Speaking Exam</w:t>
            </w:r>
            <w:r>
              <w:t xml:space="preserve"> (10 Marks)</w:t>
            </w:r>
          </w:p>
        </w:tc>
      </w:tr>
      <w:tr w:rsidR="006D0E14" w:rsidRPr="00CD6727" w14:paraId="5856B514" w14:textId="77777777" w:rsidTr="006D0E14">
        <w:trPr>
          <w:tblCellSpacing w:w="7" w:type="dxa"/>
          <w:jc w:val="center"/>
        </w:trPr>
        <w:tc>
          <w:tcPr>
            <w:tcW w:w="901" w:type="dxa"/>
            <w:shd w:val="clear" w:color="auto" w:fill="auto"/>
            <w:vAlign w:val="center"/>
          </w:tcPr>
          <w:p w14:paraId="75367090" w14:textId="7135AEB7" w:rsidR="006D0E14" w:rsidRDefault="006D0E14" w:rsidP="006D0E1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vAlign w:val="center"/>
          </w:tcPr>
          <w:p w14:paraId="448936F4" w14:textId="337C9B91" w:rsidR="006D0E14" w:rsidRPr="00CD6727" w:rsidRDefault="006D0E14" w:rsidP="006D0E14">
            <w:pPr>
              <w:spacing w:after="0"/>
              <w:rPr>
                <w:rFonts w:asciiTheme="majorBidi" w:hAnsiTheme="majorBidi" w:cstheme="majorBidi"/>
                <w:b/>
                <w:bCs/>
                <w:sz w:val="24"/>
                <w:szCs w:val="24"/>
              </w:rPr>
            </w:pPr>
            <w:r w:rsidRPr="00E83935">
              <w:rPr>
                <w:rFonts w:cstheme="minorHAnsi"/>
              </w:rPr>
              <w:t xml:space="preserve">Apply reading strategies to interpret </w:t>
            </w:r>
            <w:r w:rsidRPr="00E83935">
              <w:rPr>
                <w:rFonts w:cstheme="minorHAnsi"/>
              </w:rPr>
              <w:lastRenderedPageBreak/>
              <w:t>complex texts and identify critical elements such as main ideas, specific details, author's purpose, and tone</w:t>
            </w:r>
          </w:p>
        </w:tc>
        <w:tc>
          <w:tcPr>
            <w:tcW w:w="2481" w:type="dxa"/>
            <w:shd w:val="clear" w:color="auto" w:fill="auto"/>
          </w:tcPr>
          <w:p w14:paraId="5F0E052E" w14:textId="4E68D188" w:rsidR="006D0E14" w:rsidRPr="00CD6727" w:rsidRDefault="006D0E14" w:rsidP="006D0E14">
            <w:pPr>
              <w:spacing w:after="0"/>
              <w:rPr>
                <w:rFonts w:asciiTheme="majorBidi" w:hAnsiTheme="majorBidi" w:cstheme="majorBidi"/>
                <w:b/>
                <w:bCs/>
                <w:sz w:val="24"/>
                <w:szCs w:val="24"/>
              </w:rPr>
            </w:pPr>
            <w:r w:rsidRPr="002A704C">
              <w:rPr>
                <w:rFonts w:cstheme="minorHAnsi"/>
              </w:rPr>
              <w:lastRenderedPageBreak/>
              <w:t>S7</w:t>
            </w:r>
          </w:p>
        </w:tc>
        <w:tc>
          <w:tcPr>
            <w:tcW w:w="2087" w:type="dxa"/>
            <w:shd w:val="clear" w:color="auto" w:fill="auto"/>
            <w:vAlign w:val="center"/>
          </w:tcPr>
          <w:p w14:paraId="37E9AE0C" w14:textId="263B2FAA" w:rsidR="006D0E14" w:rsidRPr="00CD6727" w:rsidRDefault="006D0E14" w:rsidP="006D0E14">
            <w:pPr>
              <w:spacing w:after="0"/>
              <w:rPr>
                <w:rFonts w:asciiTheme="majorBidi" w:hAnsiTheme="majorBidi" w:cstheme="majorBidi"/>
                <w:b/>
                <w:bCs/>
                <w:sz w:val="24"/>
                <w:szCs w:val="24"/>
              </w:rPr>
            </w:pPr>
            <w:r w:rsidRPr="00CC3A45">
              <w:rPr>
                <w:rFonts w:cstheme="minorHAnsi"/>
                <w:sz w:val="20"/>
                <w:szCs w:val="20"/>
              </w:rPr>
              <w:t xml:space="preserve">Encourage interactive reading sessions where students apply </w:t>
            </w:r>
            <w:r w:rsidRPr="00CC3A45">
              <w:rPr>
                <w:rFonts w:cstheme="minorHAnsi"/>
                <w:sz w:val="20"/>
                <w:szCs w:val="20"/>
              </w:rPr>
              <w:lastRenderedPageBreak/>
              <w:t>strategies to interpret complex texts, fostering their ability to extract critical elements.</w:t>
            </w:r>
          </w:p>
        </w:tc>
        <w:tc>
          <w:tcPr>
            <w:tcW w:w="1757" w:type="dxa"/>
            <w:shd w:val="clear" w:color="auto" w:fill="auto"/>
            <w:vAlign w:val="center"/>
          </w:tcPr>
          <w:p w14:paraId="1AC6D143" w14:textId="47A05DC1" w:rsidR="006D0E14" w:rsidRPr="00CD6727" w:rsidRDefault="006D0E14" w:rsidP="006D0E14">
            <w:pPr>
              <w:spacing w:after="0"/>
              <w:rPr>
                <w:rFonts w:asciiTheme="majorBidi" w:hAnsiTheme="majorBidi" w:cstheme="majorBidi"/>
                <w:b/>
                <w:bCs/>
                <w:sz w:val="24"/>
                <w:szCs w:val="24"/>
              </w:rPr>
            </w:pPr>
            <w:r w:rsidRPr="00674C78">
              <w:lastRenderedPageBreak/>
              <w:t xml:space="preserve">Final Exam: Reading and </w:t>
            </w:r>
            <w:r w:rsidRPr="00674C78">
              <w:lastRenderedPageBreak/>
              <w:t>Grammar</w:t>
            </w:r>
            <w:r>
              <w:t xml:space="preserve"> (40 Marks)</w:t>
            </w:r>
          </w:p>
        </w:tc>
      </w:tr>
      <w:tr w:rsidR="006E3A65" w:rsidRPr="00CD6727" w14:paraId="2EE7B443" w14:textId="77777777" w:rsidTr="00067A97">
        <w:trPr>
          <w:trHeight w:val="402"/>
          <w:tblCellSpacing w:w="7" w:type="dxa"/>
          <w:jc w:val="center"/>
        </w:trPr>
        <w:tc>
          <w:tcPr>
            <w:tcW w:w="901" w:type="dxa"/>
            <w:shd w:val="clear" w:color="auto" w:fill="52B5C2"/>
            <w:vAlign w:val="center"/>
          </w:tcPr>
          <w:p w14:paraId="025010B2" w14:textId="77777777" w:rsidR="006E3A65" w:rsidRPr="00CD6727" w:rsidRDefault="006E3A65" w:rsidP="00CD6727">
            <w:pPr>
              <w:spacing w:after="0"/>
              <w:rPr>
                <w:rFonts w:asciiTheme="majorBidi" w:hAnsiTheme="majorBidi" w:cstheme="majorBidi"/>
                <w:b/>
                <w:bCs/>
                <w:color w:val="FFFFFF" w:themeColor="background1"/>
                <w:sz w:val="24"/>
                <w:szCs w:val="24"/>
              </w:rPr>
            </w:pPr>
            <w:r w:rsidRPr="00CD6727">
              <w:rPr>
                <w:rFonts w:asciiTheme="majorBidi" w:hAnsiTheme="majorBidi" w:cstheme="majorBidi"/>
                <w:b/>
                <w:bCs/>
                <w:color w:val="FFFFFF" w:themeColor="background1"/>
                <w:sz w:val="24"/>
                <w:szCs w:val="24"/>
              </w:rPr>
              <w:lastRenderedPageBreak/>
              <w:t>3.0</w:t>
            </w:r>
          </w:p>
        </w:tc>
        <w:tc>
          <w:tcPr>
            <w:tcW w:w="8689" w:type="dxa"/>
            <w:gridSpan w:val="4"/>
            <w:shd w:val="clear" w:color="auto" w:fill="52B5C2"/>
          </w:tcPr>
          <w:p w14:paraId="549D3ADB" w14:textId="50C45F0E" w:rsidR="006E3A65" w:rsidRPr="00CD6727" w:rsidRDefault="000C3B90" w:rsidP="00CD6727">
            <w:pPr>
              <w:spacing w:after="0"/>
              <w:rPr>
                <w:rFonts w:asciiTheme="majorBidi" w:hAnsiTheme="majorBidi" w:cstheme="majorBidi"/>
                <w:b/>
                <w:bCs/>
                <w:color w:val="FFFFFF" w:themeColor="background1"/>
                <w:sz w:val="24"/>
                <w:szCs w:val="24"/>
                <w:rtl/>
              </w:rPr>
            </w:pPr>
            <w:r w:rsidRPr="00CD6727">
              <w:rPr>
                <w:rFonts w:asciiTheme="majorBidi" w:hAnsiTheme="majorBidi" w:cstheme="majorBidi"/>
                <w:b/>
                <w:bCs/>
                <w:color w:val="FFFFFF" w:themeColor="background1"/>
                <w:sz w:val="24"/>
                <w:szCs w:val="24"/>
              </w:rPr>
              <w:t>Values, autonomy</w:t>
            </w:r>
            <w:r w:rsidR="00C35654" w:rsidRPr="00CD6727">
              <w:rPr>
                <w:rFonts w:asciiTheme="majorBidi" w:hAnsiTheme="majorBidi" w:cstheme="majorBidi"/>
                <w:b/>
                <w:bCs/>
                <w:color w:val="FFFFFF" w:themeColor="background1"/>
                <w:sz w:val="24"/>
                <w:szCs w:val="24"/>
              </w:rPr>
              <w:t>,</w:t>
            </w:r>
            <w:r w:rsidRPr="00CD6727">
              <w:rPr>
                <w:rFonts w:asciiTheme="majorBidi" w:hAnsiTheme="majorBidi" w:cstheme="majorBidi"/>
                <w:b/>
                <w:bCs/>
                <w:color w:val="FFFFFF" w:themeColor="background1"/>
                <w:sz w:val="24"/>
                <w:szCs w:val="24"/>
              </w:rPr>
              <w:t xml:space="preserve"> and responsibility</w:t>
            </w:r>
          </w:p>
        </w:tc>
      </w:tr>
      <w:tr w:rsidR="006D0E14" w:rsidRPr="00CD6727" w14:paraId="631410A3" w14:textId="77777777" w:rsidTr="006D0E14">
        <w:trPr>
          <w:tblCellSpacing w:w="7" w:type="dxa"/>
          <w:jc w:val="center"/>
        </w:trPr>
        <w:tc>
          <w:tcPr>
            <w:tcW w:w="901" w:type="dxa"/>
            <w:shd w:val="clear" w:color="auto" w:fill="auto"/>
            <w:vAlign w:val="center"/>
          </w:tcPr>
          <w:p w14:paraId="09FB2A83" w14:textId="44797957" w:rsidR="006D0E14" w:rsidRPr="00CD6727" w:rsidRDefault="006D0E14" w:rsidP="006D0E1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auto"/>
            <w:vAlign w:val="center"/>
          </w:tcPr>
          <w:p w14:paraId="039A919A" w14:textId="0330D2C1" w:rsidR="006D0E14" w:rsidRPr="00CD6727" w:rsidRDefault="006D0E14" w:rsidP="006D0E14">
            <w:pPr>
              <w:spacing w:after="0"/>
              <w:rPr>
                <w:rFonts w:asciiTheme="majorBidi" w:hAnsiTheme="majorBidi" w:cstheme="majorBidi"/>
                <w:b/>
                <w:bCs/>
                <w:sz w:val="24"/>
                <w:szCs w:val="24"/>
              </w:rPr>
            </w:pPr>
            <w:r w:rsidRPr="00F459FA">
              <w:rPr>
                <w:rFonts w:cstheme="minorHAnsi"/>
              </w:rPr>
              <w:t>Demonstrate an ability to think critically about a question, situation, or problem down to its most basic parts</w:t>
            </w:r>
          </w:p>
        </w:tc>
        <w:tc>
          <w:tcPr>
            <w:tcW w:w="2481" w:type="dxa"/>
            <w:shd w:val="clear" w:color="auto" w:fill="auto"/>
          </w:tcPr>
          <w:p w14:paraId="5BD06249" w14:textId="0311E8EB" w:rsidR="006D0E14" w:rsidRPr="00CD6727" w:rsidRDefault="006D0E14" w:rsidP="006D0E14">
            <w:pPr>
              <w:spacing w:after="0"/>
              <w:rPr>
                <w:rFonts w:asciiTheme="majorBidi" w:hAnsiTheme="majorBidi" w:cstheme="majorBidi"/>
                <w:b/>
                <w:bCs/>
                <w:sz w:val="24"/>
                <w:szCs w:val="24"/>
              </w:rPr>
            </w:pPr>
            <w:r w:rsidRPr="00F459FA">
              <w:rPr>
                <w:rFonts w:cstheme="minorHAnsi"/>
              </w:rPr>
              <w:t>V1</w:t>
            </w:r>
          </w:p>
        </w:tc>
        <w:tc>
          <w:tcPr>
            <w:tcW w:w="2087" w:type="dxa"/>
            <w:shd w:val="clear" w:color="auto" w:fill="auto"/>
            <w:vAlign w:val="center"/>
          </w:tcPr>
          <w:p w14:paraId="612138B1" w14:textId="77777777" w:rsidR="006D0E14" w:rsidRPr="00CC3A45" w:rsidRDefault="006D0E14" w:rsidP="006D0E14">
            <w:pPr>
              <w:rPr>
                <w:rFonts w:cstheme="minorHAnsi"/>
                <w:sz w:val="20"/>
                <w:szCs w:val="20"/>
              </w:rPr>
            </w:pPr>
            <w:r w:rsidRPr="00CC3A45">
              <w:rPr>
                <w:rFonts w:cstheme="minorHAnsi"/>
                <w:sz w:val="20"/>
                <w:szCs w:val="20"/>
              </w:rPr>
              <w:t>Ask and encourage open-ended questions</w:t>
            </w:r>
          </w:p>
          <w:p w14:paraId="5288CD6A" w14:textId="77777777" w:rsidR="006D0E14" w:rsidRPr="00CC3A45" w:rsidRDefault="006D0E14" w:rsidP="006D0E14">
            <w:pPr>
              <w:rPr>
                <w:rFonts w:cstheme="minorHAnsi"/>
                <w:sz w:val="20"/>
                <w:szCs w:val="20"/>
              </w:rPr>
            </w:pPr>
            <w:r w:rsidRPr="00CC3A45">
              <w:rPr>
                <w:rFonts w:cstheme="minorHAnsi"/>
                <w:sz w:val="20"/>
                <w:szCs w:val="20"/>
              </w:rPr>
              <w:t>Help students develop their own ideas</w:t>
            </w:r>
          </w:p>
          <w:p w14:paraId="653D3C03" w14:textId="77777777" w:rsidR="006D0E14" w:rsidRPr="00CC3A45" w:rsidRDefault="006D0E14" w:rsidP="006D0E14">
            <w:pPr>
              <w:rPr>
                <w:rFonts w:cstheme="minorHAnsi"/>
                <w:sz w:val="20"/>
                <w:szCs w:val="20"/>
              </w:rPr>
            </w:pPr>
            <w:r w:rsidRPr="00CC3A45">
              <w:rPr>
                <w:rFonts w:cstheme="minorHAnsi"/>
                <w:sz w:val="20"/>
                <w:szCs w:val="20"/>
              </w:rPr>
              <w:t>Encourage students to think in new ways</w:t>
            </w:r>
          </w:p>
          <w:p w14:paraId="64578434" w14:textId="79343D7E" w:rsidR="006D0E14" w:rsidRPr="00CD6727" w:rsidRDefault="006D0E14" w:rsidP="006D0E14">
            <w:pPr>
              <w:spacing w:after="0"/>
              <w:rPr>
                <w:rFonts w:asciiTheme="majorBidi" w:hAnsiTheme="majorBidi" w:cstheme="majorBidi"/>
                <w:b/>
                <w:bCs/>
                <w:sz w:val="24"/>
                <w:szCs w:val="24"/>
              </w:rPr>
            </w:pPr>
            <w:r w:rsidRPr="00CC3A45">
              <w:rPr>
                <w:rFonts w:cstheme="minorHAnsi"/>
                <w:sz w:val="20"/>
                <w:szCs w:val="20"/>
              </w:rPr>
              <w:t>Encourage understanding and respect</w:t>
            </w:r>
          </w:p>
        </w:tc>
        <w:tc>
          <w:tcPr>
            <w:tcW w:w="1757" w:type="dxa"/>
            <w:shd w:val="clear" w:color="auto" w:fill="auto"/>
            <w:vAlign w:val="center"/>
          </w:tcPr>
          <w:p w14:paraId="0C779822" w14:textId="6427F505" w:rsidR="006D0E14" w:rsidRPr="00CD6727" w:rsidRDefault="006D0E14" w:rsidP="006D0E14">
            <w:pPr>
              <w:spacing w:after="0"/>
              <w:rPr>
                <w:rFonts w:asciiTheme="majorBidi" w:hAnsiTheme="majorBidi" w:cstheme="majorBidi"/>
                <w:b/>
                <w:bCs/>
                <w:sz w:val="24"/>
                <w:szCs w:val="24"/>
              </w:rPr>
            </w:pPr>
            <w:r w:rsidRPr="007D65C9">
              <w:rPr>
                <w:rFonts w:cstheme="minorHAnsi"/>
                <w:sz w:val="21"/>
                <w:szCs w:val="21"/>
              </w:rPr>
              <w:t>The course coordinator will decide the specific details of this assessment, including the format, criteria for evaluation, and how the results are measured.</w:t>
            </w:r>
          </w:p>
        </w:tc>
      </w:tr>
      <w:tr w:rsidR="006D0E14" w:rsidRPr="00CD6727" w14:paraId="3FE4025C" w14:textId="77777777" w:rsidTr="006D0E14">
        <w:trPr>
          <w:tblCellSpacing w:w="7" w:type="dxa"/>
          <w:jc w:val="center"/>
        </w:trPr>
        <w:tc>
          <w:tcPr>
            <w:tcW w:w="901" w:type="dxa"/>
            <w:shd w:val="clear" w:color="auto" w:fill="auto"/>
            <w:vAlign w:val="center"/>
          </w:tcPr>
          <w:p w14:paraId="13CF3793" w14:textId="65544AF0" w:rsidR="006D0E14" w:rsidRPr="00CD6727" w:rsidRDefault="006D0E14" w:rsidP="006D0E14">
            <w:pPr>
              <w:spacing w:after="0"/>
              <w:rPr>
                <w:rFonts w:asciiTheme="majorBidi" w:hAnsiTheme="majorBidi" w:cstheme="majorBid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auto"/>
            <w:vAlign w:val="center"/>
          </w:tcPr>
          <w:p w14:paraId="0F93CDA2" w14:textId="6DCBCB00" w:rsidR="006D0E14" w:rsidRPr="00CD6727" w:rsidRDefault="006D0E14" w:rsidP="006D0E14">
            <w:pPr>
              <w:spacing w:after="0"/>
              <w:rPr>
                <w:rFonts w:asciiTheme="majorBidi" w:hAnsiTheme="majorBidi" w:cstheme="majorBidi"/>
                <w:b/>
                <w:bCs/>
                <w:sz w:val="24"/>
                <w:szCs w:val="24"/>
              </w:rPr>
            </w:pPr>
            <w:r w:rsidRPr="00F459FA">
              <w:rPr>
                <w:rFonts w:cstheme="minorHAnsi"/>
              </w:rPr>
              <w:t>Communicate appropriately, accurately, and effectively while writing IELTS essays or speaking on a topic</w:t>
            </w:r>
          </w:p>
        </w:tc>
        <w:tc>
          <w:tcPr>
            <w:tcW w:w="2481" w:type="dxa"/>
            <w:shd w:val="clear" w:color="auto" w:fill="auto"/>
          </w:tcPr>
          <w:p w14:paraId="3444816A" w14:textId="3E37BBD5" w:rsidR="006D0E14" w:rsidRPr="00CD6727" w:rsidRDefault="006D0E14" w:rsidP="006D0E14">
            <w:pPr>
              <w:spacing w:after="0"/>
              <w:rPr>
                <w:rFonts w:asciiTheme="majorBidi" w:hAnsiTheme="majorBidi" w:cstheme="majorBidi"/>
                <w:b/>
                <w:bCs/>
                <w:sz w:val="24"/>
                <w:szCs w:val="24"/>
              </w:rPr>
            </w:pPr>
            <w:r w:rsidRPr="00F459FA">
              <w:rPr>
                <w:rFonts w:cstheme="minorHAnsi"/>
              </w:rPr>
              <w:t>V2</w:t>
            </w:r>
          </w:p>
        </w:tc>
        <w:tc>
          <w:tcPr>
            <w:tcW w:w="2087" w:type="dxa"/>
            <w:shd w:val="clear" w:color="auto" w:fill="auto"/>
            <w:vAlign w:val="center"/>
          </w:tcPr>
          <w:p w14:paraId="7B2DA587" w14:textId="77777777" w:rsidR="006D0E14" w:rsidRPr="00CC3A45" w:rsidRDefault="006D0E14" w:rsidP="006D0E14">
            <w:pPr>
              <w:rPr>
                <w:rFonts w:cstheme="minorHAnsi"/>
                <w:sz w:val="20"/>
                <w:szCs w:val="20"/>
              </w:rPr>
            </w:pPr>
            <w:r w:rsidRPr="00CC3A45">
              <w:rPr>
                <w:rFonts w:cstheme="minorHAnsi"/>
                <w:sz w:val="20"/>
                <w:szCs w:val="20"/>
              </w:rPr>
              <w:t>Understanding that different audiences require differing types of language</w:t>
            </w:r>
          </w:p>
          <w:p w14:paraId="2134335E" w14:textId="77777777" w:rsidR="006D0E14" w:rsidRPr="00CC3A45" w:rsidRDefault="006D0E14" w:rsidP="006D0E14">
            <w:pPr>
              <w:rPr>
                <w:rFonts w:cstheme="minorHAnsi"/>
                <w:sz w:val="20"/>
                <w:szCs w:val="20"/>
              </w:rPr>
            </w:pPr>
            <w:r w:rsidRPr="00CC3A45">
              <w:rPr>
                <w:rFonts w:cstheme="minorHAnsi"/>
                <w:sz w:val="20"/>
                <w:szCs w:val="20"/>
              </w:rPr>
              <w:t>How to adjust the formality, tone, and vocabulary</w:t>
            </w:r>
          </w:p>
          <w:p w14:paraId="6AA3526C" w14:textId="77777777" w:rsidR="006D0E14" w:rsidRPr="00CC3A45" w:rsidRDefault="006D0E14" w:rsidP="006D0E14">
            <w:pPr>
              <w:rPr>
                <w:rFonts w:cstheme="minorHAnsi"/>
                <w:sz w:val="20"/>
                <w:szCs w:val="20"/>
              </w:rPr>
            </w:pPr>
            <w:r w:rsidRPr="00CC3A45">
              <w:rPr>
                <w:rFonts w:cstheme="minorHAnsi"/>
                <w:sz w:val="20"/>
                <w:szCs w:val="20"/>
              </w:rPr>
              <w:t>Understanding that differing topics require differing styles of speech and writing</w:t>
            </w:r>
          </w:p>
          <w:p w14:paraId="432596E0" w14:textId="169DD8B2" w:rsidR="006D0E14" w:rsidRPr="00CD6727" w:rsidRDefault="006D0E14" w:rsidP="006D0E14">
            <w:pPr>
              <w:spacing w:after="0"/>
              <w:rPr>
                <w:rFonts w:asciiTheme="majorBidi" w:hAnsiTheme="majorBidi" w:cstheme="majorBidi"/>
                <w:b/>
                <w:bCs/>
                <w:sz w:val="24"/>
                <w:szCs w:val="24"/>
              </w:rPr>
            </w:pPr>
            <w:r w:rsidRPr="00CC3A45">
              <w:rPr>
                <w:rFonts w:cstheme="minorHAnsi"/>
                <w:sz w:val="20"/>
                <w:szCs w:val="20"/>
              </w:rPr>
              <w:t>Understanding the purpose of their writing or speech</w:t>
            </w:r>
          </w:p>
        </w:tc>
        <w:tc>
          <w:tcPr>
            <w:tcW w:w="1757" w:type="dxa"/>
            <w:shd w:val="clear" w:color="auto" w:fill="auto"/>
            <w:vAlign w:val="center"/>
          </w:tcPr>
          <w:p w14:paraId="1419E146" w14:textId="408EE7E0" w:rsidR="006D0E14" w:rsidRPr="00CD6727" w:rsidRDefault="006D0E14" w:rsidP="006D0E14">
            <w:pPr>
              <w:spacing w:after="0"/>
              <w:rPr>
                <w:rFonts w:asciiTheme="majorBidi" w:hAnsiTheme="majorBidi" w:cstheme="majorBidi"/>
                <w:b/>
                <w:bCs/>
                <w:sz w:val="24"/>
                <w:szCs w:val="24"/>
              </w:rPr>
            </w:pPr>
            <w:r w:rsidRPr="007D65C9">
              <w:rPr>
                <w:rFonts w:cstheme="minorHAnsi"/>
                <w:sz w:val="21"/>
                <w:szCs w:val="21"/>
              </w:rPr>
              <w:t>The course coordinator will decide the specific details of this assessment, including the format, criteria for evaluation, and how the results are measured.</w:t>
            </w:r>
          </w:p>
        </w:tc>
      </w:tr>
      <w:tr w:rsidR="006D0E14" w:rsidRPr="00CD6727" w14:paraId="550AAE12" w14:textId="77777777" w:rsidTr="006D0E14">
        <w:trPr>
          <w:tblCellSpacing w:w="7" w:type="dxa"/>
          <w:jc w:val="center"/>
        </w:trPr>
        <w:tc>
          <w:tcPr>
            <w:tcW w:w="901" w:type="dxa"/>
            <w:shd w:val="clear" w:color="auto" w:fill="auto"/>
            <w:vAlign w:val="center"/>
          </w:tcPr>
          <w:p w14:paraId="293B6BA6" w14:textId="682DB22D" w:rsidR="006D0E14" w:rsidRPr="00CD6727" w:rsidRDefault="006D0E14" w:rsidP="006D0E14">
            <w:pPr>
              <w:spacing w:after="0"/>
              <w:rPr>
                <w:rFonts w:asciiTheme="majorBidi" w:hAnsiTheme="majorBidi" w:cstheme="majorBid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auto"/>
            <w:vAlign w:val="center"/>
          </w:tcPr>
          <w:p w14:paraId="679D8C2E" w14:textId="3C195EE3" w:rsidR="006D0E14" w:rsidRPr="00CD6727" w:rsidRDefault="006D0E14" w:rsidP="006D0E14">
            <w:pPr>
              <w:spacing w:after="0"/>
              <w:rPr>
                <w:rFonts w:asciiTheme="majorBidi" w:hAnsiTheme="majorBidi" w:cstheme="majorBidi"/>
                <w:b/>
                <w:bCs/>
                <w:sz w:val="24"/>
                <w:szCs w:val="24"/>
              </w:rPr>
            </w:pPr>
            <w:r w:rsidRPr="00F459FA">
              <w:rPr>
                <w:rFonts w:cstheme="minorHAnsi"/>
              </w:rPr>
              <w:t>Complete the test tasks within the required time limits while working individually or in a group</w:t>
            </w:r>
          </w:p>
        </w:tc>
        <w:tc>
          <w:tcPr>
            <w:tcW w:w="2481" w:type="dxa"/>
            <w:shd w:val="clear" w:color="auto" w:fill="auto"/>
          </w:tcPr>
          <w:p w14:paraId="2217A87D" w14:textId="3459EB94" w:rsidR="006D0E14" w:rsidRPr="00CD6727" w:rsidRDefault="006D0E14" w:rsidP="006D0E14">
            <w:pPr>
              <w:spacing w:after="0"/>
              <w:rPr>
                <w:rFonts w:asciiTheme="majorBidi" w:hAnsiTheme="majorBidi" w:cstheme="majorBidi"/>
                <w:b/>
                <w:bCs/>
                <w:sz w:val="24"/>
                <w:szCs w:val="24"/>
              </w:rPr>
            </w:pPr>
            <w:r w:rsidRPr="00F459FA">
              <w:rPr>
                <w:rFonts w:cstheme="minorHAnsi"/>
              </w:rPr>
              <w:t>V3</w:t>
            </w:r>
          </w:p>
        </w:tc>
        <w:tc>
          <w:tcPr>
            <w:tcW w:w="2087" w:type="dxa"/>
            <w:shd w:val="clear" w:color="auto" w:fill="auto"/>
            <w:vAlign w:val="center"/>
          </w:tcPr>
          <w:p w14:paraId="00A78CD8" w14:textId="78AF60AF" w:rsidR="006D0E14" w:rsidRPr="00CD6727" w:rsidRDefault="006D0E14" w:rsidP="006D0E14">
            <w:pPr>
              <w:spacing w:after="0"/>
              <w:rPr>
                <w:rFonts w:asciiTheme="majorBidi" w:hAnsiTheme="majorBidi" w:cstheme="majorBidi"/>
                <w:b/>
                <w:bCs/>
                <w:sz w:val="24"/>
                <w:szCs w:val="24"/>
              </w:rPr>
            </w:pPr>
            <w:r w:rsidRPr="00CC3A45">
              <w:rPr>
                <w:rFonts w:cstheme="minorHAnsi"/>
                <w:sz w:val="20"/>
                <w:szCs w:val="20"/>
              </w:rPr>
              <w:t>Test Taking Strategies</w:t>
            </w:r>
          </w:p>
        </w:tc>
        <w:tc>
          <w:tcPr>
            <w:tcW w:w="1757" w:type="dxa"/>
            <w:shd w:val="clear" w:color="auto" w:fill="auto"/>
            <w:vAlign w:val="center"/>
          </w:tcPr>
          <w:p w14:paraId="36D2EE3F" w14:textId="7B1D0432" w:rsidR="006D0E14" w:rsidRPr="00CD6727" w:rsidRDefault="006D0E14" w:rsidP="006D0E14">
            <w:pPr>
              <w:spacing w:after="0"/>
              <w:rPr>
                <w:rFonts w:asciiTheme="majorBidi" w:hAnsiTheme="majorBidi" w:cstheme="majorBidi"/>
                <w:b/>
                <w:bCs/>
                <w:sz w:val="24"/>
                <w:szCs w:val="24"/>
              </w:rPr>
            </w:pPr>
            <w:r w:rsidRPr="007D65C9">
              <w:rPr>
                <w:rFonts w:cstheme="minorHAnsi"/>
                <w:sz w:val="21"/>
                <w:szCs w:val="21"/>
              </w:rPr>
              <w:t>The course coordinator will decide the specific details of this assessment, including the format, criteria for evaluation, and how the results are measured.</w:t>
            </w:r>
          </w:p>
        </w:tc>
      </w:tr>
    </w:tbl>
    <w:p w14:paraId="59795FD9" w14:textId="205EF455" w:rsidR="00A4737E" w:rsidRPr="00CD6727" w:rsidRDefault="00A4737E"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14:paraId="553BD124" w14:textId="0959F795" w:rsidR="00652624" w:rsidRPr="00CD6727" w:rsidRDefault="00080A29" w:rsidP="00CD6727">
      <w:pPr>
        <w:pStyle w:val="Heading1"/>
        <w:spacing w:before="0"/>
        <w:rPr>
          <w:rStyle w:val="a"/>
          <w:rFonts w:asciiTheme="majorBidi" w:hAnsiTheme="majorBidi" w:cstheme="majorBidi"/>
          <w:b/>
          <w:bCs/>
          <w:color w:val="4C3D8E"/>
          <w:sz w:val="24"/>
          <w:szCs w:val="24"/>
          <w:rtl/>
          <w:lang w:bidi="ar-YE"/>
        </w:rPr>
      </w:pPr>
      <w:bookmarkStart w:id="9" w:name="_Ref115691971"/>
      <w:bookmarkStart w:id="10" w:name="_Toc183008383"/>
      <w:r w:rsidRPr="00CD6727">
        <w:rPr>
          <w:rStyle w:val="a"/>
          <w:rFonts w:asciiTheme="majorBidi" w:hAnsiTheme="majorBidi" w:cstheme="majorBidi"/>
          <w:b/>
          <w:bCs/>
          <w:color w:val="4C3D8E"/>
          <w:sz w:val="24"/>
          <w:szCs w:val="24"/>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CD6727"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No</w:t>
            </w:r>
          </w:p>
        </w:tc>
        <w:tc>
          <w:tcPr>
            <w:tcW w:w="7215" w:type="dxa"/>
            <w:shd w:val="clear" w:color="auto" w:fill="4C3D8E"/>
            <w:vAlign w:val="center"/>
          </w:tcPr>
          <w:p w14:paraId="3D07BE8D" w14:textId="497120CE" w:rsidR="00652624" w:rsidRPr="00CD6727" w:rsidRDefault="00080A29" w:rsidP="00CD6727">
            <w:pPr>
              <w:spacing w:after="0"/>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Contact Hours</w:t>
            </w:r>
          </w:p>
        </w:tc>
      </w:tr>
      <w:tr w:rsidR="006D0E14" w:rsidRPr="00CD6727" w14:paraId="26CF14F5" w14:textId="77777777" w:rsidTr="00791CCF">
        <w:trPr>
          <w:tblCellSpacing w:w="7" w:type="dxa"/>
          <w:jc w:val="center"/>
        </w:trPr>
        <w:tc>
          <w:tcPr>
            <w:tcW w:w="572" w:type="dxa"/>
            <w:shd w:val="clear" w:color="auto" w:fill="auto"/>
            <w:vAlign w:val="center"/>
          </w:tcPr>
          <w:p w14:paraId="0CACCAE9" w14:textId="3B3DBF49" w:rsidR="006D0E14" w:rsidRPr="00CD6727" w:rsidRDefault="006D0E14" w:rsidP="006D0E14">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5BF1116D" w14:textId="14744BDC" w:rsidR="006D0E14" w:rsidRPr="00CD6727" w:rsidRDefault="006D0E14" w:rsidP="006D0E14">
            <w:pPr>
              <w:spacing w:after="0"/>
              <w:rPr>
                <w:rFonts w:asciiTheme="majorBidi" w:hAnsiTheme="majorBidi" w:cstheme="majorBidi"/>
                <w:b/>
                <w:bCs/>
                <w:sz w:val="24"/>
                <w:szCs w:val="24"/>
              </w:rPr>
            </w:pPr>
            <w:r>
              <w:rPr>
                <w:rFonts w:cstheme="minorHAnsi"/>
              </w:rPr>
              <w:t>Introduction to the Course</w:t>
            </w:r>
          </w:p>
        </w:tc>
        <w:tc>
          <w:tcPr>
            <w:tcW w:w="1789" w:type="dxa"/>
            <w:shd w:val="clear" w:color="auto" w:fill="auto"/>
            <w:vAlign w:val="center"/>
          </w:tcPr>
          <w:p w14:paraId="4A36790F" w14:textId="4C8EF26A" w:rsidR="006D0E14" w:rsidRPr="00CD6727" w:rsidRDefault="006D0E14" w:rsidP="006D0E14">
            <w:pPr>
              <w:spacing w:after="0"/>
              <w:rPr>
                <w:rFonts w:asciiTheme="majorBidi" w:hAnsiTheme="majorBidi" w:cstheme="majorBidi"/>
                <w:b/>
                <w:bCs/>
                <w:sz w:val="24"/>
                <w:szCs w:val="24"/>
              </w:rPr>
            </w:pPr>
            <w:r>
              <w:rPr>
                <w:rFonts w:cstheme="minorHAnsi"/>
              </w:rPr>
              <w:t>3</w:t>
            </w:r>
          </w:p>
        </w:tc>
      </w:tr>
      <w:tr w:rsidR="006D0E14" w:rsidRPr="00CD6727" w14:paraId="4A4F5EB2" w14:textId="77777777" w:rsidTr="00791CCF">
        <w:trPr>
          <w:tblCellSpacing w:w="7" w:type="dxa"/>
          <w:jc w:val="center"/>
        </w:trPr>
        <w:tc>
          <w:tcPr>
            <w:tcW w:w="572" w:type="dxa"/>
            <w:shd w:val="clear" w:color="auto" w:fill="auto"/>
            <w:vAlign w:val="center"/>
          </w:tcPr>
          <w:p w14:paraId="7163D30B" w14:textId="4AE01F1F" w:rsidR="006D0E14" w:rsidRPr="00CD6727" w:rsidRDefault="006D0E14" w:rsidP="006D0E14">
            <w:pPr>
              <w:pStyle w:val="ListParagraph"/>
              <w:numPr>
                <w:ilvl w:val="0"/>
                <w:numId w:val="35"/>
              </w:numPr>
              <w:spacing w:after="0"/>
              <w:ind w:left="234" w:right="212" w:hanging="234"/>
              <w:rPr>
                <w:rFonts w:asciiTheme="majorBidi" w:hAnsiTheme="majorBidi" w:cstheme="majorBidi"/>
                <w:b/>
                <w:bCs/>
                <w:color w:val="525252" w:themeColor="accent3" w:themeShade="80"/>
                <w:sz w:val="24"/>
                <w:szCs w:val="24"/>
              </w:rPr>
            </w:pPr>
          </w:p>
        </w:tc>
        <w:tc>
          <w:tcPr>
            <w:tcW w:w="7215" w:type="dxa"/>
            <w:shd w:val="clear" w:color="auto" w:fill="auto"/>
            <w:vAlign w:val="center"/>
          </w:tcPr>
          <w:p w14:paraId="1DA4373F" w14:textId="22F6AEE4" w:rsidR="006D0E14" w:rsidRPr="00CD6727" w:rsidRDefault="006D0E14" w:rsidP="006D0E14">
            <w:pPr>
              <w:spacing w:after="0"/>
              <w:rPr>
                <w:rFonts w:asciiTheme="majorBidi" w:hAnsiTheme="majorBidi" w:cstheme="majorBidi"/>
                <w:b/>
                <w:bCs/>
                <w:sz w:val="24"/>
                <w:szCs w:val="24"/>
              </w:rPr>
            </w:pPr>
            <w:r>
              <w:rPr>
                <w:rFonts w:cstheme="minorHAnsi"/>
              </w:rPr>
              <w:t>STEP -Standardized Test of English Proficiency- An Overview</w:t>
            </w:r>
          </w:p>
        </w:tc>
        <w:tc>
          <w:tcPr>
            <w:tcW w:w="1789" w:type="dxa"/>
            <w:shd w:val="clear" w:color="auto" w:fill="auto"/>
            <w:vAlign w:val="center"/>
          </w:tcPr>
          <w:p w14:paraId="3FE8353E" w14:textId="6CA02742" w:rsidR="006D0E14" w:rsidRPr="00CD6727" w:rsidRDefault="006D0E14" w:rsidP="006D0E14">
            <w:pPr>
              <w:spacing w:after="0"/>
              <w:rPr>
                <w:rFonts w:asciiTheme="majorBidi" w:hAnsiTheme="majorBidi" w:cstheme="majorBidi"/>
                <w:b/>
                <w:bCs/>
                <w:sz w:val="24"/>
                <w:szCs w:val="24"/>
              </w:rPr>
            </w:pPr>
            <w:r>
              <w:rPr>
                <w:rFonts w:cstheme="minorHAnsi"/>
              </w:rPr>
              <w:t>3</w:t>
            </w:r>
          </w:p>
        </w:tc>
      </w:tr>
      <w:tr w:rsidR="006D0E14" w:rsidRPr="00CD6727" w14:paraId="01239ACA" w14:textId="77777777" w:rsidTr="00791CCF">
        <w:trPr>
          <w:tblCellSpacing w:w="7" w:type="dxa"/>
          <w:jc w:val="center"/>
        </w:trPr>
        <w:tc>
          <w:tcPr>
            <w:tcW w:w="572" w:type="dxa"/>
            <w:shd w:val="clear" w:color="auto" w:fill="auto"/>
            <w:vAlign w:val="center"/>
          </w:tcPr>
          <w:p w14:paraId="61F09DF7" w14:textId="764ABA87" w:rsidR="006D0E14" w:rsidRPr="00CD6727" w:rsidRDefault="006D0E14" w:rsidP="006D0E14">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auto"/>
            <w:vAlign w:val="center"/>
          </w:tcPr>
          <w:p w14:paraId="66E8FB9F" w14:textId="2BE2B44C" w:rsidR="006D0E14" w:rsidRPr="00CD6727" w:rsidRDefault="006D0E14" w:rsidP="006D0E14">
            <w:pPr>
              <w:spacing w:after="0"/>
              <w:rPr>
                <w:rFonts w:asciiTheme="majorBidi" w:hAnsiTheme="majorBidi" w:cstheme="majorBidi"/>
                <w:b/>
                <w:bCs/>
                <w:sz w:val="24"/>
                <w:szCs w:val="24"/>
              </w:rPr>
            </w:pPr>
            <w:r w:rsidRPr="005738AA">
              <w:rPr>
                <w:rFonts w:eastAsia="Times New Roman" w:cstheme="minorHAnsi"/>
                <w:color w:val="000000"/>
              </w:rPr>
              <w:t xml:space="preserve">Advanced Grammar of </w:t>
            </w:r>
            <w:r>
              <w:rPr>
                <w:rFonts w:eastAsia="Times New Roman" w:cstheme="minorHAnsi"/>
                <w:color w:val="000000"/>
              </w:rPr>
              <w:t>I</w:t>
            </w:r>
            <w:r w:rsidRPr="005738AA">
              <w:rPr>
                <w:rFonts w:eastAsia="Times New Roman" w:cstheme="minorHAnsi"/>
                <w:color w:val="000000"/>
              </w:rPr>
              <w:t>nternational English proficiency exams</w:t>
            </w:r>
            <w:r>
              <w:rPr>
                <w:rFonts w:eastAsia="Times New Roman" w:cstheme="minorHAnsi"/>
                <w:color w:val="000000"/>
              </w:rPr>
              <w:t xml:space="preserve"> (Structure and Written Expression in TOEFL Exam)</w:t>
            </w:r>
          </w:p>
        </w:tc>
        <w:tc>
          <w:tcPr>
            <w:tcW w:w="1789" w:type="dxa"/>
            <w:shd w:val="clear" w:color="auto" w:fill="auto"/>
            <w:vAlign w:val="center"/>
          </w:tcPr>
          <w:p w14:paraId="1309FC60" w14:textId="332B86C6" w:rsidR="006D0E14" w:rsidRPr="00CD6727" w:rsidRDefault="006D0E14" w:rsidP="006D0E14">
            <w:pPr>
              <w:spacing w:after="0"/>
              <w:rPr>
                <w:rFonts w:asciiTheme="majorBidi" w:hAnsiTheme="majorBidi" w:cstheme="majorBidi"/>
                <w:b/>
                <w:bCs/>
                <w:sz w:val="24"/>
                <w:szCs w:val="24"/>
              </w:rPr>
            </w:pPr>
            <w:r>
              <w:rPr>
                <w:rFonts w:cstheme="minorHAnsi"/>
              </w:rPr>
              <w:t>6</w:t>
            </w:r>
          </w:p>
        </w:tc>
      </w:tr>
      <w:tr w:rsidR="006D0E14" w:rsidRPr="00CD6727" w14:paraId="04E2E91F" w14:textId="77777777" w:rsidTr="00791CCF">
        <w:trPr>
          <w:tblCellSpacing w:w="7" w:type="dxa"/>
          <w:jc w:val="center"/>
        </w:trPr>
        <w:tc>
          <w:tcPr>
            <w:tcW w:w="572" w:type="dxa"/>
            <w:shd w:val="clear" w:color="auto" w:fill="auto"/>
            <w:vAlign w:val="center"/>
          </w:tcPr>
          <w:p w14:paraId="3E5AF4F3" w14:textId="1329F618" w:rsidR="006D0E14" w:rsidRDefault="006D0E14" w:rsidP="006D0E14">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auto"/>
            <w:vAlign w:val="center"/>
          </w:tcPr>
          <w:p w14:paraId="4273E904" w14:textId="4BD2B2A9" w:rsidR="006D0E14" w:rsidRPr="00CD6727" w:rsidRDefault="006D0E14" w:rsidP="006D0E14">
            <w:pPr>
              <w:spacing w:after="0"/>
              <w:rPr>
                <w:rFonts w:asciiTheme="majorBidi" w:hAnsiTheme="majorBidi" w:cstheme="majorBidi"/>
                <w:b/>
                <w:bCs/>
                <w:sz w:val="24"/>
                <w:szCs w:val="24"/>
              </w:rPr>
            </w:pPr>
            <w:r>
              <w:rPr>
                <w:rFonts w:eastAsia="Times New Roman" w:cstheme="minorHAnsi"/>
                <w:color w:val="000000"/>
              </w:rPr>
              <w:t xml:space="preserve">Introduction to the Reading Module of </w:t>
            </w:r>
            <w:r w:rsidRPr="005738AA">
              <w:rPr>
                <w:rFonts w:eastAsia="Times New Roman" w:cstheme="minorHAnsi"/>
                <w:color w:val="000000"/>
              </w:rPr>
              <w:t>IELTS</w:t>
            </w:r>
          </w:p>
        </w:tc>
        <w:tc>
          <w:tcPr>
            <w:tcW w:w="1789" w:type="dxa"/>
            <w:shd w:val="clear" w:color="auto" w:fill="auto"/>
            <w:vAlign w:val="center"/>
          </w:tcPr>
          <w:p w14:paraId="73BF1704" w14:textId="6D1CE338" w:rsidR="006D0E14" w:rsidRPr="00CD6727" w:rsidRDefault="006D0E14" w:rsidP="006D0E14">
            <w:pPr>
              <w:spacing w:after="0"/>
              <w:rPr>
                <w:rFonts w:asciiTheme="majorBidi" w:hAnsiTheme="majorBidi" w:cstheme="majorBidi"/>
                <w:b/>
                <w:bCs/>
                <w:sz w:val="24"/>
                <w:szCs w:val="24"/>
              </w:rPr>
            </w:pPr>
            <w:r>
              <w:rPr>
                <w:rFonts w:cstheme="minorHAnsi"/>
              </w:rPr>
              <w:t>3</w:t>
            </w:r>
          </w:p>
        </w:tc>
      </w:tr>
      <w:tr w:rsidR="006D0E14" w:rsidRPr="00CD6727" w14:paraId="59B4D12F" w14:textId="77777777" w:rsidTr="00791CCF">
        <w:trPr>
          <w:tblCellSpacing w:w="7" w:type="dxa"/>
          <w:jc w:val="center"/>
        </w:trPr>
        <w:tc>
          <w:tcPr>
            <w:tcW w:w="572" w:type="dxa"/>
            <w:shd w:val="clear" w:color="auto" w:fill="auto"/>
            <w:vAlign w:val="center"/>
          </w:tcPr>
          <w:p w14:paraId="1D98653C" w14:textId="7A2705A3" w:rsidR="006D0E14" w:rsidRDefault="006D0E14" w:rsidP="006D0E14">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auto"/>
            <w:vAlign w:val="center"/>
          </w:tcPr>
          <w:p w14:paraId="7A706C4F" w14:textId="46102FF5" w:rsidR="006D0E14" w:rsidRPr="00CD6727" w:rsidRDefault="006D0E14" w:rsidP="006D0E14">
            <w:pPr>
              <w:spacing w:after="0"/>
              <w:rPr>
                <w:rFonts w:asciiTheme="majorBidi" w:hAnsiTheme="majorBidi" w:cstheme="majorBidi"/>
                <w:b/>
                <w:bCs/>
                <w:sz w:val="24"/>
                <w:szCs w:val="24"/>
              </w:rPr>
            </w:pPr>
            <w:r>
              <w:rPr>
                <w:rFonts w:cstheme="minorHAnsi"/>
              </w:rPr>
              <w:t>Deeper into IELTS Reading</w:t>
            </w:r>
          </w:p>
        </w:tc>
        <w:tc>
          <w:tcPr>
            <w:tcW w:w="1789" w:type="dxa"/>
            <w:shd w:val="clear" w:color="auto" w:fill="auto"/>
            <w:vAlign w:val="center"/>
          </w:tcPr>
          <w:p w14:paraId="45F817C6" w14:textId="760C99A6" w:rsidR="006D0E14" w:rsidRPr="00CD6727" w:rsidRDefault="006D0E14" w:rsidP="006D0E14">
            <w:pPr>
              <w:spacing w:after="0"/>
              <w:rPr>
                <w:rFonts w:asciiTheme="majorBidi" w:hAnsiTheme="majorBidi" w:cstheme="majorBidi"/>
                <w:b/>
                <w:bCs/>
                <w:sz w:val="24"/>
                <w:szCs w:val="24"/>
              </w:rPr>
            </w:pPr>
            <w:r>
              <w:rPr>
                <w:rFonts w:cstheme="minorHAnsi"/>
              </w:rPr>
              <w:t>6</w:t>
            </w:r>
          </w:p>
        </w:tc>
      </w:tr>
      <w:tr w:rsidR="006D0E14" w:rsidRPr="00CD6727" w14:paraId="79E6E88F" w14:textId="77777777" w:rsidTr="00791CCF">
        <w:trPr>
          <w:tblCellSpacing w:w="7" w:type="dxa"/>
          <w:jc w:val="center"/>
        </w:trPr>
        <w:tc>
          <w:tcPr>
            <w:tcW w:w="572" w:type="dxa"/>
            <w:shd w:val="clear" w:color="auto" w:fill="auto"/>
            <w:vAlign w:val="center"/>
          </w:tcPr>
          <w:p w14:paraId="33E015C8" w14:textId="3B77687D" w:rsidR="006D0E14" w:rsidRDefault="006D0E14" w:rsidP="006D0E14">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auto"/>
            <w:vAlign w:val="center"/>
          </w:tcPr>
          <w:p w14:paraId="36B05AD8" w14:textId="6EF052FB" w:rsidR="006D0E14" w:rsidRPr="00CD6727" w:rsidRDefault="006D0E14" w:rsidP="006D0E14">
            <w:pPr>
              <w:spacing w:after="0"/>
              <w:rPr>
                <w:rFonts w:asciiTheme="majorBidi" w:hAnsiTheme="majorBidi" w:cstheme="majorBidi"/>
                <w:b/>
                <w:bCs/>
                <w:sz w:val="24"/>
                <w:szCs w:val="24"/>
              </w:rPr>
            </w:pPr>
            <w:r>
              <w:rPr>
                <w:rFonts w:cstheme="minorHAnsi"/>
              </w:rPr>
              <w:t>Introduction to the Writing Module of IELTS</w:t>
            </w:r>
          </w:p>
        </w:tc>
        <w:tc>
          <w:tcPr>
            <w:tcW w:w="1789" w:type="dxa"/>
            <w:shd w:val="clear" w:color="auto" w:fill="auto"/>
            <w:vAlign w:val="center"/>
          </w:tcPr>
          <w:p w14:paraId="2699EB5C" w14:textId="14AC63A4" w:rsidR="006D0E14" w:rsidRPr="00CD6727" w:rsidRDefault="006D0E14" w:rsidP="006D0E14">
            <w:pPr>
              <w:spacing w:after="0"/>
              <w:rPr>
                <w:rFonts w:asciiTheme="majorBidi" w:hAnsiTheme="majorBidi" w:cstheme="majorBidi"/>
                <w:b/>
                <w:bCs/>
                <w:sz w:val="24"/>
                <w:szCs w:val="24"/>
              </w:rPr>
            </w:pPr>
            <w:r>
              <w:rPr>
                <w:rFonts w:cstheme="minorHAnsi"/>
              </w:rPr>
              <w:t>3</w:t>
            </w:r>
          </w:p>
        </w:tc>
      </w:tr>
      <w:tr w:rsidR="006D0E14" w:rsidRPr="00CD6727" w14:paraId="367B9C43" w14:textId="77777777" w:rsidTr="00791CCF">
        <w:trPr>
          <w:tblCellSpacing w:w="7" w:type="dxa"/>
          <w:jc w:val="center"/>
        </w:trPr>
        <w:tc>
          <w:tcPr>
            <w:tcW w:w="572" w:type="dxa"/>
            <w:shd w:val="clear" w:color="auto" w:fill="auto"/>
            <w:vAlign w:val="center"/>
          </w:tcPr>
          <w:p w14:paraId="567BF6B9" w14:textId="61A501F1" w:rsidR="006D0E14" w:rsidRDefault="006D0E14" w:rsidP="006D0E14">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auto"/>
            <w:vAlign w:val="center"/>
          </w:tcPr>
          <w:p w14:paraId="6CB4EC53" w14:textId="1248584A" w:rsidR="006D0E14" w:rsidRPr="00CD6727" w:rsidRDefault="006D0E14" w:rsidP="006D0E14">
            <w:pPr>
              <w:spacing w:after="0"/>
              <w:rPr>
                <w:rFonts w:asciiTheme="majorBidi" w:hAnsiTheme="majorBidi" w:cstheme="majorBidi"/>
                <w:b/>
                <w:bCs/>
                <w:sz w:val="24"/>
                <w:szCs w:val="24"/>
              </w:rPr>
            </w:pPr>
            <w:r>
              <w:rPr>
                <w:rFonts w:cstheme="minorHAnsi"/>
              </w:rPr>
              <w:t xml:space="preserve">IELTS Writing Task 2 </w:t>
            </w:r>
          </w:p>
        </w:tc>
        <w:tc>
          <w:tcPr>
            <w:tcW w:w="1789" w:type="dxa"/>
            <w:shd w:val="clear" w:color="auto" w:fill="auto"/>
            <w:vAlign w:val="center"/>
          </w:tcPr>
          <w:p w14:paraId="73DB132D" w14:textId="7C6FCB46" w:rsidR="006D0E14" w:rsidRPr="00CD6727" w:rsidRDefault="006D0E14" w:rsidP="006D0E14">
            <w:pPr>
              <w:spacing w:after="0"/>
              <w:rPr>
                <w:rFonts w:asciiTheme="majorBidi" w:hAnsiTheme="majorBidi" w:cstheme="majorBidi"/>
                <w:b/>
                <w:bCs/>
                <w:sz w:val="24"/>
                <w:szCs w:val="24"/>
              </w:rPr>
            </w:pPr>
            <w:r>
              <w:rPr>
                <w:rFonts w:cstheme="minorHAnsi"/>
              </w:rPr>
              <w:t>6</w:t>
            </w:r>
          </w:p>
        </w:tc>
      </w:tr>
      <w:tr w:rsidR="006D0E14" w:rsidRPr="00CD6727" w14:paraId="30B89E4C" w14:textId="77777777" w:rsidTr="00791CCF">
        <w:trPr>
          <w:tblCellSpacing w:w="7" w:type="dxa"/>
          <w:jc w:val="center"/>
        </w:trPr>
        <w:tc>
          <w:tcPr>
            <w:tcW w:w="572" w:type="dxa"/>
            <w:shd w:val="clear" w:color="auto" w:fill="auto"/>
            <w:vAlign w:val="center"/>
          </w:tcPr>
          <w:p w14:paraId="7261447B" w14:textId="67D625B4" w:rsidR="006D0E14" w:rsidRDefault="006D0E14" w:rsidP="006D0E14">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auto"/>
            <w:vAlign w:val="center"/>
          </w:tcPr>
          <w:p w14:paraId="188D0A16" w14:textId="1D714C2D" w:rsidR="006D0E14" w:rsidRPr="00CD6727" w:rsidRDefault="006D0E14" w:rsidP="006D0E14">
            <w:pPr>
              <w:spacing w:after="0"/>
              <w:rPr>
                <w:rFonts w:asciiTheme="majorBidi" w:hAnsiTheme="majorBidi" w:cstheme="majorBidi"/>
                <w:b/>
                <w:bCs/>
                <w:sz w:val="24"/>
                <w:szCs w:val="24"/>
              </w:rPr>
            </w:pPr>
            <w:r>
              <w:rPr>
                <w:rFonts w:cstheme="minorHAnsi"/>
              </w:rPr>
              <w:t>Introduction to the Listening Module of IELTS</w:t>
            </w:r>
          </w:p>
        </w:tc>
        <w:tc>
          <w:tcPr>
            <w:tcW w:w="1789" w:type="dxa"/>
            <w:shd w:val="clear" w:color="auto" w:fill="auto"/>
            <w:vAlign w:val="center"/>
          </w:tcPr>
          <w:p w14:paraId="75C8BAF1" w14:textId="1E840F66" w:rsidR="006D0E14" w:rsidRPr="00CD6727" w:rsidRDefault="006D0E14" w:rsidP="006D0E14">
            <w:pPr>
              <w:spacing w:after="0"/>
              <w:rPr>
                <w:rFonts w:asciiTheme="majorBidi" w:hAnsiTheme="majorBidi" w:cstheme="majorBidi"/>
                <w:b/>
                <w:bCs/>
                <w:sz w:val="24"/>
                <w:szCs w:val="24"/>
              </w:rPr>
            </w:pPr>
            <w:r>
              <w:rPr>
                <w:rFonts w:cstheme="minorHAnsi"/>
              </w:rPr>
              <w:t>3</w:t>
            </w:r>
          </w:p>
        </w:tc>
      </w:tr>
      <w:tr w:rsidR="006D0E14" w:rsidRPr="00CD6727" w14:paraId="490494AB" w14:textId="77777777" w:rsidTr="00791CCF">
        <w:trPr>
          <w:tblCellSpacing w:w="7" w:type="dxa"/>
          <w:jc w:val="center"/>
        </w:trPr>
        <w:tc>
          <w:tcPr>
            <w:tcW w:w="572" w:type="dxa"/>
            <w:shd w:val="clear" w:color="auto" w:fill="auto"/>
            <w:vAlign w:val="center"/>
          </w:tcPr>
          <w:p w14:paraId="24A70DC5" w14:textId="4B4F869C" w:rsidR="006D0E14" w:rsidRDefault="006D0E14" w:rsidP="006D0E14">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auto"/>
            <w:vAlign w:val="center"/>
          </w:tcPr>
          <w:p w14:paraId="37C81017" w14:textId="44EBDE3F" w:rsidR="006D0E14" w:rsidRPr="00CD6727" w:rsidRDefault="006D0E14" w:rsidP="006D0E14">
            <w:pPr>
              <w:spacing w:after="0"/>
              <w:rPr>
                <w:rFonts w:asciiTheme="majorBidi" w:hAnsiTheme="majorBidi" w:cstheme="majorBidi"/>
                <w:b/>
                <w:bCs/>
                <w:sz w:val="24"/>
                <w:szCs w:val="24"/>
              </w:rPr>
            </w:pPr>
            <w:r>
              <w:rPr>
                <w:rFonts w:cstheme="minorHAnsi"/>
              </w:rPr>
              <w:t>Deeper into IELTS Listening</w:t>
            </w:r>
          </w:p>
        </w:tc>
        <w:tc>
          <w:tcPr>
            <w:tcW w:w="1789" w:type="dxa"/>
            <w:shd w:val="clear" w:color="auto" w:fill="auto"/>
            <w:vAlign w:val="center"/>
          </w:tcPr>
          <w:p w14:paraId="111E0DD0" w14:textId="27B9ECFB" w:rsidR="006D0E14" w:rsidRPr="00CD6727" w:rsidRDefault="006D0E14" w:rsidP="006D0E14">
            <w:pPr>
              <w:spacing w:after="0"/>
              <w:rPr>
                <w:rFonts w:asciiTheme="majorBidi" w:hAnsiTheme="majorBidi" w:cstheme="majorBidi"/>
                <w:b/>
                <w:bCs/>
                <w:sz w:val="24"/>
                <w:szCs w:val="24"/>
              </w:rPr>
            </w:pPr>
            <w:r>
              <w:rPr>
                <w:rFonts w:cstheme="minorHAnsi"/>
              </w:rPr>
              <w:t>3</w:t>
            </w:r>
          </w:p>
        </w:tc>
      </w:tr>
      <w:tr w:rsidR="006D0E14" w:rsidRPr="00CD6727" w14:paraId="2F7A56B0" w14:textId="77777777" w:rsidTr="00791CCF">
        <w:trPr>
          <w:tblCellSpacing w:w="7" w:type="dxa"/>
          <w:jc w:val="center"/>
        </w:trPr>
        <w:tc>
          <w:tcPr>
            <w:tcW w:w="572" w:type="dxa"/>
            <w:shd w:val="clear" w:color="auto" w:fill="auto"/>
            <w:vAlign w:val="center"/>
          </w:tcPr>
          <w:p w14:paraId="623A9941" w14:textId="22C527B6" w:rsidR="006D0E14" w:rsidRDefault="006D0E14" w:rsidP="006D0E14">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auto"/>
            <w:vAlign w:val="center"/>
          </w:tcPr>
          <w:p w14:paraId="7D164B78" w14:textId="00913262" w:rsidR="006D0E14" w:rsidRPr="00CD6727" w:rsidRDefault="006D0E14" w:rsidP="006D0E14">
            <w:pPr>
              <w:spacing w:after="0"/>
              <w:rPr>
                <w:rFonts w:asciiTheme="majorBidi" w:hAnsiTheme="majorBidi" w:cstheme="majorBidi"/>
                <w:b/>
                <w:bCs/>
                <w:sz w:val="24"/>
                <w:szCs w:val="24"/>
              </w:rPr>
            </w:pPr>
            <w:r>
              <w:rPr>
                <w:rFonts w:cstheme="minorHAnsi"/>
              </w:rPr>
              <w:t>Introduction to the Speaking Module of IELTS</w:t>
            </w:r>
          </w:p>
        </w:tc>
        <w:tc>
          <w:tcPr>
            <w:tcW w:w="1789" w:type="dxa"/>
            <w:shd w:val="clear" w:color="auto" w:fill="auto"/>
            <w:vAlign w:val="center"/>
          </w:tcPr>
          <w:p w14:paraId="5B5A3A45" w14:textId="5D469518" w:rsidR="006D0E14" w:rsidRPr="00CD6727" w:rsidRDefault="006D0E14" w:rsidP="006D0E14">
            <w:pPr>
              <w:spacing w:after="0"/>
              <w:rPr>
                <w:rFonts w:asciiTheme="majorBidi" w:hAnsiTheme="majorBidi" w:cstheme="majorBidi"/>
                <w:b/>
                <w:bCs/>
                <w:sz w:val="24"/>
                <w:szCs w:val="24"/>
              </w:rPr>
            </w:pPr>
            <w:r>
              <w:rPr>
                <w:rFonts w:cstheme="minorHAnsi"/>
              </w:rPr>
              <w:t>3</w:t>
            </w:r>
          </w:p>
        </w:tc>
      </w:tr>
      <w:tr w:rsidR="006D0E14" w:rsidRPr="00CD6727" w14:paraId="7DCD55E0" w14:textId="77777777" w:rsidTr="00791CCF">
        <w:trPr>
          <w:tblCellSpacing w:w="7" w:type="dxa"/>
          <w:jc w:val="center"/>
        </w:trPr>
        <w:tc>
          <w:tcPr>
            <w:tcW w:w="572" w:type="dxa"/>
            <w:shd w:val="clear" w:color="auto" w:fill="auto"/>
            <w:vAlign w:val="center"/>
          </w:tcPr>
          <w:p w14:paraId="7AEE5F84" w14:textId="77D29C19" w:rsidR="006D0E14" w:rsidRDefault="006D0E14" w:rsidP="006D0E14">
            <w:pPr>
              <w:spacing w:after="0"/>
              <w:rPr>
                <w:rFonts w:asciiTheme="majorBidi" w:hAnsiTheme="majorBidi" w:cstheme="majorBidi"/>
                <w:b/>
                <w:bCs/>
                <w:color w:val="525252" w:themeColor="accent3" w:themeShade="80"/>
                <w:sz w:val="24"/>
                <w:szCs w:val="24"/>
              </w:rPr>
            </w:pPr>
            <w:r>
              <w:rPr>
                <w:rFonts w:cstheme="minorHAnsi"/>
                <w:b/>
                <w:bCs/>
                <w:color w:val="525252" w:themeColor="accent3" w:themeShade="80"/>
                <w:sz w:val="24"/>
                <w:szCs w:val="24"/>
              </w:rPr>
              <w:t>11.</w:t>
            </w:r>
          </w:p>
        </w:tc>
        <w:tc>
          <w:tcPr>
            <w:tcW w:w="7215" w:type="dxa"/>
            <w:shd w:val="clear" w:color="auto" w:fill="auto"/>
            <w:vAlign w:val="center"/>
          </w:tcPr>
          <w:p w14:paraId="25D34517" w14:textId="65BB6357" w:rsidR="006D0E14" w:rsidRPr="00CD6727" w:rsidRDefault="006D0E14" w:rsidP="006D0E14">
            <w:pPr>
              <w:spacing w:after="0"/>
              <w:rPr>
                <w:rFonts w:asciiTheme="majorBidi" w:hAnsiTheme="majorBidi" w:cstheme="majorBidi"/>
                <w:b/>
                <w:bCs/>
                <w:sz w:val="24"/>
                <w:szCs w:val="24"/>
              </w:rPr>
            </w:pPr>
            <w:r>
              <w:rPr>
                <w:rFonts w:cstheme="minorHAnsi"/>
              </w:rPr>
              <w:t>Revision</w:t>
            </w:r>
          </w:p>
        </w:tc>
        <w:tc>
          <w:tcPr>
            <w:tcW w:w="1789" w:type="dxa"/>
            <w:shd w:val="clear" w:color="auto" w:fill="auto"/>
            <w:vAlign w:val="center"/>
          </w:tcPr>
          <w:p w14:paraId="350E39D4" w14:textId="60DEEEF9" w:rsidR="006D0E14" w:rsidRPr="00CD6727" w:rsidRDefault="006D0E14" w:rsidP="006D0E14">
            <w:pPr>
              <w:spacing w:after="0"/>
              <w:rPr>
                <w:rFonts w:asciiTheme="majorBidi" w:hAnsiTheme="majorBidi" w:cstheme="majorBidi"/>
                <w:b/>
                <w:bCs/>
                <w:sz w:val="24"/>
                <w:szCs w:val="24"/>
              </w:rPr>
            </w:pPr>
            <w:r>
              <w:rPr>
                <w:rFonts w:cstheme="minorHAnsi"/>
              </w:rPr>
              <w:t>6</w:t>
            </w:r>
          </w:p>
        </w:tc>
      </w:tr>
      <w:tr w:rsidR="00E064B0" w:rsidRPr="00CD6727"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652624" w:rsidRPr="00CD6727" w:rsidRDefault="00080A29" w:rsidP="00CD6727">
            <w:pPr>
              <w:spacing w:after="0"/>
              <w:rPr>
                <w:rFonts w:asciiTheme="majorBidi" w:hAnsiTheme="majorBidi" w:cstheme="majorBidi"/>
                <w:b/>
                <w:bCs/>
                <w:color w:val="FFFFFF" w:themeColor="background1"/>
                <w:sz w:val="24"/>
                <w:szCs w:val="24"/>
                <w:rtl/>
                <w:lang w:bidi="ar-EG"/>
              </w:rPr>
            </w:pPr>
            <w:r w:rsidRPr="00CD6727">
              <w:rPr>
                <w:rFonts w:asciiTheme="majorBidi" w:hAnsiTheme="majorBidi" w:cstheme="majorBidi"/>
                <w:b/>
                <w:bCs/>
                <w:color w:val="FFFFFF" w:themeColor="background1"/>
                <w:sz w:val="24"/>
                <w:szCs w:val="24"/>
                <w:lang w:bidi="ar-EG"/>
              </w:rPr>
              <w:t>Total</w:t>
            </w:r>
          </w:p>
        </w:tc>
        <w:tc>
          <w:tcPr>
            <w:tcW w:w="1789" w:type="dxa"/>
            <w:shd w:val="clear" w:color="auto" w:fill="52B5C2"/>
            <w:vAlign w:val="center"/>
          </w:tcPr>
          <w:p w14:paraId="6B09B094" w14:textId="67B1C512" w:rsidR="00652624" w:rsidRPr="00CD6727" w:rsidRDefault="00B61545" w:rsidP="00CD6727">
            <w:pPr>
              <w:spacing w:after="0"/>
              <w:rPr>
                <w:rFonts w:asciiTheme="majorBidi" w:hAnsiTheme="majorBidi" w:cstheme="majorBidi"/>
                <w:b/>
                <w:bCs/>
                <w:color w:val="FFFFFF" w:themeColor="background1"/>
                <w:sz w:val="24"/>
                <w:szCs w:val="24"/>
              </w:rPr>
            </w:pPr>
            <w:r>
              <w:rPr>
                <w:rFonts w:asciiTheme="majorBidi" w:hAnsiTheme="majorBidi" w:cstheme="majorBidi"/>
                <w:b/>
                <w:bCs/>
                <w:color w:val="FFFFFF" w:themeColor="background1"/>
                <w:sz w:val="24"/>
                <w:szCs w:val="24"/>
              </w:rPr>
              <w:t>45</w:t>
            </w:r>
          </w:p>
        </w:tc>
      </w:tr>
    </w:tbl>
    <w:p w14:paraId="656A6073" w14:textId="77777777" w:rsidR="00791CCF" w:rsidRPr="00791CCF" w:rsidRDefault="00791CCF" w:rsidP="00791CCF">
      <w:bookmarkStart w:id="11" w:name="_Ref115691976"/>
    </w:p>
    <w:p w14:paraId="1414BBEE" w14:textId="29D4D7DF" w:rsidR="00E434B1" w:rsidRPr="00CD6727" w:rsidRDefault="00080A29" w:rsidP="00CD6727">
      <w:pPr>
        <w:pStyle w:val="Heading1"/>
        <w:spacing w:before="0" w:after="240"/>
        <w:rPr>
          <w:rStyle w:val="a"/>
          <w:rFonts w:asciiTheme="majorBidi" w:hAnsiTheme="majorBidi" w:cstheme="majorBidi"/>
          <w:b/>
          <w:bCs/>
          <w:color w:val="4C3D8E"/>
          <w:sz w:val="24"/>
          <w:szCs w:val="24"/>
          <w:rtl/>
          <w:lang w:bidi="ar-YE"/>
        </w:rPr>
      </w:pPr>
      <w:bookmarkStart w:id="12" w:name="_Toc183008384"/>
      <w:r w:rsidRPr="00CD6727">
        <w:rPr>
          <w:rStyle w:val="a"/>
          <w:rFonts w:asciiTheme="majorBidi" w:hAnsiTheme="majorBidi" w:cstheme="majorBidi"/>
          <w:b/>
          <w:bCs/>
          <w:color w:val="4C3D8E"/>
          <w:sz w:val="24"/>
          <w:szCs w:val="24"/>
          <w:lang w:bidi="ar-YE"/>
        </w:rPr>
        <w:t xml:space="preserve">D. </w:t>
      </w:r>
      <w:bookmarkEnd w:id="11"/>
      <w:r w:rsidR="008B0704" w:rsidRPr="00CD6727">
        <w:rPr>
          <w:rStyle w:val="a"/>
          <w:rFonts w:asciiTheme="majorBidi" w:hAnsiTheme="majorBidi" w:cstheme="majorBidi"/>
          <w:b/>
          <w:bCs/>
          <w:color w:val="4C3D8E"/>
          <w:sz w:val="24"/>
          <w:szCs w:val="24"/>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6D0E14" w:rsidRPr="00611497" w14:paraId="0325530A" w14:textId="77777777" w:rsidTr="00540715">
        <w:trPr>
          <w:tblHeader/>
          <w:tblCellSpacing w:w="7" w:type="dxa"/>
          <w:jc w:val="center"/>
        </w:trPr>
        <w:tc>
          <w:tcPr>
            <w:tcW w:w="645" w:type="dxa"/>
            <w:shd w:val="clear" w:color="auto" w:fill="4C3D8E"/>
            <w:vAlign w:val="center"/>
          </w:tcPr>
          <w:p w14:paraId="60D5B78C" w14:textId="77777777" w:rsidR="006D0E14" w:rsidRPr="00611497" w:rsidRDefault="006D0E14" w:rsidP="00540715">
            <w:pPr>
              <w:spacing w:after="0"/>
              <w:ind w:right="-117"/>
              <w:jc w:val="center"/>
              <w:rPr>
                <w:rFonts w:cstheme="minorHAnsi"/>
                <w:b/>
                <w:bCs/>
                <w:color w:val="F2F2F2" w:themeColor="background1" w:themeShade="F2"/>
              </w:rPr>
            </w:pPr>
            <w:r w:rsidRPr="00611497">
              <w:rPr>
                <w:rFonts w:cstheme="minorHAnsi"/>
                <w:b/>
                <w:bCs/>
                <w:color w:val="F2F2F2" w:themeColor="background1" w:themeShade="F2"/>
                <w:lang w:bidi="ar-EG"/>
              </w:rPr>
              <w:t>No</w:t>
            </w:r>
          </w:p>
        </w:tc>
        <w:tc>
          <w:tcPr>
            <w:tcW w:w="4787" w:type="dxa"/>
            <w:shd w:val="clear" w:color="auto" w:fill="4C3D8E"/>
            <w:vAlign w:val="center"/>
          </w:tcPr>
          <w:p w14:paraId="01EF50E7" w14:textId="77777777" w:rsidR="006D0E14" w:rsidRPr="00611497" w:rsidRDefault="006D0E14" w:rsidP="00540715">
            <w:pPr>
              <w:spacing w:after="0"/>
              <w:jc w:val="center"/>
              <w:rPr>
                <w:rFonts w:cstheme="minorHAnsi"/>
                <w:b/>
                <w:bCs/>
                <w:color w:val="F2F2F2" w:themeColor="background1" w:themeShade="F2"/>
                <w:lang w:bidi="ar-EG"/>
              </w:rPr>
            </w:pPr>
            <w:r w:rsidRPr="00611497">
              <w:rPr>
                <w:rFonts w:cstheme="minorHAnsi"/>
                <w:b/>
                <w:bCs/>
                <w:color w:val="F2F2F2" w:themeColor="background1" w:themeShade="F2"/>
                <w:lang w:bidi="ar-EG"/>
              </w:rPr>
              <w:t xml:space="preserve">Assessment Activities </w:t>
            </w:r>
          </w:p>
        </w:tc>
        <w:tc>
          <w:tcPr>
            <w:tcW w:w="1520" w:type="dxa"/>
            <w:shd w:val="clear" w:color="auto" w:fill="4C3D8E"/>
            <w:vAlign w:val="center"/>
          </w:tcPr>
          <w:p w14:paraId="54FF55A1" w14:textId="77777777" w:rsidR="006D0E14" w:rsidRPr="00611497" w:rsidRDefault="006D0E14" w:rsidP="00540715">
            <w:pPr>
              <w:spacing w:after="0"/>
              <w:jc w:val="center"/>
              <w:rPr>
                <w:rFonts w:cstheme="minorHAnsi"/>
                <w:b/>
                <w:bCs/>
                <w:color w:val="F2F2F2" w:themeColor="background1" w:themeShade="F2"/>
                <w:lang w:bidi="ar-EG"/>
              </w:rPr>
            </w:pPr>
            <w:r w:rsidRPr="00611497">
              <w:rPr>
                <w:rFonts w:cstheme="minorHAnsi"/>
                <w:b/>
                <w:bCs/>
                <w:color w:val="F2F2F2" w:themeColor="background1" w:themeShade="F2"/>
                <w:lang w:bidi="ar-EG"/>
              </w:rPr>
              <w:t>Assessment timing</w:t>
            </w:r>
          </w:p>
          <w:p w14:paraId="6284E5AB" w14:textId="77777777" w:rsidR="006D0E14" w:rsidRPr="00611497" w:rsidRDefault="006D0E14" w:rsidP="00540715">
            <w:pPr>
              <w:spacing w:after="0"/>
              <w:jc w:val="center"/>
              <w:rPr>
                <w:rFonts w:cstheme="minorHAnsi"/>
                <w:b/>
                <w:bCs/>
                <w:color w:val="F2F2F2" w:themeColor="background1" w:themeShade="F2"/>
                <w:lang w:bidi="ar-EG"/>
              </w:rPr>
            </w:pPr>
            <w:r w:rsidRPr="00611497">
              <w:rPr>
                <w:rFonts w:cstheme="minorHAnsi"/>
                <w:b/>
                <w:bCs/>
                <w:color w:val="F2F2F2" w:themeColor="background1" w:themeShade="F2"/>
                <w:lang w:bidi="ar-EG"/>
              </w:rPr>
              <w:t>(in week no)</w:t>
            </w:r>
          </w:p>
        </w:tc>
        <w:tc>
          <w:tcPr>
            <w:tcW w:w="2610" w:type="dxa"/>
            <w:shd w:val="clear" w:color="auto" w:fill="4C3D8E"/>
            <w:vAlign w:val="center"/>
          </w:tcPr>
          <w:p w14:paraId="1F6BBC59" w14:textId="77777777" w:rsidR="006D0E14" w:rsidRPr="00611497" w:rsidRDefault="006D0E14" w:rsidP="00540715">
            <w:pPr>
              <w:spacing w:after="0"/>
              <w:jc w:val="center"/>
              <w:rPr>
                <w:rFonts w:cstheme="minorHAnsi"/>
                <w:b/>
                <w:bCs/>
                <w:color w:val="F2F2F2" w:themeColor="background1" w:themeShade="F2"/>
                <w:lang w:bidi="ar-EG"/>
              </w:rPr>
            </w:pPr>
            <w:r w:rsidRPr="00611497">
              <w:rPr>
                <w:rFonts w:cstheme="minorHAnsi"/>
                <w:b/>
                <w:bCs/>
                <w:color w:val="F2F2F2" w:themeColor="background1" w:themeShade="F2"/>
                <w:lang w:bidi="ar-EG"/>
              </w:rPr>
              <w:t>Percentage of Total Assessment Score</w:t>
            </w:r>
          </w:p>
        </w:tc>
      </w:tr>
      <w:tr w:rsidR="006D0E14" w:rsidRPr="00611497" w14:paraId="7EC27172" w14:textId="77777777" w:rsidTr="00540715">
        <w:trPr>
          <w:trHeight w:val="260"/>
          <w:tblCellSpacing w:w="7" w:type="dxa"/>
          <w:jc w:val="center"/>
        </w:trPr>
        <w:tc>
          <w:tcPr>
            <w:tcW w:w="9604" w:type="dxa"/>
            <w:gridSpan w:val="4"/>
            <w:tcBorders>
              <w:right w:val="single" w:sz="2" w:space="0" w:color="FFFFFF" w:themeColor="background1"/>
            </w:tcBorders>
            <w:shd w:val="clear" w:color="auto" w:fill="auto"/>
            <w:vAlign w:val="center"/>
          </w:tcPr>
          <w:p w14:paraId="49EF5CA8" w14:textId="77777777" w:rsidR="006D0E14" w:rsidRPr="00611497" w:rsidRDefault="006D0E14" w:rsidP="00540715">
            <w:pPr>
              <w:spacing w:after="0"/>
              <w:jc w:val="center"/>
              <w:rPr>
                <w:rFonts w:cstheme="minorHAnsi"/>
                <w:b/>
                <w:bCs/>
                <w:color w:val="000000" w:themeColor="text1"/>
              </w:rPr>
            </w:pPr>
            <w:r w:rsidRPr="00611497">
              <w:rPr>
                <w:rFonts w:cstheme="minorHAnsi"/>
                <w:b/>
              </w:rPr>
              <w:t>Assignments/Quizzes</w:t>
            </w:r>
          </w:p>
        </w:tc>
      </w:tr>
      <w:tr w:rsidR="006D0E14" w:rsidRPr="00611497" w14:paraId="295A181B" w14:textId="77777777" w:rsidTr="00540715">
        <w:trPr>
          <w:trHeight w:val="260"/>
          <w:tblCellSpacing w:w="7" w:type="dxa"/>
          <w:jc w:val="center"/>
        </w:trPr>
        <w:tc>
          <w:tcPr>
            <w:tcW w:w="645" w:type="dxa"/>
            <w:shd w:val="clear" w:color="auto" w:fill="auto"/>
            <w:vAlign w:val="center"/>
          </w:tcPr>
          <w:p w14:paraId="04872026" w14:textId="77777777" w:rsidR="006D0E14" w:rsidRPr="00611497" w:rsidRDefault="006D0E14" w:rsidP="006D0E14">
            <w:pPr>
              <w:pStyle w:val="ListParagraph"/>
              <w:numPr>
                <w:ilvl w:val="0"/>
                <w:numId w:val="36"/>
              </w:numPr>
              <w:spacing w:after="0"/>
              <w:ind w:left="234" w:right="212" w:hanging="234"/>
              <w:jc w:val="center"/>
              <w:rPr>
                <w:rFonts w:cstheme="minorHAnsi"/>
                <w:b/>
                <w:bCs/>
                <w:color w:val="000000" w:themeColor="text1"/>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4EE8FD7D" w14:textId="77777777" w:rsidR="006D0E14" w:rsidRPr="00611497" w:rsidRDefault="006D0E14" w:rsidP="00540715">
            <w:pPr>
              <w:spacing w:after="0"/>
              <w:jc w:val="lowKashida"/>
              <w:rPr>
                <w:rFonts w:cstheme="minorHAnsi"/>
                <w:b/>
              </w:rPr>
            </w:pPr>
            <w:r w:rsidRPr="00611497">
              <w:rPr>
                <w:rFonts w:cstheme="minorHAnsi"/>
                <w:b/>
              </w:rPr>
              <w:t>Reading Quiz</w:t>
            </w:r>
          </w:p>
          <w:p w14:paraId="5B517A47" w14:textId="77777777" w:rsidR="006D0E14" w:rsidRPr="00611497" w:rsidRDefault="006D0E14" w:rsidP="00540715">
            <w:pPr>
              <w:spacing w:after="0"/>
              <w:jc w:val="lowKashida"/>
              <w:rPr>
                <w:rFonts w:cstheme="minorHAnsi"/>
                <w:b/>
                <w:bCs/>
                <w:color w:val="000000" w:themeColor="text1"/>
              </w:rPr>
            </w:pPr>
            <w:r w:rsidRPr="00611497">
              <w:rPr>
                <w:rFonts w:cstheme="minorHAnsi"/>
              </w:rPr>
              <w:t>Mapped to Learning Outcome 1.1, this quiz is designed to evaluate students' capacity to recall and identify a range of strategies for text interpretation, such as skimming for the main idea, scanning for specific details, and recognizing the author's purpose and tone.</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FCCD5C6" w14:textId="77777777" w:rsidR="006D0E14" w:rsidRPr="00611497" w:rsidRDefault="006D0E14" w:rsidP="00540715">
            <w:pPr>
              <w:rPr>
                <w:rFonts w:cstheme="minorHAnsi"/>
              </w:rPr>
            </w:pPr>
            <w:r w:rsidRPr="00611497">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03200EB" w14:textId="77777777" w:rsidR="006D0E14" w:rsidRPr="00611497" w:rsidRDefault="006D0E14" w:rsidP="00540715">
            <w:pPr>
              <w:spacing w:after="0"/>
              <w:jc w:val="lowKashida"/>
              <w:rPr>
                <w:rFonts w:cstheme="minorHAnsi"/>
                <w:b/>
                <w:bCs/>
                <w:color w:val="000000" w:themeColor="text1"/>
              </w:rPr>
            </w:pPr>
            <w:r w:rsidRPr="00611497">
              <w:rPr>
                <w:rFonts w:cstheme="minorHAnsi"/>
              </w:rPr>
              <w:t>10%</w:t>
            </w:r>
          </w:p>
        </w:tc>
      </w:tr>
      <w:tr w:rsidR="006D0E14" w:rsidRPr="00611497" w14:paraId="4CED0FBC" w14:textId="77777777" w:rsidTr="00540715">
        <w:trPr>
          <w:trHeight w:val="260"/>
          <w:tblCellSpacing w:w="7" w:type="dxa"/>
          <w:jc w:val="center"/>
        </w:trPr>
        <w:tc>
          <w:tcPr>
            <w:tcW w:w="645" w:type="dxa"/>
            <w:shd w:val="clear" w:color="auto" w:fill="auto"/>
            <w:vAlign w:val="center"/>
          </w:tcPr>
          <w:p w14:paraId="005B8A65" w14:textId="77777777" w:rsidR="006D0E14" w:rsidRPr="00611497" w:rsidRDefault="006D0E14" w:rsidP="006D0E14">
            <w:pPr>
              <w:pStyle w:val="ListParagraph"/>
              <w:numPr>
                <w:ilvl w:val="0"/>
                <w:numId w:val="36"/>
              </w:numPr>
              <w:spacing w:after="0"/>
              <w:ind w:left="234" w:right="212" w:hanging="234"/>
              <w:jc w:val="center"/>
              <w:rPr>
                <w:rFonts w:cstheme="minorHAnsi"/>
                <w:b/>
                <w:bCs/>
                <w:color w:val="000000" w:themeColor="text1"/>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2D8FC36" w14:textId="77777777" w:rsidR="006D0E14" w:rsidRPr="00611497" w:rsidRDefault="006D0E14" w:rsidP="00540715">
            <w:pPr>
              <w:rPr>
                <w:rFonts w:cstheme="minorHAnsi"/>
                <w:b/>
                <w:bCs/>
              </w:rPr>
            </w:pPr>
            <w:r w:rsidRPr="00611497">
              <w:rPr>
                <w:rFonts w:cstheme="minorHAnsi"/>
                <w:b/>
                <w:bCs/>
              </w:rPr>
              <w:t>Formative Assessment (Listening Assignment)</w:t>
            </w:r>
          </w:p>
          <w:p w14:paraId="6950944F" w14:textId="77777777" w:rsidR="006D0E14" w:rsidRPr="00611497" w:rsidRDefault="006D0E14" w:rsidP="00540715">
            <w:pPr>
              <w:spacing w:after="0"/>
              <w:jc w:val="lowKashida"/>
              <w:rPr>
                <w:rFonts w:cstheme="minorHAnsi"/>
                <w:b/>
                <w:bCs/>
                <w:color w:val="000000" w:themeColor="text1"/>
              </w:rPr>
            </w:pPr>
            <w:r w:rsidRPr="00611497">
              <w:rPr>
                <w:rFonts w:cstheme="minorHAnsi"/>
              </w:rPr>
              <w:t xml:space="preserve">Mapped to Learning Outcome 1.4, this assessment is intended to gauge students' proficiency in applying </w:t>
            </w:r>
            <w:proofErr w:type="gramStart"/>
            <w:r w:rsidRPr="00611497">
              <w:rPr>
                <w:rFonts w:cstheme="minorHAnsi"/>
              </w:rPr>
              <w:t>listening</w:t>
            </w:r>
            <w:proofErr w:type="gramEnd"/>
            <w:r w:rsidRPr="00611497">
              <w:rPr>
                <w:rFonts w:cstheme="minorHAnsi"/>
              </w:rPr>
              <w:t xml:space="preserve"> techniques, including focusing on keywords, making inferences, and identifying main ideas in both concrete and abstract spoken texts.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53568A1E" w14:textId="77777777" w:rsidR="006D0E14" w:rsidRPr="00611497" w:rsidRDefault="006D0E14" w:rsidP="00540715">
            <w:pPr>
              <w:rPr>
                <w:rFonts w:cstheme="minorHAnsi"/>
              </w:rPr>
            </w:pPr>
            <w:r w:rsidRPr="00611497">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9FD7E8F" w14:textId="77777777" w:rsidR="006D0E14" w:rsidRPr="00611497" w:rsidRDefault="006D0E14" w:rsidP="00540715">
            <w:pPr>
              <w:spacing w:after="0"/>
              <w:jc w:val="lowKashida"/>
              <w:rPr>
                <w:rFonts w:cstheme="minorHAnsi"/>
                <w:b/>
                <w:bCs/>
                <w:color w:val="000000" w:themeColor="text1"/>
              </w:rPr>
            </w:pPr>
            <w:r w:rsidRPr="00611497">
              <w:rPr>
                <w:rFonts w:cstheme="minorHAnsi"/>
              </w:rPr>
              <w:t>5%</w:t>
            </w:r>
          </w:p>
        </w:tc>
      </w:tr>
      <w:tr w:rsidR="006D0E14" w:rsidRPr="00611497" w14:paraId="2DFF43A2" w14:textId="77777777" w:rsidTr="00540715">
        <w:trPr>
          <w:trHeight w:val="260"/>
          <w:tblCellSpacing w:w="7" w:type="dxa"/>
          <w:jc w:val="center"/>
        </w:trPr>
        <w:tc>
          <w:tcPr>
            <w:tcW w:w="9604" w:type="dxa"/>
            <w:gridSpan w:val="4"/>
            <w:tcBorders>
              <w:right w:val="single" w:sz="2" w:space="0" w:color="FFFFFF" w:themeColor="background1"/>
            </w:tcBorders>
            <w:shd w:val="clear" w:color="auto" w:fill="auto"/>
            <w:vAlign w:val="center"/>
          </w:tcPr>
          <w:p w14:paraId="3D818CB1" w14:textId="77777777" w:rsidR="006D0E14" w:rsidRPr="00611497" w:rsidRDefault="006D0E14" w:rsidP="00540715">
            <w:pPr>
              <w:spacing w:after="0"/>
              <w:jc w:val="center"/>
              <w:rPr>
                <w:rFonts w:cstheme="minorHAnsi"/>
                <w:b/>
                <w:bCs/>
                <w:color w:val="000000" w:themeColor="text1"/>
              </w:rPr>
            </w:pPr>
            <w:r w:rsidRPr="00611497">
              <w:rPr>
                <w:rFonts w:cstheme="minorHAnsi"/>
                <w:b/>
              </w:rPr>
              <w:t>Midterm Exam and Writing Task 2 Assignment Held Separately</w:t>
            </w:r>
          </w:p>
        </w:tc>
      </w:tr>
      <w:tr w:rsidR="006D0E14" w:rsidRPr="00611497" w14:paraId="0B94846A" w14:textId="77777777" w:rsidTr="00540715">
        <w:trPr>
          <w:trHeight w:val="260"/>
          <w:tblCellSpacing w:w="7" w:type="dxa"/>
          <w:jc w:val="center"/>
        </w:trPr>
        <w:tc>
          <w:tcPr>
            <w:tcW w:w="645" w:type="dxa"/>
            <w:shd w:val="clear" w:color="auto" w:fill="auto"/>
            <w:vAlign w:val="center"/>
          </w:tcPr>
          <w:p w14:paraId="34D275D2" w14:textId="77777777" w:rsidR="006D0E14" w:rsidRPr="00611497" w:rsidRDefault="006D0E14" w:rsidP="006D0E14">
            <w:pPr>
              <w:pStyle w:val="ListParagraph"/>
              <w:numPr>
                <w:ilvl w:val="0"/>
                <w:numId w:val="36"/>
              </w:numPr>
              <w:spacing w:after="0"/>
              <w:ind w:left="234" w:right="212" w:hanging="234"/>
              <w:jc w:val="center"/>
              <w:rPr>
                <w:rFonts w:cstheme="minorHAnsi"/>
                <w:b/>
                <w:bCs/>
                <w:color w:val="000000" w:themeColor="text1"/>
                <w:rtl/>
                <w:lang w:bidi="ar-EG"/>
              </w:rPr>
            </w:pP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8FEB636" w14:textId="77777777" w:rsidR="006D0E14" w:rsidRDefault="006D0E14" w:rsidP="00540715">
            <w:pPr>
              <w:spacing w:after="0"/>
              <w:jc w:val="lowKashida"/>
              <w:rPr>
                <w:rFonts w:cstheme="minorHAnsi"/>
                <w:b/>
                <w:bCs/>
              </w:rPr>
            </w:pPr>
            <w:r w:rsidRPr="00611497">
              <w:rPr>
                <w:rFonts w:cstheme="minorHAnsi"/>
                <w:b/>
                <w:bCs/>
              </w:rPr>
              <w:t>Midterm Exam Reading (10) /Grammar (20)</w:t>
            </w:r>
          </w:p>
          <w:p w14:paraId="2EA0DC95" w14:textId="77777777" w:rsidR="006D0E14" w:rsidRPr="00611497" w:rsidRDefault="006D0E14" w:rsidP="00540715">
            <w:pPr>
              <w:rPr>
                <w:rFonts w:eastAsia="DIN NEXT™ ARABIC MEDIUM" w:cstheme="minorHAnsi"/>
                <w:b/>
                <w:bCs/>
                <w:color w:val="FF0000"/>
              </w:rPr>
            </w:pPr>
            <w:r w:rsidRPr="002B1198">
              <w:rPr>
                <w:rFonts w:eastAsia="DIN NEXT™ ARABIC MEDIUM" w:cstheme="minorHAnsi"/>
                <w:b/>
                <w:bCs/>
                <w:color w:val="FF0000"/>
              </w:rPr>
              <w:t xml:space="preserve">While aligned with specific CLOs for measurement purposes, this comprehensive </w:t>
            </w:r>
            <w:r>
              <w:rPr>
                <w:rFonts w:eastAsia="DIN NEXT™ ARABIC MEDIUM" w:cstheme="minorHAnsi"/>
                <w:b/>
                <w:bCs/>
                <w:color w:val="FF0000"/>
              </w:rPr>
              <w:t>reading/grammar</w:t>
            </w:r>
            <w:r w:rsidRPr="002B1198">
              <w:rPr>
                <w:rFonts w:eastAsia="DIN NEXT™ ARABIC MEDIUM" w:cstheme="minorHAnsi"/>
                <w:b/>
                <w:bCs/>
                <w:color w:val="FF0000"/>
              </w:rPr>
              <w:t xml:space="preserve"> assessment covers all course </w:t>
            </w:r>
            <w:r w:rsidRPr="002B1198">
              <w:rPr>
                <w:rFonts w:eastAsia="DIN NEXT™ ARABIC MEDIUM" w:cstheme="minorHAnsi"/>
                <w:b/>
                <w:bCs/>
                <w:color w:val="FF0000"/>
              </w:rPr>
              <w:lastRenderedPageBreak/>
              <w:t xml:space="preserve">materials and assesses the </w:t>
            </w:r>
            <w:r>
              <w:rPr>
                <w:rFonts w:eastAsia="DIN NEXT™ ARABIC MEDIUM" w:cstheme="minorHAnsi"/>
                <w:b/>
                <w:bCs/>
                <w:color w:val="FF0000"/>
              </w:rPr>
              <w:t xml:space="preserve">reading/grammar </w:t>
            </w:r>
            <w:r w:rsidRPr="002B1198">
              <w:rPr>
                <w:rFonts w:eastAsia="DIN NEXT™ ARABIC MEDIUM" w:cstheme="minorHAnsi"/>
                <w:b/>
                <w:bCs/>
                <w:color w:val="FF0000"/>
              </w:rPr>
              <w:t>related knowledge, understanding, and skills up until this point in time.</w:t>
            </w:r>
          </w:p>
          <w:p w14:paraId="6C3B04FC" w14:textId="77777777" w:rsidR="006D0E14" w:rsidRPr="00611497" w:rsidRDefault="006D0E14" w:rsidP="00540715">
            <w:pPr>
              <w:spacing w:after="0"/>
              <w:jc w:val="lowKashida"/>
              <w:rPr>
                <w:rFonts w:cstheme="minorHAnsi"/>
                <w:b/>
                <w:bCs/>
                <w:color w:val="000000" w:themeColor="text1"/>
              </w:rPr>
            </w:pPr>
            <w:r w:rsidRPr="00611497">
              <w:rPr>
                <w:rFonts w:cstheme="minorHAnsi"/>
              </w:rPr>
              <w:t>Mapped to Learning Outcomes 1.1 and 1.3, this test serves to evaluate students' comprehension and application of various text interpretation strategies, as well as their understanding of fundamental English grammar principles.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F3B34FA" w14:textId="77777777" w:rsidR="006D0E14" w:rsidRPr="00611497" w:rsidRDefault="006D0E14" w:rsidP="00540715">
            <w:pPr>
              <w:rPr>
                <w:rFonts w:cstheme="minorHAnsi"/>
              </w:rPr>
            </w:pPr>
            <w:r w:rsidRPr="00611497">
              <w:rPr>
                <w:rFonts w:cstheme="minorHAnsi"/>
              </w:rPr>
              <w:lastRenderedPageBreak/>
              <w:t xml:space="preserve">Mentioned in the new </w:t>
            </w:r>
            <w:r w:rsidRPr="00611497">
              <w:rPr>
                <w:rFonts w:cstheme="minorHAnsi"/>
              </w:rPr>
              <w:lastRenderedPageBreak/>
              <w:t>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D6C375C" w14:textId="77777777" w:rsidR="006D0E14" w:rsidRPr="00611497" w:rsidRDefault="006D0E14" w:rsidP="00540715">
            <w:pPr>
              <w:spacing w:after="0"/>
              <w:jc w:val="lowKashida"/>
              <w:rPr>
                <w:rFonts w:cstheme="minorHAnsi"/>
                <w:b/>
                <w:bCs/>
                <w:color w:val="000000" w:themeColor="text1"/>
              </w:rPr>
            </w:pPr>
            <w:r w:rsidRPr="00611497">
              <w:rPr>
                <w:rFonts w:cstheme="minorHAnsi"/>
              </w:rPr>
              <w:lastRenderedPageBreak/>
              <w:t>30%</w:t>
            </w:r>
          </w:p>
        </w:tc>
      </w:tr>
      <w:tr w:rsidR="006D0E14" w:rsidRPr="00611497" w14:paraId="3A0B6164" w14:textId="77777777" w:rsidTr="00540715">
        <w:trPr>
          <w:trHeight w:val="260"/>
          <w:tblCellSpacing w:w="7" w:type="dxa"/>
          <w:jc w:val="center"/>
        </w:trPr>
        <w:tc>
          <w:tcPr>
            <w:tcW w:w="645" w:type="dxa"/>
            <w:shd w:val="clear" w:color="auto" w:fill="auto"/>
            <w:vAlign w:val="center"/>
          </w:tcPr>
          <w:p w14:paraId="5BA88EA1" w14:textId="77777777" w:rsidR="006D0E14" w:rsidRPr="00611497" w:rsidRDefault="006D0E14" w:rsidP="00540715">
            <w:pPr>
              <w:spacing w:after="0"/>
              <w:ind w:right="193"/>
              <w:jc w:val="center"/>
              <w:rPr>
                <w:rFonts w:cstheme="minorHAnsi"/>
                <w:b/>
                <w:bCs/>
                <w:color w:val="000000" w:themeColor="text1"/>
                <w:rtl/>
                <w:lang w:bidi="ar-EG"/>
              </w:rPr>
            </w:pPr>
            <w:r w:rsidRPr="00611497">
              <w:rPr>
                <w:rFonts w:cstheme="minorHAnsi"/>
                <w:b/>
                <w:bCs/>
                <w:color w:val="000000" w:themeColor="text1"/>
                <w:lang w:bidi="ar-EG"/>
              </w:rPr>
              <w:t>4.</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C749233" w14:textId="77777777" w:rsidR="006D0E14" w:rsidRPr="00611497" w:rsidRDefault="006D0E14" w:rsidP="00540715">
            <w:pPr>
              <w:rPr>
                <w:rFonts w:cstheme="minorHAnsi"/>
                <w:b/>
                <w:bCs/>
              </w:rPr>
            </w:pPr>
            <w:r w:rsidRPr="00611497">
              <w:rPr>
                <w:rFonts w:cstheme="minorHAnsi"/>
                <w:b/>
                <w:bCs/>
              </w:rPr>
              <w:t>Writing Task 2 Assignment</w:t>
            </w:r>
          </w:p>
          <w:p w14:paraId="4F1994F4" w14:textId="77777777" w:rsidR="006D0E14" w:rsidRPr="00611497" w:rsidRDefault="006D0E14" w:rsidP="00540715">
            <w:pPr>
              <w:spacing w:after="0"/>
              <w:jc w:val="lowKashida"/>
              <w:rPr>
                <w:rFonts w:cstheme="minorHAnsi"/>
                <w:b/>
                <w:bCs/>
                <w:color w:val="000000" w:themeColor="text1"/>
              </w:rPr>
            </w:pPr>
            <w:r w:rsidRPr="00611497">
              <w:rPr>
                <w:rFonts w:cstheme="minorHAnsi"/>
              </w:rPr>
              <w:t xml:space="preserve">Closely modeled after the format of IELTS Writing Task 2, this exam is mapped to Learning Outcomes 1.2 and 2.2. It aims to assess students' proficiency in composing a well-structured argumentative essay, including key components such as a thesis statement, supporting evidence, </w:t>
            </w:r>
            <w:proofErr w:type="gramStart"/>
            <w:r w:rsidRPr="00611497">
              <w:rPr>
                <w:rFonts w:cstheme="minorHAnsi"/>
              </w:rPr>
              <w:t>counter-arguments</w:t>
            </w:r>
            <w:proofErr w:type="gramEnd"/>
            <w:r w:rsidRPr="00611497">
              <w:rPr>
                <w:rFonts w:cstheme="minorHAnsi"/>
              </w:rPr>
              <w:t>, and conclusion.</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3743A2C" w14:textId="77777777" w:rsidR="006D0E14" w:rsidRPr="00611497" w:rsidRDefault="006D0E14" w:rsidP="00540715">
            <w:pPr>
              <w:rPr>
                <w:rFonts w:cstheme="minorHAnsi"/>
              </w:rPr>
            </w:pPr>
            <w:r w:rsidRPr="00611497">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CE8622E" w14:textId="77777777" w:rsidR="006D0E14" w:rsidRPr="00611497" w:rsidRDefault="006D0E14" w:rsidP="00540715">
            <w:pPr>
              <w:spacing w:after="0"/>
              <w:jc w:val="lowKashida"/>
              <w:rPr>
                <w:rFonts w:cstheme="minorHAnsi"/>
                <w:b/>
                <w:bCs/>
                <w:color w:val="000000" w:themeColor="text1"/>
              </w:rPr>
            </w:pPr>
            <w:r w:rsidRPr="00611497">
              <w:rPr>
                <w:rFonts w:cstheme="minorHAnsi"/>
              </w:rPr>
              <w:t>5%</w:t>
            </w:r>
          </w:p>
        </w:tc>
      </w:tr>
      <w:tr w:rsidR="006D0E14" w:rsidRPr="00611497" w14:paraId="6FC4FBAD" w14:textId="77777777" w:rsidTr="00540715">
        <w:trPr>
          <w:trHeight w:val="260"/>
          <w:tblCellSpacing w:w="7" w:type="dxa"/>
          <w:jc w:val="center"/>
        </w:trPr>
        <w:tc>
          <w:tcPr>
            <w:tcW w:w="9604" w:type="dxa"/>
            <w:gridSpan w:val="4"/>
            <w:tcBorders>
              <w:right w:val="single" w:sz="2" w:space="0" w:color="FFFFFF" w:themeColor="background1"/>
            </w:tcBorders>
            <w:shd w:val="clear" w:color="auto" w:fill="auto"/>
            <w:vAlign w:val="center"/>
          </w:tcPr>
          <w:p w14:paraId="61A41BA2" w14:textId="77777777" w:rsidR="006D0E14" w:rsidRPr="00611497" w:rsidRDefault="006D0E14" w:rsidP="00540715">
            <w:pPr>
              <w:spacing w:after="0"/>
              <w:jc w:val="center"/>
              <w:rPr>
                <w:rFonts w:cstheme="minorHAnsi"/>
                <w:b/>
                <w:bCs/>
                <w:color w:val="000000" w:themeColor="text1"/>
              </w:rPr>
            </w:pPr>
            <w:r w:rsidRPr="00611497">
              <w:rPr>
                <w:rFonts w:cstheme="minorHAnsi"/>
                <w:b/>
                <w:bCs/>
              </w:rPr>
              <w:t>Speaking Assessment</w:t>
            </w:r>
          </w:p>
        </w:tc>
      </w:tr>
      <w:tr w:rsidR="006D0E14" w:rsidRPr="00611497" w14:paraId="7DC8E6CD" w14:textId="77777777" w:rsidTr="00540715">
        <w:trPr>
          <w:trHeight w:val="260"/>
          <w:tblCellSpacing w:w="7" w:type="dxa"/>
          <w:jc w:val="center"/>
        </w:trPr>
        <w:tc>
          <w:tcPr>
            <w:tcW w:w="645" w:type="dxa"/>
            <w:shd w:val="clear" w:color="auto" w:fill="auto"/>
            <w:vAlign w:val="center"/>
          </w:tcPr>
          <w:p w14:paraId="72F81647" w14:textId="77777777" w:rsidR="006D0E14" w:rsidRPr="00611497" w:rsidRDefault="006D0E14" w:rsidP="00540715">
            <w:pPr>
              <w:spacing w:after="0"/>
              <w:ind w:right="193"/>
              <w:jc w:val="center"/>
              <w:rPr>
                <w:rFonts w:cstheme="minorHAnsi"/>
                <w:b/>
                <w:bCs/>
                <w:color w:val="000000" w:themeColor="text1"/>
                <w:lang w:bidi="ar-EG"/>
              </w:rPr>
            </w:pPr>
            <w:r w:rsidRPr="00611497">
              <w:rPr>
                <w:rFonts w:cstheme="minorHAnsi"/>
                <w:b/>
                <w:bCs/>
                <w:color w:val="000000" w:themeColor="text1"/>
                <w:lang w:bidi="ar-EG"/>
              </w:rPr>
              <w:t>5.</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27B9A81" w14:textId="77777777" w:rsidR="006D0E14" w:rsidRDefault="006D0E14" w:rsidP="00540715">
            <w:pPr>
              <w:rPr>
                <w:rFonts w:cstheme="minorHAnsi"/>
                <w:b/>
                <w:bCs/>
              </w:rPr>
            </w:pPr>
            <w:r w:rsidRPr="00611497">
              <w:rPr>
                <w:rFonts w:cstheme="minorHAnsi"/>
                <w:b/>
                <w:bCs/>
              </w:rPr>
              <w:t>IELTS Part 2 Speaking Exam</w:t>
            </w:r>
          </w:p>
          <w:p w14:paraId="4AE31251" w14:textId="77777777" w:rsidR="006D0E14" w:rsidRPr="00611497" w:rsidRDefault="006D0E14" w:rsidP="00540715">
            <w:pPr>
              <w:rPr>
                <w:rFonts w:cstheme="minorHAnsi"/>
                <w:b/>
                <w:bCs/>
                <w:color w:val="FF0000"/>
              </w:rPr>
            </w:pPr>
            <w:r w:rsidRPr="00611497">
              <w:rPr>
                <w:rFonts w:cstheme="minorHAnsi"/>
                <w:b/>
                <w:bCs/>
                <w:color w:val="FF0000"/>
              </w:rPr>
              <w:t>While aligned with specific CLOs for measurement purposes, this comprehensive speaking assessment covers all course materials and assesses the speaking related knowledge, understanding, and skills up until this point in time.</w:t>
            </w:r>
          </w:p>
          <w:p w14:paraId="044283E6" w14:textId="77777777" w:rsidR="006D0E14" w:rsidRPr="00611497" w:rsidRDefault="006D0E14" w:rsidP="00540715">
            <w:pPr>
              <w:spacing w:after="0"/>
              <w:jc w:val="lowKashida"/>
              <w:rPr>
                <w:rFonts w:cstheme="minorHAnsi"/>
                <w:b/>
                <w:bCs/>
                <w:color w:val="000000" w:themeColor="text1"/>
              </w:rPr>
            </w:pPr>
            <w:r w:rsidRPr="00611497">
              <w:rPr>
                <w:rFonts w:cstheme="minorHAnsi"/>
              </w:rPr>
              <w:t>Mapped to Learning Outcome 2.</w:t>
            </w:r>
            <w:r>
              <w:rPr>
                <w:rFonts w:cstheme="minorHAnsi"/>
              </w:rPr>
              <w:t>3</w:t>
            </w:r>
            <w:r w:rsidRPr="00611497">
              <w:rPr>
                <w:rFonts w:cstheme="minorHAnsi"/>
              </w:rPr>
              <w:t xml:space="preserve"> and designed to emulate the IELTS Speaking Part 2 format, this assessment aims to rigorously evaluate students' skills in delivering a coherent and compelling personal speech. Consistent with the IELTS band descriptors, students are assessed on their fluency and coherence, ability to employ an effective range of vocabulary (lexical resource), utilization of a mix of simple and complex sentence structures for grammatical range, and the accuracy of their grammatical constructions. Additionally, the assessment considers the tone and appropriate use of non-verbal cues such as eye contact and gestures. Students are required to speak on a topic provided on a task card for a duration of 1-2 minutes, embodying the structure and evaluation </w:t>
            </w:r>
            <w:r w:rsidRPr="00611497">
              <w:rPr>
                <w:rFonts w:cstheme="minorHAnsi"/>
              </w:rPr>
              <w:lastRenderedPageBreak/>
              <w:t>criteria set forth in the IELTS Speaking Part 2 guidelines.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06CAB333" w14:textId="77777777" w:rsidR="006D0E14" w:rsidRPr="00611497" w:rsidRDefault="006D0E14" w:rsidP="00540715">
            <w:pPr>
              <w:rPr>
                <w:rFonts w:cstheme="minorHAnsi"/>
              </w:rPr>
            </w:pPr>
            <w:r w:rsidRPr="00611497">
              <w:rPr>
                <w:rFonts w:cstheme="minorHAnsi"/>
              </w:rPr>
              <w:lastRenderedPageBreak/>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9495830" w14:textId="77777777" w:rsidR="006D0E14" w:rsidRPr="00611497" w:rsidRDefault="006D0E14" w:rsidP="00540715">
            <w:pPr>
              <w:spacing w:after="0"/>
              <w:jc w:val="lowKashida"/>
              <w:rPr>
                <w:rFonts w:cstheme="minorHAnsi"/>
                <w:b/>
                <w:bCs/>
                <w:color w:val="000000" w:themeColor="text1"/>
              </w:rPr>
            </w:pPr>
            <w:r w:rsidRPr="00611497">
              <w:rPr>
                <w:rFonts w:cstheme="minorHAnsi"/>
              </w:rPr>
              <w:t>10%</w:t>
            </w:r>
          </w:p>
        </w:tc>
      </w:tr>
      <w:tr w:rsidR="006D0E14" w:rsidRPr="00611497" w14:paraId="49C17C06" w14:textId="77777777" w:rsidTr="00540715">
        <w:trPr>
          <w:trHeight w:val="260"/>
          <w:tblCellSpacing w:w="7" w:type="dxa"/>
          <w:jc w:val="center"/>
        </w:trPr>
        <w:tc>
          <w:tcPr>
            <w:tcW w:w="645" w:type="dxa"/>
            <w:shd w:val="clear" w:color="auto" w:fill="auto"/>
            <w:vAlign w:val="center"/>
          </w:tcPr>
          <w:p w14:paraId="1F4B3D9C" w14:textId="77777777" w:rsidR="006D0E14" w:rsidRPr="00611497" w:rsidRDefault="006D0E14" w:rsidP="00540715">
            <w:pPr>
              <w:spacing w:after="0"/>
              <w:ind w:right="193"/>
              <w:jc w:val="center"/>
              <w:rPr>
                <w:rFonts w:cstheme="minorHAnsi"/>
                <w:b/>
                <w:bCs/>
                <w:color w:val="000000" w:themeColor="text1"/>
                <w:lang w:bidi="ar-EG"/>
              </w:rPr>
            </w:pPr>
            <w:r w:rsidRPr="00611497">
              <w:rPr>
                <w:rFonts w:cstheme="minorHAnsi"/>
                <w:b/>
                <w:bCs/>
                <w:color w:val="000000" w:themeColor="text1"/>
                <w:lang w:bidi="ar-EG"/>
              </w:rPr>
              <w:t>6.</w:t>
            </w:r>
          </w:p>
        </w:tc>
        <w:tc>
          <w:tcPr>
            <w:tcW w:w="478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24875C52" w14:textId="77777777" w:rsidR="006D0E14" w:rsidRDefault="006D0E14" w:rsidP="00540715">
            <w:pPr>
              <w:rPr>
                <w:rFonts w:cstheme="minorHAnsi"/>
                <w:b/>
                <w:bCs/>
              </w:rPr>
            </w:pPr>
            <w:r w:rsidRPr="00611497">
              <w:rPr>
                <w:rFonts w:cstheme="minorHAnsi"/>
                <w:b/>
                <w:bCs/>
              </w:rPr>
              <w:t>Final Exam: Reading and Grammar</w:t>
            </w:r>
          </w:p>
          <w:p w14:paraId="77ED76AD" w14:textId="77777777" w:rsidR="006D0E14" w:rsidRPr="00611497" w:rsidRDefault="006D0E14" w:rsidP="00540715">
            <w:pPr>
              <w:rPr>
                <w:rFonts w:cstheme="minorHAnsi"/>
                <w:b/>
                <w:bCs/>
                <w:color w:val="FF0000"/>
              </w:rPr>
            </w:pPr>
            <w:r w:rsidRPr="00611497">
              <w:rPr>
                <w:rFonts w:cstheme="minorHAnsi"/>
                <w:b/>
                <w:bCs/>
                <w:color w:val="FF0000"/>
              </w:rPr>
              <w:t xml:space="preserve">Although aligned with certain CLOs for measurement purposes, this comprehensive </w:t>
            </w:r>
            <w:r>
              <w:rPr>
                <w:rFonts w:cstheme="minorHAnsi"/>
                <w:b/>
                <w:bCs/>
                <w:color w:val="FF0000"/>
              </w:rPr>
              <w:t>reading/grammar</w:t>
            </w:r>
            <w:r w:rsidRPr="00611497">
              <w:rPr>
                <w:rFonts w:cstheme="minorHAnsi"/>
                <w:b/>
                <w:bCs/>
                <w:color w:val="FF0000"/>
              </w:rPr>
              <w:t xml:space="preserve"> final exam evaluates the </w:t>
            </w:r>
            <w:r>
              <w:rPr>
                <w:rFonts w:cstheme="minorHAnsi"/>
                <w:b/>
                <w:bCs/>
                <w:color w:val="FF0000"/>
              </w:rPr>
              <w:t>reading/grammar</w:t>
            </w:r>
            <w:r w:rsidRPr="00611497">
              <w:rPr>
                <w:rFonts w:cstheme="minorHAnsi"/>
                <w:b/>
                <w:bCs/>
                <w:color w:val="FF0000"/>
              </w:rPr>
              <w:t xml:space="preserve"> related knowledge, understanding, and skills across all topics covered throughout the course.</w:t>
            </w:r>
          </w:p>
          <w:p w14:paraId="6BEEB039" w14:textId="77777777" w:rsidR="006D0E14" w:rsidRPr="00611497" w:rsidRDefault="006D0E14" w:rsidP="00540715">
            <w:pPr>
              <w:spacing w:after="0"/>
              <w:jc w:val="lowKashida"/>
              <w:rPr>
                <w:rFonts w:cstheme="minorHAnsi"/>
                <w:b/>
                <w:bCs/>
                <w:color w:val="000000" w:themeColor="text1"/>
              </w:rPr>
            </w:pPr>
            <w:r w:rsidRPr="00611497">
              <w:rPr>
                <w:rFonts w:cstheme="minorHAnsi"/>
              </w:rPr>
              <w:t>Mapped to Learning Outcomes 2.1 and 2.</w:t>
            </w:r>
            <w:r>
              <w:rPr>
                <w:rFonts w:cstheme="minorHAnsi"/>
              </w:rPr>
              <w:t>4</w:t>
            </w:r>
            <w:r w:rsidRPr="00611497">
              <w:rPr>
                <w:rFonts w:cstheme="minorHAnsi"/>
              </w:rPr>
              <w:t>, this exam is structured to provide an objective assessment in two principal domains. The Reading section consists of four longer passages, accompanied by a total of 20 questions. These passages, chosen for their applicability to a wide range of international English proficiency exams, span various genres including academic discourse, literary reviews, and analytical reports. The Grammar section, titled "Structure and Written Expression," features 20 questions specifically designed to gauge students' grasp of grammatical principles. Students are tasked with identifying errors in sentence structure, selecting the most suitable word forms to complete sentences, and applying various grammatical constructs to ensure accurate written expression. The question types are analogous to those commonly found in well-known English proficiency exams</w:t>
            </w:r>
          </w:p>
        </w:tc>
        <w:tc>
          <w:tcPr>
            <w:tcW w:w="1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3EEB71C5" w14:textId="77777777" w:rsidR="006D0E14" w:rsidRPr="00611497" w:rsidRDefault="006D0E14" w:rsidP="00540715">
            <w:pPr>
              <w:rPr>
                <w:rFonts w:cstheme="minorHAnsi"/>
              </w:rPr>
            </w:pPr>
            <w:r w:rsidRPr="00611497">
              <w:rPr>
                <w:rFonts w:cstheme="minorHAnsi"/>
              </w:rPr>
              <w:t>Mentioned in the new Course Syllabus</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auto"/>
          </w:tcPr>
          <w:p w14:paraId="69785E2B" w14:textId="77777777" w:rsidR="006D0E14" w:rsidRPr="00611497" w:rsidRDefault="006D0E14" w:rsidP="00540715">
            <w:pPr>
              <w:spacing w:after="0"/>
              <w:jc w:val="lowKashida"/>
              <w:rPr>
                <w:rFonts w:cstheme="minorHAnsi"/>
                <w:b/>
                <w:bCs/>
                <w:color w:val="000000" w:themeColor="text1"/>
              </w:rPr>
            </w:pPr>
            <w:r w:rsidRPr="00611497">
              <w:rPr>
                <w:rFonts w:cstheme="minorHAnsi"/>
              </w:rPr>
              <w:t>40%</w:t>
            </w:r>
          </w:p>
        </w:tc>
      </w:tr>
      <w:tr w:rsidR="006D0E14" w:rsidRPr="00611497" w14:paraId="44E2CF7F" w14:textId="77777777" w:rsidTr="00540715">
        <w:trPr>
          <w:trHeight w:val="260"/>
          <w:tblCellSpacing w:w="7" w:type="dxa"/>
          <w:jc w:val="center"/>
        </w:trPr>
        <w:tc>
          <w:tcPr>
            <w:tcW w:w="6980" w:type="dxa"/>
            <w:gridSpan w:val="3"/>
            <w:shd w:val="clear" w:color="auto" w:fill="auto"/>
            <w:vAlign w:val="center"/>
          </w:tcPr>
          <w:p w14:paraId="1EBFDB4E" w14:textId="77777777" w:rsidR="006D0E14" w:rsidRPr="00611497" w:rsidRDefault="006D0E14" w:rsidP="00540715">
            <w:pPr>
              <w:spacing w:after="0"/>
              <w:jc w:val="center"/>
              <w:rPr>
                <w:rFonts w:cstheme="minorHAnsi"/>
                <w:b/>
                <w:bCs/>
                <w:color w:val="000000" w:themeColor="text1"/>
              </w:rPr>
            </w:pPr>
            <w:r w:rsidRPr="00611497">
              <w:rPr>
                <w:rFonts w:cstheme="minorHAnsi"/>
                <w:b/>
                <w:bCs/>
                <w:color w:val="000000" w:themeColor="text1"/>
              </w:rPr>
              <w:t>Overall Total</w:t>
            </w:r>
          </w:p>
        </w:tc>
        <w:tc>
          <w:tcPr>
            <w:tcW w:w="2610" w:type="dxa"/>
            <w:shd w:val="clear" w:color="auto" w:fill="auto"/>
          </w:tcPr>
          <w:p w14:paraId="414D131B" w14:textId="77777777" w:rsidR="006D0E14" w:rsidRPr="00611497" w:rsidRDefault="006D0E14" w:rsidP="00540715">
            <w:pPr>
              <w:spacing w:after="0"/>
              <w:jc w:val="lowKashida"/>
              <w:rPr>
                <w:rFonts w:cstheme="minorHAnsi"/>
                <w:b/>
                <w:bCs/>
                <w:color w:val="000000" w:themeColor="text1"/>
              </w:rPr>
            </w:pPr>
            <w:r w:rsidRPr="00611497">
              <w:rPr>
                <w:rFonts w:cstheme="minorHAnsi"/>
                <w:b/>
                <w:bCs/>
                <w:color w:val="000000" w:themeColor="text1"/>
              </w:rPr>
              <w:t>100%</w:t>
            </w:r>
          </w:p>
        </w:tc>
      </w:tr>
    </w:tbl>
    <w:p w14:paraId="7BAA5E04" w14:textId="77777777" w:rsidR="00791CCF" w:rsidRDefault="00791CCF" w:rsidP="00CD6727">
      <w:pPr>
        <w:autoSpaceDE w:val="0"/>
        <w:autoSpaceDN w:val="0"/>
        <w:adjustRightInd w:val="0"/>
        <w:spacing w:after="170" w:line="288" w:lineRule="auto"/>
        <w:textAlignment w:val="center"/>
        <w:rPr>
          <w:rFonts w:asciiTheme="majorBidi" w:hAnsiTheme="majorBidi" w:cstheme="majorBidi"/>
          <w:sz w:val="24"/>
          <w:szCs w:val="24"/>
        </w:rPr>
      </w:pPr>
    </w:p>
    <w:p w14:paraId="51325B44" w14:textId="77777777" w:rsidR="006D0E14" w:rsidRDefault="006D0E14" w:rsidP="00CD6727">
      <w:pPr>
        <w:autoSpaceDE w:val="0"/>
        <w:autoSpaceDN w:val="0"/>
        <w:adjustRightInd w:val="0"/>
        <w:spacing w:after="170" w:line="288" w:lineRule="auto"/>
        <w:textAlignment w:val="center"/>
        <w:rPr>
          <w:rFonts w:asciiTheme="majorBidi" w:hAnsiTheme="majorBidi" w:cstheme="majorBidi"/>
          <w:sz w:val="24"/>
          <w:szCs w:val="24"/>
        </w:rPr>
      </w:pPr>
    </w:p>
    <w:p w14:paraId="31DCCDD9" w14:textId="77777777" w:rsidR="006D0E14" w:rsidRDefault="006D0E14" w:rsidP="00CD6727">
      <w:pPr>
        <w:autoSpaceDE w:val="0"/>
        <w:autoSpaceDN w:val="0"/>
        <w:adjustRightInd w:val="0"/>
        <w:spacing w:after="170" w:line="288" w:lineRule="auto"/>
        <w:textAlignment w:val="center"/>
        <w:rPr>
          <w:rFonts w:asciiTheme="majorBidi" w:hAnsiTheme="majorBidi" w:cstheme="majorBidi"/>
          <w:sz w:val="24"/>
          <w:szCs w:val="24"/>
        </w:rPr>
      </w:pPr>
    </w:p>
    <w:p w14:paraId="6EB1309E" w14:textId="77777777" w:rsidR="006D0E14" w:rsidRDefault="006D0E14" w:rsidP="00CD6727">
      <w:pPr>
        <w:autoSpaceDE w:val="0"/>
        <w:autoSpaceDN w:val="0"/>
        <w:adjustRightInd w:val="0"/>
        <w:spacing w:after="170" w:line="288" w:lineRule="auto"/>
        <w:textAlignment w:val="center"/>
        <w:rPr>
          <w:rFonts w:asciiTheme="majorBidi" w:hAnsiTheme="majorBidi" w:cstheme="majorBidi"/>
          <w:sz w:val="24"/>
          <w:szCs w:val="24"/>
        </w:rPr>
      </w:pPr>
    </w:p>
    <w:p w14:paraId="58A009C8" w14:textId="77777777" w:rsidR="006D0E14" w:rsidRDefault="006D0E14" w:rsidP="00CD6727">
      <w:pPr>
        <w:autoSpaceDE w:val="0"/>
        <w:autoSpaceDN w:val="0"/>
        <w:adjustRightInd w:val="0"/>
        <w:spacing w:after="170" w:line="288" w:lineRule="auto"/>
        <w:textAlignment w:val="center"/>
        <w:rPr>
          <w:rFonts w:asciiTheme="majorBidi" w:hAnsiTheme="majorBidi" w:cstheme="majorBidi"/>
          <w:sz w:val="24"/>
          <w:szCs w:val="24"/>
        </w:rPr>
      </w:pPr>
    </w:p>
    <w:p w14:paraId="37E462C5" w14:textId="77777777" w:rsidR="006D0E14" w:rsidRPr="00CD6727" w:rsidRDefault="006D0E14" w:rsidP="00CD6727">
      <w:pPr>
        <w:autoSpaceDE w:val="0"/>
        <w:autoSpaceDN w:val="0"/>
        <w:adjustRightInd w:val="0"/>
        <w:spacing w:after="170" w:line="288" w:lineRule="auto"/>
        <w:textAlignment w:val="center"/>
        <w:rPr>
          <w:rFonts w:asciiTheme="majorBidi" w:hAnsiTheme="majorBidi" w:cstheme="majorBidi"/>
          <w:sz w:val="24"/>
          <w:szCs w:val="24"/>
        </w:rPr>
      </w:pPr>
    </w:p>
    <w:p w14:paraId="10C75309" w14:textId="6D064746" w:rsidR="006D50F4" w:rsidRPr="00CD6727" w:rsidRDefault="006D50F4" w:rsidP="00CD6727">
      <w:pPr>
        <w:pStyle w:val="Heading1"/>
        <w:spacing w:before="0" w:after="240"/>
        <w:rPr>
          <w:rStyle w:val="a"/>
          <w:rFonts w:asciiTheme="majorBidi" w:hAnsiTheme="majorBidi" w:cstheme="majorBidi"/>
          <w:b/>
          <w:bCs/>
          <w:color w:val="4C3D8E"/>
          <w:sz w:val="24"/>
          <w:szCs w:val="24"/>
        </w:rPr>
      </w:pPr>
      <w:bookmarkStart w:id="13" w:name="_Toc107389543"/>
      <w:bookmarkStart w:id="14" w:name="_Ref115691981"/>
      <w:bookmarkStart w:id="15" w:name="_Toc183008385"/>
      <w:r w:rsidRPr="00CD6727">
        <w:rPr>
          <w:rStyle w:val="a"/>
          <w:rFonts w:asciiTheme="majorBidi" w:hAnsiTheme="majorBidi" w:cstheme="majorBidi"/>
          <w:b/>
          <w:bCs/>
          <w:color w:val="4C3D8E"/>
          <w:sz w:val="24"/>
          <w:szCs w:val="24"/>
        </w:rPr>
        <w:lastRenderedPageBreak/>
        <w:t>E. Learning Resources and Facilities</w:t>
      </w:r>
      <w:bookmarkEnd w:id="13"/>
      <w:bookmarkEnd w:id="14"/>
      <w:bookmarkEnd w:id="15"/>
      <w:r w:rsidRPr="00CD6727">
        <w:rPr>
          <w:rStyle w:val="a"/>
          <w:rFonts w:asciiTheme="majorBidi" w:hAnsiTheme="majorBidi" w:cstheme="majorBidi"/>
          <w:b/>
          <w:bCs/>
          <w:color w:val="4C3D8E"/>
          <w:sz w:val="24"/>
          <w:szCs w:val="24"/>
          <w:rtl/>
        </w:rPr>
        <w:t xml:space="preserve"> </w:t>
      </w:r>
    </w:p>
    <w:p w14:paraId="4423A97F" w14:textId="0DDFFA71" w:rsidR="00D8287E"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bookmarkStart w:id="16" w:name="_Ref115691986"/>
      <w:r w:rsidRPr="00CD6727">
        <w:rPr>
          <w:rStyle w:val="a"/>
          <w:rFonts w:asciiTheme="majorBidi" w:eastAsia="Times New Roman" w:hAnsiTheme="majorBidi" w:cstheme="majorBidi"/>
          <w:b/>
          <w:bCs/>
          <w:color w:val="52B5C2"/>
          <w:sz w:val="24"/>
          <w:szCs w:val="24"/>
          <w:lang w:bidi="ar-YE"/>
        </w:rPr>
        <w:t>1</w:t>
      </w:r>
      <w:r w:rsidR="006D50F4" w:rsidRPr="00CD6727">
        <w:rPr>
          <w:rStyle w:val="a"/>
          <w:rFonts w:asciiTheme="majorBidi" w:eastAsia="Times New Roman" w:hAnsiTheme="majorBidi" w:cstheme="majorBidi"/>
          <w:b/>
          <w:bCs/>
          <w:color w:val="52B5C2"/>
          <w:sz w:val="24"/>
          <w:szCs w:val="24"/>
          <w:lang w:bidi="ar-YE"/>
        </w:rPr>
        <w:t>.</w:t>
      </w:r>
      <w:r w:rsidR="00C35654" w:rsidRPr="00CD6727">
        <w:rPr>
          <w:rStyle w:val="a"/>
          <w:rFonts w:asciiTheme="majorBidi" w:eastAsia="Times New Roman" w:hAnsiTheme="majorBidi" w:cstheme="majorBidi"/>
          <w:b/>
          <w:bCs/>
          <w:color w:val="52B5C2"/>
          <w:sz w:val="24"/>
          <w:szCs w:val="24"/>
          <w:lang w:bidi="ar-YE"/>
        </w:rPr>
        <w:t xml:space="preserve"> </w:t>
      </w:r>
      <w:r w:rsidR="001B5836" w:rsidRPr="00CD6727">
        <w:rPr>
          <w:rStyle w:val="a"/>
          <w:rFonts w:asciiTheme="majorBidi" w:eastAsia="Times New Roman" w:hAnsiTheme="majorBidi" w:cstheme="majorBidi"/>
          <w:b/>
          <w:bCs/>
          <w:color w:val="52B5C2"/>
          <w:sz w:val="24"/>
          <w:szCs w:val="24"/>
          <w:lang w:bidi="ar-YE"/>
        </w:rPr>
        <w:t>References and L</w:t>
      </w:r>
      <w:r w:rsidR="006D50F4" w:rsidRPr="00CD6727">
        <w:rPr>
          <w:rStyle w:val="a"/>
          <w:rFonts w:asciiTheme="majorBidi" w:eastAsia="Times New Roman" w:hAnsiTheme="majorBidi" w:cstheme="majorBidi"/>
          <w:b/>
          <w:bCs/>
          <w:color w:val="52B5C2"/>
          <w:sz w:val="24"/>
          <w:szCs w:val="24"/>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6D0E14" w:rsidRPr="00CD6727" w14:paraId="0755176E" w14:textId="77777777" w:rsidTr="006C4C41">
        <w:trPr>
          <w:trHeight w:val="384"/>
          <w:tblCellSpacing w:w="7" w:type="dxa"/>
          <w:jc w:val="center"/>
        </w:trPr>
        <w:tc>
          <w:tcPr>
            <w:tcW w:w="2898" w:type="dxa"/>
            <w:shd w:val="clear" w:color="auto" w:fill="4C3D8E"/>
            <w:vAlign w:val="center"/>
          </w:tcPr>
          <w:p w14:paraId="24785E9F" w14:textId="31D8B47E" w:rsidR="006D0E14" w:rsidRPr="00CD6727" w:rsidRDefault="006D0E14" w:rsidP="006D0E14">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Required Textbooks</w:t>
            </w:r>
          </w:p>
        </w:tc>
        <w:tc>
          <w:tcPr>
            <w:tcW w:w="6692" w:type="dxa"/>
            <w:shd w:val="clear" w:color="auto" w:fill="auto"/>
            <w:vAlign w:val="center"/>
          </w:tcPr>
          <w:p w14:paraId="61910E74" w14:textId="77777777" w:rsidR="006D0E14" w:rsidRPr="00F459FA" w:rsidRDefault="006D0E14" w:rsidP="006D0E14">
            <w:pPr>
              <w:rPr>
                <w:rFonts w:cstheme="minorHAnsi"/>
              </w:rPr>
            </w:pPr>
            <w:r w:rsidRPr="00F459FA">
              <w:rPr>
                <w:rFonts w:cstheme="minorHAnsi"/>
              </w:rPr>
              <w:t>Due to the nature of the course and the development of English proficiency tests, the course will use updated materials every semester. The materials will be adapted from updated published learning textbooks and websites such as:</w:t>
            </w:r>
          </w:p>
          <w:p w14:paraId="14E45953" w14:textId="77777777" w:rsidR="006D0E14" w:rsidRPr="00F459FA" w:rsidRDefault="006D0E14" w:rsidP="006D0E14">
            <w:pPr>
              <w:rPr>
                <w:rFonts w:cstheme="minorHAnsi"/>
              </w:rPr>
            </w:pPr>
          </w:p>
          <w:p w14:paraId="17438F2F" w14:textId="77777777" w:rsidR="006D0E14" w:rsidRPr="00F459FA" w:rsidRDefault="006D0E14" w:rsidP="006D0E14">
            <w:pPr>
              <w:rPr>
                <w:rFonts w:cstheme="minorHAnsi"/>
              </w:rPr>
            </w:pPr>
            <w:r w:rsidRPr="00F459FA">
              <w:rPr>
                <w:rFonts w:cstheme="minorHAnsi"/>
              </w:rPr>
              <w:t>National Center for Assessment in Higher Education. (2012). STEP (Standardized Test of English Proficiency) *</w:t>
            </w:r>
            <w:hyperlink r:id="rId11" w:history="1">
              <w:r w:rsidRPr="007E7F05">
                <w:rPr>
                  <w:rStyle w:val="Hyperlink"/>
                  <w:rFonts w:cstheme="minorHAnsi"/>
                </w:rPr>
                <w:t>Book</w:t>
              </w:r>
            </w:hyperlink>
            <w:r w:rsidRPr="00F459FA">
              <w:rPr>
                <w:rFonts w:cstheme="minorHAnsi"/>
              </w:rPr>
              <w:t xml:space="preserve"> + </w:t>
            </w:r>
            <w:hyperlink r:id="rId12" w:history="1">
              <w:r w:rsidRPr="007E7F05">
                <w:rPr>
                  <w:rStyle w:val="Hyperlink"/>
                  <w:rFonts w:cstheme="minorHAnsi"/>
                </w:rPr>
                <w:t>Audio</w:t>
              </w:r>
            </w:hyperlink>
            <w:r w:rsidRPr="00F459FA">
              <w:rPr>
                <w:rFonts w:cstheme="minorHAnsi"/>
              </w:rPr>
              <w:t>*</w:t>
            </w:r>
          </w:p>
          <w:p w14:paraId="15D8C33C" w14:textId="77777777" w:rsidR="006D0E14" w:rsidRPr="00F459FA" w:rsidRDefault="006D0E14" w:rsidP="006D0E14">
            <w:pPr>
              <w:rPr>
                <w:rFonts w:cstheme="minorHAnsi"/>
              </w:rPr>
            </w:pPr>
          </w:p>
          <w:p w14:paraId="37C6A160" w14:textId="77777777" w:rsidR="006D0E14" w:rsidRPr="00F459FA" w:rsidRDefault="006D0E14" w:rsidP="006D0E14">
            <w:pPr>
              <w:rPr>
                <w:rFonts w:cstheme="minorHAnsi"/>
              </w:rPr>
            </w:pPr>
            <w:r w:rsidRPr="00F459FA">
              <w:rPr>
                <w:rFonts w:cstheme="minorHAnsi"/>
              </w:rPr>
              <w:t xml:space="preserve">Lougheed, L. (2016). Writing for the IELTS. Barron's Educational Series, Inc. </w:t>
            </w:r>
          </w:p>
          <w:p w14:paraId="5A29ABC7" w14:textId="77777777" w:rsidR="006D0E14" w:rsidRPr="00F459FA" w:rsidRDefault="006D0E14" w:rsidP="006D0E14">
            <w:pPr>
              <w:rPr>
                <w:rFonts w:cstheme="minorHAnsi"/>
              </w:rPr>
            </w:pPr>
          </w:p>
          <w:p w14:paraId="0BAFCB36" w14:textId="77777777" w:rsidR="006D0E14" w:rsidRPr="00F459FA" w:rsidRDefault="006D0E14" w:rsidP="006D0E14">
            <w:pPr>
              <w:rPr>
                <w:rFonts w:cstheme="minorHAnsi"/>
              </w:rPr>
            </w:pPr>
            <w:r w:rsidRPr="00F459FA">
              <w:rPr>
                <w:rFonts w:cstheme="minorHAnsi"/>
              </w:rPr>
              <w:t xml:space="preserve">Sorrenson, M. (2017). McGraw-Hill Education IELTS. McGraw-Hill Education. </w:t>
            </w:r>
          </w:p>
          <w:p w14:paraId="721388E4" w14:textId="77777777" w:rsidR="006D0E14" w:rsidRPr="00F459FA" w:rsidRDefault="006D0E14" w:rsidP="006D0E14">
            <w:pPr>
              <w:rPr>
                <w:rFonts w:cstheme="minorHAnsi"/>
              </w:rPr>
            </w:pPr>
          </w:p>
          <w:p w14:paraId="38D2BACD" w14:textId="72778E75" w:rsidR="006D0E14" w:rsidRPr="00791CCF" w:rsidRDefault="006D0E14" w:rsidP="006D0E14">
            <w:pPr>
              <w:spacing w:line="276" w:lineRule="auto"/>
              <w:rPr>
                <w:rFonts w:asciiTheme="majorBidi" w:hAnsiTheme="majorBidi" w:cstheme="majorBidi"/>
                <w:b/>
                <w:bCs/>
                <w:sz w:val="21"/>
                <w:szCs w:val="21"/>
              </w:rPr>
            </w:pPr>
            <w:r w:rsidRPr="00F459FA">
              <w:rPr>
                <w:rFonts w:cstheme="minorHAnsi"/>
              </w:rPr>
              <w:t>McGraw-Hill Education. (2017). The Official Guide to the TOEFL test.</w:t>
            </w:r>
          </w:p>
        </w:tc>
      </w:tr>
      <w:tr w:rsidR="006D0E14" w:rsidRPr="00CD6727" w14:paraId="75DF8E49" w14:textId="77777777" w:rsidTr="006C4C41">
        <w:trPr>
          <w:trHeight w:val="359"/>
          <w:tblCellSpacing w:w="7" w:type="dxa"/>
          <w:jc w:val="center"/>
        </w:trPr>
        <w:tc>
          <w:tcPr>
            <w:tcW w:w="2898" w:type="dxa"/>
            <w:shd w:val="clear" w:color="auto" w:fill="4C3D8E"/>
            <w:vAlign w:val="center"/>
          </w:tcPr>
          <w:p w14:paraId="667078FA" w14:textId="117A6AA5" w:rsidR="006D0E14" w:rsidRPr="00CD6727" w:rsidRDefault="006D0E14" w:rsidP="006D0E14">
            <w:pPr>
              <w:spacing w:line="276" w:lineRule="auto"/>
              <w:rPr>
                <w:rFonts w:asciiTheme="majorBidi" w:hAnsiTheme="majorBidi" w:cstheme="majorBidi"/>
                <w:b/>
                <w:bCs/>
                <w:color w:val="FFFFFF" w:themeColor="background1"/>
                <w:sz w:val="24"/>
                <w:szCs w:val="24"/>
              </w:rPr>
            </w:pPr>
            <w:r>
              <w:rPr>
                <w:rFonts w:cstheme="minorHAnsi"/>
                <w:b/>
                <w:bCs/>
                <w:color w:val="FFFFFF" w:themeColor="background1"/>
                <w:sz w:val="24"/>
                <w:szCs w:val="24"/>
              </w:rPr>
              <w:t>Essential</w:t>
            </w:r>
            <w:r w:rsidRPr="003B6DF4">
              <w:rPr>
                <w:rFonts w:cstheme="minorHAnsi"/>
                <w:b/>
                <w:bCs/>
                <w:color w:val="FFFFFF" w:themeColor="background1"/>
                <w:sz w:val="24"/>
                <w:szCs w:val="24"/>
              </w:rPr>
              <w:t xml:space="preserve"> References</w:t>
            </w:r>
          </w:p>
        </w:tc>
        <w:tc>
          <w:tcPr>
            <w:tcW w:w="6692" w:type="dxa"/>
            <w:shd w:val="clear" w:color="auto" w:fill="auto"/>
            <w:vAlign w:val="center"/>
          </w:tcPr>
          <w:p w14:paraId="2059F21E" w14:textId="77777777" w:rsidR="006D0E14" w:rsidRPr="00F459FA" w:rsidRDefault="006D0E14" w:rsidP="006D0E14">
            <w:pPr>
              <w:rPr>
                <w:rFonts w:cstheme="minorHAnsi"/>
              </w:rPr>
            </w:pPr>
            <w:r w:rsidRPr="00F459FA">
              <w:rPr>
                <w:rFonts w:cstheme="minorHAnsi"/>
              </w:rPr>
              <w:t>Cambridge University Press. (2020). IELTS 15 Academic Student's Book with Answers with Audio with Resource Bank</w:t>
            </w:r>
          </w:p>
          <w:p w14:paraId="03DDFA7F" w14:textId="35AA28E3" w:rsidR="006D0E14" w:rsidRPr="00791CCF" w:rsidRDefault="006D0E14" w:rsidP="006D0E14">
            <w:pPr>
              <w:spacing w:line="276" w:lineRule="auto"/>
              <w:rPr>
                <w:rFonts w:asciiTheme="majorBidi" w:hAnsiTheme="majorBidi" w:cstheme="majorBidi"/>
                <w:b/>
                <w:bCs/>
                <w:sz w:val="21"/>
                <w:szCs w:val="21"/>
              </w:rPr>
            </w:pPr>
            <w:r w:rsidRPr="00F459FA">
              <w:rPr>
                <w:rFonts w:cstheme="minorHAnsi"/>
              </w:rPr>
              <w:t xml:space="preserve">Wyatt, R. (2017). Check your English vocabulary for IELTS: Essential words and phrases to help you </w:t>
            </w:r>
            <w:proofErr w:type="spellStart"/>
            <w:r w:rsidRPr="00F459FA">
              <w:rPr>
                <w:rFonts w:cstheme="minorHAnsi"/>
              </w:rPr>
              <w:t>maximise</w:t>
            </w:r>
            <w:proofErr w:type="spellEnd"/>
            <w:r w:rsidRPr="00F459FA">
              <w:rPr>
                <w:rFonts w:cstheme="minorHAnsi"/>
              </w:rPr>
              <w:t xml:space="preserve"> Your IELTS Score. Bloomsbury Academic, an imprint of Bloomsbury Publishing Plc.</w:t>
            </w:r>
          </w:p>
        </w:tc>
      </w:tr>
      <w:tr w:rsidR="006D0E14" w:rsidRPr="00CD6727" w14:paraId="7C46595C" w14:textId="77777777" w:rsidTr="006C4C41">
        <w:trPr>
          <w:trHeight w:val="341"/>
          <w:tblCellSpacing w:w="7" w:type="dxa"/>
          <w:jc w:val="center"/>
        </w:trPr>
        <w:tc>
          <w:tcPr>
            <w:tcW w:w="2898" w:type="dxa"/>
            <w:shd w:val="clear" w:color="auto" w:fill="4C3D8E"/>
            <w:vAlign w:val="center"/>
          </w:tcPr>
          <w:p w14:paraId="1C62708C" w14:textId="0AE6C7FE" w:rsidR="006D0E14" w:rsidRPr="00CD6727" w:rsidRDefault="006D0E14" w:rsidP="006D0E14">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auto"/>
            <w:vAlign w:val="center"/>
          </w:tcPr>
          <w:p w14:paraId="52931B56" w14:textId="77777777" w:rsidR="006D0E14" w:rsidRPr="006145A7" w:rsidRDefault="006D0E14" w:rsidP="006D0E14">
            <w:pPr>
              <w:rPr>
                <w:rFonts w:cstheme="minorHAnsi"/>
              </w:rPr>
            </w:pPr>
            <w:r w:rsidRPr="006145A7">
              <w:rPr>
                <w:rFonts w:cstheme="minorHAnsi"/>
              </w:rPr>
              <w:t>Official Websites and Blogs:</w:t>
            </w:r>
          </w:p>
          <w:p w14:paraId="708C97B1" w14:textId="77777777" w:rsidR="006D0E14" w:rsidRPr="006145A7" w:rsidRDefault="006D0E14" w:rsidP="006D0E14">
            <w:pPr>
              <w:numPr>
                <w:ilvl w:val="0"/>
                <w:numId w:val="38"/>
              </w:numPr>
              <w:rPr>
                <w:rFonts w:cstheme="minorHAnsi"/>
              </w:rPr>
            </w:pPr>
            <w:r w:rsidRPr="006145A7">
              <w:rPr>
                <w:rFonts w:cstheme="minorHAnsi"/>
                <w:b/>
                <w:bCs/>
              </w:rPr>
              <w:t>IELTS Official Website</w:t>
            </w:r>
          </w:p>
          <w:p w14:paraId="5CA45F41" w14:textId="77777777" w:rsidR="006D0E14" w:rsidRPr="006145A7" w:rsidRDefault="006D0E14" w:rsidP="006D0E14">
            <w:pPr>
              <w:numPr>
                <w:ilvl w:val="1"/>
                <w:numId w:val="38"/>
              </w:numPr>
              <w:rPr>
                <w:rFonts w:cstheme="minorHAnsi"/>
              </w:rPr>
            </w:pPr>
            <w:r w:rsidRPr="006145A7">
              <w:rPr>
                <w:rFonts w:cstheme="minorHAnsi"/>
              </w:rPr>
              <w:t>The official IELTS website offers a plethora of resources, including practice tests, examiner-approved tips, and FAQs.</w:t>
            </w:r>
          </w:p>
          <w:p w14:paraId="28E7277E" w14:textId="77777777" w:rsidR="006D0E14" w:rsidRDefault="006D0E14" w:rsidP="006D0E14">
            <w:pPr>
              <w:numPr>
                <w:ilvl w:val="1"/>
                <w:numId w:val="38"/>
              </w:numPr>
              <w:rPr>
                <w:rFonts w:cstheme="minorHAnsi"/>
              </w:rPr>
            </w:pPr>
            <w:hyperlink r:id="rId13" w:tgtFrame="_new" w:history="1">
              <w:proofErr w:type="gramStart"/>
              <w:r w:rsidRPr="006145A7">
                <w:rPr>
                  <w:rStyle w:val="Hyperlink"/>
                  <w:rFonts w:cstheme="minorHAnsi"/>
                </w:rPr>
                <w:t>Visit</w:t>
              </w:r>
              <w:proofErr w:type="gramEnd"/>
              <w:r w:rsidRPr="006145A7">
                <w:rPr>
                  <w:rStyle w:val="Hyperlink"/>
                  <w:rFonts w:cstheme="minorHAnsi"/>
                </w:rPr>
                <w:t xml:space="preserve"> IELTS Official Website</w:t>
              </w:r>
            </w:hyperlink>
          </w:p>
          <w:p w14:paraId="46E2CF4F" w14:textId="77777777" w:rsidR="006D0E14" w:rsidRPr="006145A7" w:rsidRDefault="006D0E14" w:rsidP="006D0E14">
            <w:pPr>
              <w:ind w:left="1440"/>
              <w:rPr>
                <w:rFonts w:cstheme="minorHAnsi"/>
              </w:rPr>
            </w:pPr>
          </w:p>
          <w:p w14:paraId="0637EEEE" w14:textId="77777777" w:rsidR="006D0E14" w:rsidRPr="006145A7" w:rsidRDefault="006D0E14" w:rsidP="006D0E14">
            <w:pPr>
              <w:numPr>
                <w:ilvl w:val="0"/>
                <w:numId w:val="38"/>
              </w:numPr>
              <w:rPr>
                <w:rFonts w:cstheme="minorHAnsi"/>
              </w:rPr>
            </w:pPr>
            <w:r w:rsidRPr="006145A7">
              <w:rPr>
                <w:rFonts w:cstheme="minorHAnsi"/>
                <w:b/>
                <w:bCs/>
              </w:rPr>
              <w:t>IELTS Simon</w:t>
            </w:r>
          </w:p>
          <w:p w14:paraId="2AD5E326" w14:textId="77777777" w:rsidR="006D0E14" w:rsidRPr="006145A7" w:rsidRDefault="006D0E14" w:rsidP="006D0E14">
            <w:pPr>
              <w:numPr>
                <w:ilvl w:val="1"/>
                <w:numId w:val="38"/>
              </w:numPr>
              <w:rPr>
                <w:rFonts w:cstheme="minorHAnsi"/>
              </w:rPr>
            </w:pPr>
            <w:r w:rsidRPr="006145A7">
              <w:rPr>
                <w:rFonts w:cstheme="minorHAnsi"/>
              </w:rPr>
              <w:t>This blog provides valuable insights, tips, and practice materials authored by an experienced IELTS examiner.</w:t>
            </w:r>
          </w:p>
          <w:p w14:paraId="6A77F59B" w14:textId="77777777" w:rsidR="006D0E14" w:rsidRDefault="006D0E14" w:rsidP="006D0E14">
            <w:pPr>
              <w:numPr>
                <w:ilvl w:val="1"/>
                <w:numId w:val="38"/>
              </w:numPr>
              <w:rPr>
                <w:rFonts w:cstheme="minorHAnsi"/>
              </w:rPr>
            </w:pPr>
            <w:hyperlink r:id="rId14" w:tgtFrame="_new" w:history="1">
              <w:r w:rsidRPr="006145A7">
                <w:rPr>
                  <w:rStyle w:val="Hyperlink"/>
                  <w:rFonts w:cstheme="minorHAnsi"/>
                </w:rPr>
                <w:t>Visit IELTS Simon</w:t>
              </w:r>
            </w:hyperlink>
          </w:p>
          <w:p w14:paraId="17161C1E" w14:textId="77777777" w:rsidR="006D0E14" w:rsidRPr="006145A7" w:rsidRDefault="006D0E14" w:rsidP="006D0E14">
            <w:pPr>
              <w:ind w:left="1440"/>
              <w:rPr>
                <w:rFonts w:cstheme="minorHAnsi"/>
              </w:rPr>
            </w:pPr>
          </w:p>
          <w:p w14:paraId="46417873" w14:textId="77777777" w:rsidR="006D0E14" w:rsidRPr="006145A7" w:rsidRDefault="006D0E14" w:rsidP="006D0E14">
            <w:pPr>
              <w:numPr>
                <w:ilvl w:val="0"/>
                <w:numId w:val="38"/>
              </w:numPr>
              <w:rPr>
                <w:rFonts w:cstheme="minorHAnsi"/>
              </w:rPr>
            </w:pPr>
            <w:r w:rsidRPr="006145A7">
              <w:rPr>
                <w:rFonts w:cstheme="minorHAnsi"/>
                <w:b/>
                <w:bCs/>
              </w:rPr>
              <w:t>IELTS Buddy</w:t>
            </w:r>
          </w:p>
          <w:p w14:paraId="58B6AD8A" w14:textId="77777777" w:rsidR="006D0E14" w:rsidRPr="006145A7" w:rsidRDefault="006D0E14" w:rsidP="006D0E14">
            <w:pPr>
              <w:numPr>
                <w:ilvl w:val="1"/>
                <w:numId w:val="38"/>
              </w:numPr>
              <w:rPr>
                <w:rFonts w:cstheme="minorHAnsi"/>
              </w:rPr>
            </w:pPr>
            <w:r w:rsidRPr="006145A7">
              <w:rPr>
                <w:rFonts w:cstheme="minorHAnsi"/>
              </w:rPr>
              <w:t>The site offers a range of practice questions, sample essays, and tips to improve specific skills needed for the IELTS test.</w:t>
            </w:r>
          </w:p>
          <w:p w14:paraId="732C7832" w14:textId="77777777" w:rsidR="006D0E14" w:rsidRDefault="006D0E14" w:rsidP="006D0E14">
            <w:pPr>
              <w:numPr>
                <w:ilvl w:val="1"/>
                <w:numId w:val="38"/>
              </w:numPr>
              <w:rPr>
                <w:rFonts w:cstheme="minorHAnsi"/>
              </w:rPr>
            </w:pPr>
            <w:hyperlink r:id="rId15" w:tgtFrame="_new" w:history="1">
              <w:proofErr w:type="gramStart"/>
              <w:r w:rsidRPr="006145A7">
                <w:rPr>
                  <w:rStyle w:val="Hyperlink"/>
                  <w:rFonts w:cstheme="minorHAnsi"/>
                </w:rPr>
                <w:t>Visit</w:t>
              </w:r>
              <w:proofErr w:type="gramEnd"/>
              <w:r w:rsidRPr="006145A7">
                <w:rPr>
                  <w:rStyle w:val="Hyperlink"/>
                  <w:rFonts w:cstheme="minorHAnsi"/>
                </w:rPr>
                <w:t xml:space="preserve"> IELTS Buddy</w:t>
              </w:r>
            </w:hyperlink>
          </w:p>
          <w:p w14:paraId="0C0C1A0B" w14:textId="77777777" w:rsidR="006D0E14" w:rsidRPr="006145A7" w:rsidRDefault="006D0E14" w:rsidP="006D0E14">
            <w:pPr>
              <w:ind w:left="1440"/>
              <w:rPr>
                <w:rFonts w:cstheme="minorHAnsi"/>
              </w:rPr>
            </w:pPr>
          </w:p>
          <w:p w14:paraId="474FBF7C" w14:textId="77777777" w:rsidR="006D0E14" w:rsidRPr="006145A7" w:rsidRDefault="006D0E14" w:rsidP="006D0E14">
            <w:pPr>
              <w:numPr>
                <w:ilvl w:val="0"/>
                <w:numId w:val="38"/>
              </w:numPr>
              <w:rPr>
                <w:rFonts w:cstheme="minorHAnsi"/>
              </w:rPr>
            </w:pPr>
            <w:r w:rsidRPr="006145A7">
              <w:rPr>
                <w:rFonts w:cstheme="minorHAnsi"/>
                <w:b/>
                <w:bCs/>
              </w:rPr>
              <w:t>IELTS Liz</w:t>
            </w:r>
          </w:p>
          <w:p w14:paraId="5971C752" w14:textId="77777777" w:rsidR="006D0E14" w:rsidRPr="006145A7" w:rsidRDefault="006D0E14" w:rsidP="006D0E14">
            <w:pPr>
              <w:numPr>
                <w:ilvl w:val="1"/>
                <w:numId w:val="38"/>
              </w:numPr>
              <w:rPr>
                <w:rFonts w:cstheme="minorHAnsi"/>
              </w:rPr>
            </w:pPr>
            <w:r w:rsidRPr="006145A7">
              <w:rPr>
                <w:rFonts w:cstheme="minorHAnsi"/>
              </w:rPr>
              <w:t>Created by a British Council certified IELTS teacher, the site offers in-depth tips and free resources.</w:t>
            </w:r>
          </w:p>
          <w:p w14:paraId="7CF8755E" w14:textId="77777777" w:rsidR="006D0E14" w:rsidRDefault="006D0E14" w:rsidP="006D0E14">
            <w:pPr>
              <w:numPr>
                <w:ilvl w:val="1"/>
                <w:numId w:val="38"/>
              </w:numPr>
              <w:rPr>
                <w:rFonts w:cstheme="minorHAnsi"/>
              </w:rPr>
            </w:pPr>
            <w:hyperlink r:id="rId16" w:tgtFrame="_new" w:history="1">
              <w:r w:rsidRPr="006145A7">
                <w:rPr>
                  <w:rStyle w:val="Hyperlink"/>
                  <w:rFonts w:cstheme="minorHAnsi"/>
                </w:rPr>
                <w:t>Visit IELTS Liz</w:t>
              </w:r>
            </w:hyperlink>
          </w:p>
          <w:p w14:paraId="62BB9C85" w14:textId="77777777" w:rsidR="006D0E14" w:rsidRPr="006145A7" w:rsidRDefault="006D0E14" w:rsidP="006D0E14">
            <w:pPr>
              <w:ind w:left="1440"/>
              <w:rPr>
                <w:rFonts w:cstheme="minorHAnsi"/>
              </w:rPr>
            </w:pPr>
          </w:p>
          <w:p w14:paraId="52708071" w14:textId="77777777" w:rsidR="006D0E14" w:rsidRPr="006145A7" w:rsidRDefault="006D0E14" w:rsidP="006D0E14">
            <w:pPr>
              <w:numPr>
                <w:ilvl w:val="0"/>
                <w:numId w:val="38"/>
              </w:numPr>
              <w:rPr>
                <w:rFonts w:cstheme="minorHAnsi"/>
              </w:rPr>
            </w:pPr>
            <w:proofErr w:type="spellStart"/>
            <w:r w:rsidRPr="006145A7">
              <w:rPr>
                <w:rFonts w:cstheme="minorHAnsi"/>
                <w:b/>
                <w:bCs/>
              </w:rPr>
              <w:t>GrammarBank</w:t>
            </w:r>
            <w:proofErr w:type="spellEnd"/>
          </w:p>
          <w:p w14:paraId="40FC5EFE" w14:textId="77777777" w:rsidR="006D0E14" w:rsidRPr="006145A7" w:rsidRDefault="006D0E14" w:rsidP="006D0E14">
            <w:pPr>
              <w:numPr>
                <w:ilvl w:val="1"/>
                <w:numId w:val="38"/>
              </w:numPr>
              <w:rPr>
                <w:rFonts w:cstheme="minorHAnsi"/>
              </w:rPr>
            </w:pPr>
            <w:r w:rsidRPr="006145A7">
              <w:rPr>
                <w:rFonts w:cstheme="minorHAnsi"/>
              </w:rPr>
              <w:lastRenderedPageBreak/>
              <w:t>Focusing on the grammatical aspect of English language tests, this resource offers exercises and quizzes applicable for both IELTS and TOEFL.</w:t>
            </w:r>
          </w:p>
          <w:p w14:paraId="2CD51E5A" w14:textId="77777777" w:rsidR="006D0E14" w:rsidRDefault="006D0E14" w:rsidP="006D0E14">
            <w:pPr>
              <w:numPr>
                <w:ilvl w:val="1"/>
                <w:numId w:val="38"/>
              </w:numPr>
              <w:rPr>
                <w:rFonts w:cstheme="minorHAnsi"/>
              </w:rPr>
            </w:pPr>
            <w:hyperlink r:id="rId17" w:tgtFrame="_new" w:history="1">
              <w:r w:rsidRPr="006145A7">
                <w:rPr>
                  <w:rStyle w:val="Hyperlink"/>
                  <w:rFonts w:cstheme="minorHAnsi"/>
                </w:rPr>
                <w:t xml:space="preserve">Visit </w:t>
              </w:r>
              <w:proofErr w:type="spellStart"/>
              <w:r w:rsidRPr="006145A7">
                <w:rPr>
                  <w:rStyle w:val="Hyperlink"/>
                  <w:rFonts w:cstheme="minorHAnsi"/>
                </w:rPr>
                <w:t>GrammarBank</w:t>
              </w:r>
              <w:proofErr w:type="spellEnd"/>
            </w:hyperlink>
          </w:p>
          <w:p w14:paraId="06FA21A4" w14:textId="77777777" w:rsidR="006D0E14" w:rsidRDefault="006D0E14" w:rsidP="006D0E14">
            <w:pPr>
              <w:rPr>
                <w:rFonts w:cstheme="minorHAnsi"/>
              </w:rPr>
            </w:pPr>
          </w:p>
          <w:p w14:paraId="44E933DF" w14:textId="77777777" w:rsidR="006D0E14" w:rsidRPr="006145A7" w:rsidRDefault="006D0E14" w:rsidP="006D0E14">
            <w:pPr>
              <w:pStyle w:val="ListParagraph"/>
              <w:numPr>
                <w:ilvl w:val="0"/>
                <w:numId w:val="38"/>
              </w:numPr>
              <w:rPr>
                <w:rFonts w:cstheme="minorHAnsi"/>
              </w:rPr>
            </w:pPr>
            <w:r w:rsidRPr="006145A7">
              <w:rPr>
                <w:rFonts w:cstheme="minorHAnsi"/>
                <w:b/>
                <w:bCs/>
              </w:rPr>
              <w:t>ETS TOEFL</w:t>
            </w:r>
          </w:p>
          <w:p w14:paraId="4177BAB1" w14:textId="77777777" w:rsidR="006D0E14" w:rsidRPr="006145A7" w:rsidRDefault="006D0E14" w:rsidP="006D0E14">
            <w:pPr>
              <w:numPr>
                <w:ilvl w:val="1"/>
                <w:numId w:val="38"/>
              </w:numPr>
              <w:rPr>
                <w:rFonts w:cstheme="minorHAnsi"/>
              </w:rPr>
            </w:pPr>
            <w:r w:rsidRPr="006145A7">
              <w:rPr>
                <w:rFonts w:cstheme="minorHAnsi"/>
              </w:rPr>
              <w:t>This is the official TOEFL website by Educational Testing Service (ETS) that offers practice tests, test-taking strategies, and other study materials.</w:t>
            </w:r>
          </w:p>
          <w:p w14:paraId="2941F97C" w14:textId="77777777" w:rsidR="006D0E14" w:rsidRDefault="006D0E14" w:rsidP="006D0E14">
            <w:pPr>
              <w:numPr>
                <w:ilvl w:val="1"/>
                <w:numId w:val="38"/>
              </w:numPr>
              <w:rPr>
                <w:rFonts w:cstheme="minorHAnsi"/>
              </w:rPr>
            </w:pPr>
            <w:hyperlink r:id="rId18" w:tgtFrame="_new" w:history="1">
              <w:r w:rsidRPr="006145A7">
                <w:rPr>
                  <w:rStyle w:val="Hyperlink"/>
                  <w:rFonts w:cstheme="minorHAnsi"/>
                </w:rPr>
                <w:t>Visit ETS TOEFL</w:t>
              </w:r>
            </w:hyperlink>
          </w:p>
          <w:p w14:paraId="630CD413" w14:textId="77777777" w:rsidR="006D0E14" w:rsidRPr="006145A7" w:rsidRDefault="006D0E14" w:rsidP="006D0E14">
            <w:pPr>
              <w:ind w:left="1440"/>
              <w:rPr>
                <w:rFonts w:cstheme="minorHAnsi"/>
              </w:rPr>
            </w:pPr>
          </w:p>
          <w:p w14:paraId="7E30C86C" w14:textId="77777777" w:rsidR="006D0E14" w:rsidRPr="006145A7" w:rsidRDefault="006D0E14" w:rsidP="006D0E14">
            <w:pPr>
              <w:numPr>
                <w:ilvl w:val="0"/>
                <w:numId w:val="38"/>
              </w:numPr>
              <w:rPr>
                <w:rFonts w:cstheme="minorHAnsi"/>
              </w:rPr>
            </w:pPr>
            <w:proofErr w:type="spellStart"/>
            <w:r w:rsidRPr="006145A7">
              <w:rPr>
                <w:rFonts w:cstheme="minorHAnsi"/>
                <w:b/>
                <w:bCs/>
              </w:rPr>
              <w:t>Magoosh</w:t>
            </w:r>
            <w:proofErr w:type="spellEnd"/>
            <w:r w:rsidRPr="006145A7">
              <w:rPr>
                <w:rFonts w:cstheme="minorHAnsi"/>
                <w:b/>
                <w:bCs/>
              </w:rPr>
              <w:t xml:space="preserve"> TOEFL Blog</w:t>
            </w:r>
          </w:p>
          <w:p w14:paraId="3085CA2D" w14:textId="77777777" w:rsidR="006D0E14" w:rsidRPr="006145A7" w:rsidRDefault="006D0E14" w:rsidP="006D0E14">
            <w:pPr>
              <w:numPr>
                <w:ilvl w:val="1"/>
                <w:numId w:val="38"/>
              </w:numPr>
              <w:rPr>
                <w:rFonts w:cstheme="minorHAnsi"/>
              </w:rPr>
            </w:pPr>
            <w:r w:rsidRPr="006145A7">
              <w:rPr>
                <w:rFonts w:cstheme="minorHAnsi"/>
              </w:rPr>
              <w:t>This blog provides various study guides, practice questions, and test-taking tips to help prepare for the TOEFL exam.</w:t>
            </w:r>
          </w:p>
          <w:p w14:paraId="07845F3D" w14:textId="17A9EC67" w:rsidR="006D0E14" w:rsidRPr="00791CCF" w:rsidRDefault="006D0E14" w:rsidP="006D0E14">
            <w:pPr>
              <w:spacing w:line="276" w:lineRule="auto"/>
              <w:rPr>
                <w:rFonts w:asciiTheme="majorBidi" w:hAnsiTheme="majorBidi" w:cstheme="majorBidi"/>
                <w:b/>
                <w:bCs/>
                <w:sz w:val="21"/>
                <w:szCs w:val="21"/>
              </w:rPr>
            </w:pPr>
            <w:hyperlink r:id="rId19" w:tgtFrame="_new" w:history="1">
              <w:r w:rsidRPr="006145A7">
                <w:rPr>
                  <w:rStyle w:val="Hyperlink"/>
                  <w:rFonts w:cstheme="minorHAnsi"/>
                </w:rPr>
                <w:t xml:space="preserve">Visit </w:t>
              </w:r>
              <w:proofErr w:type="spellStart"/>
              <w:r w:rsidRPr="006145A7">
                <w:rPr>
                  <w:rStyle w:val="Hyperlink"/>
                  <w:rFonts w:cstheme="minorHAnsi"/>
                </w:rPr>
                <w:t>Magoosh</w:t>
              </w:r>
              <w:proofErr w:type="spellEnd"/>
              <w:r w:rsidRPr="006145A7">
                <w:rPr>
                  <w:rStyle w:val="Hyperlink"/>
                  <w:rFonts w:cstheme="minorHAnsi"/>
                </w:rPr>
                <w:t xml:space="preserve"> TOEFL Blog</w:t>
              </w:r>
            </w:hyperlink>
          </w:p>
        </w:tc>
      </w:tr>
      <w:tr w:rsidR="006D0E14" w:rsidRPr="00CD6727" w14:paraId="5AA6E535" w14:textId="77777777" w:rsidTr="006C4C41">
        <w:trPr>
          <w:trHeight w:val="260"/>
          <w:tblCellSpacing w:w="7" w:type="dxa"/>
          <w:jc w:val="center"/>
        </w:trPr>
        <w:tc>
          <w:tcPr>
            <w:tcW w:w="2898" w:type="dxa"/>
            <w:shd w:val="clear" w:color="auto" w:fill="4C3D8E"/>
            <w:vAlign w:val="center"/>
          </w:tcPr>
          <w:p w14:paraId="31DF1316" w14:textId="3F3350AE" w:rsidR="006D0E14" w:rsidRPr="00CD6727" w:rsidRDefault="006D0E14" w:rsidP="006D0E14">
            <w:pPr>
              <w:spacing w:line="276" w:lineRule="auto"/>
              <w:rPr>
                <w:rFonts w:asciiTheme="majorBidi" w:hAnsiTheme="majorBidi" w:cstheme="majorBidi"/>
                <w:b/>
                <w:bCs/>
                <w:color w:val="FFFFFF" w:themeColor="background1"/>
                <w:sz w:val="24"/>
                <w:szCs w:val="24"/>
              </w:rPr>
            </w:pPr>
            <w:r w:rsidRPr="003B6DF4">
              <w:rPr>
                <w:rFonts w:cstheme="minorHAnsi"/>
                <w:b/>
                <w:bCs/>
                <w:color w:val="FFFFFF" w:themeColor="background1"/>
                <w:sz w:val="24"/>
                <w:szCs w:val="24"/>
              </w:rPr>
              <w:lastRenderedPageBreak/>
              <w:t>Other Learning Materials</w:t>
            </w:r>
          </w:p>
        </w:tc>
        <w:tc>
          <w:tcPr>
            <w:tcW w:w="6692" w:type="dxa"/>
            <w:shd w:val="clear" w:color="auto" w:fill="auto"/>
            <w:vAlign w:val="center"/>
          </w:tcPr>
          <w:p w14:paraId="2EAAF94E" w14:textId="77777777" w:rsidR="006D0E14" w:rsidRPr="006145A7" w:rsidRDefault="006D0E14" w:rsidP="006D0E14">
            <w:pPr>
              <w:rPr>
                <w:rFonts w:cstheme="minorHAnsi"/>
              </w:rPr>
            </w:pPr>
            <w:r w:rsidRPr="006145A7">
              <w:rPr>
                <w:rFonts w:cstheme="minorHAnsi"/>
                <w:b/>
                <w:bCs/>
              </w:rPr>
              <w:t>MERLOT - Multimedia Educational Resource for Learning and Online Teaching</w:t>
            </w:r>
          </w:p>
          <w:p w14:paraId="702AF3DC" w14:textId="77777777" w:rsidR="006D0E14" w:rsidRDefault="006D0E14" w:rsidP="006D0E14">
            <w:pPr>
              <w:numPr>
                <w:ilvl w:val="0"/>
                <w:numId w:val="39"/>
              </w:numPr>
              <w:rPr>
                <w:rFonts w:cstheme="minorHAnsi"/>
              </w:rPr>
            </w:pPr>
            <w:r w:rsidRPr="006145A7">
              <w:rPr>
                <w:rFonts w:cstheme="minorHAnsi"/>
              </w:rPr>
              <w:t>This platform offers a range of open-access learning materials suitable for language testing preparation.</w:t>
            </w:r>
          </w:p>
          <w:p w14:paraId="55EC05C9" w14:textId="3ADA268C" w:rsidR="006D0E14" w:rsidRPr="00791CCF" w:rsidRDefault="006D0E14" w:rsidP="006D0E14">
            <w:pPr>
              <w:spacing w:line="276" w:lineRule="auto"/>
              <w:rPr>
                <w:rFonts w:asciiTheme="majorBidi" w:hAnsiTheme="majorBidi" w:cstheme="majorBidi"/>
                <w:b/>
                <w:bCs/>
                <w:sz w:val="21"/>
                <w:szCs w:val="21"/>
              </w:rPr>
            </w:pPr>
            <w:hyperlink r:id="rId20" w:tgtFrame="_new" w:history="1">
              <w:r w:rsidRPr="00CC3A45">
                <w:rPr>
                  <w:rStyle w:val="Hyperlink"/>
                  <w:rFonts w:cstheme="minorHAnsi"/>
                </w:rPr>
                <w:t>Visit MERLOT</w:t>
              </w:r>
            </w:hyperlink>
          </w:p>
        </w:tc>
      </w:tr>
    </w:tbl>
    <w:p w14:paraId="4333E780" w14:textId="77777777" w:rsidR="00DA62A1" w:rsidRPr="00CD6727" w:rsidRDefault="00DA62A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rtl/>
          <w:lang w:bidi="ar-YE"/>
        </w:rPr>
      </w:pPr>
      <w:bookmarkStart w:id="17" w:name="_Ref115691991"/>
    </w:p>
    <w:p w14:paraId="58FC0C83" w14:textId="74E075A9" w:rsidR="00215895" w:rsidRPr="00CD6727" w:rsidRDefault="001C7B91" w:rsidP="00CD6727">
      <w:pPr>
        <w:autoSpaceDE w:val="0"/>
        <w:autoSpaceDN w:val="0"/>
        <w:adjustRightInd w:val="0"/>
        <w:spacing w:after="0" w:line="288" w:lineRule="auto"/>
        <w:textAlignment w:val="center"/>
        <w:rPr>
          <w:rStyle w:val="a"/>
          <w:rFonts w:asciiTheme="majorBidi" w:eastAsia="Times New Roman" w:hAnsiTheme="majorBidi" w:cstheme="majorBidi"/>
          <w:b/>
          <w:bCs/>
          <w:color w:val="52B5C2"/>
          <w:sz w:val="24"/>
          <w:szCs w:val="24"/>
          <w:lang w:bidi="ar-YE"/>
        </w:rPr>
      </w:pPr>
      <w:r w:rsidRPr="00CD6727">
        <w:rPr>
          <w:rStyle w:val="a"/>
          <w:rFonts w:asciiTheme="majorBidi" w:eastAsia="Times New Roman" w:hAnsiTheme="majorBidi" w:cstheme="majorBidi"/>
          <w:b/>
          <w:bCs/>
          <w:color w:val="52B5C2"/>
          <w:sz w:val="24"/>
          <w:szCs w:val="24"/>
          <w:lang w:bidi="ar-YE"/>
        </w:rPr>
        <w:t>2</w:t>
      </w:r>
      <w:r w:rsidR="006D50F4" w:rsidRPr="00CD6727">
        <w:rPr>
          <w:rStyle w:val="a"/>
          <w:rFonts w:asciiTheme="majorBidi" w:eastAsia="Times New Roman" w:hAnsiTheme="majorBidi" w:cstheme="majorBidi"/>
          <w:b/>
          <w:bCs/>
          <w:color w:val="52B5C2"/>
          <w:sz w:val="24"/>
          <w:szCs w:val="24"/>
          <w:lang w:bidi="ar-YE"/>
        </w:rPr>
        <w:t>. Required</w:t>
      </w:r>
      <w:bookmarkEnd w:id="17"/>
      <w:r w:rsidR="00FC652C" w:rsidRPr="00CD6727">
        <w:rPr>
          <w:rStyle w:val="a"/>
          <w:rFonts w:asciiTheme="majorBidi" w:eastAsia="Times New Roman" w:hAnsiTheme="majorBidi" w:cstheme="majorBidi"/>
          <w:b/>
          <w:bCs/>
          <w:color w:val="52B5C2"/>
          <w:sz w:val="24"/>
          <w:szCs w:val="24"/>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37"/>
        <w:gridCol w:w="7295"/>
      </w:tblGrid>
      <w:tr w:rsidR="00215895" w:rsidRPr="00CD6727" w14:paraId="3C01EBDC" w14:textId="77777777" w:rsidTr="00A9270E">
        <w:trPr>
          <w:trHeight w:val="439"/>
          <w:tblHeader/>
          <w:tblCellSpacing w:w="7" w:type="dxa"/>
          <w:jc w:val="center"/>
        </w:trPr>
        <w:tc>
          <w:tcPr>
            <w:tcW w:w="2316" w:type="dxa"/>
            <w:shd w:val="clear" w:color="auto" w:fill="4C3D8E"/>
            <w:vAlign w:val="center"/>
          </w:tcPr>
          <w:p w14:paraId="159A798B" w14:textId="2F4A1B8A" w:rsidR="00215895" w:rsidRPr="00CD6727" w:rsidRDefault="006D50F4"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Item</w:t>
            </w:r>
            <w:r w:rsidR="00144B05" w:rsidRPr="00CD6727">
              <w:rPr>
                <w:rFonts w:asciiTheme="majorBidi" w:hAnsiTheme="majorBidi" w:cstheme="majorBidi"/>
                <w:b/>
                <w:bCs/>
                <w:color w:val="F2F2F2" w:themeColor="background1" w:themeShade="F2"/>
                <w:sz w:val="24"/>
                <w:szCs w:val="24"/>
                <w:lang w:bidi="ar-EG"/>
              </w:rPr>
              <w:t>s</w:t>
            </w:r>
          </w:p>
        </w:tc>
        <w:tc>
          <w:tcPr>
            <w:tcW w:w="7274" w:type="dxa"/>
            <w:shd w:val="clear" w:color="auto" w:fill="4C3D8E"/>
            <w:vAlign w:val="center"/>
          </w:tcPr>
          <w:p w14:paraId="623590D3" w14:textId="247C902D" w:rsidR="00215895" w:rsidRPr="00CD6727" w:rsidRDefault="006D50F4" w:rsidP="00CD6727">
            <w:pPr>
              <w:rPr>
                <w:rFonts w:asciiTheme="majorBidi" w:hAnsiTheme="majorBidi" w:cstheme="majorBidi"/>
                <w:b/>
                <w:bCs/>
                <w:color w:val="FFFFFF" w:themeColor="background1"/>
                <w:sz w:val="24"/>
                <w:szCs w:val="24"/>
                <w:lang w:bidi="ar-EG"/>
              </w:rPr>
            </w:pPr>
            <w:r w:rsidRPr="00CD6727">
              <w:rPr>
                <w:rFonts w:asciiTheme="majorBidi" w:hAnsiTheme="majorBidi" w:cstheme="majorBidi"/>
                <w:b/>
                <w:bCs/>
                <w:color w:val="FFFFFF" w:themeColor="background1"/>
                <w:sz w:val="24"/>
                <w:szCs w:val="24"/>
                <w:lang w:bidi="ar-EG"/>
              </w:rPr>
              <w:t>Resources</w:t>
            </w:r>
          </w:p>
        </w:tc>
      </w:tr>
      <w:tr w:rsidR="00215895" w:rsidRPr="00CD6727" w14:paraId="2CC0C5BC" w14:textId="77777777" w:rsidTr="00A9270E">
        <w:trPr>
          <w:trHeight w:val="655"/>
          <w:tblCellSpacing w:w="7" w:type="dxa"/>
          <w:jc w:val="center"/>
        </w:trPr>
        <w:tc>
          <w:tcPr>
            <w:tcW w:w="2316" w:type="dxa"/>
            <w:shd w:val="clear" w:color="auto" w:fill="F2F2F2" w:themeFill="background1" w:themeFillShade="F2"/>
            <w:vAlign w:val="center"/>
          </w:tcPr>
          <w:p w14:paraId="22153A33" w14:textId="393B60B4"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FACILITIES</w:t>
            </w:r>
          </w:p>
        </w:tc>
        <w:tc>
          <w:tcPr>
            <w:tcW w:w="7274" w:type="dxa"/>
            <w:shd w:val="clear" w:color="auto" w:fill="F2F2F2" w:themeFill="background1" w:themeFillShade="F2"/>
          </w:tcPr>
          <w:p w14:paraId="633B16D2"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STANDARD CLASSROOM (CAPACITY 25-30 STUDENTS) </w:t>
            </w:r>
          </w:p>
          <w:p w14:paraId="04CB27B1" w14:textId="670CDF06"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ADEQUATE LIGHTING AND</w:t>
            </w:r>
            <w:r>
              <w:rPr>
                <w:rFonts w:asciiTheme="majorBidi" w:hAnsiTheme="majorBidi" w:cstheme="majorBidi"/>
                <w:sz w:val="24"/>
                <w:szCs w:val="24"/>
              </w:rPr>
              <w:t xml:space="preserve"> </w:t>
            </w:r>
            <w:r w:rsidRPr="00A9270E">
              <w:rPr>
                <w:rFonts w:asciiTheme="majorBidi" w:hAnsiTheme="majorBidi" w:cstheme="majorBidi"/>
                <w:sz w:val="24"/>
                <w:szCs w:val="24"/>
              </w:rPr>
              <w:t xml:space="preserve">VENTILATION </w:t>
            </w:r>
          </w:p>
          <w:p w14:paraId="4026C60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SUITABLE SEATING ARRANGEMENTS </w:t>
            </w:r>
          </w:p>
          <w:p w14:paraId="236675C5" w14:textId="0829A189"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WHITEBOARD</w:t>
            </w:r>
          </w:p>
        </w:tc>
      </w:tr>
      <w:tr w:rsidR="00215895" w:rsidRPr="00CD6727" w14:paraId="0D6CBC31" w14:textId="77777777" w:rsidTr="00A9270E">
        <w:trPr>
          <w:trHeight w:val="629"/>
          <w:tblCellSpacing w:w="7" w:type="dxa"/>
          <w:jc w:val="center"/>
        </w:trPr>
        <w:tc>
          <w:tcPr>
            <w:tcW w:w="2316" w:type="dxa"/>
            <w:shd w:val="clear" w:color="auto" w:fill="D9D9D9" w:themeFill="background1" w:themeFillShade="D9"/>
            <w:vAlign w:val="center"/>
          </w:tcPr>
          <w:p w14:paraId="7A9E4573" w14:textId="5C635248"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TECHNOLOGY EQUIPMENT</w:t>
            </w:r>
          </w:p>
        </w:tc>
        <w:tc>
          <w:tcPr>
            <w:tcW w:w="7274" w:type="dxa"/>
            <w:shd w:val="clear" w:color="auto" w:fill="D9D9D9" w:themeFill="background1" w:themeFillShade="D9"/>
          </w:tcPr>
          <w:p w14:paraId="25C4C99D"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COMPUTER AND INTERNET CONNECTION FOR INSTRUCTOR </w:t>
            </w:r>
          </w:p>
          <w:p w14:paraId="42CBA83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DATA PROJECTOR </w:t>
            </w:r>
          </w:p>
          <w:p w14:paraId="4238595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SPEAKERS </w:t>
            </w:r>
          </w:p>
          <w:p w14:paraId="24DB5586" w14:textId="1A0162CF"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SMART BOARD</w:t>
            </w:r>
          </w:p>
        </w:tc>
      </w:tr>
      <w:tr w:rsidR="00215895" w:rsidRPr="00CD6727" w14:paraId="0F235CE3" w14:textId="77777777" w:rsidTr="00A9270E">
        <w:trPr>
          <w:trHeight w:val="611"/>
          <w:tblCellSpacing w:w="7" w:type="dxa"/>
          <w:jc w:val="center"/>
        </w:trPr>
        <w:tc>
          <w:tcPr>
            <w:tcW w:w="2316" w:type="dxa"/>
            <w:shd w:val="clear" w:color="auto" w:fill="F2F2F2" w:themeFill="background1" w:themeFillShade="F2"/>
            <w:vAlign w:val="center"/>
          </w:tcPr>
          <w:p w14:paraId="1F7C545B" w14:textId="099CE536" w:rsidR="00215895" w:rsidRPr="00CD6727" w:rsidRDefault="00A9270E" w:rsidP="00A9270E">
            <w:pPr>
              <w:spacing w:line="276" w:lineRule="auto"/>
              <w:rPr>
                <w:rFonts w:asciiTheme="majorBidi" w:hAnsiTheme="majorBidi" w:cstheme="majorBidi"/>
                <w:sz w:val="24"/>
                <w:szCs w:val="24"/>
                <w:rtl/>
                <w:lang w:bidi="ar-EG"/>
              </w:rPr>
            </w:pPr>
            <w:r w:rsidRPr="00A9270E">
              <w:rPr>
                <w:rFonts w:asciiTheme="majorBidi" w:hAnsiTheme="majorBidi" w:cstheme="majorBidi"/>
                <w:b/>
                <w:bCs/>
                <w:sz w:val="24"/>
                <w:szCs w:val="24"/>
                <w:lang w:bidi="ar-EG"/>
              </w:rPr>
              <w:t>OTHER EQUIPMENT</w:t>
            </w:r>
          </w:p>
        </w:tc>
        <w:tc>
          <w:tcPr>
            <w:tcW w:w="7274" w:type="dxa"/>
            <w:shd w:val="clear" w:color="auto" w:fill="F2F2F2" w:themeFill="background1" w:themeFillShade="F2"/>
          </w:tcPr>
          <w:p w14:paraId="7FBCF581" w14:textId="150A85C4" w:rsidR="00215895"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MARKERS AND ERASERS </w:t>
            </w:r>
            <w:r w:rsidRPr="00A9270E">
              <w:rPr>
                <w:rFonts w:asciiTheme="majorBidi" w:hAnsiTheme="majorBidi" w:cstheme="majorBidi"/>
                <w:sz w:val="24"/>
                <w:szCs w:val="24"/>
              </w:rPr>
              <w:br/>
              <w:t>• NOTICE BOARD</w:t>
            </w:r>
          </w:p>
        </w:tc>
      </w:tr>
      <w:tr w:rsidR="00A9270E" w:rsidRPr="00CD6727" w14:paraId="37291D60" w14:textId="77777777" w:rsidTr="00A9270E">
        <w:trPr>
          <w:trHeight w:val="611"/>
          <w:tblCellSpacing w:w="7" w:type="dxa"/>
          <w:jc w:val="center"/>
        </w:trPr>
        <w:tc>
          <w:tcPr>
            <w:tcW w:w="2316" w:type="dxa"/>
            <w:shd w:val="clear" w:color="auto" w:fill="F2F2F2" w:themeFill="background1" w:themeFillShade="F2"/>
            <w:vAlign w:val="center"/>
          </w:tcPr>
          <w:p w14:paraId="60BC4B99" w14:textId="1B1CDA77" w:rsidR="00A9270E" w:rsidRPr="00A9270E" w:rsidRDefault="00A9270E" w:rsidP="00A9270E">
            <w:pPr>
              <w:spacing w:line="276" w:lineRule="auto"/>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ADDITIONAL RESOURCES</w:t>
            </w:r>
          </w:p>
        </w:tc>
        <w:tc>
          <w:tcPr>
            <w:tcW w:w="7274" w:type="dxa"/>
            <w:shd w:val="clear" w:color="auto" w:fill="F2F2F2" w:themeFill="background1" w:themeFillShade="F2"/>
          </w:tcPr>
          <w:p w14:paraId="2C9DA09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LANGUAGE LAB FACILITIES </w:t>
            </w:r>
          </w:p>
          <w:p w14:paraId="6980AA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OPTIONAL: AUDIO EQUIPMENT </w:t>
            </w:r>
          </w:p>
          <w:p w14:paraId="32AD231F" w14:textId="3625F6FA"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OPTIONAL: MOBILE CHARGING STATION</w:t>
            </w:r>
          </w:p>
        </w:tc>
      </w:tr>
    </w:tbl>
    <w:p w14:paraId="77EB63D2" w14:textId="77777777" w:rsidR="00791CCF" w:rsidRDefault="00791CCF" w:rsidP="00CD6727">
      <w:pPr>
        <w:rPr>
          <w:rStyle w:val="a"/>
          <w:rFonts w:asciiTheme="majorBidi" w:hAnsiTheme="majorBidi" w:cstheme="majorBidi"/>
          <w:b/>
          <w:bCs/>
          <w:color w:val="4C3D8E"/>
          <w:sz w:val="24"/>
          <w:szCs w:val="24"/>
          <w:lang w:bidi="ar-YE"/>
        </w:rPr>
      </w:pPr>
      <w:bookmarkStart w:id="18" w:name="_Ref115691994"/>
    </w:p>
    <w:p w14:paraId="170FD111" w14:textId="77777777" w:rsidR="006D0E14" w:rsidRDefault="006D0E14" w:rsidP="00CD6727">
      <w:pPr>
        <w:rPr>
          <w:rStyle w:val="a"/>
          <w:rFonts w:asciiTheme="majorBidi" w:hAnsiTheme="majorBidi" w:cstheme="majorBidi"/>
          <w:b/>
          <w:bCs/>
          <w:color w:val="4C3D8E"/>
          <w:sz w:val="24"/>
          <w:szCs w:val="24"/>
          <w:lang w:bidi="ar-YE"/>
        </w:rPr>
      </w:pPr>
    </w:p>
    <w:p w14:paraId="6E14AE0F" w14:textId="77777777" w:rsidR="006D0E14" w:rsidRDefault="006D0E14" w:rsidP="00CD6727">
      <w:pPr>
        <w:rPr>
          <w:rStyle w:val="a"/>
          <w:rFonts w:asciiTheme="majorBidi" w:hAnsiTheme="majorBidi" w:cstheme="majorBidi"/>
          <w:b/>
          <w:bCs/>
          <w:color w:val="4C3D8E"/>
          <w:sz w:val="24"/>
          <w:szCs w:val="24"/>
          <w:lang w:bidi="ar-YE"/>
        </w:rPr>
      </w:pPr>
    </w:p>
    <w:p w14:paraId="72E0928C" w14:textId="77777777" w:rsidR="006D0E14" w:rsidRDefault="006D0E14" w:rsidP="00CD6727">
      <w:pPr>
        <w:rPr>
          <w:rStyle w:val="a"/>
          <w:rFonts w:asciiTheme="majorBidi" w:hAnsiTheme="majorBidi" w:cstheme="majorBidi"/>
          <w:b/>
          <w:bCs/>
          <w:color w:val="4C3D8E"/>
          <w:sz w:val="24"/>
          <w:szCs w:val="24"/>
          <w:lang w:bidi="ar-YE"/>
        </w:rPr>
      </w:pPr>
    </w:p>
    <w:p w14:paraId="42B58407" w14:textId="073C3F85" w:rsidR="00844E6A" w:rsidRPr="00CD6727" w:rsidRDefault="0096582E" w:rsidP="00CD6727">
      <w:pPr>
        <w:pStyle w:val="Heading1"/>
        <w:spacing w:before="0"/>
        <w:rPr>
          <w:rStyle w:val="a"/>
          <w:rFonts w:asciiTheme="majorBidi" w:hAnsiTheme="majorBidi" w:cstheme="majorBidi"/>
          <w:b/>
          <w:bCs/>
          <w:color w:val="4C3D8E"/>
          <w:sz w:val="24"/>
          <w:szCs w:val="24"/>
          <w:rtl/>
          <w:lang w:bidi="ar-YE"/>
        </w:rPr>
      </w:pPr>
      <w:bookmarkStart w:id="19" w:name="_Toc183008386"/>
      <w:r w:rsidRPr="00CD6727">
        <w:rPr>
          <w:rStyle w:val="a"/>
          <w:rFonts w:asciiTheme="majorBidi" w:hAnsiTheme="majorBidi" w:cstheme="majorBidi"/>
          <w:b/>
          <w:bCs/>
          <w:color w:val="4C3D8E"/>
          <w:sz w:val="24"/>
          <w:szCs w:val="24"/>
          <w:lang w:bidi="ar-YE"/>
        </w:rPr>
        <w:lastRenderedPageBreak/>
        <w:t xml:space="preserve">F. </w:t>
      </w:r>
      <w:r w:rsidR="001B5836" w:rsidRPr="00CD6727">
        <w:rPr>
          <w:rStyle w:val="a"/>
          <w:rFonts w:asciiTheme="majorBidi" w:hAnsiTheme="majorBidi" w:cstheme="majorBidi"/>
          <w:b/>
          <w:bCs/>
          <w:color w:val="4C3D8E"/>
          <w:sz w:val="24"/>
          <w:szCs w:val="24"/>
          <w:lang w:bidi="ar-YE"/>
        </w:rPr>
        <w:t xml:space="preserve">Assessment of </w:t>
      </w:r>
      <w:r w:rsidRPr="00CD6727">
        <w:rPr>
          <w:rStyle w:val="a"/>
          <w:rFonts w:asciiTheme="majorBidi" w:hAnsiTheme="majorBidi" w:cstheme="majorBidi"/>
          <w:b/>
          <w:bCs/>
          <w:color w:val="4C3D8E"/>
          <w:sz w:val="24"/>
          <w:szCs w:val="24"/>
          <w:lang w:bidi="ar-YE"/>
        </w:rPr>
        <w:t>Course Qualit</w:t>
      </w:r>
      <w:bookmarkEnd w:id="18"/>
      <w:r w:rsidR="001B5836" w:rsidRPr="00CD6727">
        <w:rPr>
          <w:rStyle w:val="a"/>
          <w:rFonts w:asciiTheme="majorBidi" w:hAnsiTheme="majorBidi" w:cstheme="majorBidi"/>
          <w:b/>
          <w:bCs/>
          <w:color w:val="4C3D8E"/>
          <w:sz w:val="24"/>
          <w:szCs w:val="24"/>
          <w:lang w:bidi="ar-YE"/>
        </w:rPr>
        <w:t>y</w:t>
      </w:r>
      <w:bookmarkEnd w:id="19"/>
      <w:r w:rsidR="001B5836" w:rsidRPr="00CD6727">
        <w:rPr>
          <w:rStyle w:val="a"/>
          <w:rFonts w:asciiTheme="majorBidi" w:hAnsiTheme="majorBidi" w:cstheme="majorBidi"/>
          <w:b/>
          <w:bCs/>
          <w:color w:val="4C3D8E"/>
          <w:sz w:val="24"/>
          <w:szCs w:val="24"/>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CD6727"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CD6727" w:rsidRDefault="00BB5081"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CD6727" w:rsidRDefault="0093385B" w:rsidP="00CD6727">
            <w:pPr>
              <w:rPr>
                <w:rFonts w:asciiTheme="majorBidi" w:hAnsiTheme="majorBidi" w:cstheme="majorBidi"/>
                <w:b/>
                <w:bCs/>
                <w:color w:val="F2F2F2" w:themeColor="background1" w:themeShade="F2"/>
                <w:sz w:val="24"/>
                <w:szCs w:val="24"/>
                <w:lang w:bidi="ar-EG"/>
              </w:rPr>
            </w:pPr>
            <w:r w:rsidRPr="00CD6727">
              <w:rPr>
                <w:rFonts w:asciiTheme="majorBidi" w:hAnsiTheme="majorBidi" w:cstheme="majorBidi"/>
                <w:b/>
                <w:bCs/>
                <w:color w:val="F2F2F2" w:themeColor="background1" w:themeShade="F2"/>
                <w:sz w:val="24"/>
                <w:szCs w:val="24"/>
                <w:lang w:bidi="ar-EG"/>
              </w:rPr>
              <w:t>A</w:t>
            </w:r>
            <w:r w:rsidR="00BB5081" w:rsidRPr="00CD6727">
              <w:rPr>
                <w:rFonts w:asciiTheme="majorBidi" w:hAnsiTheme="majorBidi" w:cstheme="majorBid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CD6727" w:rsidRDefault="0062632C" w:rsidP="00CD6727">
            <w:pPr>
              <w:rPr>
                <w:rFonts w:asciiTheme="majorBidi" w:hAnsiTheme="majorBidi" w:cstheme="majorBidi"/>
                <w:b/>
                <w:bCs/>
                <w:color w:val="F2F2F2" w:themeColor="background1" w:themeShade="F2"/>
                <w:sz w:val="24"/>
                <w:szCs w:val="24"/>
                <w:rtl/>
                <w:lang w:bidi="ar-EG"/>
              </w:rPr>
            </w:pPr>
            <w:r w:rsidRPr="00CD6727">
              <w:rPr>
                <w:rFonts w:asciiTheme="majorBidi" w:hAnsiTheme="majorBidi" w:cstheme="majorBidi"/>
                <w:b/>
                <w:bCs/>
                <w:color w:val="F2F2F2" w:themeColor="background1" w:themeShade="F2"/>
                <w:sz w:val="24"/>
                <w:szCs w:val="24"/>
                <w:lang w:bidi="ar-EG"/>
              </w:rPr>
              <w:t xml:space="preserve">Assessment </w:t>
            </w:r>
            <w:r w:rsidR="0096582E" w:rsidRPr="00CD6727">
              <w:rPr>
                <w:rFonts w:asciiTheme="majorBidi" w:hAnsiTheme="majorBidi" w:cstheme="majorBidi"/>
                <w:b/>
                <w:bCs/>
                <w:color w:val="F2F2F2" w:themeColor="background1" w:themeShade="F2"/>
                <w:sz w:val="24"/>
                <w:szCs w:val="24"/>
                <w:lang w:bidi="ar-EG"/>
              </w:rPr>
              <w:t>Methods</w:t>
            </w:r>
          </w:p>
        </w:tc>
      </w:tr>
      <w:tr w:rsidR="00844E6A" w:rsidRPr="00CD6727"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5AB7A648" w:rsidR="00844E6A" w:rsidRPr="00A9270E" w:rsidRDefault="00A9270E" w:rsidP="00A9270E">
            <w:pPr>
              <w:rPr>
                <w:rFonts w:asciiTheme="majorBidi" w:hAnsiTheme="majorBidi" w:cstheme="majorBidi"/>
                <w:b/>
                <w:bCs/>
                <w:sz w:val="24"/>
                <w:szCs w:val="24"/>
                <w:lang w:bidi="ar-EG"/>
              </w:rPr>
            </w:pPr>
            <w:bookmarkStart w:id="20" w:name="_Hlk513021635"/>
            <w:r w:rsidRPr="00A9270E">
              <w:rPr>
                <w:rFonts w:asciiTheme="majorBidi" w:hAnsiTheme="majorBidi" w:cstheme="majorBidi"/>
                <w:b/>
                <w:bCs/>
                <w:sz w:val="24"/>
                <w:szCs w:val="24"/>
                <w:lang w:bidi="ar-EG"/>
              </w:rPr>
              <w:t>EFFECTIVENESS OF TEACHING</w:t>
            </w:r>
          </w:p>
        </w:tc>
        <w:tc>
          <w:tcPr>
            <w:tcW w:w="3065" w:type="dxa"/>
            <w:shd w:val="clear" w:color="auto" w:fill="F2F2F2" w:themeFill="background1" w:themeFillShade="F2"/>
            <w:vAlign w:val="center"/>
          </w:tcPr>
          <w:p w14:paraId="0C8DBC9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4E4674B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348786A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E9C1B10"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ECF4241"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5C7031D" w:rsidR="00844E6A"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Indirect: Faculty self-evaluation reports</w:t>
            </w:r>
          </w:p>
        </w:tc>
      </w:tr>
      <w:tr w:rsidR="0096582E" w:rsidRPr="00CD6727" w14:paraId="5740896B" w14:textId="77777777" w:rsidTr="00067A97">
        <w:trPr>
          <w:trHeight w:val="283"/>
          <w:tblCellSpacing w:w="7" w:type="dxa"/>
          <w:jc w:val="center"/>
        </w:trPr>
        <w:tc>
          <w:tcPr>
            <w:tcW w:w="3732" w:type="dxa"/>
            <w:shd w:val="clear" w:color="auto" w:fill="D9D9D9" w:themeFill="background1" w:themeFillShade="D9"/>
            <w:vAlign w:val="center"/>
          </w:tcPr>
          <w:p w14:paraId="759F576C" w14:textId="7FEEC51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EFFECTIVENESS OF STUDENT ASSESSMENT</w:t>
            </w:r>
          </w:p>
        </w:tc>
        <w:tc>
          <w:tcPr>
            <w:tcW w:w="3065" w:type="dxa"/>
            <w:shd w:val="clear" w:color="auto" w:fill="D9D9D9" w:themeFill="background1" w:themeFillShade="D9"/>
            <w:vAlign w:val="center"/>
          </w:tcPr>
          <w:p w14:paraId="2A7C52CA"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2F8EE343" w14:textId="77777777" w:rsidR="00CD6727" w:rsidRPr="00A9270E" w:rsidRDefault="00CD6727" w:rsidP="00CD6727">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7E80D596" w:rsidR="0096582E" w:rsidRPr="00A9270E" w:rsidRDefault="00CD6727" w:rsidP="00CD6727">
            <w:pPr>
              <w:rPr>
                <w:rFonts w:asciiTheme="majorBidi" w:hAnsiTheme="majorBidi" w:cstheme="majorBidi"/>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434E12B0"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368D22E9"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5F811EC8"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Student feedback surveys</w:t>
            </w:r>
          </w:p>
        </w:tc>
      </w:tr>
      <w:tr w:rsidR="0096582E" w:rsidRPr="00CD6727"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9813816"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QUALITY OF LEARNING RESOURCES</w:t>
            </w:r>
          </w:p>
        </w:tc>
        <w:tc>
          <w:tcPr>
            <w:tcW w:w="3065" w:type="dxa"/>
            <w:shd w:val="clear" w:color="auto" w:fill="F2F2F2" w:themeFill="background1" w:themeFillShade="F2"/>
            <w:vAlign w:val="center"/>
          </w:tcPr>
          <w:p w14:paraId="790CEFA6"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7EFF9C8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0052AE91"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3F03F2C1"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1CB2B40C"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1584A4CB"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Faculty feedback on resource adequacy</w:t>
            </w:r>
          </w:p>
        </w:tc>
      </w:tr>
      <w:tr w:rsidR="0096582E" w:rsidRPr="00CD6727"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3978AF28" w:rsidR="0096582E" w:rsidRPr="00A9270E" w:rsidRDefault="00A9270E" w:rsidP="00A9270E">
            <w:pPr>
              <w:rPr>
                <w:rFonts w:asciiTheme="majorBidi" w:hAnsiTheme="majorBidi" w:cstheme="majorBidi"/>
                <w:b/>
                <w:bCs/>
                <w:sz w:val="24"/>
                <w:szCs w:val="24"/>
                <w:lang w:bidi="ar-EG"/>
              </w:rPr>
            </w:pPr>
            <w:r w:rsidRPr="00A9270E">
              <w:rPr>
                <w:rFonts w:asciiTheme="majorBidi" w:hAnsiTheme="majorBidi" w:cstheme="majorBidi"/>
                <w:b/>
                <w:bCs/>
                <w:sz w:val="24"/>
                <w:szCs w:val="24"/>
                <w:lang w:bidi="ar-EG"/>
              </w:rPr>
              <w:t>THE EXTENT TO WHICH CLOs HAVE BEEN ACHIEVED</w:t>
            </w:r>
          </w:p>
        </w:tc>
        <w:tc>
          <w:tcPr>
            <w:tcW w:w="3065" w:type="dxa"/>
            <w:shd w:val="clear" w:color="auto" w:fill="D9D9D9" w:themeFill="background1" w:themeFillShade="D9"/>
            <w:vAlign w:val="center"/>
          </w:tcPr>
          <w:p w14:paraId="4E0D73F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6DF33118"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526D62B" w:rsidR="0096582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F71AC33" w14:textId="77777777" w:rsidR="00A9270E" w:rsidRPr="00A9270E" w:rsidRDefault="00A9270E" w:rsidP="00A9270E">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4930C7E6" w:rsidR="0096582E" w:rsidRPr="00A9270E" w:rsidRDefault="00A9270E" w:rsidP="00A9270E">
            <w:pPr>
              <w:rPr>
                <w:rFonts w:asciiTheme="majorBidi" w:hAnsiTheme="majorBidi" w:cstheme="majorBidi"/>
                <w:sz w:val="24"/>
                <w:szCs w:val="24"/>
                <w:rtl/>
              </w:rPr>
            </w:pPr>
            <w:r w:rsidRPr="00A9270E">
              <w:rPr>
                <w:rFonts w:asciiTheme="majorBidi" w:hAnsiTheme="majorBidi" w:cstheme="majorBidi"/>
                <w:sz w:val="24"/>
                <w:szCs w:val="24"/>
              </w:rPr>
              <w:t>• Indirect: End-of-course student surveys</w:t>
            </w:r>
          </w:p>
        </w:tc>
      </w:tr>
      <w:bookmarkEnd w:id="20"/>
    </w:tbl>
    <w:p w14:paraId="3957524B" w14:textId="77777777" w:rsidR="00CD6727" w:rsidRPr="00CD6727" w:rsidRDefault="00CD6727" w:rsidP="00CD6727">
      <w:pPr>
        <w:autoSpaceDE w:val="0"/>
        <w:autoSpaceDN w:val="0"/>
        <w:adjustRightInd w:val="0"/>
        <w:spacing w:line="288" w:lineRule="auto"/>
        <w:textAlignment w:val="center"/>
        <w:rPr>
          <w:rFonts w:asciiTheme="majorBidi" w:hAnsiTheme="majorBidi" w:cstheme="majorBidi"/>
          <w:sz w:val="24"/>
          <w:szCs w:val="24"/>
          <w:lang w:bidi="ar-EG"/>
        </w:rPr>
      </w:pPr>
    </w:p>
    <w:p w14:paraId="2296C9B7" w14:textId="6983C6C2" w:rsidR="00A44627" w:rsidRPr="00CD6727" w:rsidRDefault="004B7DEB" w:rsidP="00CD6727">
      <w:pPr>
        <w:pStyle w:val="Heading1"/>
        <w:spacing w:before="0"/>
        <w:rPr>
          <w:rStyle w:val="a"/>
          <w:rFonts w:asciiTheme="majorBidi" w:eastAsiaTheme="minorHAnsi" w:hAnsiTheme="majorBidi" w:cstheme="majorBidi"/>
          <w:b/>
          <w:bCs/>
          <w:color w:val="4C3D8E"/>
          <w:sz w:val="24"/>
          <w:szCs w:val="24"/>
          <w:rtl/>
          <w:lang w:bidi="ar-YE"/>
        </w:rPr>
      </w:pPr>
      <w:bookmarkStart w:id="21" w:name="_Ref115692041"/>
      <w:bookmarkStart w:id="22" w:name="_Toc183008387"/>
      <w:r w:rsidRPr="00CD6727">
        <w:rPr>
          <w:rStyle w:val="a"/>
          <w:rFonts w:asciiTheme="majorBidi" w:hAnsiTheme="majorBidi" w:cstheme="majorBidi"/>
          <w:b/>
          <w:bCs/>
          <w:color w:val="4C3D8E"/>
          <w:sz w:val="24"/>
          <w:szCs w:val="24"/>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CD6727"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Council /C</w:t>
            </w:r>
            <w:r w:rsidR="002B2E91" w:rsidRPr="00CD6727">
              <w:rPr>
                <w:rFonts w:asciiTheme="majorBidi" w:hAnsiTheme="majorBidi" w:cstheme="majorBidi"/>
                <w:b/>
                <w:bCs/>
                <w:caps/>
                <w:color w:val="FFFFFF" w:themeColor="background1"/>
                <w:sz w:val="24"/>
                <w:szCs w:val="24"/>
              </w:rPr>
              <w:t>OMM</w:t>
            </w:r>
            <w:r w:rsidRPr="00CD6727">
              <w:rPr>
                <w:rFonts w:asciiTheme="majorBidi" w:hAnsiTheme="majorBidi" w:cstheme="majorBidi"/>
                <w:b/>
                <w:bCs/>
                <w:caps/>
                <w:color w:val="FFFFFF" w:themeColor="background1"/>
                <w:sz w:val="24"/>
                <w:szCs w:val="24"/>
              </w:rPr>
              <w:t>ittee</w:t>
            </w:r>
          </w:p>
        </w:tc>
        <w:tc>
          <w:tcPr>
            <w:tcW w:w="3544" w:type="pct"/>
            <w:shd w:val="clear" w:color="auto" w:fill="F2F2F2" w:themeFill="background1" w:themeFillShade="F2"/>
            <w:vAlign w:val="center"/>
          </w:tcPr>
          <w:p w14:paraId="4F1C0329" w14:textId="4AC8A71B" w:rsidR="00A44627" w:rsidRPr="00CD6727" w:rsidRDefault="00CD6727" w:rsidP="00CD6727">
            <w:pPr>
              <w:rPr>
                <w:rFonts w:asciiTheme="majorBidi" w:hAnsiTheme="majorBidi" w:cstheme="majorBidi"/>
                <w:b/>
                <w:bCs/>
                <w:caps/>
                <w:sz w:val="24"/>
                <w:szCs w:val="24"/>
                <w:rtl/>
                <w:lang w:bidi="ar-EG"/>
              </w:rPr>
            </w:pPr>
            <w:r>
              <w:rPr>
                <w:rFonts w:asciiTheme="majorBidi" w:hAnsiTheme="majorBidi" w:cstheme="majorBidi"/>
                <w:b/>
                <w:bCs/>
                <w:caps/>
                <w:sz w:val="24"/>
                <w:szCs w:val="24"/>
                <w:lang w:bidi="ar-EG"/>
              </w:rPr>
              <w:t>College council</w:t>
            </w:r>
          </w:p>
        </w:tc>
      </w:tr>
      <w:tr w:rsidR="00A44627" w:rsidRPr="00CD6727"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R</w:t>
            </w:r>
            <w:r w:rsidR="002B2E91" w:rsidRPr="00CD6727">
              <w:rPr>
                <w:rFonts w:asciiTheme="majorBidi" w:hAnsiTheme="majorBidi" w:cstheme="majorBidi"/>
                <w:b/>
                <w:bCs/>
                <w:caps/>
                <w:color w:val="FFFFFF" w:themeColor="background1"/>
                <w:sz w:val="24"/>
                <w:szCs w:val="24"/>
              </w:rPr>
              <w:t>ef</w:t>
            </w:r>
            <w:r w:rsidRPr="00CD6727">
              <w:rPr>
                <w:rFonts w:asciiTheme="majorBidi" w:hAnsiTheme="majorBidi" w:cstheme="majorBidi"/>
                <w:b/>
                <w:bCs/>
                <w:caps/>
                <w:color w:val="FFFFFF" w:themeColor="background1"/>
                <w:sz w:val="24"/>
                <w:szCs w:val="24"/>
              </w:rPr>
              <w:t>erence No.</w:t>
            </w:r>
          </w:p>
        </w:tc>
        <w:tc>
          <w:tcPr>
            <w:tcW w:w="3544" w:type="pct"/>
            <w:shd w:val="clear" w:color="auto" w:fill="D9D9D9" w:themeFill="background1" w:themeFillShade="D9"/>
            <w:vAlign w:val="center"/>
          </w:tcPr>
          <w:p w14:paraId="20DB9224" w14:textId="4923639F"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15</w:t>
            </w:r>
          </w:p>
        </w:tc>
      </w:tr>
      <w:tr w:rsidR="00A44627" w:rsidRPr="00CD6727"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CD6727" w:rsidRDefault="004B7DEB" w:rsidP="00CD6727">
            <w:pPr>
              <w:rPr>
                <w:rFonts w:asciiTheme="majorBidi" w:hAnsiTheme="majorBidi" w:cstheme="majorBidi"/>
                <w:b/>
                <w:bCs/>
                <w:caps/>
                <w:color w:val="FFFFFF" w:themeColor="background1"/>
                <w:sz w:val="24"/>
                <w:szCs w:val="24"/>
                <w:rtl/>
              </w:rPr>
            </w:pPr>
            <w:r w:rsidRPr="00CD6727">
              <w:rPr>
                <w:rFonts w:asciiTheme="majorBidi" w:hAnsiTheme="majorBidi" w:cstheme="majorBidi"/>
                <w:b/>
                <w:bCs/>
                <w:caps/>
                <w:color w:val="FFFFFF" w:themeColor="background1"/>
                <w:sz w:val="24"/>
                <w:szCs w:val="24"/>
              </w:rPr>
              <w:t>Date</w:t>
            </w:r>
          </w:p>
        </w:tc>
        <w:tc>
          <w:tcPr>
            <w:tcW w:w="3544" w:type="pct"/>
            <w:shd w:val="clear" w:color="auto" w:fill="F2F2F2" w:themeFill="background1" w:themeFillShade="F2"/>
            <w:vAlign w:val="center"/>
          </w:tcPr>
          <w:p w14:paraId="75E323C9" w14:textId="4133E4F7" w:rsidR="00A44627" w:rsidRPr="00CD6727" w:rsidRDefault="00CD6727" w:rsidP="00CD6727">
            <w:pPr>
              <w:rPr>
                <w:rFonts w:asciiTheme="majorBidi" w:hAnsiTheme="majorBidi" w:cstheme="majorBidi"/>
                <w:b/>
                <w:bCs/>
                <w:caps/>
                <w:sz w:val="24"/>
                <w:szCs w:val="24"/>
                <w:rtl/>
              </w:rPr>
            </w:pPr>
            <w:r>
              <w:rPr>
                <w:rFonts w:asciiTheme="majorBidi" w:hAnsiTheme="majorBidi" w:cstheme="majorBidi"/>
                <w:b/>
                <w:bCs/>
                <w:caps/>
                <w:sz w:val="24"/>
                <w:szCs w:val="24"/>
              </w:rPr>
              <w:t>February 12, 2023</w:t>
            </w:r>
          </w:p>
        </w:tc>
      </w:tr>
    </w:tbl>
    <w:p w14:paraId="6C7F1C75" w14:textId="11541E47" w:rsidR="003A4ABD" w:rsidRPr="00CD6727" w:rsidRDefault="003A4ABD" w:rsidP="00CD672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sectPr w:rsidR="003A4ABD" w:rsidRPr="00CD6727" w:rsidSect="003B6DF4">
      <w:headerReference w:type="default" r:id="rId21"/>
      <w:footerReference w:type="default" r:id="rId22"/>
      <w:headerReference w:type="first" r:id="rId2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718D17" w14:textId="77777777" w:rsidR="000B4E19" w:rsidRDefault="000B4E19" w:rsidP="00EE490F">
      <w:pPr>
        <w:spacing w:after="0" w:line="240" w:lineRule="auto"/>
      </w:pPr>
      <w:r>
        <w:separator/>
      </w:r>
    </w:p>
  </w:endnote>
  <w:endnote w:type="continuationSeparator" w:id="0">
    <w:p w14:paraId="412382E8" w14:textId="77777777" w:rsidR="000B4E19" w:rsidRDefault="000B4E19"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D5C8C4" w14:textId="77777777" w:rsidR="000B4E19" w:rsidRDefault="000B4E19" w:rsidP="00EE490F">
      <w:pPr>
        <w:spacing w:after="0" w:line="240" w:lineRule="auto"/>
      </w:pPr>
      <w:r>
        <w:separator/>
      </w:r>
    </w:p>
  </w:footnote>
  <w:footnote w:type="continuationSeparator" w:id="0">
    <w:p w14:paraId="677CA7BC" w14:textId="77777777" w:rsidR="000B4E19" w:rsidRDefault="000B4E19"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646D6"/>
    <w:multiLevelType w:val="multilevel"/>
    <w:tmpl w:val="A3F0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7"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81677D"/>
    <w:multiLevelType w:val="multilevel"/>
    <w:tmpl w:val="F2BEE5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3"/>
  </w:num>
  <w:num w:numId="2" w16cid:durableId="1350260347">
    <w:abstractNumId w:val="28"/>
  </w:num>
  <w:num w:numId="3" w16cid:durableId="1766877837">
    <w:abstractNumId w:val="34"/>
  </w:num>
  <w:num w:numId="4" w16cid:durableId="1648321547">
    <w:abstractNumId w:val="38"/>
  </w:num>
  <w:num w:numId="5" w16cid:durableId="1855995202">
    <w:abstractNumId w:val="19"/>
  </w:num>
  <w:num w:numId="6" w16cid:durableId="1706059909">
    <w:abstractNumId w:val="36"/>
  </w:num>
  <w:num w:numId="7" w16cid:durableId="978068362">
    <w:abstractNumId w:val="18"/>
  </w:num>
  <w:num w:numId="8" w16cid:durableId="2083017020">
    <w:abstractNumId w:val="5"/>
  </w:num>
  <w:num w:numId="9" w16cid:durableId="2127580367">
    <w:abstractNumId w:val="13"/>
  </w:num>
  <w:num w:numId="10" w16cid:durableId="967124261">
    <w:abstractNumId w:val="2"/>
  </w:num>
  <w:num w:numId="11" w16cid:durableId="1867596116">
    <w:abstractNumId w:val="11"/>
  </w:num>
  <w:num w:numId="12" w16cid:durableId="1151171998">
    <w:abstractNumId w:val="3"/>
  </w:num>
  <w:num w:numId="13" w16cid:durableId="994643422">
    <w:abstractNumId w:val="6"/>
  </w:num>
  <w:num w:numId="14" w16cid:durableId="46495680">
    <w:abstractNumId w:val="10"/>
  </w:num>
  <w:num w:numId="15" w16cid:durableId="287319296">
    <w:abstractNumId w:val="27"/>
  </w:num>
  <w:num w:numId="16" w16cid:durableId="1158571807">
    <w:abstractNumId w:val="9"/>
  </w:num>
  <w:num w:numId="17" w16cid:durableId="1926914633">
    <w:abstractNumId w:val="17"/>
  </w:num>
  <w:num w:numId="18" w16cid:durableId="1423641813">
    <w:abstractNumId w:val="23"/>
  </w:num>
  <w:num w:numId="19" w16cid:durableId="1545212818">
    <w:abstractNumId w:val="32"/>
  </w:num>
  <w:num w:numId="20" w16cid:durableId="734009455">
    <w:abstractNumId w:val="16"/>
  </w:num>
  <w:num w:numId="21" w16cid:durableId="1277980099">
    <w:abstractNumId w:val="25"/>
  </w:num>
  <w:num w:numId="22" w16cid:durableId="1750150938">
    <w:abstractNumId w:val="26"/>
  </w:num>
  <w:num w:numId="23" w16cid:durableId="2008514007">
    <w:abstractNumId w:val="35"/>
  </w:num>
  <w:num w:numId="24" w16cid:durableId="1025592735">
    <w:abstractNumId w:val="7"/>
  </w:num>
  <w:num w:numId="25" w16cid:durableId="712536890">
    <w:abstractNumId w:val="21"/>
  </w:num>
  <w:num w:numId="26" w16cid:durableId="598567842">
    <w:abstractNumId w:val="31"/>
  </w:num>
  <w:num w:numId="27" w16cid:durableId="72317441">
    <w:abstractNumId w:val="14"/>
  </w:num>
  <w:num w:numId="28" w16cid:durableId="329017704">
    <w:abstractNumId w:val="1"/>
  </w:num>
  <w:num w:numId="29" w16cid:durableId="1587614796">
    <w:abstractNumId w:val="4"/>
  </w:num>
  <w:num w:numId="30" w16cid:durableId="879782347">
    <w:abstractNumId w:val="8"/>
  </w:num>
  <w:num w:numId="31" w16cid:durableId="485627970">
    <w:abstractNumId w:val="30"/>
  </w:num>
  <w:num w:numId="32" w16cid:durableId="239414497">
    <w:abstractNumId w:val="12"/>
  </w:num>
  <w:num w:numId="33" w16cid:durableId="11537761">
    <w:abstractNumId w:val="22"/>
  </w:num>
  <w:num w:numId="34" w16cid:durableId="30349923">
    <w:abstractNumId w:val="20"/>
  </w:num>
  <w:num w:numId="35" w16cid:durableId="311250043">
    <w:abstractNumId w:val="15"/>
  </w:num>
  <w:num w:numId="36" w16cid:durableId="224265797">
    <w:abstractNumId w:val="29"/>
  </w:num>
  <w:num w:numId="37" w16cid:durableId="226769573">
    <w:abstractNumId w:val="24"/>
  </w:num>
  <w:num w:numId="38" w16cid:durableId="1640110448">
    <w:abstractNumId w:val="37"/>
  </w:num>
  <w:num w:numId="39" w16cid:durableId="829826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279C5"/>
    <w:rsid w:val="00042015"/>
    <w:rsid w:val="00042349"/>
    <w:rsid w:val="00043116"/>
    <w:rsid w:val="00044B18"/>
    <w:rsid w:val="000455C2"/>
    <w:rsid w:val="00060A9E"/>
    <w:rsid w:val="00061235"/>
    <w:rsid w:val="00061BCE"/>
    <w:rsid w:val="0006651A"/>
    <w:rsid w:val="00067A97"/>
    <w:rsid w:val="000707A6"/>
    <w:rsid w:val="0007351D"/>
    <w:rsid w:val="00073DAC"/>
    <w:rsid w:val="00080A29"/>
    <w:rsid w:val="00083FE2"/>
    <w:rsid w:val="00085DEA"/>
    <w:rsid w:val="00086F56"/>
    <w:rsid w:val="00090BA8"/>
    <w:rsid w:val="000973BC"/>
    <w:rsid w:val="000A0FC5"/>
    <w:rsid w:val="000A15B4"/>
    <w:rsid w:val="000B4E19"/>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6613E"/>
    <w:rsid w:val="00170319"/>
    <w:rsid w:val="001742D5"/>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3E3"/>
    <w:rsid w:val="00240626"/>
    <w:rsid w:val="0024111A"/>
    <w:rsid w:val="002430CC"/>
    <w:rsid w:val="00251E09"/>
    <w:rsid w:val="00254CE8"/>
    <w:rsid w:val="00256558"/>
    <w:rsid w:val="00256F95"/>
    <w:rsid w:val="002634E3"/>
    <w:rsid w:val="00266508"/>
    <w:rsid w:val="002728E9"/>
    <w:rsid w:val="002761CB"/>
    <w:rsid w:val="00276ECA"/>
    <w:rsid w:val="00287A0D"/>
    <w:rsid w:val="002937BE"/>
    <w:rsid w:val="00293830"/>
    <w:rsid w:val="00293D55"/>
    <w:rsid w:val="00294F29"/>
    <w:rsid w:val="00295E0B"/>
    <w:rsid w:val="002975B5"/>
    <w:rsid w:val="002A0738"/>
    <w:rsid w:val="002A22D7"/>
    <w:rsid w:val="002A33F8"/>
    <w:rsid w:val="002A73AF"/>
    <w:rsid w:val="002A7F89"/>
    <w:rsid w:val="002B2E91"/>
    <w:rsid w:val="002C001E"/>
    <w:rsid w:val="002C0FD2"/>
    <w:rsid w:val="002C7CDE"/>
    <w:rsid w:val="002D2649"/>
    <w:rsid w:val="002D35DE"/>
    <w:rsid w:val="002D4589"/>
    <w:rsid w:val="002E63AD"/>
    <w:rsid w:val="002F01F8"/>
    <w:rsid w:val="002F0BC0"/>
    <w:rsid w:val="003111E5"/>
    <w:rsid w:val="003150DB"/>
    <w:rsid w:val="00325C39"/>
    <w:rsid w:val="003401C7"/>
    <w:rsid w:val="00352E47"/>
    <w:rsid w:val="00390531"/>
    <w:rsid w:val="00393194"/>
    <w:rsid w:val="0039498A"/>
    <w:rsid w:val="003964EF"/>
    <w:rsid w:val="00396BEB"/>
    <w:rsid w:val="003A4ABD"/>
    <w:rsid w:val="003A6EE3"/>
    <w:rsid w:val="003A762E"/>
    <w:rsid w:val="003B0D84"/>
    <w:rsid w:val="003B44D3"/>
    <w:rsid w:val="003B6DF4"/>
    <w:rsid w:val="003B7BC1"/>
    <w:rsid w:val="003C1003"/>
    <w:rsid w:val="003C237F"/>
    <w:rsid w:val="003C54AD"/>
    <w:rsid w:val="003C7ADF"/>
    <w:rsid w:val="003D0EB8"/>
    <w:rsid w:val="003D6D34"/>
    <w:rsid w:val="003D76DB"/>
    <w:rsid w:val="003E1699"/>
    <w:rsid w:val="003E48DE"/>
    <w:rsid w:val="003F00A8"/>
    <w:rsid w:val="003F01A9"/>
    <w:rsid w:val="003F3E71"/>
    <w:rsid w:val="00401E09"/>
    <w:rsid w:val="00401F9D"/>
    <w:rsid w:val="00402ECE"/>
    <w:rsid w:val="004128F8"/>
    <w:rsid w:val="0041561F"/>
    <w:rsid w:val="004258E8"/>
    <w:rsid w:val="00425E24"/>
    <w:rsid w:val="00425EF4"/>
    <w:rsid w:val="004312B1"/>
    <w:rsid w:val="004408AF"/>
    <w:rsid w:val="00457050"/>
    <w:rsid w:val="00461566"/>
    <w:rsid w:val="00462074"/>
    <w:rsid w:val="00464F77"/>
    <w:rsid w:val="004753C7"/>
    <w:rsid w:val="00480FFF"/>
    <w:rsid w:val="00495B8D"/>
    <w:rsid w:val="004A4B89"/>
    <w:rsid w:val="004B0AA7"/>
    <w:rsid w:val="004B7C4A"/>
    <w:rsid w:val="004B7DEB"/>
    <w:rsid w:val="004C1C63"/>
    <w:rsid w:val="004C5EBA"/>
    <w:rsid w:val="004D05F8"/>
    <w:rsid w:val="004E0B9F"/>
    <w:rsid w:val="004E1D49"/>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083D"/>
    <w:rsid w:val="005D6CD7"/>
    <w:rsid w:val="005D7212"/>
    <w:rsid w:val="005E749B"/>
    <w:rsid w:val="005F2EDF"/>
    <w:rsid w:val="00600C13"/>
    <w:rsid w:val="0062632C"/>
    <w:rsid w:val="00630073"/>
    <w:rsid w:val="00640927"/>
    <w:rsid w:val="00652624"/>
    <w:rsid w:val="00654314"/>
    <w:rsid w:val="0066519A"/>
    <w:rsid w:val="006678F2"/>
    <w:rsid w:val="00671535"/>
    <w:rsid w:val="0069056D"/>
    <w:rsid w:val="00696A1F"/>
    <w:rsid w:val="006973C7"/>
    <w:rsid w:val="006B08C3"/>
    <w:rsid w:val="006B12D6"/>
    <w:rsid w:val="006B3CD5"/>
    <w:rsid w:val="006C0DCE"/>
    <w:rsid w:val="006C15BA"/>
    <w:rsid w:val="006D0E14"/>
    <w:rsid w:val="006D50F4"/>
    <w:rsid w:val="006E3A65"/>
    <w:rsid w:val="007065FD"/>
    <w:rsid w:val="007074DA"/>
    <w:rsid w:val="00707AB0"/>
    <w:rsid w:val="00711EE8"/>
    <w:rsid w:val="0074560E"/>
    <w:rsid w:val="0076237E"/>
    <w:rsid w:val="007658C7"/>
    <w:rsid w:val="00772B4C"/>
    <w:rsid w:val="007740E3"/>
    <w:rsid w:val="00774F63"/>
    <w:rsid w:val="00791CCF"/>
    <w:rsid w:val="00791E07"/>
    <w:rsid w:val="007A6EE0"/>
    <w:rsid w:val="007E1F1C"/>
    <w:rsid w:val="008003B7"/>
    <w:rsid w:val="00802C08"/>
    <w:rsid w:val="008306EB"/>
    <w:rsid w:val="008311C0"/>
    <w:rsid w:val="00844E6A"/>
    <w:rsid w:val="00853439"/>
    <w:rsid w:val="00873A56"/>
    <w:rsid w:val="00877341"/>
    <w:rsid w:val="0087766F"/>
    <w:rsid w:val="00883987"/>
    <w:rsid w:val="008860C8"/>
    <w:rsid w:val="008A1157"/>
    <w:rsid w:val="008B0704"/>
    <w:rsid w:val="008B2211"/>
    <w:rsid w:val="008B3678"/>
    <w:rsid w:val="008C536B"/>
    <w:rsid w:val="008C6A6D"/>
    <w:rsid w:val="008D0CEB"/>
    <w:rsid w:val="009023F3"/>
    <w:rsid w:val="00902E54"/>
    <w:rsid w:val="00905031"/>
    <w:rsid w:val="0090602B"/>
    <w:rsid w:val="00913302"/>
    <w:rsid w:val="00914214"/>
    <w:rsid w:val="009203B9"/>
    <w:rsid w:val="009234C9"/>
    <w:rsid w:val="00924028"/>
    <w:rsid w:val="0093385B"/>
    <w:rsid w:val="009406AC"/>
    <w:rsid w:val="00942758"/>
    <w:rsid w:val="00943D31"/>
    <w:rsid w:val="00952F97"/>
    <w:rsid w:val="0096102C"/>
    <w:rsid w:val="0096582E"/>
    <w:rsid w:val="0096672E"/>
    <w:rsid w:val="00970132"/>
    <w:rsid w:val="0097256E"/>
    <w:rsid w:val="009859B4"/>
    <w:rsid w:val="009A3B8E"/>
    <w:rsid w:val="009C23D4"/>
    <w:rsid w:val="009C2FB1"/>
    <w:rsid w:val="009C3322"/>
    <w:rsid w:val="009C4B55"/>
    <w:rsid w:val="009D4997"/>
    <w:rsid w:val="009E3CC0"/>
    <w:rsid w:val="009E47E5"/>
    <w:rsid w:val="009F07E9"/>
    <w:rsid w:val="009F2ED5"/>
    <w:rsid w:val="00A04C1A"/>
    <w:rsid w:val="00A12DC2"/>
    <w:rsid w:val="00A177B4"/>
    <w:rsid w:val="00A236AA"/>
    <w:rsid w:val="00A372A9"/>
    <w:rsid w:val="00A42AFB"/>
    <w:rsid w:val="00A44627"/>
    <w:rsid w:val="00A4737E"/>
    <w:rsid w:val="00A47B98"/>
    <w:rsid w:val="00A502C1"/>
    <w:rsid w:val="00A547BD"/>
    <w:rsid w:val="00A5558A"/>
    <w:rsid w:val="00A63AD0"/>
    <w:rsid w:val="00A65311"/>
    <w:rsid w:val="00A7048A"/>
    <w:rsid w:val="00A7204A"/>
    <w:rsid w:val="00A9270E"/>
    <w:rsid w:val="00A94051"/>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0BE3"/>
    <w:rsid w:val="00B42AA3"/>
    <w:rsid w:val="00B42AA9"/>
    <w:rsid w:val="00B47D21"/>
    <w:rsid w:val="00B61545"/>
    <w:rsid w:val="00B727DA"/>
    <w:rsid w:val="00B765CF"/>
    <w:rsid w:val="00B80620"/>
    <w:rsid w:val="00B80926"/>
    <w:rsid w:val="00B92D4A"/>
    <w:rsid w:val="00B93E29"/>
    <w:rsid w:val="00B97745"/>
    <w:rsid w:val="00B97B1E"/>
    <w:rsid w:val="00BB15BF"/>
    <w:rsid w:val="00BB5081"/>
    <w:rsid w:val="00BD20DB"/>
    <w:rsid w:val="00BD41D3"/>
    <w:rsid w:val="00BE3299"/>
    <w:rsid w:val="00BF423E"/>
    <w:rsid w:val="00BF4D7C"/>
    <w:rsid w:val="00BF7683"/>
    <w:rsid w:val="00BF78F4"/>
    <w:rsid w:val="00C028FF"/>
    <w:rsid w:val="00C1739D"/>
    <w:rsid w:val="00C26F06"/>
    <w:rsid w:val="00C33239"/>
    <w:rsid w:val="00C335A5"/>
    <w:rsid w:val="00C344BF"/>
    <w:rsid w:val="00C35654"/>
    <w:rsid w:val="00C55180"/>
    <w:rsid w:val="00C5541A"/>
    <w:rsid w:val="00C617D1"/>
    <w:rsid w:val="00C619F5"/>
    <w:rsid w:val="00C76AAE"/>
    <w:rsid w:val="00C77FDD"/>
    <w:rsid w:val="00C802BD"/>
    <w:rsid w:val="00C86E4E"/>
    <w:rsid w:val="00C958D9"/>
    <w:rsid w:val="00CB11A3"/>
    <w:rsid w:val="00CB1A28"/>
    <w:rsid w:val="00CC7B6E"/>
    <w:rsid w:val="00CD6727"/>
    <w:rsid w:val="00CE0B84"/>
    <w:rsid w:val="00CE2698"/>
    <w:rsid w:val="00CE560F"/>
    <w:rsid w:val="00CF0499"/>
    <w:rsid w:val="00D02983"/>
    <w:rsid w:val="00D23847"/>
    <w:rsid w:val="00D25AEE"/>
    <w:rsid w:val="00D3555B"/>
    <w:rsid w:val="00D4307F"/>
    <w:rsid w:val="00D473E0"/>
    <w:rsid w:val="00D556A0"/>
    <w:rsid w:val="00D5768D"/>
    <w:rsid w:val="00D67B12"/>
    <w:rsid w:val="00D7016C"/>
    <w:rsid w:val="00D71F88"/>
    <w:rsid w:val="00D7486B"/>
    <w:rsid w:val="00D76E52"/>
    <w:rsid w:val="00D80C91"/>
    <w:rsid w:val="00D8287E"/>
    <w:rsid w:val="00D83461"/>
    <w:rsid w:val="00D92865"/>
    <w:rsid w:val="00D929F7"/>
    <w:rsid w:val="00D92DFD"/>
    <w:rsid w:val="00DA252F"/>
    <w:rsid w:val="00DA62A1"/>
    <w:rsid w:val="00DA72CD"/>
    <w:rsid w:val="00DB0DBA"/>
    <w:rsid w:val="00DB0E18"/>
    <w:rsid w:val="00DB0FAE"/>
    <w:rsid w:val="00DC3191"/>
    <w:rsid w:val="00DF323B"/>
    <w:rsid w:val="00E0297E"/>
    <w:rsid w:val="00E02D40"/>
    <w:rsid w:val="00E064B0"/>
    <w:rsid w:val="00E115A4"/>
    <w:rsid w:val="00E23202"/>
    <w:rsid w:val="00E434B1"/>
    <w:rsid w:val="00E573B2"/>
    <w:rsid w:val="00E64CCE"/>
    <w:rsid w:val="00E873A9"/>
    <w:rsid w:val="00E91116"/>
    <w:rsid w:val="00E953B7"/>
    <w:rsid w:val="00E96C61"/>
    <w:rsid w:val="00EA502F"/>
    <w:rsid w:val="00EB320C"/>
    <w:rsid w:val="00EC08C5"/>
    <w:rsid w:val="00ED020D"/>
    <w:rsid w:val="00ED680B"/>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1BF8"/>
    <w:rsid w:val="00F47FFE"/>
    <w:rsid w:val="00F50654"/>
    <w:rsid w:val="00F50A78"/>
    <w:rsid w:val="00F52809"/>
    <w:rsid w:val="00F54C3D"/>
    <w:rsid w:val="00F64EDD"/>
    <w:rsid w:val="00F67520"/>
    <w:rsid w:val="00F7626A"/>
    <w:rsid w:val="00F773F7"/>
    <w:rsid w:val="00F9176E"/>
    <w:rsid w:val="00F91847"/>
    <w:rsid w:val="00FA3E2F"/>
    <w:rsid w:val="00FA7D47"/>
    <w:rsid w:val="00FB3D5D"/>
    <w:rsid w:val="00FB700E"/>
    <w:rsid w:val="00FC2031"/>
    <w:rsid w:val="00FC2D18"/>
    <w:rsid w:val="00FC652C"/>
    <w:rsid w:val="00FD15CC"/>
    <w:rsid w:val="00FD4CC0"/>
    <w:rsid w:val="00FE7359"/>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elts.org/" TargetMode="External"/><Relationship Id="rId18" Type="http://schemas.openxmlformats.org/officeDocument/2006/relationships/hyperlink" Target="https://www.ets.org/toef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rqeem.net/up/step%20audio.zip" TargetMode="External"/><Relationship Id="rId17" Type="http://schemas.openxmlformats.org/officeDocument/2006/relationships/hyperlink" Target="https://www.grammarbank.com/"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ieltsliz.com/" TargetMode="External"/><Relationship Id="rId20" Type="http://schemas.openxmlformats.org/officeDocument/2006/relationships/hyperlink" Target="https://www.merlot.org/merlot/index.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qeem.net/up/STEP%20BOOK.pdf"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ieltsbuddy.com/"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magoosh.com/toef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lts-simon.study/"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61235"/>
    <w:rsid w:val="000C5905"/>
    <w:rsid w:val="0011483C"/>
    <w:rsid w:val="00117846"/>
    <w:rsid w:val="001616C5"/>
    <w:rsid w:val="001742D5"/>
    <w:rsid w:val="00194845"/>
    <w:rsid w:val="00207130"/>
    <w:rsid w:val="002358E3"/>
    <w:rsid w:val="00276ECA"/>
    <w:rsid w:val="00283175"/>
    <w:rsid w:val="00283EA6"/>
    <w:rsid w:val="002C7CDE"/>
    <w:rsid w:val="00337BF1"/>
    <w:rsid w:val="00386688"/>
    <w:rsid w:val="003A29E0"/>
    <w:rsid w:val="003D50AA"/>
    <w:rsid w:val="00401E09"/>
    <w:rsid w:val="004258E8"/>
    <w:rsid w:val="00455241"/>
    <w:rsid w:val="00470F03"/>
    <w:rsid w:val="00575DFA"/>
    <w:rsid w:val="005D083D"/>
    <w:rsid w:val="005D6CD7"/>
    <w:rsid w:val="005E3072"/>
    <w:rsid w:val="006D7FFC"/>
    <w:rsid w:val="007018F9"/>
    <w:rsid w:val="00716D08"/>
    <w:rsid w:val="007338AA"/>
    <w:rsid w:val="007574C4"/>
    <w:rsid w:val="007E74E7"/>
    <w:rsid w:val="00840A3B"/>
    <w:rsid w:val="0087766F"/>
    <w:rsid w:val="009234C9"/>
    <w:rsid w:val="00A04C52"/>
    <w:rsid w:val="00A07CBB"/>
    <w:rsid w:val="00A547BD"/>
    <w:rsid w:val="00AB278C"/>
    <w:rsid w:val="00B17CB4"/>
    <w:rsid w:val="00B40BE3"/>
    <w:rsid w:val="00B90AB1"/>
    <w:rsid w:val="00B95A24"/>
    <w:rsid w:val="00BD41D3"/>
    <w:rsid w:val="00D35DB4"/>
    <w:rsid w:val="00D47B0F"/>
    <w:rsid w:val="00D67B12"/>
    <w:rsid w:val="00DC3191"/>
    <w:rsid w:val="00E15694"/>
    <w:rsid w:val="00E23202"/>
    <w:rsid w:val="00E953B7"/>
    <w:rsid w:val="00ED14A8"/>
    <w:rsid w:val="00EF512C"/>
    <w:rsid w:val="00FE3E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12</Pages>
  <Words>2578</Words>
  <Characters>14696</Characters>
  <Application>Microsoft Office Word</Application>
  <DocSecurity>0</DocSecurity>
  <Lines>122</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ENG4314-3_Standardized English Tests Preparation_11-13-2024</dc:title>
  <dc:subject/>
  <cp:keywords/>
  <dc:description/>
  <cp:lastPrinted>2024-06-30T11:36:00Z</cp:lastPrinted>
  <dcterms:created xsi:type="dcterms:W3CDTF">2022-10-23T15:08:00Z</dcterms:created>
  <dcterms:modified xsi:type="dcterms:W3CDTF">2024-11-20T12:19:00Z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