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5F935C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C768B7" w:rsidRPr="00C768B7">
                  <w:rPr>
                    <w:rStyle w:val="Style1Char"/>
                    <w:rFonts w:asciiTheme="majorBidi" w:hAnsiTheme="majorBidi" w:cstheme="majorBidi"/>
                    <w:sz w:val="24"/>
                    <w:szCs w:val="24"/>
                  </w:rPr>
                  <w:t>Preparation</w:t>
                </w:r>
                <w:r w:rsidR="00C768B7">
                  <w:rPr>
                    <w:rStyle w:val="Style1Char"/>
                    <w:rFonts w:asciiTheme="majorBidi" w:hAnsiTheme="majorBidi" w:cstheme="majorBidi"/>
                    <w:sz w:val="24"/>
                    <w:szCs w:val="24"/>
                  </w:rPr>
                  <w:t xml:space="preserve"> </w:t>
                </w:r>
                <w:r w:rsidR="00C768B7" w:rsidRPr="00C768B7">
                  <w:rPr>
                    <w:rStyle w:val="Style1Char"/>
                    <w:rFonts w:asciiTheme="majorBidi" w:hAnsiTheme="majorBidi" w:cstheme="majorBidi"/>
                    <w:sz w:val="24"/>
                    <w:szCs w:val="24"/>
                  </w:rPr>
                  <w:t>for</w:t>
                </w:r>
                <w:r w:rsidR="00C768B7">
                  <w:rPr>
                    <w:rStyle w:val="Style1Char"/>
                    <w:rFonts w:asciiTheme="majorBidi" w:hAnsiTheme="majorBidi" w:cstheme="majorBidi"/>
                    <w:sz w:val="24"/>
                    <w:szCs w:val="24"/>
                  </w:rPr>
                  <w:t xml:space="preserve"> </w:t>
                </w:r>
                <w:r w:rsidR="00C768B7" w:rsidRPr="00C768B7">
                  <w:rPr>
                    <w:rStyle w:val="Style1Char"/>
                    <w:rFonts w:asciiTheme="majorBidi" w:hAnsiTheme="majorBidi" w:cstheme="majorBidi"/>
                    <w:sz w:val="24"/>
                    <w:szCs w:val="24"/>
                  </w:rPr>
                  <w:t>International</w:t>
                </w:r>
                <w:r w:rsidR="00C768B7">
                  <w:rPr>
                    <w:rStyle w:val="Style1Char"/>
                    <w:rFonts w:asciiTheme="majorBidi" w:hAnsiTheme="majorBidi" w:cstheme="majorBidi"/>
                    <w:sz w:val="24"/>
                    <w:szCs w:val="24"/>
                  </w:rPr>
                  <w:t xml:space="preserve"> </w:t>
                </w:r>
                <w:r w:rsidR="00C768B7" w:rsidRPr="00C768B7">
                  <w:rPr>
                    <w:rStyle w:val="Style1Char"/>
                    <w:rFonts w:asciiTheme="majorBidi" w:hAnsiTheme="majorBidi" w:cstheme="majorBidi"/>
                    <w:sz w:val="24"/>
                    <w:szCs w:val="24"/>
                  </w:rPr>
                  <w:t>Tests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4AF6F0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C768B7" w:rsidRPr="00C768B7">
              <w:rPr>
                <w:rStyle w:val="Style1Char"/>
                <w:rFonts w:asciiTheme="majorBidi" w:hAnsiTheme="majorBidi" w:cstheme="majorBidi"/>
                <w:sz w:val="24"/>
                <w:szCs w:val="24"/>
              </w:rPr>
              <w:t>ENG425-3</w:t>
            </w:r>
            <w:r w:rsidR="00C768B7">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272AEA8E" w14:textId="41F9CA9D" w:rsidR="004750A8"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60536" w:history="1">
            <w:r w:rsidR="004750A8" w:rsidRPr="00E917D7">
              <w:rPr>
                <w:rStyle w:val="Hyperlink"/>
                <w:rFonts w:asciiTheme="majorBidi" w:hAnsiTheme="majorBidi"/>
                <w:b/>
                <w:bCs/>
                <w:noProof/>
                <w:lang w:bidi="ar-YE"/>
              </w:rPr>
              <w:t>A. General information about the course:</w:t>
            </w:r>
            <w:r w:rsidR="004750A8">
              <w:rPr>
                <w:noProof/>
                <w:webHidden/>
              </w:rPr>
              <w:tab/>
            </w:r>
            <w:r w:rsidR="004750A8">
              <w:rPr>
                <w:noProof/>
                <w:webHidden/>
              </w:rPr>
              <w:fldChar w:fldCharType="begin"/>
            </w:r>
            <w:r w:rsidR="004750A8">
              <w:rPr>
                <w:noProof/>
                <w:webHidden/>
              </w:rPr>
              <w:instrText xml:space="preserve"> PAGEREF _Toc182560536 \h </w:instrText>
            </w:r>
            <w:r w:rsidR="004750A8">
              <w:rPr>
                <w:noProof/>
                <w:webHidden/>
              </w:rPr>
            </w:r>
            <w:r w:rsidR="004750A8">
              <w:rPr>
                <w:noProof/>
                <w:webHidden/>
              </w:rPr>
              <w:fldChar w:fldCharType="separate"/>
            </w:r>
            <w:r w:rsidR="004750A8">
              <w:rPr>
                <w:noProof/>
                <w:webHidden/>
              </w:rPr>
              <w:t>3</w:t>
            </w:r>
            <w:r w:rsidR="004750A8">
              <w:rPr>
                <w:noProof/>
                <w:webHidden/>
              </w:rPr>
              <w:fldChar w:fldCharType="end"/>
            </w:r>
          </w:hyperlink>
        </w:p>
        <w:p w14:paraId="3474FE43" w14:textId="2B9FA44F" w:rsidR="004750A8" w:rsidRDefault="004750A8">
          <w:pPr>
            <w:pStyle w:val="TOC1"/>
            <w:tabs>
              <w:tab w:val="right" w:leader="dot" w:pos="9628"/>
            </w:tabs>
            <w:rPr>
              <w:rFonts w:eastAsiaTheme="minorEastAsia"/>
              <w:noProof/>
              <w:kern w:val="2"/>
              <w:sz w:val="24"/>
              <w:szCs w:val="24"/>
              <w14:ligatures w14:val="standardContextual"/>
            </w:rPr>
          </w:pPr>
          <w:hyperlink w:anchor="_Toc182560537" w:history="1">
            <w:r w:rsidRPr="00E917D7">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_Toc182560537 \h </w:instrText>
            </w:r>
            <w:r>
              <w:rPr>
                <w:noProof/>
                <w:webHidden/>
              </w:rPr>
            </w:r>
            <w:r>
              <w:rPr>
                <w:noProof/>
                <w:webHidden/>
              </w:rPr>
              <w:fldChar w:fldCharType="separate"/>
            </w:r>
            <w:r>
              <w:rPr>
                <w:noProof/>
                <w:webHidden/>
              </w:rPr>
              <w:t>4</w:t>
            </w:r>
            <w:r>
              <w:rPr>
                <w:noProof/>
                <w:webHidden/>
              </w:rPr>
              <w:fldChar w:fldCharType="end"/>
            </w:r>
          </w:hyperlink>
        </w:p>
        <w:p w14:paraId="074B1E6B" w14:textId="336A75FB" w:rsidR="004750A8" w:rsidRDefault="004750A8">
          <w:pPr>
            <w:pStyle w:val="TOC1"/>
            <w:tabs>
              <w:tab w:val="right" w:leader="dot" w:pos="9628"/>
            </w:tabs>
            <w:rPr>
              <w:rFonts w:eastAsiaTheme="minorEastAsia"/>
              <w:noProof/>
              <w:kern w:val="2"/>
              <w:sz w:val="24"/>
              <w:szCs w:val="24"/>
              <w14:ligatures w14:val="standardContextual"/>
            </w:rPr>
          </w:pPr>
          <w:hyperlink w:anchor="_Toc182560538" w:history="1">
            <w:r w:rsidRPr="00E917D7">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_Toc182560538 \h </w:instrText>
            </w:r>
            <w:r>
              <w:rPr>
                <w:noProof/>
                <w:webHidden/>
              </w:rPr>
            </w:r>
            <w:r>
              <w:rPr>
                <w:noProof/>
                <w:webHidden/>
              </w:rPr>
              <w:fldChar w:fldCharType="separate"/>
            </w:r>
            <w:r>
              <w:rPr>
                <w:noProof/>
                <w:webHidden/>
              </w:rPr>
              <w:t>7</w:t>
            </w:r>
            <w:r>
              <w:rPr>
                <w:noProof/>
                <w:webHidden/>
              </w:rPr>
              <w:fldChar w:fldCharType="end"/>
            </w:r>
          </w:hyperlink>
        </w:p>
        <w:p w14:paraId="67DAACAF" w14:textId="6771045E" w:rsidR="004750A8" w:rsidRDefault="004750A8">
          <w:pPr>
            <w:pStyle w:val="TOC1"/>
            <w:tabs>
              <w:tab w:val="right" w:leader="dot" w:pos="9628"/>
            </w:tabs>
            <w:rPr>
              <w:rFonts w:eastAsiaTheme="minorEastAsia"/>
              <w:noProof/>
              <w:kern w:val="2"/>
              <w:sz w:val="24"/>
              <w:szCs w:val="24"/>
              <w14:ligatures w14:val="standardContextual"/>
            </w:rPr>
          </w:pPr>
          <w:hyperlink w:anchor="_Toc182560539" w:history="1">
            <w:r w:rsidRPr="00E917D7">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_Toc182560539 \h </w:instrText>
            </w:r>
            <w:r>
              <w:rPr>
                <w:noProof/>
                <w:webHidden/>
              </w:rPr>
            </w:r>
            <w:r>
              <w:rPr>
                <w:noProof/>
                <w:webHidden/>
              </w:rPr>
              <w:fldChar w:fldCharType="separate"/>
            </w:r>
            <w:r>
              <w:rPr>
                <w:noProof/>
                <w:webHidden/>
              </w:rPr>
              <w:t>7</w:t>
            </w:r>
            <w:r>
              <w:rPr>
                <w:noProof/>
                <w:webHidden/>
              </w:rPr>
              <w:fldChar w:fldCharType="end"/>
            </w:r>
          </w:hyperlink>
        </w:p>
        <w:p w14:paraId="4B1FB028" w14:textId="7E633A75" w:rsidR="004750A8" w:rsidRDefault="004750A8">
          <w:pPr>
            <w:pStyle w:val="TOC1"/>
            <w:tabs>
              <w:tab w:val="right" w:leader="dot" w:pos="9628"/>
            </w:tabs>
            <w:rPr>
              <w:rFonts w:eastAsiaTheme="minorEastAsia"/>
              <w:noProof/>
              <w:kern w:val="2"/>
              <w:sz w:val="24"/>
              <w:szCs w:val="24"/>
              <w14:ligatures w14:val="standardContextual"/>
            </w:rPr>
          </w:pPr>
          <w:hyperlink w:anchor="_Toc182560540" w:history="1">
            <w:r w:rsidRPr="00E917D7">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_Toc182560540 \h </w:instrText>
            </w:r>
            <w:r>
              <w:rPr>
                <w:noProof/>
                <w:webHidden/>
              </w:rPr>
            </w:r>
            <w:r>
              <w:rPr>
                <w:noProof/>
                <w:webHidden/>
              </w:rPr>
              <w:fldChar w:fldCharType="separate"/>
            </w:r>
            <w:r>
              <w:rPr>
                <w:noProof/>
                <w:webHidden/>
              </w:rPr>
              <w:t>10</w:t>
            </w:r>
            <w:r>
              <w:rPr>
                <w:noProof/>
                <w:webHidden/>
              </w:rPr>
              <w:fldChar w:fldCharType="end"/>
            </w:r>
          </w:hyperlink>
        </w:p>
        <w:p w14:paraId="19B5CEAB" w14:textId="1AFD5F0F" w:rsidR="004750A8" w:rsidRDefault="004750A8">
          <w:pPr>
            <w:pStyle w:val="TOC1"/>
            <w:tabs>
              <w:tab w:val="right" w:leader="dot" w:pos="9628"/>
            </w:tabs>
            <w:rPr>
              <w:rFonts w:eastAsiaTheme="minorEastAsia"/>
              <w:noProof/>
              <w:kern w:val="2"/>
              <w:sz w:val="24"/>
              <w:szCs w:val="24"/>
              <w14:ligatures w14:val="standardContextual"/>
            </w:rPr>
          </w:pPr>
          <w:hyperlink w:anchor="_Toc182560541" w:history="1">
            <w:r w:rsidRPr="00E917D7">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_Toc182560541 \h </w:instrText>
            </w:r>
            <w:r>
              <w:rPr>
                <w:noProof/>
                <w:webHidden/>
              </w:rPr>
            </w:r>
            <w:r>
              <w:rPr>
                <w:noProof/>
                <w:webHidden/>
              </w:rPr>
              <w:fldChar w:fldCharType="separate"/>
            </w:r>
            <w:r>
              <w:rPr>
                <w:noProof/>
                <w:webHidden/>
              </w:rPr>
              <w:t>12</w:t>
            </w:r>
            <w:r>
              <w:rPr>
                <w:noProof/>
                <w:webHidden/>
              </w:rPr>
              <w:fldChar w:fldCharType="end"/>
            </w:r>
          </w:hyperlink>
        </w:p>
        <w:p w14:paraId="6EC62B51" w14:textId="3192F550" w:rsidR="004750A8" w:rsidRDefault="004750A8">
          <w:pPr>
            <w:pStyle w:val="TOC1"/>
            <w:tabs>
              <w:tab w:val="right" w:leader="dot" w:pos="9628"/>
            </w:tabs>
            <w:rPr>
              <w:rFonts w:eastAsiaTheme="minorEastAsia"/>
              <w:noProof/>
              <w:kern w:val="2"/>
              <w:sz w:val="24"/>
              <w:szCs w:val="24"/>
              <w14:ligatures w14:val="standardContextual"/>
            </w:rPr>
          </w:pPr>
          <w:hyperlink w:anchor="_Toc182560542" w:history="1">
            <w:r w:rsidRPr="00E917D7">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_Toc182560542 \h </w:instrText>
            </w:r>
            <w:r>
              <w:rPr>
                <w:noProof/>
                <w:webHidden/>
              </w:rPr>
            </w:r>
            <w:r>
              <w:rPr>
                <w:noProof/>
                <w:webHidden/>
              </w:rPr>
              <w:fldChar w:fldCharType="separate"/>
            </w:r>
            <w:r>
              <w:rPr>
                <w:noProof/>
                <w:webHidden/>
              </w:rPr>
              <w:t>12</w:t>
            </w:r>
            <w:r>
              <w:rPr>
                <w:noProof/>
                <w:webHidden/>
              </w:rPr>
              <w:fldChar w:fldCharType="end"/>
            </w:r>
          </w:hyperlink>
        </w:p>
        <w:p w14:paraId="048425A3" w14:textId="4378C148"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60536"/>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2C5B43C3" w:rsidR="0039498A" w:rsidRPr="00CD6727" w:rsidRDefault="007658C7" w:rsidP="00536461">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536461" w:rsidRPr="00536461">
              <w:rPr>
                <w:rFonts w:asciiTheme="majorBidi" w:hAnsiTheme="majorBidi" w:cstheme="majorBidi"/>
                <w:sz w:val="24"/>
                <w:szCs w:val="24"/>
              </w:rPr>
              <w:t>(3)</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29E7A2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536461">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2521774C"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6547C3" w:rsidRPr="006547C3">
              <w:rPr>
                <w:rFonts w:asciiTheme="majorBidi" w:hAnsiTheme="majorBidi" w:cstheme="majorBidi"/>
                <w:color w:val="FFFFFF" w:themeColor="background1"/>
                <w:sz w:val="24"/>
                <w:szCs w:val="24"/>
              </w:rPr>
              <w:t>(Semester 8 - Year 4)</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55C2832" w:rsidR="00D71F88" w:rsidRPr="00CD6727" w:rsidRDefault="004750A8" w:rsidP="004750A8">
            <w:pPr>
              <w:shd w:val="clear" w:color="auto" w:fill="F2F2F2" w:themeFill="background1" w:themeFillShade="F2"/>
              <w:rPr>
                <w:rFonts w:asciiTheme="majorBidi" w:hAnsiTheme="majorBidi" w:cstheme="majorBidi"/>
                <w:b w:val="0"/>
                <w:bCs w:val="0"/>
                <w:color w:val="000000" w:themeColor="text1"/>
                <w:sz w:val="24"/>
                <w:szCs w:val="24"/>
              </w:rPr>
            </w:pPr>
            <w:r w:rsidRPr="004750A8">
              <w:rPr>
                <w:rFonts w:asciiTheme="majorBidi" w:hAnsiTheme="majorBidi" w:cstheme="majorBidi"/>
                <w:b w:val="0"/>
                <w:bCs w:val="0"/>
                <w:color w:val="000000" w:themeColor="text1"/>
                <w:sz w:val="24"/>
                <w:szCs w:val="24"/>
              </w:rPr>
              <w:t xml:space="preserve">ENG 425-3 Preparation for International Tests is a comprehensive course tailored to equip students with the skills required for various standardized English language proficiency tests, including the Saudi Standardized Test of English Proficiency (STEP), IELTS, and TOEFL. Instead of focusing on a single exam's specifications, the course offers an amalgamation of reading, writing, listening, speaking, and grammar foundations essential for excelling in </w:t>
            </w:r>
            <w:proofErr w:type="gramStart"/>
            <w:r w:rsidRPr="004750A8">
              <w:rPr>
                <w:rFonts w:asciiTheme="majorBidi" w:hAnsiTheme="majorBidi" w:cstheme="majorBidi"/>
                <w:b w:val="0"/>
                <w:bCs w:val="0"/>
                <w:color w:val="000000" w:themeColor="text1"/>
                <w:sz w:val="24"/>
                <w:szCs w:val="24"/>
              </w:rPr>
              <w:t>all of</w:t>
            </w:r>
            <w:proofErr w:type="gramEnd"/>
            <w:r w:rsidRPr="004750A8">
              <w:rPr>
                <w:rFonts w:asciiTheme="majorBidi" w:hAnsiTheme="majorBidi" w:cstheme="majorBidi"/>
                <w:b w:val="0"/>
                <w:bCs w:val="0"/>
                <w:color w:val="000000" w:themeColor="text1"/>
                <w:sz w:val="24"/>
                <w:szCs w:val="24"/>
              </w:rPr>
              <w:t xml:space="preserve"> these tests. By adopting an integrative approach, students are provided with versatile strategies and insights that can be applied across different examination formats. Through continuous practice, critical analysis, and exposure to a blend of skills and techniques, students are positioned to attain success in the global arena of English language proficiency tests.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4750A8" w:rsidRPr="00CD6727" w14:paraId="23645C5C" w14:textId="77777777" w:rsidTr="00C2052E">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9B44268" w14:textId="6E09752C" w:rsidR="004750A8" w:rsidRPr="00CD6727" w:rsidRDefault="004750A8" w:rsidP="004750A8">
            <w:pPr>
              <w:ind w:right="43"/>
              <w:rPr>
                <w:rFonts w:asciiTheme="majorBidi" w:hAnsiTheme="majorBidi" w:cstheme="majorBidi"/>
                <w:color w:val="FFFFFF" w:themeColor="background1"/>
                <w:sz w:val="24"/>
                <w:szCs w:val="24"/>
              </w:rPr>
            </w:pPr>
            <w:r w:rsidRPr="00CC3A45">
              <w:rPr>
                <w:rFonts w:asciiTheme="minorHAnsi" w:hAnsiTheme="minorHAnsi" w:cstheme="minorHAnsi"/>
                <w:b w:val="0"/>
                <w:bCs w:val="0"/>
                <w:sz w:val="24"/>
                <w:szCs w:val="24"/>
              </w:rPr>
              <w:t>ENG218-2 Grammar 4</w:t>
            </w:r>
          </w:p>
        </w:tc>
      </w:tr>
      <w:tr w:rsidR="004750A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4750A8" w:rsidRPr="00CD6727" w:rsidRDefault="004750A8" w:rsidP="004750A8">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4750A8" w:rsidRPr="00CD6727" w14:paraId="33F10FD1" w14:textId="77777777" w:rsidTr="00C2052E">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B97A710" w14:textId="5C4528EF" w:rsidR="004750A8" w:rsidRPr="00CD6727" w:rsidRDefault="004750A8" w:rsidP="004750A8">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4750A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4750A8" w:rsidRPr="00CD6727" w:rsidRDefault="004750A8" w:rsidP="004750A8">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4750A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0A3E5A7" w:rsidR="004750A8" w:rsidRPr="00CD6727" w:rsidRDefault="004750A8" w:rsidP="004750A8">
            <w:pPr>
              <w:shd w:val="clear" w:color="auto" w:fill="F2F2F2" w:themeFill="background1" w:themeFillShade="F2"/>
              <w:rPr>
                <w:rFonts w:asciiTheme="majorBidi" w:hAnsiTheme="majorBidi" w:cstheme="majorBidi"/>
                <w:b w:val="0"/>
                <w:bCs w:val="0"/>
                <w:color w:val="000000" w:themeColor="text1"/>
                <w:sz w:val="24"/>
                <w:szCs w:val="24"/>
                <w:rtl/>
              </w:rPr>
            </w:pPr>
            <w:r w:rsidRPr="004750A8">
              <w:rPr>
                <w:rFonts w:asciiTheme="majorBidi" w:hAnsiTheme="majorBidi" w:cstheme="majorBidi"/>
                <w:b w:val="0"/>
                <w:bCs w:val="0"/>
                <w:color w:val="000000" w:themeColor="text1"/>
                <w:sz w:val="24"/>
                <w:szCs w:val="24"/>
              </w:rPr>
              <w:t xml:space="preserve">The main objective of ENG 425-3 Preparation for International Tests is to prepare students comprehensively for the challenges of various international English examinations. By offering a well-rounded education that encompasses reading, writing, listening, speaking, and the essential grammar foundations, the course aims to instill a universal understanding that transcends individual test structures. Utilizing a blend of skills required in STEP, IELTS, and TOEFL, the course promotes a harmonized and adaptable approach. The </w:t>
            </w:r>
            <w:proofErr w:type="gramStart"/>
            <w:r w:rsidRPr="004750A8">
              <w:rPr>
                <w:rFonts w:asciiTheme="majorBidi" w:hAnsiTheme="majorBidi" w:cstheme="majorBidi"/>
                <w:b w:val="0"/>
                <w:bCs w:val="0"/>
                <w:color w:val="000000" w:themeColor="text1"/>
                <w:sz w:val="24"/>
                <w:szCs w:val="24"/>
              </w:rPr>
              <w:t>ultimate goal</w:t>
            </w:r>
            <w:proofErr w:type="gramEnd"/>
            <w:r w:rsidRPr="004750A8">
              <w:rPr>
                <w:rFonts w:asciiTheme="majorBidi" w:hAnsiTheme="majorBidi" w:cstheme="majorBidi"/>
                <w:b w:val="0"/>
                <w:bCs w:val="0"/>
                <w:color w:val="000000" w:themeColor="text1"/>
                <w:sz w:val="24"/>
                <w:szCs w:val="24"/>
              </w:rPr>
              <w:t xml:space="preserve"> is to cultivate confidence, precision, and critical thinking in students, enabling them to navigate the complex landscape of international testing with ease and proficiency. The course seeks to achieve this through a careful balance of practice, theory, and innovation, reflecting the dynamic nature of language learning.</w:t>
            </w:r>
          </w:p>
        </w:tc>
      </w:tr>
    </w:tbl>
    <w:p w14:paraId="7C5F44E7" w14:textId="77777777" w:rsidR="004750A8" w:rsidRDefault="004750A8" w:rsidP="00CD6727">
      <w:pPr>
        <w:rPr>
          <w:rStyle w:val="a"/>
          <w:rFonts w:asciiTheme="majorBidi" w:hAnsiTheme="majorBidi" w:cstheme="majorBidi"/>
          <w:b/>
          <w:bCs/>
          <w:color w:val="52B5C2"/>
          <w:sz w:val="24"/>
          <w:szCs w:val="24"/>
        </w:rPr>
      </w:pPr>
      <w:bookmarkStart w:id="4" w:name="_Ref115691940"/>
      <w:bookmarkStart w:id="5" w:name="_Hlk531080362"/>
    </w:p>
    <w:p w14:paraId="46872D5A" w14:textId="77777777" w:rsidR="004750A8" w:rsidRDefault="004750A8" w:rsidP="00CD6727">
      <w:pPr>
        <w:rPr>
          <w:rStyle w:val="a"/>
          <w:rFonts w:asciiTheme="majorBidi" w:hAnsiTheme="majorBidi" w:cstheme="majorBidi"/>
          <w:b/>
          <w:bCs/>
          <w:color w:val="52B5C2"/>
          <w:sz w:val="24"/>
          <w:szCs w:val="24"/>
        </w:rPr>
      </w:pPr>
    </w:p>
    <w:p w14:paraId="1AEBF6CA" w14:textId="77777777" w:rsidR="004750A8" w:rsidRDefault="004750A8" w:rsidP="00CD6727">
      <w:pPr>
        <w:rPr>
          <w:rStyle w:val="a"/>
          <w:rFonts w:asciiTheme="majorBidi" w:hAnsiTheme="majorBidi" w:cstheme="majorBidi"/>
          <w:b/>
          <w:bCs/>
          <w:color w:val="52B5C2"/>
          <w:sz w:val="24"/>
          <w:szCs w:val="24"/>
        </w:rPr>
      </w:pPr>
    </w:p>
    <w:p w14:paraId="625F7044" w14:textId="77777777" w:rsidR="004750A8" w:rsidRDefault="004750A8" w:rsidP="00CD6727">
      <w:pPr>
        <w:rPr>
          <w:rStyle w:val="a"/>
          <w:rFonts w:asciiTheme="majorBidi" w:hAnsiTheme="majorBidi" w:cstheme="majorBidi"/>
          <w:b/>
          <w:bCs/>
          <w:color w:val="52B5C2"/>
          <w:sz w:val="24"/>
          <w:szCs w:val="24"/>
        </w:rPr>
      </w:pPr>
    </w:p>
    <w:p w14:paraId="59B12B53" w14:textId="6DE35D82"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4750A8"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4750A8" w:rsidRPr="00CD6727" w:rsidRDefault="004750A8" w:rsidP="004750A8">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4750A8" w:rsidRPr="00CD6727" w:rsidRDefault="004750A8" w:rsidP="004750A8">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6326AEEF" w:rsidR="004750A8" w:rsidRPr="00CD6727" w:rsidRDefault="004750A8" w:rsidP="004750A8">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5E11F6D7" w:rsidR="004750A8" w:rsidRPr="00CD6727" w:rsidRDefault="004750A8" w:rsidP="004750A8">
            <w:pPr>
              <w:spacing w:after="0"/>
              <w:rPr>
                <w:rFonts w:asciiTheme="majorBidi" w:hAnsiTheme="majorBidi" w:cstheme="majorBidi"/>
                <w:sz w:val="24"/>
                <w:szCs w:val="24"/>
              </w:rPr>
            </w:pPr>
            <w:r>
              <w:rPr>
                <w:rFonts w:cstheme="minorHAnsi"/>
              </w:rPr>
              <w:t>100%</w:t>
            </w:r>
          </w:p>
        </w:tc>
      </w:tr>
      <w:tr w:rsidR="004750A8"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4750A8" w:rsidRPr="00CD6727" w:rsidRDefault="004750A8" w:rsidP="004750A8">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4750A8" w:rsidRPr="00CD6727" w:rsidRDefault="004750A8" w:rsidP="004750A8">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7237909C" w:rsidR="004750A8" w:rsidRPr="00CD6727" w:rsidRDefault="004750A8" w:rsidP="004750A8">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58B3B033" w:rsidR="004750A8" w:rsidRPr="00CD6727" w:rsidRDefault="004750A8" w:rsidP="004750A8">
            <w:pPr>
              <w:spacing w:after="0"/>
              <w:rPr>
                <w:rFonts w:asciiTheme="majorBidi" w:hAnsiTheme="majorBidi" w:cstheme="majorBidi"/>
                <w:sz w:val="24"/>
                <w:szCs w:val="24"/>
              </w:rPr>
            </w:pPr>
            <w:r>
              <w:rPr>
                <w:rFonts w:cstheme="minorHAnsi"/>
              </w:rPr>
              <w:t>-</w:t>
            </w:r>
          </w:p>
        </w:tc>
      </w:tr>
      <w:tr w:rsidR="004750A8"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4750A8" w:rsidRPr="00CD6727" w:rsidRDefault="004750A8" w:rsidP="004750A8">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4750A8" w:rsidRPr="00CD6727" w:rsidRDefault="004750A8" w:rsidP="004750A8">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4750A8" w:rsidRPr="00CD6727" w:rsidRDefault="004750A8" w:rsidP="004750A8">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4750A8" w:rsidRPr="00CD6727" w:rsidRDefault="004750A8" w:rsidP="004750A8">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7B745D" w:rsidR="004750A8" w:rsidRPr="00CD6727" w:rsidRDefault="004750A8" w:rsidP="004750A8">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B2BD37A" w:rsidR="004750A8" w:rsidRPr="00CD6727" w:rsidRDefault="004750A8" w:rsidP="004750A8">
            <w:pPr>
              <w:spacing w:after="0"/>
              <w:rPr>
                <w:rFonts w:asciiTheme="majorBidi" w:hAnsiTheme="majorBidi" w:cstheme="majorBidi"/>
                <w:sz w:val="24"/>
                <w:szCs w:val="24"/>
              </w:rPr>
            </w:pPr>
            <w:r>
              <w:rPr>
                <w:rFonts w:cstheme="minorHAnsi"/>
              </w:rPr>
              <w:t>-</w:t>
            </w:r>
          </w:p>
        </w:tc>
      </w:tr>
      <w:tr w:rsidR="004750A8"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4750A8" w:rsidRPr="00CD6727" w:rsidRDefault="004750A8" w:rsidP="004750A8">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4750A8" w:rsidRPr="00CD6727" w:rsidRDefault="004750A8" w:rsidP="004750A8">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7B5CB1EE" w:rsidR="004750A8" w:rsidRPr="00CD6727" w:rsidRDefault="004750A8" w:rsidP="004750A8">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2E22EF29" w:rsidR="004750A8" w:rsidRPr="00CD6727" w:rsidRDefault="004750A8" w:rsidP="004750A8">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1357F8E8" w:rsidR="008D0CEB" w:rsidRPr="00CD6727" w:rsidRDefault="004750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30F49813" w:rsidR="008D0CEB" w:rsidRPr="00CD6727" w:rsidRDefault="004750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327AE8CB" w:rsidR="008D0CEB" w:rsidRPr="00CD6727" w:rsidRDefault="004750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3041900F" w:rsidR="008D0CEB" w:rsidRPr="00CD6727" w:rsidRDefault="004750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5E4060E5" w:rsidR="008D0CEB" w:rsidRPr="00CD6727" w:rsidRDefault="004750A8"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258A8639" w:rsidR="00AF47F7" w:rsidRPr="00CD6727" w:rsidRDefault="004750A8"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60537"/>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4750A8" w:rsidRPr="00CD6727" w14:paraId="2E821FBF" w14:textId="77777777" w:rsidTr="004750A8">
        <w:trPr>
          <w:tblCellSpacing w:w="7" w:type="dxa"/>
          <w:jc w:val="center"/>
        </w:trPr>
        <w:tc>
          <w:tcPr>
            <w:tcW w:w="901" w:type="dxa"/>
            <w:shd w:val="clear" w:color="auto" w:fill="auto"/>
            <w:vAlign w:val="center"/>
          </w:tcPr>
          <w:p w14:paraId="20103120" w14:textId="1DD1D3FF" w:rsidR="004750A8" w:rsidRPr="00CD6727" w:rsidRDefault="004750A8" w:rsidP="004750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15BEA246" w:rsidR="004750A8" w:rsidRPr="00CD6727" w:rsidRDefault="004750A8" w:rsidP="004750A8">
            <w:pPr>
              <w:spacing w:after="0"/>
              <w:rPr>
                <w:rFonts w:asciiTheme="majorBidi" w:hAnsiTheme="majorBidi" w:cstheme="majorBidi"/>
                <w:b/>
                <w:bCs/>
                <w:sz w:val="24"/>
                <w:szCs w:val="24"/>
              </w:rPr>
            </w:pPr>
            <w:r w:rsidRPr="00E83935">
              <w:rPr>
                <w:rFonts w:cstheme="minorHAnsi"/>
              </w:rPr>
              <w:t>Recall and identify various strategies for interpreting texts, such as skimming for the main idea, scanning for specific details, and recognizing the author's purpose and tone</w:t>
            </w:r>
          </w:p>
        </w:tc>
        <w:tc>
          <w:tcPr>
            <w:tcW w:w="2481" w:type="dxa"/>
            <w:shd w:val="clear" w:color="auto" w:fill="auto"/>
          </w:tcPr>
          <w:p w14:paraId="3BD57457" w14:textId="4D641997" w:rsidR="004750A8" w:rsidRPr="00CD6727" w:rsidRDefault="004750A8" w:rsidP="004750A8">
            <w:pPr>
              <w:spacing w:after="0"/>
              <w:rPr>
                <w:rFonts w:asciiTheme="majorBidi" w:hAnsiTheme="majorBidi" w:cstheme="majorBidi"/>
                <w:b/>
                <w:bCs/>
                <w:sz w:val="24"/>
                <w:szCs w:val="24"/>
              </w:rPr>
            </w:pPr>
            <w:r>
              <w:rPr>
                <w:rFonts w:cstheme="minorHAnsi"/>
              </w:rPr>
              <w:t>K3</w:t>
            </w:r>
          </w:p>
        </w:tc>
        <w:tc>
          <w:tcPr>
            <w:tcW w:w="2087" w:type="dxa"/>
            <w:shd w:val="clear" w:color="auto" w:fill="auto"/>
            <w:vAlign w:val="center"/>
          </w:tcPr>
          <w:p w14:paraId="06DCF145" w14:textId="14369E9C"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Integrate skimming, scanning, and analytical reading exercises, allowing students to practice and identify main ideas, details, and author's purpose in diverse texts.</w:t>
            </w:r>
          </w:p>
        </w:tc>
        <w:tc>
          <w:tcPr>
            <w:tcW w:w="1757" w:type="dxa"/>
            <w:shd w:val="clear" w:color="auto" w:fill="auto"/>
            <w:vAlign w:val="center"/>
          </w:tcPr>
          <w:p w14:paraId="0E6F779A" w14:textId="77777777" w:rsidR="004750A8" w:rsidRDefault="004750A8" w:rsidP="004750A8">
            <w:r>
              <w:t xml:space="preserve">Midterm Exam </w:t>
            </w:r>
            <w:r w:rsidRPr="00574ECC">
              <w:t>Reading (</w:t>
            </w:r>
            <w:r>
              <w:t>10</w:t>
            </w:r>
            <w:r w:rsidRPr="00574ECC">
              <w:t>)</w:t>
            </w:r>
            <w:r>
              <w:t xml:space="preserve"> </w:t>
            </w:r>
            <w:r w:rsidRPr="00574ECC">
              <w:t>/Grammar (</w:t>
            </w:r>
            <w:r>
              <w:t>20</w:t>
            </w:r>
            <w:r w:rsidRPr="00574ECC">
              <w:t>)</w:t>
            </w:r>
          </w:p>
          <w:p w14:paraId="6520985D" w14:textId="654C19DF" w:rsidR="004750A8" w:rsidRPr="00CD6727" w:rsidRDefault="004750A8" w:rsidP="004750A8">
            <w:pPr>
              <w:spacing w:after="0"/>
              <w:rPr>
                <w:rFonts w:asciiTheme="majorBidi" w:hAnsiTheme="majorBidi" w:cstheme="majorBidi"/>
                <w:b/>
                <w:bCs/>
                <w:sz w:val="24"/>
                <w:szCs w:val="24"/>
              </w:rPr>
            </w:pPr>
            <w:r>
              <w:t>Quiz (10 Marks)</w:t>
            </w:r>
          </w:p>
        </w:tc>
      </w:tr>
      <w:tr w:rsidR="004750A8" w:rsidRPr="00CD6727" w14:paraId="768CEEF6" w14:textId="77777777" w:rsidTr="004750A8">
        <w:trPr>
          <w:tblCellSpacing w:w="7" w:type="dxa"/>
          <w:jc w:val="center"/>
        </w:trPr>
        <w:tc>
          <w:tcPr>
            <w:tcW w:w="901" w:type="dxa"/>
            <w:shd w:val="clear" w:color="auto" w:fill="auto"/>
            <w:vAlign w:val="center"/>
          </w:tcPr>
          <w:p w14:paraId="5108B4CF" w14:textId="3AF7A773" w:rsidR="004750A8" w:rsidRPr="00CD6727" w:rsidRDefault="004750A8" w:rsidP="004750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49DFB72D" w:rsidR="004750A8" w:rsidRPr="00CD6727" w:rsidRDefault="004750A8" w:rsidP="004750A8">
            <w:pPr>
              <w:spacing w:after="0"/>
              <w:rPr>
                <w:rFonts w:asciiTheme="majorBidi" w:hAnsiTheme="majorBidi" w:cstheme="majorBidi"/>
                <w:b/>
                <w:bCs/>
                <w:sz w:val="24"/>
                <w:szCs w:val="24"/>
              </w:rPr>
            </w:pPr>
            <w:r w:rsidRPr="00E83935">
              <w:rPr>
                <w:rFonts w:cstheme="minorHAnsi"/>
              </w:rPr>
              <w:t>Remember</w:t>
            </w:r>
            <w:r>
              <w:rPr>
                <w:rFonts w:cstheme="minorHAnsi"/>
              </w:rPr>
              <w:t xml:space="preserve"> </w:t>
            </w:r>
            <w:r w:rsidRPr="00E83935">
              <w:rPr>
                <w:rFonts w:cstheme="minorHAnsi"/>
              </w:rPr>
              <w:t>the essential elements and structure of an argumentative essay</w:t>
            </w:r>
          </w:p>
        </w:tc>
        <w:tc>
          <w:tcPr>
            <w:tcW w:w="2481" w:type="dxa"/>
            <w:shd w:val="clear" w:color="auto" w:fill="auto"/>
          </w:tcPr>
          <w:p w14:paraId="54B2353C" w14:textId="26830F5E" w:rsidR="004750A8" w:rsidRPr="00CD6727" w:rsidRDefault="004750A8" w:rsidP="004750A8">
            <w:pPr>
              <w:spacing w:after="0"/>
              <w:rPr>
                <w:rFonts w:asciiTheme="majorBidi" w:hAnsiTheme="majorBidi" w:cstheme="majorBidi"/>
                <w:b/>
                <w:bCs/>
                <w:sz w:val="24"/>
                <w:szCs w:val="24"/>
              </w:rPr>
            </w:pPr>
            <w:r>
              <w:rPr>
                <w:rFonts w:cstheme="minorHAnsi"/>
              </w:rPr>
              <w:t>K2, K3</w:t>
            </w:r>
          </w:p>
        </w:tc>
        <w:tc>
          <w:tcPr>
            <w:tcW w:w="2087" w:type="dxa"/>
            <w:shd w:val="clear" w:color="auto" w:fill="auto"/>
            <w:vAlign w:val="center"/>
          </w:tcPr>
          <w:p w14:paraId="53B134A8" w14:textId="0CF150B5"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 xml:space="preserve">Implement structured writing workshops, guiding students to craft argumentative essays by building strong thesis statements, supporting evidence, </w:t>
            </w:r>
            <w:proofErr w:type="gramStart"/>
            <w:r w:rsidRPr="00CC3A45">
              <w:rPr>
                <w:rFonts w:cstheme="minorHAnsi"/>
                <w:sz w:val="20"/>
                <w:szCs w:val="20"/>
              </w:rPr>
              <w:t>counter-arguments</w:t>
            </w:r>
            <w:proofErr w:type="gramEnd"/>
            <w:r w:rsidRPr="00CC3A45">
              <w:rPr>
                <w:rFonts w:cstheme="minorHAnsi"/>
                <w:sz w:val="20"/>
                <w:szCs w:val="20"/>
              </w:rPr>
              <w:t>, and conclusions.</w:t>
            </w:r>
          </w:p>
        </w:tc>
        <w:tc>
          <w:tcPr>
            <w:tcW w:w="1757" w:type="dxa"/>
            <w:shd w:val="clear" w:color="auto" w:fill="auto"/>
            <w:vAlign w:val="center"/>
          </w:tcPr>
          <w:p w14:paraId="503E0685" w14:textId="20B1F524" w:rsidR="004750A8" w:rsidRPr="00CD6727" w:rsidRDefault="004750A8" w:rsidP="004750A8">
            <w:pPr>
              <w:spacing w:after="0"/>
              <w:rPr>
                <w:rFonts w:asciiTheme="majorBidi" w:hAnsiTheme="majorBidi" w:cstheme="majorBidi"/>
                <w:b/>
                <w:bCs/>
                <w:sz w:val="24"/>
                <w:szCs w:val="24"/>
              </w:rPr>
            </w:pPr>
            <w:r w:rsidRPr="00E2444B">
              <w:t>Writing Task 2 Assignment</w:t>
            </w:r>
            <w:r>
              <w:t xml:space="preserve"> (5 Marks)</w:t>
            </w:r>
          </w:p>
        </w:tc>
      </w:tr>
      <w:tr w:rsidR="004750A8" w:rsidRPr="00CD6727" w14:paraId="6FD9320F" w14:textId="77777777" w:rsidTr="004750A8">
        <w:trPr>
          <w:tblCellSpacing w:w="7" w:type="dxa"/>
          <w:jc w:val="center"/>
        </w:trPr>
        <w:tc>
          <w:tcPr>
            <w:tcW w:w="901" w:type="dxa"/>
            <w:shd w:val="clear" w:color="auto" w:fill="auto"/>
            <w:vAlign w:val="center"/>
          </w:tcPr>
          <w:p w14:paraId="17B83A9F" w14:textId="7A046110" w:rsidR="004750A8" w:rsidRPr="00CD6727" w:rsidRDefault="004750A8" w:rsidP="004750A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1.3</w:t>
            </w:r>
          </w:p>
        </w:tc>
        <w:tc>
          <w:tcPr>
            <w:tcW w:w="2322" w:type="dxa"/>
            <w:shd w:val="clear" w:color="auto" w:fill="auto"/>
            <w:vAlign w:val="center"/>
          </w:tcPr>
          <w:p w14:paraId="11ADA4EE" w14:textId="150CA437" w:rsidR="004750A8" w:rsidRPr="00CD6727" w:rsidRDefault="004750A8" w:rsidP="004750A8">
            <w:pPr>
              <w:spacing w:after="0"/>
              <w:rPr>
                <w:rFonts w:asciiTheme="majorBidi" w:hAnsiTheme="majorBidi" w:cstheme="majorBidi"/>
                <w:b/>
                <w:bCs/>
                <w:sz w:val="24"/>
                <w:szCs w:val="24"/>
              </w:rPr>
            </w:pPr>
            <w:r w:rsidRPr="00E83935">
              <w:rPr>
                <w:rFonts w:cstheme="minorHAnsi"/>
              </w:rPr>
              <w:t>Recall and comprehend the fundamental principles of English grammar, including sentence structure, verb tenses, punctuation, and conjunctions</w:t>
            </w:r>
          </w:p>
        </w:tc>
        <w:tc>
          <w:tcPr>
            <w:tcW w:w="2481" w:type="dxa"/>
            <w:shd w:val="clear" w:color="auto" w:fill="auto"/>
          </w:tcPr>
          <w:p w14:paraId="4D9CF6A8" w14:textId="2104A022" w:rsidR="004750A8" w:rsidRPr="00CD6727" w:rsidRDefault="004750A8" w:rsidP="004750A8">
            <w:pPr>
              <w:spacing w:after="0"/>
              <w:rPr>
                <w:rFonts w:asciiTheme="majorBidi" w:hAnsiTheme="majorBidi" w:cstheme="majorBidi"/>
                <w:b/>
                <w:bCs/>
                <w:sz w:val="24"/>
                <w:szCs w:val="24"/>
              </w:rPr>
            </w:pPr>
            <w:r>
              <w:rPr>
                <w:rFonts w:cstheme="minorHAnsi"/>
              </w:rPr>
              <w:t>K1, K3</w:t>
            </w:r>
          </w:p>
        </w:tc>
        <w:tc>
          <w:tcPr>
            <w:tcW w:w="2087" w:type="dxa"/>
            <w:shd w:val="clear" w:color="auto" w:fill="auto"/>
            <w:vAlign w:val="center"/>
          </w:tcPr>
          <w:p w14:paraId="19AF6DB7" w14:textId="497FFD23"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Emphasize hands-on grammar exercises that focus on sentence structure, verb tenses, punctuation, and conjunctions, enabling students to recognize and correct common grammatical errors.</w:t>
            </w:r>
          </w:p>
        </w:tc>
        <w:tc>
          <w:tcPr>
            <w:tcW w:w="1757" w:type="dxa"/>
            <w:shd w:val="clear" w:color="auto" w:fill="auto"/>
            <w:vAlign w:val="center"/>
          </w:tcPr>
          <w:p w14:paraId="7A10C16B" w14:textId="4E1EF7D0" w:rsidR="004750A8" w:rsidRPr="00CD6727" w:rsidRDefault="004750A8" w:rsidP="004750A8">
            <w:pPr>
              <w:spacing w:after="0"/>
              <w:rPr>
                <w:rFonts w:asciiTheme="majorBidi" w:hAnsiTheme="majorBidi" w:cstheme="majorBidi"/>
                <w:b/>
                <w:bCs/>
                <w:sz w:val="24"/>
                <w:szCs w:val="24"/>
              </w:rPr>
            </w:pPr>
            <w:r>
              <w:t xml:space="preserve">Midterm Exam </w:t>
            </w:r>
            <w:r w:rsidRPr="00574ECC">
              <w:t>Reading (</w:t>
            </w:r>
            <w:r>
              <w:t>10</w:t>
            </w:r>
            <w:r w:rsidRPr="00574ECC">
              <w:t>)</w:t>
            </w:r>
            <w:r>
              <w:t xml:space="preserve"> </w:t>
            </w:r>
            <w:r w:rsidRPr="00574ECC">
              <w:t>/Grammar (</w:t>
            </w:r>
            <w:r>
              <w:t>20</w:t>
            </w:r>
            <w:r w:rsidRPr="00574ECC">
              <w:t>)</w:t>
            </w:r>
          </w:p>
        </w:tc>
      </w:tr>
      <w:tr w:rsidR="004750A8" w:rsidRPr="00CD6727" w14:paraId="3778963C" w14:textId="77777777" w:rsidTr="004750A8">
        <w:trPr>
          <w:tblCellSpacing w:w="7" w:type="dxa"/>
          <w:jc w:val="center"/>
        </w:trPr>
        <w:tc>
          <w:tcPr>
            <w:tcW w:w="901" w:type="dxa"/>
            <w:shd w:val="clear" w:color="auto" w:fill="auto"/>
            <w:vAlign w:val="center"/>
          </w:tcPr>
          <w:p w14:paraId="7578E29B" w14:textId="1515C713" w:rsidR="004750A8" w:rsidRDefault="004750A8" w:rsidP="004750A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399A3890" w14:textId="7F82D594" w:rsidR="004750A8" w:rsidRPr="00CD6727" w:rsidRDefault="004750A8" w:rsidP="004750A8">
            <w:pPr>
              <w:spacing w:after="0"/>
              <w:rPr>
                <w:rFonts w:asciiTheme="majorBidi" w:hAnsiTheme="majorBidi" w:cstheme="majorBidi"/>
                <w:b/>
                <w:bCs/>
                <w:sz w:val="24"/>
                <w:szCs w:val="24"/>
              </w:rPr>
            </w:pPr>
            <w:r>
              <w:rPr>
                <w:rFonts w:cstheme="minorHAnsi"/>
              </w:rPr>
              <w:t>R</w:t>
            </w:r>
            <w:r w:rsidRPr="00E83935">
              <w:rPr>
                <w:rFonts w:cstheme="minorHAnsi"/>
              </w:rPr>
              <w:t>emember</w:t>
            </w:r>
            <w:r>
              <w:rPr>
                <w:rFonts w:cstheme="minorHAnsi"/>
              </w:rPr>
              <w:t xml:space="preserve"> </w:t>
            </w:r>
            <w:r w:rsidRPr="00E83935">
              <w:rPr>
                <w:rFonts w:cstheme="minorHAnsi"/>
              </w:rPr>
              <w:t>listening techniques such as focusing on keywords, making inferences, and recognizing main ideas in both concrete and abstract spoken texts</w:t>
            </w:r>
          </w:p>
        </w:tc>
        <w:tc>
          <w:tcPr>
            <w:tcW w:w="2481" w:type="dxa"/>
            <w:shd w:val="clear" w:color="auto" w:fill="auto"/>
          </w:tcPr>
          <w:p w14:paraId="6C78C7A6" w14:textId="59487903" w:rsidR="004750A8" w:rsidRPr="00CD6727" w:rsidRDefault="004750A8" w:rsidP="004750A8">
            <w:pPr>
              <w:spacing w:after="0"/>
              <w:rPr>
                <w:rFonts w:asciiTheme="majorBidi" w:hAnsiTheme="majorBidi" w:cstheme="majorBidi"/>
                <w:b/>
                <w:bCs/>
                <w:sz w:val="24"/>
                <w:szCs w:val="24"/>
              </w:rPr>
            </w:pPr>
            <w:r>
              <w:rPr>
                <w:rFonts w:cstheme="minorHAnsi"/>
              </w:rPr>
              <w:t>K1, K3</w:t>
            </w:r>
          </w:p>
        </w:tc>
        <w:tc>
          <w:tcPr>
            <w:tcW w:w="2087" w:type="dxa"/>
            <w:shd w:val="clear" w:color="auto" w:fill="auto"/>
            <w:vAlign w:val="center"/>
          </w:tcPr>
          <w:p w14:paraId="70901540" w14:textId="4C5757CF"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Utilize various audio materials and listening exercises that require students to focus on keywords, make inferences, and recognize main ideas in spoken texts.</w:t>
            </w:r>
          </w:p>
        </w:tc>
        <w:tc>
          <w:tcPr>
            <w:tcW w:w="1757" w:type="dxa"/>
            <w:shd w:val="clear" w:color="auto" w:fill="auto"/>
            <w:vAlign w:val="center"/>
          </w:tcPr>
          <w:p w14:paraId="628C3275" w14:textId="4DD0735E" w:rsidR="004750A8" w:rsidRPr="00CD6727" w:rsidRDefault="004750A8" w:rsidP="004750A8">
            <w:pPr>
              <w:spacing w:after="0"/>
              <w:rPr>
                <w:rFonts w:asciiTheme="majorBidi" w:hAnsiTheme="majorBidi" w:cstheme="majorBidi"/>
                <w:b/>
                <w:bCs/>
                <w:sz w:val="24"/>
                <w:szCs w:val="24"/>
              </w:rPr>
            </w:pPr>
            <w:r w:rsidRPr="00574ECC">
              <w:rPr>
                <w:rFonts w:cstheme="minorHAnsi"/>
              </w:rPr>
              <w:t>Formative Assessment (Listening Assignment)</w:t>
            </w:r>
            <w:r>
              <w:rPr>
                <w:rFonts w:cstheme="minorHAnsi"/>
              </w:rPr>
              <w:t xml:space="preserve"> –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4750A8" w:rsidRPr="00CD6727" w14:paraId="7E4151D5" w14:textId="77777777" w:rsidTr="004750A8">
        <w:trPr>
          <w:tblCellSpacing w:w="7" w:type="dxa"/>
          <w:jc w:val="center"/>
        </w:trPr>
        <w:tc>
          <w:tcPr>
            <w:tcW w:w="901" w:type="dxa"/>
            <w:shd w:val="clear" w:color="auto" w:fill="auto"/>
            <w:vAlign w:val="center"/>
          </w:tcPr>
          <w:p w14:paraId="78EA3E36" w14:textId="38E98AF3" w:rsidR="004750A8" w:rsidRPr="00CD6727" w:rsidRDefault="004750A8" w:rsidP="004750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72844F7C" w:rsidR="004750A8" w:rsidRPr="00CD6727" w:rsidRDefault="004750A8" w:rsidP="004750A8">
            <w:pPr>
              <w:spacing w:after="0"/>
              <w:rPr>
                <w:rFonts w:asciiTheme="majorBidi" w:hAnsiTheme="majorBidi" w:cstheme="majorBidi"/>
                <w:b/>
                <w:bCs/>
                <w:sz w:val="24"/>
                <w:szCs w:val="24"/>
              </w:rPr>
            </w:pPr>
            <w:r w:rsidRPr="00E83935">
              <w:rPr>
                <w:rFonts w:cstheme="minorHAnsi"/>
              </w:rPr>
              <w:t>Apply reading strategies to interpret complex texts and identify critical elements such as main ideas, specific details, author's purpose, and tone</w:t>
            </w:r>
          </w:p>
        </w:tc>
        <w:tc>
          <w:tcPr>
            <w:tcW w:w="2481" w:type="dxa"/>
            <w:shd w:val="clear" w:color="auto" w:fill="auto"/>
          </w:tcPr>
          <w:p w14:paraId="3227731C" w14:textId="58EA45A0" w:rsidR="004750A8" w:rsidRPr="00CD6727" w:rsidRDefault="004750A8" w:rsidP="004750A8">
            <w:pPr>
              <w:spacing w:after="0"/>
              <w:rPr>
                <w:rFonts w:asciiTheme="majorBidi" w:hAnsiTheme="majorBidi" w:cstheme="majorBidi"/>
                <w:b/>
                <w:bCs/>
                <w:sz w:val="24"/>
                <w:szCs w:val="24"/>
              </w:rPr>
            </w:pPr>
            <w:r>
              <w:rPr>
                <w:rFonts w:cstheme="minorHAnsi"/>
              </w:rPr>
              <w:t>S3, S5</w:t>
            </w:r>
          </w:p>
        </w:tc>
        <w:tc>
          <w:tcPr>
            <w:tcW w:w="2087" w:type="dxa"/>
            <w:shd w:val="clear" w:color="auto" w:fill="auto"/>
            <w:vAlign w:val="center"/>
          </w:tcPr>
          <w:p w14:paraId="2E77CBBF" w14:textId="2E7DF573"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Encourage interactive reading sessions where students apply strategies to interpret complex texts, fostering their ability to extract critical elements.</w:t>
            </w:r>
          </w:p>
        </w:tc>
        <w:tc>
          <w:tcPr>
            <w:tcW w:w="1757" w:type="dxa"/>
            <w:shd w:val="clear" w:color="auto" w:fill="auto"/>
            <w:vAlign w:val="center"/>
          </w:tcPr>
          <w:p w14:paraId="44D0184E" w14:textId="313E0CF4" w:rsidR="004750A8" w:rsidRPr="00CD6727" w:rsidRDefault="004750A8" w:rsidP="004750A8">
            <w:pPr>
              <w:spacing w:after="0"/>
              <w:rPr>
                <w:rFonts w:asciiTheme="majorBidi" w:hAnsiTheme="majorBidi" w:cstheme="majorBidi"/>
                <w:b/>
                <w:bCs/>
                <w:sz w:val="24"/>
                <w:szCs w:val="24"/>
              </w:rPr>
            </w:pPr>
            <w:r w:rsidRPr="00674C78">
              <w:t>Final Exam: Reading and Grammar</w:t>
            </w:r>
            <w:r>
              <w:t xml:space="preserve"> (40 Marks)</w:t>
            </w:r>
          </w:p>
        </w:tc>
      </w:tr>
      <w:tr w:rsidR="004750A8" w:rsidRPr="00CD6727" w14:paraId="22769A13" w14:textId="77777777" w:rsidTr="004750A8">
        <w:trPr>
          <w:tblCellSpacing w:w="7" w:type="dxa"/>
          <w:jc w:val="center"/>
        </w:trPr>
        <w:tc>
          <w:tcPr>
            <w:tcW w:w="901" w:type="dxa"/>
            <w:shd w:val="clear" w:color="auto" w:fill="auto"/>
            <w:vAlign w:val="center"/>
          </w:tcPr>
          <w:p w14:paraId="2AED4EFE" w14:textId="3AAD9909" w:rsidR="004750A8" w:rsidRPr="00CD6727" w:rsidRDefault="004750A8" w:rsidP="004750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30D4B288" w:rsidR="004750A8" w:rsidRPr="00CD6727" w:rsidRDefault="004750A8" w:rsidP="004750A8">
            <w:pPr>
              <w:spacing w:after="0"/>
              <w:rPr>
                <w:rFonts w:asciiTheme="majorBidi" w:hAnsiTheme="majorBidi" w:cstheme="majorBidi"/>
                <w:b/>
                <w:bCs/>
                <w:sz w:val="24"/>
                <w:szCs w:val="24"/>
              </w:rPr>
            </w:pPr>
            <w:r w:rsidRPr="00E83935">
              <w:rPr>
                <w:rFonts w:cstheme="minorHAnsi"/>
              </w:rPr>
              <w:t xml:space="preserve">Compose a well-structured argumentative essay that includes a thesis statement, supporting evidence, </w:t>
            </w:r>
            <w:proofErr w:type="gramStart"/>
            <w:r w:rsidRPr="00E83935">
              <w:rPr>
                <w:rFonts w:cstheme="minorHAnsi"/>
              </w:rPr>
              <w:t>counter-arguments</w:t>
            </w:r>
            <w:proofErr w:type="gramEnd"/>
            <w:r w:rsidRPr="00E83935">
              <w:rPr>
                <w:rFonts w:cstheme="minorHAnsi"/>
              </w:rPr>
              <w:t>, and conclusion</w:t>
            </w:r>
          </w:p>
        </w:tc>
        <w:tc>
          <w:tcPr>
            <w:tcW w:w="2481" w:type="dxa"/>
            <w:shd w:val="clear" w:color="auto" w:fill="auto"/>
          </w:tcPr>
          <w:p w14:paraId="218E08BB" w14:textId="6AD1D116" w:rsidR="004750A8" w:rsidRPr="00CD6727" w:rsidRDefault="004750A8" w:rsidP="004750A8">
            <w:pPr>
              <w:spacing w:after="0"/>
              <w:rPr>
                <w:rFonts w:asciiTheme="majorBidi" w:hAnsiTheme="majorBidi" w:cstheme="majorBidi"/>
                <w:b/>
                <w:bCs/>
                <w:sz w:val="24"/>
                <w:szCs w:val="24"/>
              </w:rPr>
            </w:pPr>
            <w:r>
              <w:rPr>
                <w:rFonts w:cstheme="minorHAnsi"/>
              </w:rPr>
              <w:t>S4, S5</w:t>
            </w:r>
          </w:p>
        </w:tc>
        <w:tc>
          <w:tcPr>
            <w:tcW w:w="2087" w:type="dxa"/>
            <w:shd w:val="clear" w:color="auto" w:fill="auto"/>
            <w:vAlign w:val="center"/>
          </w:tcPr>
          <w:p w14:paraId="60F1AE98" w14:textId="0E4F365A"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Facilitate writing practice sessions, supporting students in composing well-structured argumentative essays, and providing continuous feedback.</w:t>
            </w:r>
          </w:p>
        </w:tc>
        <w:tc>
          <w:tcPr>
            <w:tcW w:w="1757" w:type="dxa"/>
            <w:shd w:val="clear" w:color="auto" w:fill="auto"/>
            <w:vAlign w:val="center"/>
          </w:tcPr>
          <w:p w14:paraId="32C3F40E" w14:textId="0FE4C9D4" w:rsidR="004750A8" w:rsidRPr="00CD6727" w:rsidRDefault="004750A8" w:rsidP="004750A8">
            <w:pPr>
              <w:spacing w:after="0"/>
              <w:rPr>
                <w:rFonts w:asciiTheme="majorBidi" w:hAnsiTheme="majorBidi" w:cstheme="majorBidi"/>
                <w:b/>
                <w:bCs/>
                <w:sz w:val="24"/>
                <w:szCs w:val="24"/>
              </w:rPr>
            </w:pPr>
            <w:r w:rsidRPr="00E2444B">
              <w:t>Writing Task 2 Assignment</w:t>
            </w:r>
            <w:r>
              <w:t xml:space="preserve"> (5 Marks)</w:t>
            </w:r>
          </w:p>
        </w:tc>
      </w:tr>
      <w:tr w:rsidR="004750A8" w:rsidRPr="00CD6727" w14:paraId="5A90DBE0" w14:textId="77777777" w:rsidTr="004750A8">
        <w:trPr>
          <w:tblCellSpacing w:w="7" w:type="dxa"/>
          <w:jc w:val="center"/>
        </w:trPr>
        <w:tc>
          <w:tcPr>
            <w:tcW w:w="901" w:type="dxa"/>
            <w:shd w:val="clear" w:color="auto" w:fill="auto"/>
            <w:vAlign w:val="center"/>
          </w:tcPr>
          <w:p w14:paraId="3B018E57" w14:textId="6F90EBC2" w:rsidR="004750A8" w:rsidRPr="00CD6727" w:rsidRDefault="004750A8" w:rsidP="004750A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25B176B3" w:rsidR="004750A8" w:rsidRPr="00CD6727" w:rsidRDefault="004750A8" w:rsidP="004750A8">
            <w:pPr>
              <w:spacing w:after="0"/>
              <w:rPr>
                <w:rFonts w:asciiTheme="majorBidi" w:hAnsiTheme="majorBidi" w:cstheme="majorBidi"/>
                <w:b/>
                <w:bCs/>
                <w:sz w:val="24"/>
                <w:szCs w:val="24"/>
              </w:rPr>
            </w:pPr>
            <w:r w:rsidRPr="00E83935">
              <w:rPr>
                <w:rFonts w:cstheme="minorHAnsi"/>
              </w:rPr>
              <w:t>Utilize grammatical principles to accurately identify and correct grammatical errors in various written expressions</w:t>
            </w:r>
          </w:p>
        </w:tc>
        <w:tc>
          <w:tcPr>
            <w:tcW w:w="2481" w:type="dxa"/>
            <w:shd w:val="clear" w:color="auto" w:fill="auto"/>
          </w:tcPr>
          <w:p w14:paraId="34437EBF" w14:textId="2423895F" w:rsidR="004750A8" w:rsidRPr="00CD6727" w:rsidRDefault="004750A8" w:rsidP="004750A8">
            <w:pPr>
              <w:spacing w:after="0"/>
              <w:rPr>
                <w:rFonts w:asciiTheme="majorBidi" w:hAnsiTheme="majorBidi" w:cstheme="majorBidi"/>
                <w:b/>
                <w:bCs/>
                <w:sz w:val="24"/>
                <w:szCs w:val="24"/>
              </w:rPr>
            </w:pPr>
            <w:r>
              <w:rPr>
                <w:rFonts w:cstheme="minorHAnsi"/>
              </w:rPr>
              <w:t>S5</w:t>
            </w:r>
          </w:p>
        </w:tc>
        <w:tc>
          <w:tcPr>
            <w:tcW w:w="2087" w:type="dxa"/>
            <w:shd w:val="clear" w:color="auto" w:fill="auto"/>
            <w:vAlign w:val="center"/>
          </w:tcPr>
          <w:p w14:paraId="1C6236B0" w14:textId="0259BAE9" w:rsidR="004750A8" w:rsidRPr="00CD6727" w:rsidRDefault="004750A8" w:rsidP="004750A8">
            <w:pPr>
              <w:spacing w:after="0"/>
              <w:rPr>
                <w:rFonts w:asciiTheme="majorBidi" w:hAnsiTheme="majorBidi" w:cstheme="majorBidi"/>
                <w:b/>
                <w:bCs/>
                <w:sz w:val="24"/>
                <w:szCs w:val="24"/>
              </w:rPr>
            </w:pPr>
            <w:proofErr w:type="gramStart"/>
            <w:r w:rsidRPr="00CC3A45">
              <w:rPr>
                <w:rFonts w:cstheme="minorHAnsi"/>
                <w:sz w:val="20"/>
                <w:szCs w:val="20"/>
              </w:rPr>
              <w:t>Incorporate grammar drills</w:t>
            </w:r>
            <w:proofErr w:type="gramEnd"/>
            <w:r w:rsidRPr="00CC3A45">
              <w:rPr>
                <w:rFonts w:cstheme="minorHAnsi"/>
                <w:sz w:val="20"/>
                <w:szCs w:val="20"/>
              </w:rPr>
              <w:t xml:space="preserve"> tailored structure and written Expression requirements, promoting practical identification and correction of grammatical errors.</w:t>
            </w:r>
          </w:p>
        </w:tc>
        <w:tc>
          <w:tcPr>
            <w:tcW w:w="1757" w:type="dxa"/>
            <w:shd w:val="clear" w:color="auto" w:fill="auto"/>
            <w:vAlign w:val="center"/>
          </w:tcPr>
          <w:p w14:paraId="7ED8B47B" w14:textId="4764355D" w:rsidR="004750A8" w:rsidRPr="00CD6727" w:rsidRDefault="004750A8" w:rsidP="004750A8">
            <w:pPr>
              <w:spacing w:after="0"/>
              <w:rPr>
                <w:rFonts w:asciiTheme="majorBidi" w:hAnsiTheme="majorBidi" w:cstheme="majorBidi"/>
                <w:b/>
                <w:bCs/>
                <w:sz w:val="24"/>
                <w:szCs w:val="24"/>
              </w:rPr>
            </w:pPr>
            <w:r w:rsidRPr="00674C78">
              <w:t>Final Exam: Reading and Grammar</w:t>
            </w:r>
            <w:r>
              <w:t xml:space="preserve"> (40 Marks)</w:t>
            </w:r>
          </w:p>
        </w:tc>
      </w:tr>
      <w:tr w:rsidR="004750A8" w:rsidRPr="00CD6727" w14:paraId="065D5278" w14:textId="77777777" w:rsidTr="004750A8">
        <w:trPr>
          <w:tblCellSpacing w:w="7" w:type="dxa"/>
          <w:jc w:val="center"/>
        </w:trPr>
        <w:tc>
          <w:tcPr>
            <w:tcW w:w="901" w:type="dxa"/>
            <w:shd w:val="clear" w:color="auto" w:fill="auto"/>
            <w:vAlign w:val="center"/>
          </w:tcPr>
          <w:p w14:paraId="3D52458D" w14:textId="6A601DE1" w:rsidR="004750A8" w:rsidRDefault="004750A8" w:rsidP="004750A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2.4</w:t>
            </w:r>
          </w:p>
        </w:tc>
        <w:tc>
          <w:tcPr>
            <w:tcW w:w="2322" w:type="dxa"/>
            <w:shd w:val="clear" w:color="auto" w:fill="auto"/>
            <w:vAlign w:val="center"/>
          </w:tcPr>
          <w:p w14:paraId="184307F2" w14:textId="04674391" w:rsidR="004750A8" w:rsidRPr="00CD6727" w:rsidRDefault="004750A8" w:rsidP="004750A8">
            <w:pPr>
              <w:spacing w:after="0"/>
              <w:rPr>
                <w:rFonts w:asciiTheme="majorBidi" w:hAnsiTheme="majorBidi" w:cstheme="majorBidi"/>
                <w:b/>
                <w:bCs/>
                <w:sz w:val="24"/>
                <w:szCs w:val="24"/>
              </w:rPr>
            </w:pPr>
            <w:r w:rsidRPr="00E83935">
              <w:rPr>
                <w:rFonts w:cstheme="minorHAnsi"/>
              </w:rPr>
              <w:t>Employ strategies for delivering a coherent and engaging personal speech, demonstrating appropriate use of vocabulary, tone, and non-verbal cues</w:t>
            </w:r>
          </w:p>
        </w:tc>
        <w:tc>
          <w:tcPr>
            <w:tcW w:w="2481" w:type="dxa"/>
            <w:shd w:val="clear" w:color="auto" w:fill="auto"/>
          </w:tcPr>
          <w:p w14:paraId="5E947A99" w14:textId="0897CAB3" w:rsidR="004750A8" w:rsidRPr="00CD6727" w:rsidRDefault="004750A8" w:rsidP="004750A8">
            <w:pPr>
              <w:spacing w:after="0"/>
              <w:rPr>
                <w:rFonts w:asciiTheme="majorBidi" w:hAnsiTheme="majorBidi" w:cstheme="majorBidi"/>
                <w:b/>
                <w:bCs/>
                <w:sz w:val="24"/>
                <w:szCs w:val="24"/>
              </w:rPr>
            </w:pPr>
            <w:r>
              <w:rPr>
                <w:rFonts w:cstheme="minorHAnsi"/>
              </w:rPr>
              <w:t>S1, S2, S9</w:t>
            </w:r>
          </w:p>
        </w:tc>
        <w:tc>
          <w:tcPr>
            <w:tcW w:w="2087" w:type="dxa"/>
            <w:shd w:val="clear" w:color="auto" w:fill="auto"/>
            <w:vAlign w:val="center"/>
          </w:tcPr>
          <w:p w14:paraId="01301574" w14:textId="4247F145"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Conduct speaking exercises and simulations that mimic real-life scenarios, assisting students in employing strategies for coherent and engaging personal speeches.</w:t>
            </w:r>
          </w:p>
        </w:tc>
        <w:tc>
          <w:tcPr>
            <w:tcW w:w="1757" w:type="dxa"/>
            <w:shd w:val="clear" w:color="auto" w:fill="auto"/>
            <w:vAlign w:val="center"/>
          </w:tcPr>
          <w:p w14:paraId="2CB3BCC3" w14:textId="5CFFBF67" w:rsidR="004750A8" w:rsidRPr="00CD6727" w:rsidRDefault="004750A8" w:rsidP="004750A8">
            <w:pPr>
              <w:spacing w:after="0"/>
              <w:rPr>
                <w:rFonts w:asciiTheme="majorBidi" w:hAnsiTheme="majorBidi" w:cstheme="majorBidi"/>
                <w:b/>
                <w:bCs/>
                <w:sz w:val="24"/>
                <w:szCs w:val="24"/>
              </w:rPr>
            </w:pPr>
            <w:r w:rsidRPr="00574ECC">
              <w:t>IELTS Part 2 Speaking Exam</w:t>
            </w:r>
            <w:r>
              <w:t xml:space="preserve"> (10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4750A8" w:rsidRPr="00CD6727" w14:paraId="631410A3" w14:textId="77777777" w:rsidTr="004750A8">
        <w:trPr>
          <w:tblCellSpacing w:w="7" w:type="dxa"/>
          <w:jc w:val="center"/>
        </w:trPr>
        <w:tc>
          <w:tcPr>
            <w:tcW w:w="901" w:type="dxa"/>
            <w:shd w:val="clear" w:color="auto" w:fill="auto"/>
            <w:vAlign w:val="center"/>
          </w:tcPr>
          <w:p w14:paraId="09FB2A83" w14:textId="5B7CD328" w:rsidR="004750A8" w:rsidRPr="00CD6727" w:rsidRDefault="004750A8" w:rsidP="004750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5EBD8C7B" w:rsidR="004750A8" w:rsidRPr="00CD6727" w:rsidRDefault="004750A8" w:rsidP="004750A8">
            <w:pPr>
              <w:spacing w:after="0"/>
              <w:rPr>
                <w:rFonts w:asciiTheme="majorBidi" w:hAnsiTheme="majorBidi" w:cstheme="majorBidi"/>
                <w:b/>
                <w:bCs/>
                <w:sz w:val="24"/>
                <w:szCs w:val="24"/>
              </w:rPr>
            </w:pPr>
            <w:r w:rsidRPr="00F459FA">
              <w:rPr>
                <w:rFonts w:cstheme="minorHAnsi"/>
              </w:rPr>
              <w:t>Demonstrate an ability to think critically about a question, situation, or problem down to its most basic parts</w:t>
            </w:r>
          </w:p>
        </w:tc>
        <w:tc>
          <w:tcPr>
            <w:tcW w:w="2481" w:type="dxa"/>
            <w:shd w:val="clear" w:color="auto" w:fill="auto"/>
          </w:tcPr>
          <w:p w14:paraId="5BD06249" w14:textId="28C33A8E" w:rsidR="004750A8" w:rsidRPr="00CD6727" w:rsidRDefault="004750A8" w:rsidP="004750A8">
            <w:pPr>
              <w:spacing w:after="0"/>
              <w:rPr>
                <w:rFonts w:asciiTheme="majorBidi" w:hAnsiTheme="majorBidi" w:cstheme="majorBidi"/>
                <w:b/>
                <w:bCs/>
                <w:sz w:val="24"/>
                <w:szCs w:val="24"/>
              </w:rPr>
            </w:pPr>
            <w:r w:rsidRPr="00F459FA">
              <w:rPr>
                <w:rFonts w:cstheme="minorHAnsi"/>
              </w:rPr>
              <w:t>V1</w:t>
            </w:r>
          </w:p>
        </w:tc>
        <w:tc>
          <w:tcPr>
            <w:tcW w:w="2087" w:type="dxa"/>
            <w:shd w:val="clear" w:color="auto" w:fill="auto"/>
            <w:vAlign w:val="center"/>
          </w:tcPr>
          <w:p w14:paraId="64AA1454" w14:textId="77777777" w:rsidR="004750A8" w:rsidRPr="00CC3A45" w:rsidRDefault="004750A8" w:rsidP="004750A8">
            <w:pPr>
              <w:rPr>
                <w:rFonts w:cstheme="minorHAnsi"/>
                <w:sz w:val="20"/>
                <w:szCs w:val="20"/>
              </w:rPr>
            </w:pPr>
            <w:r w:rsidRPr="00CC3A45">
              <w:rPr>
                <w:rFonts w:cstheme="minorHAnsi"/>
                <w:sz w:val="20"/>
                <w:szCs w:val="20"/>
              </w:rPr>
              <w:t>Ask and encourage open-ended questions</w:t>
            </w:r>
          </w:p>
          <w:p w14:paraId="6BDAC3F0" w14:textId="77777777" w:rsidR="004750A8" w:rsidRPr="00CC3A45" w:rsidRDefault="004750A8" w:rsidP="004750A8">
            <w:pPr>
              <w:rPr>
                <w:rFonts w:cstheme="minorHAnsi"/>
                <w:sz w:val="20"/>
                <w:szCs w:val="20"/>
              </w:rPr>
            </w:pPr>
            <w:r w:rsidRPr="00CC3A45">
              <w:rPr>
                <w:rFonts w:cstheme="minorHAnsi"/>
                <w:sz w:val="20"/>
                <w:szCs w:val="20"/>
              </w:rPr>
              <w:t>Help students develop their own ideas</w:t>
            </w:r>
          </w:p>
          <w:p w14:paraId="429BBDD5" w14:textId="77777777" w:rsidR="004750A8" w:rsidRPr="00CC3A45" w:rsidRDefault="004750A8" w:rsidP="004750A8">
            <w:pPr>
              <w:rPr>
                <w:rFonts w:cstheme="minorHAnsi"/>
                <w:sz w:val="20"/>
                <w:szCs w:val="20"/>
              </w:rPr>
            </w:pPr>
            <w:r w:rsidRPr="00CC3A45">
              <w:rPr>
                <w:rFonts w:cstheme="minorHAnsi"/>
                <w:sz w:val="20"/>
                <w:szCs w:val="20"/>
              </w:rPr>
              <w:t>Encourage students to think in new ways</w:t>
            </w:r>
          </w:p>
          <w:p w14:paraId="64578434" w14:textId="6BCE60BA"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Encourage understanding and respect</w:t>
            </w:r>
          </w:p>
        </w:tc>
        <w:tc>
          <w:tcPr>
            <w:tcW w:w="1757" w:type="dxa"/>
            <w:shd w:val="clear" w:color="auto" w:fill="auto"/>
            <w:vAlign w:val="center"/>
          </w:tcPr>
          <w:p w14:paraId="0C779822" w14:textId="6761C34B" w:rsidR="004750A8" w:rsidRPr="00CD6727" w:rsidRDefault="004750A8" w:rsidP="004750A8">
            <w:pPr>
              <w:spacing w:after="0"/>
              <w:rPr>
                <w:rFonts w:asciiTheme="majorBidi" w:hAnsiTheme="majorBidi" w:cstheme="majorBidi"/>
                <w:b/>
                <w:bCs/>
                <w:sz w:val="24"/>
                <w:szCs w:val="24"/>
              </w:rPr>
            </w:pPr>
            <w:r w:rsidRPr="007D65C9">
              <w:rPr>
                <w:rFonts w:cstheme="minorHAnsi"/>
                <w:sz w:val="21"/>
                <w:szCs w:val="21"/>
              </w:rPr>
              <w:t>The course coordinator will decide the specific details of this assessment, including the format, criteria for evaluation, and how the results are measured.</w:t>
            </w:r>
          </w:p>
        </w:tc>
      </w:tr>
      <w:tr w:rsidR="004750A8" w:rsidRPr="00CD6727" w14:paraId="3FE4025C" w14:textId="77777777" w:rsidTr="004750A8">
        <w:trPr>
          <w:tblCellSpacing w:w="7" w:type="dxa"/>
          <w:jc w:val="center"/>
        </w:trPr>
        <w:tc>
          <w:tcPr>
            <w:tcW w:w="901" w:type="dxa"/>
            <w:shd w:val="clear" w:color="auto" w:fill="auto"/>
            <w:vAlign w:val="center"/>
          </w:tcPr>
          <w:p w14:paraId="13CF3793" w14:textId="5DD67DF0" w:rsidR="004750A8" w:rsidRPr="00CD6727" w:rsidRDefault="004750A8" w:rsidP="004750A8">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08AA37C8" w:rsidR="004750A8" w:rsidRPr="00CD6727" w:rsidRDefault="004750A8" w:rsidP="004750A8">
            <w:pPr>
              <w:spacing w:after="0"/>
              <w:rPr>
                <w:rFonts w:asciiTheme="majorBidi" w:hAnsiTheme="majorBidi" w:cstheme="majorBidi"/>
                <w:b/>
                <w:bCs/>
                <w:sz w:val="24"/>
                <w:szCs w:val="24"/>
              </w:rPr>
            </w:pPr>
            <w:r w:rsidRPr="00F459FA">
              <w:rPr>
                <w:rFonts w:cstheme="minorHAnsi"/>
              </w:rPr>
              <w:t>Communicate appropriately, accurately, and effectively while writing IELTS essays or speaking on a topic</w:t>
            </w:r>
          </w:p>
        </w:tc>
        <w:tc>
          <w:tcPr>
            <w:tcW w:w="2481" w:type="dxa"/>
            <w:shd w:val="clear" w:color="auto" w:fill="auto"/>
          </w:tcPr>
          <w:p w14:paraId="3444816A" w14:textId="052AB419" w:rsidR="004750A8" w:rsidRPr="00CD6727" w:rsidRDefault="004750A8" w:rsidP="004750A8">
            <w:pPr>
              <w:spacing w:after="0"/>
              <w:rPr>
                <w:rFonts w:asciiTheme="majorBidi" w:hAnsiTheme="majorBidi" w:cstheme="majorBidi"/>
                <w:b/>
                <w:bCs/>
                <w:sz w:val="24"/>
                <w:szCs w:val="24"/>
              </w:rPr>
            </w:pPr>
            <w:r w:rsidRPr="00F459FA">
              <w:rPr>
                <w:rFonts w:cstheme="minorHAnsi"/>
              </w:rPr>
              <w:t>V2</w:t>
            </w:r>
          </w:p>
        </w:tc>
        <w:tc>
          <w:tcPr>
            <w:tcW w:w="2087" w:type="dxa"/>
            <w:shd w:val="clear" w:color="auto" w:fill="auto"/>
            <w:vAlign w:val="center"/>
          </w:tcPr>
          <w:p w14:paraId="524BDEA6" w14:textId="77777777" w:rsidR="004750A8" w:rsidRPr="00CC3A45" w:rsidRDefault="004750A8" w:rsidP="004750A8">
            <w:pPr>
              <w:rPr>
                <w:rFonts w:cstheme="minorHAnsi"/>
                <w:sz w:val="20"/>
                <w:szCs w:val="20"/>
              </w:rPr>
            </w:pPr>
            <w:r w:rsidRPr="00CC3A45">
              <w:rPr>
                <w:rFonts w:cstheme="minorHAnsi"/>
                <w:sz w:val="20"/>
                <w:szCs w:val="20"/>
              </w:rPr>
              <w:t>Understanding that different audiences require differing types of language</w:t>
            </w:r>
          </w:p>
          <w:p w14:paraId="43A96FA7" w14:textId="77777777" w:rsidR="004750A8" w:rsidRPr="00CC3A45" w:rsidRDefault="004750A8" w:rsidP="004750A8">
            <w:pPr>
              <w:rPr>
                <w:rFonts w:cstheme="minorHAnsi"/>
                <w:sz w:val="20"/>
                <w:szCs w:val="20"/>
              </w:rPr>
            </w:pPr>
            <w:r w:rsidRPr="00CC3A45">
              <w:rPr>
                <w:rFonts w:cstheme="minorHAnsi"/>
                <w:sz w:val="20"/>
                <w:szCs w:val="20"/>
              </w:rPr>
              <w:t>How to adjust the formality, tone, and vocabulary</w:t>
            </w:r>
          </w:p>
          <w:p w14:paraId="562D4257" w14:textId="77777777" w:rsidR="004750A8" w:rsidRPr="00CC3A45" w:rsidRDefault="004750A8" w:rsidP="004750A8">
            <w:pPr>
              <w:rPr>
                <w:rFonts w:cstheme="minorHAnsi"/>
                <w:sz w:val="20"/>
                <w:szCs w:val="20"/>
              </w:rPr>
            </w:pPr>
            <w:r w:rsidRPr="00CC3A45">
              <w:rPr>
                <w:rFonts w:cstheme="minorHAnsi"/>
                <w:sz w:val="20"/>
                <w:szCs w:val="20"/>
              </w:rPr>
              <w:t>Understanding that differing topics require differing styles of speech and writing</w:t>
            </w:r>
          </w:p>
          <w:p w14:paraId="432596E0" w14:textId="2156FA4B"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Understanding the purpose of their writing or speech</w:t>
            </w:r>
          </w:p>
        </w:tc>
        <w:tc>
          <w:tcPr>
            <w:tcW w:w="1757" w:type="dxa"/>
            <w:shd w:val="clear" w:color="auto" w:fill="auto"/>
            <w:vAlign w:val="center"/>
          </w:tcPr>
          <w:p w14:paraId="1419E146" w14:textId="20CCDE4C" w:rsidR="004750A8" w:rsidRPr="00CD6727" w:rsidRDefault="004750A8" w:rsidP="004750A8">
            <w:pPr>
              <w:spacing w:after="0"/>
              <w:rPr>
                <w:rFonts w:asciiTheme="majorBidi" w:hAnsiTheme="majorBidi" w:cstheme="majorBidi"/>
                <w:b/>
                <w:bCs/>
                <w:sz w:val="24"/>
                <w:szCs w:val="24"/>
              </w:rPr>
            </w:pPr>
            <w:r w:rsidRPr="007D65C9">
              <w:rPr>
                <w:rFonts w:cstheme="minorHAnsi"/>
                <w:sz w:val="21"/>
                <w:szCs w:val="21"/>
              </w:rPr>
              <w:t>The course coordinator will decide the specific details of this assessment, including the format, criteria for evaluation, and how the results are measured.</w:t>
            </w:r>
          </w:p>
        </w:tc>
      </w:tr>
      <w:tr w:rsidR="004750A8" w:rsidRPr="00CD6727" w14:paraId="550AAE12" w14:textId="77777777" w:rsidTr="004750A8">
        <w:trPr>
          <w:tblCellSpacing w:w="7" w:type="dxa"/>
          <w:jc w:val="center"/>
        </w:trPr>
        <w:tc>
          <w:tcPr>
            <w:tcW w:w="901" w:type="dxa"/>
            <w:shd w:val="clear" w:color="auto" w:fill="auto"/>
            <w:vAlign w:val="center"/>
          </w:tcPr>
          <w:p w14:paraId="293B6BA6" w14:textId="2C9B3CE5" w:rsidR="004750A8" w:rsidRPr="00CD6727" w:rsidRDefault="004750A8" w:rsidP="004750A8">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5A7BDBE8" w:rsidR="004750A8" w:rsidRPr="00CD6727" w:rsidRDefault="004750A8" w:rsidP="004750A8">
            <w:pPr>
              <w:spacing w:after="0"/>
              <w:rPr>
                <w:rFonts w:asciiTheme="majorBidi" w:hAnsiTheme="majorBidi" w:cstheme="majorBidi"/>
                <w:b/>
                <w:bCs/>
                <w:sz w:val="24"/>
                <w:szCs w:val="24"/>
              </w:rPr>
            </w:pPr>
            <w:r w:rsidRPr="00F459FA">
              <w:rPr>
                <w:rFonts w:cstheme="minorHAnsi"/>
              </w:rPr>
              <w:t>Complete the test tasks within the required time limits while working individually or in a group</w:t>
            </w:r>
          </w:p>
        </w:tc>
        <w:tc>
          <w:tcPr>
            <w:tcW w:w="2481" w:type="dxa"/>
            <w:shd w:val="clear" w:color="auto" w:fill="auto"/>
          </w:tcPr>
          <w:p w14:paraId="2217A87D" w14:textId="5CB02E65" w:rsidR="004750A8" w:rsidRPr="00CD6727" w:rsidRDefault="004750A8" w:rsidP="004750A8">
            <w:pPr>
              <w:spacing w:after="0"/>
              <w:rPr>
                <w:rFonts w:asciiTheme="majorBidi" w:hAnsiTheme="majorBidi" w:cstheme="majorBidi"/>
                <w:b/>
                <w:bCs/>
                <w:sz w:val="24"/>
                <w:szCs w:val="24"/>
              </w:rPr>
            </w:pPr>
            <w:r w:rsidRPr="00F459FA">
              <w:rPr>
                <w:rFonts w:cstheme="minorHAnsi"/>
              </w:rPr>
              <w:t>V3</w:t>
            </w:r>
          </w:p>
        </w:tc>
        <w:tc>
          <w:tcPr>
            <w:tcW w:w="2087" w:type="dxa"/>
            <w:shd w:val="clear" w:color="auto" w:fill="auto"/>
            <w:vAlign w:val="center"/>
          </w:tcPr>
          <w:p w14:paraId="00A78CD8" w14:textId="6DF0ADBC" w:rsidR="004750A8" w:rsidRPr="00CD6727" w:rsidRDefault="004750A8" w:rsidP="004750A8">
            <w:pPr>
              <w:spacing w:after="0"/>
              <w:rPr>
                <w:rFonts w:asciiTheme="majorBidi" w:hAnsiTheme="majorBidi" w:cstheme="majorBidi"/>
                <w:b/>
                <w:bCs/>
                <w:sz w:val="24"/>
                <w:szCs w:val="24"/>
              </w:rPr>
            </w:pPr>
            <w:r w:rsidRPr="00CC3A45">
              <w:rPr>
                <w:rFonts w:cstheme="minorHAnsi"/>
                <w:sz w:val="20"/>
                <w:szCs w:val="20"/>
              </w:rPr>
              <w:t>Test Taking Strategies</w:t>
            </w:r>
          </w:p>
        </w:tc>
        <w:tc>
          <w:tcPr>
            <w:tcW w:w="1757" w:type="dxa"/>
            <w:shd w:val="clear" w:color="auto" w:fill="auto"/>
            <w:vAlign w:val="center"/>
          </w:tcPr>
          <w:p w14:paraId="36D2EE3F" w14:textId="4545E55B" w:rsidR="004750A8" w:rsidRPr="00CD6727" w:rsidRDefault="004750A8" w:rsidP="004750A8">
            <w:pPr>
              <w:spacing w:after="0"/>
              <w:rPr>
                <w:rFonts w:asciiTheme="majorBidi" w:hAnsiTheme="majorBidi" w:cstheme="majorBidi"/>
                <w:b/>
                <w:bCs/>
                <w:sz w:val="24"/>
                <w:szCs w:val="24"/>
              </w:rPr>
            </w:pPr>
            <w:r w:rsidRPr="007D65C9">
              <w:rPr>
                <w:rFonts w:cstheme="minorHAnsi"/>
                <w:sz w:val="21"/>
                <w:szCs w:val="21"/>
              </w:rPr>
              <w:t xml:space="preserve">The course coordinator will decide the specific details of this assessment, including the format, criteria for evaluation, and how the </w:t>
            </w:r>
            <w:r w:rsidRPr="007D65C9">
              <w:rPr>
                <w:rFonts w:cstheme="minorHAnsi"/>
                <w:sz w:val="21"/>
                <w:szCs w:val="21"/>
              </w:rPr>
              <w:lastRenderedPageBreak/>
              <w:t>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60538"/>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4750A8" w:rsidRPr="00CD6727" w14:paraId="26CF14F5" w14:textId="77777777" w:rsidTr="002500E9">
        <w:trPr>
          <w:tblCellSpacing w:w="7" w:type="dxa"/>
          <w:jc w:val="center"/>
        </w:trPr>
        <w:tc>
          <w:tcPr>
            <w:tcW w:w="572" w:type="dxa"/>
            <w:shd w:val="clear" w:color="auto" w:fill="auto"/>
            <w:vAlign w:val="center"/>
          </w:tcPr>
          <w:p w14:paraId="0CACCAE9" w14:textId="3B3DBF49" w:rsidR="004750A8" w:rsidRPr="00CD6727" w:rsidRDefault="004750A8" w:rsidP="004750A8">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210131F5" w:rsidR="004750A8" w:rsidRPr="00CD6727" w:rsidRDefault="004750A8" w:rsidP="004750A8">
            <w:pPr>
              <w:spacing w:after="0"/>
              <w:rPr>
                <w:rFonts w:asciiTheme="majorBidi" w:hAnsiTheme="majorBidi" w:cstheme="majorBidi"/>
                <w:b/>
                <w:bCs/>
                <w:sz w:val="24"/>
                <w:szCs w:val="24"/>
              </w:rPr>
            </w:pPr>
            <w:r>
              <w:rPr>
                <w:rFonts w:cstheme="minorHAnsi"/>
              </w:rPr>
              <w:t>Introduction to the Course</w:t>
            </w:r>
          </w:p>
        </w:tc>
        <w:tc>
          <w:tcPr>
            <w:tcW w:w="1789" w:type="dxa"/>
            <w:shd w:val="clear" w:color="auto" w:fill="auto"/>
            <w:vAlign w:val="center"/>
          </w:tcPr>
          <w:p w14:paraId="4A36790F" w14:textId="45E637C8" w:rsidR="004750A8" w:rsidRPr="00CD6727" w:rsidRDefault="004750A8" w:rsidP="004750A8">
            <w:pPr>
              <w:spacing w:after="0"/>
              <w:rPr>
                <w:rFonts w:asciiTheme="majorBidi" w:hAnsiTheme="majorBidi" w:cstheme="majorBidi"/>
                <w:b/>
                <w:bCs/>
                <w:sz w:val="24"/>
                <w:szCs w:val="24"/>
              </w:rPr>
            </w:pPr>
            <w:r>
              <w:rPr>
                <w:rFonts w:cstheme="minorHAnsi"/>
              </w:rPr>
              <w:t>3</w:t>
            </w:r>
          </w:p>
        </w:tc>
      </w:tr>
      <w:tr w:rsidR="004750A8" w:rsidRPr="00CD6727" w14:paraId="4A4F5EB2" w14:textId="77777777" w:rsidTr="002500E9">
        <w:trPr>
          <w:tblCellSpacing w:w="7" w:type="dxa"/>
          <w:jc w:val="center"/>
        </w:trPr>
        <w:tc>
          <w:tcPr>
            <w:tcW w:w="572" w:type="dxa"/>
            <w:shd w:val="clear" w:color="auto" w:fill="auto"/>
            <w:vAlign w:val="center"/>
          </w:tcPr>
          <w:p w14:paraId="7163D30B" w14:textId="4AE01F1F" w:rsidR="004750A8" w:rsidRPr="00CD6727" w:rsidRDefault="004750A8" w:rsidP="004750A8">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2BF6C657" w:rsidR="004750A8" w:rsidRPr="00CD6727" w:rsidRDefault="004750A8" w:rsidP="004750A8">
            <w:pPr>
              <w:spacing w:after="0"/>
              <w:rPr>
                <w:rFonts w:asciiTheme="majorBidi" w:hAnsiTheme="majorBidi" w:cstheme="majorBidi"/>
                <w:b/>
                <w:bCs/>
                <w:sz w:val="24"/>
                <w:szCs w:val="24"/>
              </w:rPr>
            </w:pPr>
            <w:r>
              <w:rPr>
                <w:rFonts w:cstheme="minorHAnsi"/>
              </w:rPr>
              <w:t>STEP -Standardized Test of English Proficiency- An Overview</w:t>
            </w:r>
          </w:p>
        </w:tc>
        <w:tc>
          <w:tcPr>
            <w:tcW w:w="1789" w:type="dxa"/>
            <w:shd w:val="clear" w:color="auto" w:fill="auto"/>
            <w:vAlign w:val="center"/>
          </w:tcPr>
          <w:p w14:paraId="3FE8353E" w14:textId="3523CF1F" w:rsidR="004750A8" w:rsidRPr="00CD6727" w:rsidRDefault="004750A8" w:rsidP="004750A8">
            <w:pPr>
              <w:spacing w:after="0"/>
              <w:rPr>
                <w:rFonts w:asciiTheme="majorBidi" w:hAnsiTheme="majorBidi" w:cstheme="majorBidi"/>
                <w:b/>
                <w:bCs/>
                <w:sz w:val="24"/>
                <w:szCs w:val="24"/>
              </w:rPr>
            </w:pPr>
            <w:r>
              <w:rPr>
                <w:rFonts w:cstheme="minorHAnsi"/>
              </w:rPr>
              <w:t>3</w:t>
            </w:r>
          </w:p>
        </w:tc>
      </w:tr>
      <w:tr w:rsidR="004750A8" w:rsidRPr="00CD6727" w14:paraId="01239ACA" w14:textId="77777777" w:rsidTr="002500E9">
        <w:trPr>
          <w:tblCellSpacing w:w="7" w:type="dxa"/>
          <w:jc w:val="center"/>
        </w:trPr>
        <w:tc>
          <w:tcPr>
            <w:tcW w:w="572" w:type="dxa"/>
            <w:shd w:val="clear" w:color="auto" w:fill="auto"/>
            <w:vAlign w:val="center"/>
          </w:tcPr>
          <w:p w14:paraId="61F09DF7" w14:textId="241C56C6" w:rsidR="004750A8" w:rsidRPr="00CD6727" w:rsidRDefault="004750A8" w:rsidP="004750A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6E8FB9F" w14:textId="6E39AC8A" w:rsidR="004750A8" w:rsidRPr="00CD6727" w:rsidRDefault="004750A8" w:rsidP="004750A8">
            <w:pPr>
              <w:spacing w:after="0"/>
              <w:rPr>
                <w:rFonts w:asciiTheme="majorBidi" w:hAnsiTheme="majorBidi" w:cstheme="majorBidi"/>
                <w:b/>
                <w:bCs/>
                <w:sz w:val="24"/>
                <w:szCs w:val="24"/>
              </w:rPr>
            </w:pPr>
            <w:r w:rsidRPr="005738AA">
              <w:rPr>
                <w:rFonts w:eastAsia="Times New Roman" w:cstheme="minorHAnsi"/>
                <w:color w:val="000000"/>
              </w:rPr>
              <w:t xml:space="preserve">Advanced Grammar of </w:t>
            </w:r>
            <w:r>
              <w:rPr>
                <w:rFonts w:eastAsia="Times New Roman" w:cstheme="minorHAnsi"/>
                <w:color w:val="000000"/>
              </w:rPr>
              <w:t>I</w:t>
            </w:r>
            <w:r w:rsidRPr="005738AA">
              <w:rPr>
                <w:rFonts w:eastAsia="Times New Roman" w:cstheme="minorHAnsi"/>
                <w:color w:val="000000"/>
              </w:rPr>
              <w:t>nternational English proficiency exams</w:t>
            </w:r>
            <w:r>
              <w:rPr>
                <w:rFonts w:eastAsia="Times New Roman" w:cstheme="minorHAnsi"/>
                <w:color w:val="000000"/>
              </w:rPr>
              <w:t xml:space="preserve"> (Structure and Written Expression in TOEFL Exam)</w:t>
            </w:r>
          </w:p>
        </w:tc>
        <w:tc>
          <w:tcPr>
            <w:tcW w:w="1789" w:type="dxa"/>
            <w:shd w:val="clear" w:color="auto" w:fill="auto"/>
            <w:vAlign w:val="center"/>
          </w:tcPr>
          <w:p w14:paraId="1309FC60" w14:textId="359D1655" w:rsidR="004750A8" w:rsidRPr="00CD6727" w:rsidRDefault="004750A8" w:rsidP="004750A8">
            <w:pPr>
              <w:spacing w:after="0"/>
              <w:rPr>
                <w:rFonts w:asciiTheme="majorBidi" w:hAnsiTheme="majorBidi" w:cstheme="majorBidi"/>
                <w:b/>
                <w:bCs/>
                <w:sz w:val="24"/>
                <w:szCs w:val="24"/>
              </w:rPr>
            </w:pPr>
            <w:r>
              <w:rPr>
                <w:rFonts w:cstheme="minorHAnsi"/>
              </w:rPr>
              <w:t>6</w:t>
            </w:r>
          </w:p>
        </w:tc>
      </w:tr>
      <w:tr w:rsidR="004750A8" w:rsidRPr="00CD6727" w14:paraId="04E2E91F" w14:textId="77777777" w:rsidTr="002500E9">
        <w:trPr>
          <w:tblCellSpacing w:w="7" w:type="dxa"/>
          <w:jc w:val="center"/>
        </w:trPr>
        <w:tc>
          <w:tcPr>
            <w:tcW w:w="572" w:type="dxa"/>
            <w:shd w:val="clear" w:color="auto" w:fill="auto"/>
            <w:vAlign w:val="center"/>
          </w:tcPr>
          <w:p w14:paraId="3E5AF4F3" w14:textId="3735D797" w:rsidR="004750A8" w:rsidRDefault="004750A8" w:rsidP="004750A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273E904" w14:textId="279C9925" w:rsidR="004750A8" w:rsidRPr="00CD6727" w:rsidRDefault="004750A8" w:rsidP="004750A8">
            <w:pPr>
              <w:spacing w:after="0"/>
              <w:rPr>
                <w:rFonts w:asciiTheme="majorBidi" w:hAnsiTheme="majorBidi" w:cstheme="majorBidi"/>
                <w:b/>
                <w:bCs/>
                <w:sz w:val="24"/>
                <w:szCs w:val="24"/>
              </w:rPr>
            </w:pPr>
            <w:r>
              <w:rPr>
                <w:rFonts w:eastAsia="Times New Roman" w:cstheme="minorHAnsi"/>
                <w:color w:val="000000"/>
              </w:rPr>
              <w:t xml:space="preserve">Introduction to the Reading Module of </w:t>
            </w:r>
            <w:r w:rsidRPr="005738AA">
              <w:rPr>
                <w:rFonts w:eastAsia="Times New Roman" w:cstheme="minorHAnsi"/>
                <w:color w:val="000000"/>
              </w:rPr>
              <w:t>IELTS</w:t>
            </w:r>
          </w:p>
        </w:tc>
        <w:tc>
          <w:tcPr>
            <w:tcW w:w="1789" w:type="dxa"/>
            <w:shd w:val="clear" w:color="auto" w:fill="auto"/>
            <w:vAlign w:val="center"/>
          </w:tcPr>
          <w:p w14:paraId="73BF1704" w14:textId="3DABD963" w:rsidR="004750A8" w:rsidRPr="00CD6727" w:rsidRDefault="004750A8" w:rsidP="004750A8">
            <w:pPr>
              <w:spacing w:after="0"/>
              <w:rPr>
                <w:rFonts w:asciiTheme="majorBidi" w:hAnsiTheme="majorBidi" w:cstheme="majorBidi"/>
                <w:b/>
                <w:bCs/>
                <w:sz w:val="24"/>
                <w:szCs w:val="24"/>
              </w:rPr>
            </w:pPr>
            <w:r>
              <w:rPr>
                <w:rFonts w:cstheme="minorHAnsi"/>
              </w:rPr>
              <w:t>3</w:t>
            </w:r>
          </w:p>
        </w:tc>
      </w:tr>
      <w:tr w:rsidR="004750A8" w:rsidRPr="00CD6727" w14:paraId="59B4D12F" w14:textId="77777777" w:rsidTr="002500E9">
        <w:trPr>
          <w:tblCellSpacing w:w="7" w:type="dxa"/>
          <w:jc w:val="center"/>
        </w:trPr>
        <w:tc>
          <w:tcPr>
            <w:tcW w:w="572" w:type="dxa"/>
            <w:shd w:val="clear" w:color="auto" w:fill="auto"/>
            <w:vAlign w:val="center"/>
          </w:tcPr>
          <w:p w14:paraId="1D98653C" w14:textId="429BA167" w:rsidR="004750A8" w:rsidRDefault="004750A8" w:rsidP="004750A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7A706C4F" w14:textId="678BD5FD" w:rsidR="004750A8" w:rsidRPr="00CD6727" w:rsidRDefault="004750A8" w:rsidP="004750A8">
            <w:pPr>
              <w:spacing w:after="0"/>
              <w:rPr>
                <w:rFonts w:asciiTheme="majorBidi" w:hAnsiTheme="majorBidi" w:cstheme="majorBidi"/>
                <w:b/>
                <w:bCs/>
                <w:sz w:val="24"/>
                <w:szCs w:val="24"/>
              </w:rPr>
            </w:pPr>
            <w:r>
              <w:rPr>
                <w:rFonts w:cstheme="minorHAnsi"/>
              </w:rPr>
              <w:t>Deeper into IELTS Reading</w:t>
            </w:r>
          </w:p>
        </w:tc>
        <w:tc>
          <w:tcPr>
            <w:tcW w:w="1789" w:type="dxa"/>
            <w:shd w:val="clear" w:color="auto" w:fill="auto"/>
            <w:vAlign w:val="center"/>
          </w:tcPr>
          <w:p w14:paraId="45F817C6" w14:textId="7A9D487D" w:rsidR="004750A8" w:rsidRPr="00CD6727" w:rsidRDefault="004750A8" w:rsidP="004750A8">
            <w:pPr>
              <w:spacing w:after="0"/>
              <w:rPr>
                <w:rFonts w:asciiTheme="majorBidi" w:hAnsiTheme="majorBidi" w:cstheme="majorBidi"/>
                <w:b/>
                <w:bCs/>
                <w:sz w:val="24"/>
                <w:szCs w:val="24"/>
              </w:rPr>
            </w:pPr>
            <w:r>
              <w:rPr>
                <w:rFonts w:cstheme="minorHAnsi"/>
              </w:rPr>
              <w:t>6</w:t>
            </w:r>
          </w:p>
        </w:tc>
      </w:tr>
      <w:tr w:rsidR="004750A8" w:rsidRPr="00CD6727" w14:paraId="79E6E88F" w14:textId="77777777" w:rsidTr="002500E9">
        <w:trPr>
          <w:tblCellSpacing w:w="7" w:type="dxa"/>
          <w:jc w:val="center"/>
        </w:trPr>
        <w:tc>
          <w:tcPr>
            <w:tcW w:w="572" w:type="dxa"/>
            <w:shd w:val="clear" w:color="auto" w:fill="auto"/>
            <w:vAlign w:val="center"/>
          </w:tcPr>
          <w:p w14:paraId="33E015C8" w14:textId="43CB758C" w:rsidR="004750A8" w:rsidRDefault="004750A8" w:rsidP="004750A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36B05AD8" w14:textId="6F694403" w:rsidR="004750A8" w:rsidRPr="00CD6727" w:rsidRDefault="004750A8" w:rsidP="004750A8">
            <w:pPr>
              <w:spacing w:after="0"/>
              <w:rPr>
                <w:rFonts w:asciiTheme="majorBidi" w:hAnsiTheme="majorBidi" w:cstheme="majorBidi"/>
                <w:b/>
                <w:bCs/>
                <w:sz w:val="24"/>
                <w:szCs w:val="24"/>
              </w:rPr>
            </w:pPr>
            <w:r>
              <w:rPr>
                <w:rFonts w:cstheme="minorHAnsi"/>
              </w:rPr>
              <w:t>Introduction to the Writing Module of IELTS</w:t>
            </w:r>
          </w:p>
        </w:tc>
        <w:tc>
          <w:tcPr>
            <w:tcW w:w="1789" w:type="dxa"/>
            <w:shd w:val="clear" w:color="auto" w:fill="auto"/>
            <w:vAlign w:val="center"/>
          </w:tcPr>
          <w:p w14:paraId="2699EB5C" w14:textId="34632439" w:rsidR="004750A8" w:rsidRPr="00CD6727" w:rsidRDefault="004750A8" w:rsidP="004750A8">
            <w:pPr>
              <w:spacing w:after="0"/>
              <w:rPr>
                <w:rFonts w:asciiTheme="majorBidi" w:hAnsiTheme="majorBidi" w:cstheme="majorBidi"/>
                <w:b/>
                <w:bCs/>
                <w:sz w:val="24"/>
                <w:szCs w:val="24"/>
              </w:rPr>
            </w:pPr>
            <w:r>
              <w:rPr>
                <w:rFonts w:cstheme="minorHAnsi"/>
              </w:rPr>
              <w:t>3</w:t>
            </w:r>
          </w:p>
        </w:tc>
      </w:tr>
      <w:tr w:rsidR="004750A8" w:rsidRPr="00CD6727" w14:paraId="367B9C43" w14:textId="77777777" w:rsidTr="002500E9">
        <w:trPr>
          <w:tblCellSpacing w:w="7" w:type="dxa"/>
          <w:jc w:val="center"/>
        </w:trPr>
        <w:tc>
          <w:tcPr>
            <w:tcW w:w="572" w:type="dxa"/>
            <w:shd w:val="clear" w:color="auto" w:fill="auto"/>
            <w:vAlign w:val="center"/>
          </w:tcPr>
          <w:p w14:paraId="567BF6B9" w14:textId="4A648FFC" w:rsidR="004750A8" w:rsidRDefault="004750A8" w:rsidP="004750A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6CB4EC53" w14:textId="0EF49389" w:rsidR="004750A8" w:rsidRPr="00CD6727" w:rsidRDefault="004750A8" w:rsidP="004750A8">
            <w:pPr>
              <w:spacing w:after="0"/>
              <w:rPr>
                <w:rFonts w:asciiTheme="majorBidi" w:hAnsiTheme="majorBidi" w:cstheme="majorBidi"/>
                <w:b/>
                <w:bCs/>
                <w:sz w:val="24"/>
                <w:szCs w:val="24"/>
              </w:rPr>
            </w:pPr>
            <w:r>
              <w:rPr>
                <w:rFonts w:cstheme="minorHAnsi"/>
              </w:rPr>
              <w:t xml:space="preserve">IELTS Writing Task 2 </w:t>
            </w:r>
          </w:p>
        </w:tc>
        <w:tc>
          <w:tcPr>
            <w:tcW w:w="1789" w:type="dxa"/>
            <w:shd w:val="clear" w:color="auto" w:fill="auto"/>
            <w:vAlign w:val="center"/>
          </w:tcPr>
          <w:p w14:paraId="73DB132D" w14:textId="57CCB234" w:rsidR="004750A8" w:rsidRPr="00CD6727" w:rsidRDefault="004750A8" w:rsidP="004750A8">
            <w:pPr>
              <w:spacing w:after="0"/>
              <w:rPr>
                <w:rFonts w:asciiTheme="majorBidi" w:hAnsiTheme="majorBidi" w:cstheme="majorBidi"/>
                <w:b/>
                <w:bCs/>
                <w:sz w:val="24"/>
                <w:szCs w:val="24"/>
              </w:rPr>
            </w:pPr>
            <w:r>
              <w:rPr>
                <w:rFonts w:cstheme="minorHAnsi"/>
              </w:rPr>
              <w:t>6</w:t>
            </w:r>
          </w:p>
        </w:tc>
      </w:tr>
      <w:tr w:rsidR="004750A8" w:rsidRPr="00CD6727" w14:paraId="752842A9" w14:textId="77777777" w:rsidTr="002500E9">
        <w:trPr>
          <w:tblCellSpacing w:w="7" w:type="dxa"/>
          <w:jc w:val="center"/>
        </w:trPr>
        <w:tc>
          <w:tcPr>
            <w:tcW w:w="572" w:type="dxa"/>
            <w:shd w:val="clear" w:color="auto" w:fill="auto"/>
            <w:vAlign w:val="center"/>
          </w:tcPr>
          <w:p w14:paraId="58663042" w14:textId="61DF8E0C" w:rsidR="004750A8" w:rsidRDefault="004750A8" w:rsidP="004750A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63563382" w14:textId="58595A05" w:rsidR="004750A8" w:rsidRPr="00CD6727" w:rsidRDefault="004750A8" w:rsidP="004750A8">
            <w:pPr>
              <w:spacing w:after="0"/>
              <w:rPr>
                <w:rFonts w:asciiTheme="majorBidi" w:hAnsiTheme="majorBidi" w:cstheme="majorBidi"/>
                <w:b/>
                <w:bCs/>
                <w:sz w:val="24"/>
                <w:szCs w:val="24"/>
              </w:rPr>
            </w:pPr>
            <w:r>
              <w:rPr>
                <w:rFonts w:cstheme="minorHAnsi"/>
              </w:rPr>
              <w:t>Introduction to the Listening Module of IELTS</w:t>
            </w:r>
          </w:p>
        </w:tc>
        <w:tc>
          <w:tcPr>
            <w:tcW w:w="1789" w:type="dxa"/>
            <w:shd w:val="clear" w:color="auto" w:fill="auto"/>
            <w:vAlign w:val="center"/>
          </w:tcPr>
          <w:p w14:paraId="7D02F2C4" w14:textId="76DF4EB9" w:rsidR="004750A8" w:rsidRPr="00CD6727" w:rsidRDefault="004750A8" w:rsidP="004750A8">
            <w:pPr>
              <w:spacing w:after="0"/>
              <w:rPr>
                <w:rFonts w:asciiTheme="majorBidi" w:hAnsiTheme="majorBidi" w:cstheme="majorBidi"/>
                <w:b/>
                <w:bCs/>
                <w:sz w:val="24"/>
                <w:szCs w:val="24"/>
              </w:rPr>
            </w:pPr>
            <w:r>
              <w:rPr>
                <w:rFonts w:cstheme="minorHAnsi"/>
              </w:rPr>
              <w:t>3</w:t>
            </w:r>
          </w:p>
        </w:tc>
      </w:tr>
      <w:tr w:rsidR="004750A8" w:rsidRPr="00CD6727" w14:paraId="20DD82EC" w14:textId="77777777" w:rsidTr="002500E9">
        <w:trPr>
          <w:tblCellSpacing w:w="7" w:type="dxa"/>
          <w:jc w:val="center"/>
        </w:trPr>
        <w:tc>
          <w:tcPr>
            <w:tcW w:w="572" w:type="dxa"/>
            <w:shd w:val="clear" w:color="auto" w:fill="auto"/>
            <w:vAlign w:val="center"/>
          </w:tcPr>
          <w:p w14:paraId="39C8177D" w14:textId="69A0F15F" w:rsidR="004750A8" w:rsidRDefault="004750A8" w:rsidP="004750A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4C39EC47" w14:textId="5E58AE24" w:rsidR="004750A8" w:rsidRPr="00CD6727" w:rsidRDefault="004750A8" w:rsidP="004750A8">
            <w:pPr>
              <w:spacing w:after="0"/>
              <w:rPr>
                <w:rFonts w:asciiTheme="majorBidi" w:hAnsiTheme="majorBidi" w:cstheme="majorBidi"/>
                <w:b/>
                <w:bCs/>
                <w:sz w:val="24"/>
                <w:szCs w:val="24"/>
              </w:rPr>
            </w:pPr>
            <w:r>
              <w:rPr>
                <w:rFonts w:cstheme="minorHAnsi"/>
              </w:rPr>
              <w:t>Deeper into IELTS Listening</w:t>
            </w:r>
          </w:p>
        </w:tc>
        <w:tc>
          <w:tcPr>
            <w:tcW w:w="1789" w:type="dxa"/>
            <w:shd w:val="clear" w:color="auto" w:fill="auto"/>
            <w:vAlign w:val="center"/>
          </w:tcPr>
          <w:p w14:paraId="652A3FC6" w14:textId="0B1D72BF" w:rsidR="004750A8" w:rsidRPr="00CD6727" w:rsidRDefault="004750A8" w:rsidP="004750A8">
            <w:pPr>
              <w:spacing w:after="0"/>
              <w:rPr>
                <w:rFonts w:asciiTheme="majorBidi" w:hAnsiTheme="majorBidi" w:cstheme="majorBidi"/>
                <w:b/>
                <w:bCs/>
                <w:sz w:val="24"/>
                <w:szCs w:val="24"/>
              </w:rPr>
            </w:pPr>
            <w:r>
              <w:rPr>
                <w:rFonts w:cstheme="minorHAnsi"/>
              </w:rPr>
              <w:t>3</w:t>
            </w:r>
          </w:p>
        </w:tc>
      </w:tr>
      <w:tr w:rsidR="004750A8" w:rsidRPr="00CD6727" w14:paraId="33DB4DAC" w14:textId="77777777" w:rsidTr="002500E9">
        <w:trPr>
          <w:tblCellSpacing w:w="7" w:type="dxa"/>
          <w:jc w:val="center"/>
        </w:trPr>
        <w:tc>
          <w:tcPr>
            <w:tcW w:w="572" w:type="dxa"/>
            <w:shd w:val="clear" w:color="auto" w:fill="auto"/>
            <w:vAlign w:val="center"/>
          </w:tcPr>
          <w:p w14:paraId="06A97621" w14:textId="23A1D98F" w:rsidR="004750A8" w:rsidRDefault="004750A8" w:rsidP="004750A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vAlign w:val="center"/>
          </w:tcPr>
          <w:p w14:paraId="2E258963" w14:textId="13240650" w:rsidR="004750A8" w:rsidRPr="00CD6727" w:rsidRDefault="004750A8" w:rsidP="004750A8">
            <w:pPr>
              <w:spacing w:after="0"/>
              <w:rPr>
                <w:rFonts w:asciiTheme="majorBidi" w:hAnsiTheme="majorBidi" w:cstheme="majorBidi"/>
                <w:b/>
                <w:bCs/>
                <w:sz w:val="24"/>
                <w:szCs w:val="24"/>
              </w:rPr>
            </w:pPr>
            <w:r>
              <w:rPr>
                <w:rFonts w:cstheme="minorHAnsi"/>
              </w:rPr>
              <w:t>Introduction to the Speaking Module of IELTS</w:t>
            </w:r>
          </w:p>
        </w:tc>
        <w:tc>
          <w:tcPr>
            <w:tcW w:w="1789" w:type="dxa"/>
            <w:shd w:val="clear" w:color="auto" w:fill="auto"/>
            <w:vAlign w:val="center"/>
          </w:tcPr>
          <w:p w14:paraId="711453AF" w14:textId="6812E9DA" w:rsidR="004750A8" w:rsidRPr="00CD6727" w:rsidRDefault="004750A8" w:rsidP="004750A8">
            <w:pPr>
              <w:spacing w:after="0"/>
              <w:rPr>
                <w:rFonts w:asciiTheme="majorBidi" w:hAnsiTheme="majorBidi" w:cstheme="majorBidi"/>
                <w:b/>
                <w:bCs/>
                <w:sz w:val="24"/>
                <w:szCs w:val="24"/>
              </w:rPr>
            </w:pPr>
            <w:r>
              <w:rPr>
                <w:rFonts w:cstheme="minorHAnsi"/>
              </w:rPr>
              <w:t>3</w:t>
            </w:r>
          </w:p>
        </w:tc>
      </w:tr>
      <w:tr w:rsidR="004750A8" w:rsidRPr="00CD6727" w14:paraId="1145D935" w14:textId="77777777" w:rsidTr="002500E9">
        <w:trPr>
          <w:tblCellSpacing w:w="7" w:type="dxa"/>
          <w:jc w:val="center"/>
        </w:trPr>
        <w:tc>
          <w:tcPr>
            <w:tcW w:w="572" w:type="dxa"/>
            <w:shd w:val="clear" w:color="auto" w:fill="auto"/>
            <w:vAlign w:val="center"/>
          </w:tcPr>
          <w:p w14:paraId="35C5034E" w14:textId="38A23247" w:rsidR="004750A8" w:rsidRDefault="004750A8" w:rsidP="004750A8">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vAlign w:val="center"/>
          </w:tcPr>
          <w:p w14:paraId="621C9C61" w14:textId="416F9EB7" w:rsidR="004750A8" w:rsidRPr="00CD6727" w:rsidRDefault="004750A8" w:rsidP="004750A8">
            <w:pPr>
              <w:spacing w:after="0"/>
              <w:rPr>
                <w:rFonts w:asciiTheme="majorBidi" w:hAnsiTheme="majorBidi" w:cstheme="majorBidi"/>
                <w:b/>
                <w:bCs/>
                <w:sz w:val="24"/>
                <w:szCs w:val="24"/>
              </w:rPr>
            </w:pPr>
            <w:r>
              <w:rPr>
                <w:rFonts w:cstheme="minorHAnsi"/>
              </w:rPr>
              <w:t>Revision</w:t>
            </w:r>
          </w:p>
        </w:tc>
        <w:tc>
          <w:tcPr>
            <w:tcW w:w="1789" w:type="dxa"/>
            <w:shd w:val="clear" w:color="auto" w:fill="auto"/>
            <w:vAlign w:val="center"/>
          </w:tcPr>
          <w:p w14:paraId="7EA8154B" w14:textId="7228B2E9" w:rsidR="004750A8" w:rsidRPr="00CD6727" w:rsidRDefault="004750A8" w:rsidP="004750A8">
            <w:pPr>
              <w:spacing w:after="0"/>
              <w:rPr>
                <w:rFonts w:asciiTheme="majorBidi" w:hAnsiTheme="majorBidi" w:cstheme="majorBidi"/>
                <w:b/>
                <w:bCs/>
                <w:sz w:val="24"/>
                <w:szCs w:val="24"/>
              </w:rPr>
            </w:pPr>
            <w:r>
              <w:rPr>
                <w:rFonts w:cstheme="minorHAnsi"/>
              </w:rPr>
              <w:t>6</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125EC9CA" w:rsidR="00652624" w:rsidRPr="00CD6727" w:rsidRDefault="004750A8"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26F21D36" w14:textId="77777777" w:rsidR="004750A8" w:rsidRPr="004750A8" w:rsidRDefault="004750A8" w:rsidP="004750A8">
      <w:bookmarkStart w:id="11" w:name="_Ref115691976"/>
    </w:p>
    <w:p w14:paraId="1414BBEE" w14:textId="59BF9CE0"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60539"/>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4750A8" w:rsidRPr="00611497" w14:paraId="0B7B0EEC" w14:textId="77777777" w:rsidTr="00D51D96">
        <w:trPr>
          <w:tblHeader/>
          <w:tblCellSpacing w:w="7" w:type="dxa"/>
          <w:jc w:val="center"/>
        </w:trPr>
        <w:tc>
          <w:tcPr>
            <w:tcW w:w="645" w:type="dxa"/>
            <w:shd w:val="clear" w:color="auto" w:fill="4C3D8E"/>
            <w:vAlign w:val="center"/>
          </w:tcPr>
          <w:p w14:paraId="73405F07" w14:textId="77777777" w:rsidR="004750A8" w:rsidRPr="00611497" w:rsidRDefault="004750A8" w:rsidP="00D51D96">
            <w:pPr>
              <w:spacing w:after="0"/>
              <w:ind w:right="-117"/>
              <w:jc w:val="center"/>
              <w:rPr>
                <w:rFonts w:cstheme="minorHAnsi"/>
                <w:b/>
                <w:bCs/>
                <w:color w:val="F2F2F2" w:themeColor="background1" w:themeShade="F2"/>
              </w:rPr>
            </w:pPr>
            <w:r w:rsidRPr="00611497">
              <w:rPr>
                <w:rFonts w:cstheme="minorHAnsi"/>
                <w:b/>
                <w:bCs/>
                <w:color w:val="F2F2F2" w:themeColor="background1" w:themeShade="F2"/>
                <w:lang w:bidi="ar-EG"/>
              </w:rPr>
              <w:t>No</w:t>
            </w:r>
          </w:p>
        </w:tc>
        <w:tc>
          <w:tcPr>
            <w:tcW w:w="4787" w:type="dxa"/>
            <w:shd w:val="clear" w:color="auto" w:fill="4C3D8E"/>
            <w:vAlign w:val="center"/>
          </w:tcPr>
          <w:p w14:paraId="078A7F1D" w14:textId="77777777" w:rsidR="004750A8" w:rsidRPr="00611497" w:rsidRDefault="004750A8" w:rsidP="00D51D96">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 xml:space="preserve">Assessment Activities </w:t>
            </w:r>
          </w:p>
        </w:tc>
        <w:tc>
          <w:tcPr>
            <w:tcW w:w="1520" w:type="dxa"/>
            <w:shd w:val="clear" w:color="auto" w:fill="4C3D8E"/>
            <w:vAlign w:val="center"/>
          </w:tcPr>
          <w:p w14:paraId="673B40D7" w14:textId="77777777" w:rsidR="004750A8" w:rsidRPr="00611497" w:rsidRDefault="004750A8" w:rsidP="00D51D96">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Assessment timing</w:t>
            </w:r>
          </w:p>
          <w:p w14:paraId="673378FB" w14:textId="77777777" w:rsidR="004750A8" w:rsidRPr="00611497" w:rsidRDefault="004750A8" w:rsidP="00D51D96">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(in week no)</w:t>
            </w:r>
          </w:p>
        </w:tc>
        <w:tc>
          <w:tcPr>
            <w:tcW w:w="2610" w:type="dxa"/>
            <w:shd w:val="clear" w:color="auto" w:fill="4C3D8E"/>
            <w:vAlign w:val="center"/>
          </w:tcPr>
          <w:p w14:paraId="3CB51F35" w14:textId="77777777" w:rsidR="004750A8" w:rsidRPr="00611497" w:rsidRDefault="004750A8" w:rsidP="00D51D96">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Percentage of Total Assessment Score</w:t>
            </w:r>
          </w:p>
        </w:tc>
      </w:tr>
      <w:tr w:rsidR="004750A8" w:rsidRPr="00611497" w14:paraId="6BC8E283" w14:textId="77777777" w:rsidTr="00D51D96">
        <w:trPr>
          <w:trHeight w:val="260"/>
          <w:tblCellSpacing w:w="7" w:type="dxa"/>
          <w:jc w:val="center"/>
        </w:trPr>
        <w:tc>
          <w:tcPr>
            <w:tcW w:w="9604" w:type="dxa"/>
            <w:gridSpan w:val="4"/>
            <w:tcBorders>
              <w:right w:val="single" w:sz="2" w:space="0" w:color="FFFFFF" w:themeColor="background1"/>
            </w:tcBorders>
            <w:shd w:val="clear" w:color="auto" w:fill="auto"/>
            <w:vAlign w:val="center"/>
          </w:tcPr>
          <w:p w14:paraId="0AF81EF9" w14:textId="77777777" w:rsidR="004750A8" w:rsidRPr="00611497" w:rsidRDefault="004750A8" w:rsidP="00D51D96">
            <w:pPr>
              <w:spacing w:after="0"/>
              <w:jc w:val="center"/>
              <w:rPr>
                <w:rFonts w:cstheme="minorHAnsi"/>
                <w:b/>
                <w:bCs/>
                <w:color w:val="000000" w:themeColor="text1"/>
              </w:rPr>
            </w:pPr>
            <w:r w:rsidRPr="00611497">
              <w:rPr>
                <w:rFonts w:cstheme="minorHAnsi"/>
                <w:b/>
              </w:rPr>
              <w:t>Assignments/Quizzes</w:t>
            </w:r>
          </w:p>
        </w:tc>
      </w:tr>
      <w:tr w:rsidR="004750A8" w:rsidRPr="00611497" w14:paraId="5B4998A9" w14:textId="77777777" w:rsidTr="00D51D96">
        <w:trPr>
          <w:trHeight w:val="260"/>
          <w:tblCellSpacing w:w="7" w:type="dxa"/>
          <w:jc w:val="center"/>
        </w:trPr>
        <w:tc>
          <w:tcPr>
            <w:tcW w:w="645" w:type="dxa"/>
            <w:shd w:val="clear" w:color="auto" w:fill="auto"/>
            <w:vAlign w:val="center"/>
          </w:tcPr>
          <w:p w14:paraId="14A6B44D" w14:textId="77777777" w:rsidR="004750A8" w:rsidRPr="00611497" w:rsidRDefault="004750A8" w:rsidP="004750A8">
            <w:pPr>
              <w:pStyle w:val="ListParagraph"/>
              <w:numPr>
                <w:ilvl w:val="0"/>
                <w:numId w:val="36"/>
              </w:numPr>
              <w:spacing w:after="0"/>
              <w:ind w:left="234" w:right="212" w:hanging="234"/>
              <w:jc w:val="center"/>
              <w:rPr>
                <w:rFonts w:cstheme="minorHAns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A5FB96D" w14:textId="77777777" w:rsidR="004750A8" w:rsidRPr="00611497" w:rsidRDefault="004750A8" w:rsidP="00D51D96">
            <w:pPr>
              <w:spacing w:after="0"/>
              <w:jc w:val="lowKashida"/>
              <w:rPr>
                <w:rFonts w:cstheme="minorHAnsi"/>
                <w:b/>
              </w:rPr>
            </w:pPr>
            <w:r w:rsidRPr="00611497">
              <w:rPr>
                <w:rFonts w:cstheme="minorHAnsi"/>
                <w:b/>
              </w:rPr>
              <w:t>Reading Quiz</w:t>
            </w:r>
          </w:p>
          <w:p w14:paraId="25596111" w14:textId="77777777" w:rsidR="004750A8" w:rsidRPr="00611497" w:rsidRDefault="004750A8" w:rsidP="00D51D96">
            <w:pPr>
              <w:spacing w:after="0"/>
              <w:jc w:val="lowKashida"/>
              <w:rPr>
                <w:rFonts w:cstheme="minorHAnsi"/>
                <w:b/>
                <w:bCs/>
                <w:color w:val="000000" w:themeColor="text1"/>
              </w:rPr>
            </w:pPr>
            <w:r w:rsidRPr="00611497">
              <w:rPr>
                <w:rFonts w:cstheme="minorHAnsi"/>
              </w:rPr>
              <w:t>Mapped to Learning Outcome 1.1, this quiz is designed to evaluate students' capacity to recall and identify a range of strategies for text interpretation, such as skimming for the main idea, scanning for specific details, and recognizing the author's purpose and tone.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0ED942D" w14:textId="77777777" w:rsidR="004750A8" w:rsidRPr="00611497" w:rsidRDefault="004750A8" w:rsidP="00D51D96">
            <w:pPr>
              <w:rPr>
                <w:rFonts w:cstheme="minorHAnsi"/>
              </w:rPr>
            </w:pPr>
            <w:r w:rsidRPr="00611497">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55A7BBB" w14:textId="77777777" w:rsidR="004750A8" w:rsidRPr="00611497" w:rsidRDefault="004750A8" w:rsidP="00D51D96">
            <w:pPr>
              <w:spacing w:after="0"/>
              <w:jc w:val="lowKashida"/>
              <w:rPr>
                <w:rFonts w:cstheme="minorHAnsi"/>
                <w:b/>
                <w:bCs/>
                <w:color w:val="000000" w:themeColor="text1"/>
              </w:rPr>
            </w:pPr>
            <w:r w:rsidRPr="00611497">
              <w:rPr>
                <w:rFonts w:cstheme="minorHAnsi"/>
              </w:rPr>
              <w:t>10%</w:t>
            </w:r>
          </w:p>
        </w:tc>
      </w:tr>
      <w:tr w:rsidR="004750A8" w:rsidRPr="00611497" w14:paraId="4593EE1F" w14:textId="77777777" w:rsidTr="00D51D96">
        <w:trPr>
          <w:trHeight w:val="260"/>
          <w:tblCellSpacing w:w="7" w:type="dxa"/>
          <w:jc w:val="center"/>
        </w:trPr>
        <w:tc>
          <w:tcPr>
            <w:tcW w:w="645" w:type="dxa"/>
            <w:shd w:val="clear" w:color="auto" w:fill="auto"/>
            <w:vAlign w:val="center"/>
          </w:tcPr>
          <w:p w14:paraId="31728288" w14:textId="77777777" w:rsidR="004750A8" w:rsidRPr="00611497" w:rsidRDefault="004750A8" w:rsidP="004750A8">
            <w:pPr>
              <w:pStyle w:val="ListParagraph"/>
              <w:numPr>
                <w:ilvl w:val="0"/>
                <w:numId w:val="36"/>
              </w:numPr>
              <w:spacing w:after="0"/>
              <w:ind w:left="234" w:right="212" w:hanging="234"/>
              <w:jc w:val="center"/>
              <w:rPr>
                <w:rFonts w:cstheme="minorHAns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066DE8" w14:textId="77777777" w:rsidR="004750A8" w:rsidRPr="00611497" w:rsidRDefault="004750A8" w:rsidP="00D51D96">
            <w:pPr>
              <w:rPr>
                <w:rFonts w:cstheme="minorHAnsi"/>
                <w:b/>
                <w:bCs/>
              </w:rPr>
            </w:pPr>
            <w:r w:rsidRPr="00611497">
              <w:rPr>
                <w:rFonts w:cstheme="minorHAnsi"/>
                <w:b/>
                <w:bCs/>
              </w:rPr>
              <w:t>Formative Assessment (Listening Assignment)</w:t>
            </w:r>
          </w:p>
          <w:p w14:paraId="3EB3103C" w14:textId="77777777" w:rsidR="004750A8" w:rsidRPr="00611497" w:rsidRDefault="004750A8" w:rsidP="00D51D96">
            <w:pPr>
              <w:spacing w:after="0"/>
              <w:jc w:val="lowKashida"/>
              <w:rPr>
                <w:rFonts w:cstheme="minorHAnsi"/>
                <w:b/>
                <w:bCs/>
                <w:color w:val="000000" w:themeColor="text1"/>
              </w:rPr>
            </w:pPr>
            <w:r w:rsidRPr="00611497">
              <w:rPr>
                <w:rFonts w:cstheme="minorHAnsi"/>
              </w:rPr>
              <w:t xml:space="preserve">Mapped to Learning Outcome 1.4, this assessment is intended to gauge students' proficiency in applying </w:t>
            </w:r>
            <w:proofErr w:type="gramStart"/>
            <w:r w:rsidRPr="00611497">
              <w:rPr>
                <w:rFonts w:cstheme="minorHAnsi"/>
              </w:rPr>
              <w:t>listening</w:t>
            </w:r>
            <w:proofErr w:type="gramEnd"/>
            <w:r w:rsidRPr="00611497">
              <w:rPr>
                <w:rFonts w:cstheme="minorHAnsi"/>
              </w:rPr>
              <w:t xml:space="preserve"> techniques, including focusing on keywords, making inferences, and identifying main ideas in both concrete and abstract spoken texts.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82950D" w14:textId="77777777" w:rsidR="004750A8" w:rsidRPr="00611497" w:rsidRDefault="004750A8" w:rsidP="00D51D96">
            <w:pPr>
              <w:rPr>
                <w:rFonts w:cstheme="minorHAnsi"/>
              </w:rPr>
            </w:pPr>
            <w:r w:rsidRPr="00611497">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A9D09F7" w14:textId="77777777" w:rsidR="004750A8" w:rsidRPr="00611497" w:rsidRDefault="004750A8" w:rsidP="00D51D96">
            <w:pPr>
              <w:spacing w:after="0"/>
              <w:jc w:val="lowKashida"/>
              <w:rPr>
                <w:rFonts w:cstheme="minorHAnsi"/>
                <w:b/>
                <w:bCs/>
                <w:color w:val="000000" w:themeColor="text1"/>
              </w:rPr>
            </w:pPr>
            <w:r w:rsidRPr="00611497">
              <w:rPr>
                <w:rFonts w:cstheme="minorHAnsi"/>
              </w:rPr>
              <w:t>5%</w:t>
            </w:r>
          </w:p>
        </w:tc>
      </w:tr>
      <w:tr w:rsidR="004750A8" w:rsidRPr="00611497" w14:paraId="710DF00A" w14:textId="77777777" w:rsidTr="00D51D96">
        <w:trPr>
          <w:trHeight w:val="260"/>
          <w:tblCellSpacing w:w="7" w:type="dxa"/>
          <w:jc w:val="center"/>
        </w:trPr>
        <w:tc>
          <w:tcPr>
            <w:tcW w:w="9604" w:type="dxa"/>
            <w:gridSpan w:val="4"/>
            <w:tcBorders>
              <w:right w:val="single" w:sz="2" w:space="0" w:color="FFFFFF" w:themeColor="background1"/>
            </w:tcBorders>
            <w:shd w:val="clear" w:color="auto" w:fill="auto"/>
            <w:vAlign w:val="center"/>
          </w:tcPr>
          <w:p w14:paraId="5722E73D" w14:textId="77777777" w:rsidR="004750A8" w:rsidRPr="00611497" w:rsidRDefault="004750A8" w:rsidP="00D51D96">
            <w:pPr>
              <w:spacing w:after="0"/>
              <w:jc w:val="center"/>
              <w:rPr>
                <w:rFonts w:cstheme="minorHAnsi"/>
                <w:b/>
                <w:bCs/>
                <w:color w:val="000000" w:themeColor="text1"/>
              </w:rPr>
            </w:pPr>
            <w:r w:rsidRPr="00611497">
              <w:rPr>
                <w:rFonts w:cstheme="minorHAnsi"/>
                <w:b/>
              </w:rPr>
              <w:t>Midterm Exam and Writing Task 2 Assignment Held Separately</w:t>
            </w:r>
          </w:p>
        </w:tc>
      </w:tr>
      <w:tr w:rsidR="004750A8" w:rsidRPr="00611497" w14:paraId="7ABCC92D" w14:textId="77777777" w:rsidTr="00D51D96">
        <w:trPr>
          <w:trHeight w:val="260"/>
          <w:tblCellSpacing w:w="7" w:type="dxa"/>
          <w:jc w:val="center"/>
        </w:trPr>
        <w:tc>
          <w:tcPr>
            <w:tcW w:w="645" w:type="dxa"/>
            <w:shd w:val="clear" w:color="auto" w:fill="auto"/>
            <w:vAlign w:val="center"/>
          </w:tcPr>
          <w:p w14:paraId="3EBEAA84" w14:textId="77777777" w:rsidR="004750A8" w:rsidRPr="00611497" w:rsidRDefault="004750A8" w:rsidP="004750A8">
            <w:pPr>
              <w:pStyle w:val="ListParagraph"/>
              <w:numPr>
                <w:ilvl w:val="0"/>
                <w:numId w:val="36"/>
              </w:numPr>
              <w:spacing w:after="0"/>
              <w:ind w:left="234" w:right="212" w:hanging="234"/>
              <w:jc w:val="center"/>
              <w:rPr>
                <w:rFonts w:cstheme="minorHAns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3A05F99" w14:textId="77777777" w:rsidR="004750A8" w:rsidRDefault="004750A8" w:rsidP="00D51D96">
            <w:pPr>
              <w:spacing w:after="0"/>
              <w:jc w:val="lowKashida"/>
              <w:rPr>
                <w:rFonts w:cstheme="minorHAnsi"/>
                <w:b/>
                <w:bCs/>
              </w:rPr>
            </w:pPr>
            <w:r w:rsidRPr="00611497">
              <w:rPr>
                <w:rFonts w:cstheme="minorHAnsi"/>
                <w:b/>
                <w:bCs/>
              </w:rPr>
              <w:t>Midterm Exam Reading (10) /Grammar (20)</w:t>
            </w:r>
          </w:p>
          <w:p w14:paraId="2A803BA9" w14:textId="77777777" w:rsidR="004750A8" w:rsidRPr="00611497" w:rsidRDefault="004750A8" w:rsidP="00D51D96">
            <w:pPr>
              <w:rPr>
                <w:rFonts w:eastAsia="DIN NEXT™ ARABIC MEDIUM" w:cstheme="minorHAnsi"/>
                <w:b/>
                <w:bCs/>
                <w:color w:val="FF0000"/>
              </w:rPr>
            </w:pPr>
            <w:r w:rsidRPr="002B1198">
              <w:rPr>
                <w:rFonts w:eastAsia="DIN NEXT™ ARABIC MEDIUM" w:cstheme="minorHAnsi"/>
                <w:b/>
                <w:bCs/>
                <w:color w:val="FF0000"/>
              </w:rPr>
              <w:t xml:space="preserve">While aligned with specific CLOs for measurement purposes, this comprehensive </w:t>
            </w:r>
            <w:r>
              <w:rPr>
                <w:rFonts w:eastAsia="DIN NEXT™ ARABIC MEDIUM" w:cstheme="minorHAnsi"/>
                <w:b/>
                <w:bCs/>
                <w:color w:val="FF0000"/>
              </w:rPr>
              <w:t>reading/grammar</w:t>
            </w:r>
            <w:r w:rsidRPr="002B1198">
              <w:rPr>
                <w:rFonts w:eastAsia="DIN NEXT™ ARABIC MEDIUM" w:cstheme="minorHAnsi"/>
                <w:b/>
                <w:bCs/>
                <w:color w:val="FF0000"/>
              </w:rPr>
              <w:t xml:space="preserve"> assessment covers all course materials and assesses the </w:t>
            </w:r>
            <w:r>
              <w:rPr>
                <w:rFonts w:eastAsia="DIN NEXT™ ARABIC MEDIUM" w:cstheme="minorHAnsi"/>
                <w:b/>
                <w:bCs/>
                <w:color w:val="FF0000"/>
              </w:rPr>
              <w:t xml:space="preserve">reading/grammar </w:t>
            </w:r>
            <w:r w:rsidRPr="002B1198">
              <w:rPr>
                <w:rFonts w:eastAsia="DIN NEXT™ ARABIC MEDIUM" w:cstheme="minorHAnsi"/>
                <w:b/>
                <w:bCs/>
                <w:color w:val="FF0000"/>
              </w:rPr>
              <w:t>related knowledge, understanding, and skills up until this point in time.</w:t>
            </w:r>
          </w:p>
          <w:p w14:paraId="147D9C63" w14:textId="77777777" w:rsidR="004750A8" w:rsidRPr="00611497" w:rsidRDefault="004750A8" w:rsidP="00D51D96">
            <w:pPr>
              <w:spacing w:after="0"/>
              <w:jc w:val="lowKashida"/>
              <w:rPr>
                <w:rFonts w:cstheme="minorHAnsi"/>
                <w:b/>
                <w:bCs/>
                <w:color w:val="000000" w:themeColor="text1"/>
              </w:rPr>
            </w:pPr>
            <w:r w:rsidRPr="00611497">
              <w:rPr>
                <w:rFonts w:cstheme="minorHAnsi"/>
              </w:rPr>
              <w:t>Mapped to Learning Outcomes 1.1 and 1.3, this test serves to evaluate students' comprehension and application of various text interpretation strategies, as well as their understanding of fundamental English grammar principles.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1E53B36" w14:textId="77777777" w:rsidR="004750A8" w:rsidRPr="00611497" w:rsidRDefault="004750A8" w:rsidP="00D51D96">
            <w:pPr>
              <w:rPr>
                <w:rFonts w:cstheme="minorHAnsi"/>
              </w:rPr>
            </w:pPr>
            <w:r w:rsidRPr="00611497">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21D57C4" w14:textId="77777777" w:rsidR="004750A8" w:rsidRPr="00611497" w:rsidRDefault="004750A8" w:rsidP="00D51D96">
            <w:pPr>
              <w:spacing w:after="0"/>
              <w:jc w:val="lowKashida"/>
              <w:rPr>
                <w:rFonts w:cstheme="minorHAnsi"/>
                <w:b/>
                <w:bCs/>
                <w:color w:val="000000" w:themeColor="text1"/>
              </w:rPr>
            </w:pPr>
            <w:r w:rsidRPr="00611497">
              <w:rPr>
                <w:rFonts w:cstheme="minorHAnsi"/>
              </w:rPr>
              <w:t>30%</w:t>
            </w:r>
          </w:p>
        </w:tc>
      </w:tr>
      <w:tr w:rsidR="004750A8" w:rsidRPr="00611497" w14:paraId="5223AE4B" w14:textId="77777777" w:rsidTr="00D51D96">
        <w:trPr>
          <w:trHeight w:val="260"/>
          <w:tblCellSpacing w:w="7" w:type="dxa"/>
          <w:jc w:val="center"/>
        </w:trPr>
        <w:tc>
          <w:tcPr>
            <w:tcW w:w="645" w:type="dxa"/>
            <w:shd w:val="clear" w:color="auto" w:fill="auto"/>
            <w:vAlign w:val="center"/>
          </w:tcPr>
          <w:p w14:paraId="377EAE6C" w14:textId="77777777" w:rsidR="004750A8" w:rsidRPr="00611497" w:rsidRDefault="004750A8" w:rsidP="00D51D96">
            <w:pPr>
              <w:spacing w:after="0"/>
              <w:ind w:right="193"/>
              <w:jc w:val="center"/>
              <w:rPr>
                <w:rFonts w:cstheme="minorHAnsi"/>
                <w:b/>
                <w:bCs/>
                <w:color w:val="000000" w:themeColor="text1"/>
                <w:rtl/>
                <w:lang w:bidi="ar-EG"/>
              </w:rPr>
            </w:pPr>
            <w:r w:rsidRPr="00611497">
              <w:rPr>
                <w:rFonts w:cstheme="minorHAns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F62E71" w14:textId="77777777" w:rsidR="004750A8" w:rsidRPr="00611497" w:rsidRDefault="004750A8" w:rsidP="00D51D96">
            <w:pPr>
              <w:rPr>
                <w:rFonts w:cstheme="minorHAnsi"/>
                <w:b/>
                <w:bCs/>
              </w:rPr>
            </w:pPr>
            <w:r w:rsidRPr="00611497">
              <w:rPr>
                <w:rFonts w:cstheme="minorHAnsi"/>
                <w:b/>
                <w:bCs/>
              </w:rPr>
              <w:t>Writing Task 2 Assignment</w:t>
            </w:r>
          </w:p>
          <w:p w14:paraId="2C606A49" w14:textId="77777777" w:rsidR="004750A8" w:rsidRPr="00611497" w:rsidRDefault="004750A8" w:rsidP="00D51D96">
            <w:pPr>
              <w:spacing w:after="0"/>
              <w:jc w:val="lowKashida"/>
              <w:rPr>
                <w:rFonts w:cstheme="minorHAnsi"/>
                <w:b/>
                <w:bCs/>
                <w:color w:val="000000" w:themeColor="text1"/>
              </w:rPr>
            </w:pPr>
            <w:r w:rsidRPr="00611497">
              <w:rPr>
                <w:rFonts w:cstheme="minorHAnsi"/>
              </w:rPr>
              <w:t xml:space="preserve">Closely modeled after the format of IELTS Writing Task 2, this exam is mapped to Learning Outcomes 1.2 and 2.2. It aims to assess students' proficiency in composing a well-structured argumentative essay, including key components such as a thesis statement, supporting evidence, </w:t>
            </w:r>
            <w:proofErr w:type="gramStart"/>
            <w:r w:rsidRPr="00611497">
              <w:rPr>
                <w:rFonts w:cstheme="minorHAnsi"/>
              </w:rPr>
              <w:t>counter-arguments</w:t>
            </w:r>
            <w:proofErr w:type="gramEnd"/>
            <w:r w:rsidRPr="00611497">
              <w:rPr>
                <w:rFonts w:cstheme="minorHAnsi"/>
              </w:rPr>
              <w:t>, and conclusion.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9DA4611" w14:textId="77777777" w:rsidR="004750A8" w:rsidRPr="00611497" w:rsidRDefault="004750A8" w:rsidP="00D51D96">
            <w:pPr>
              <w:rPr>
                <w:rFonts w:cstheme="minorHAnsi"/>
              </w:rPr>
            </w:pPr>
            <w:r w:rsidRPr="00611497">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5BEC1F6" w14:textId="77777777" w:rsidR="004750A8" w:rsidRPr="00611497" w:rsidRDefault="004750A8" w:rsidP="00D51D96">
            <w:pPr>
              <w:spacing w:after="0"/>
              <w:jc w:val="lowKashida"/>
              <w:rPr>
                <w:rFonts w:cstheme="minorHAnsi"/>
                <w:b/>
                <w:bCs/>
                <w:color w:val="000000" w:themeColor="text1"/>
              </w:rPr>
            </w:pPr>
            <w:r w:rsidRPr="00611497">
              <w:rPr>
                <w:rFonts w:cstheme="minorHAnsi"/>
              </w:rPr>
              <w:t>5%</w:t>
            </w:r>
          </w:p>
        </w:tc>
      </w:tr>
      <w:tr w:rsidR="004750A8" w:rsidRPr="00611497" w14:paraId="2CFEFED0" w14:textId="77777777" w:rsidTr="00D51D96">
        <w:trPr>
          <w:trHeight w:val="260"/>
          <w:tblCellSpacing w:w="7" w:type="dxa"/>
          <w:jc w:val="center"/>
        </w:trPr>
        <w:tc>
          <w:tcPr>
            <w:tcW w:w="9604" w:type="dxa"/>
            <w:gridSpan w:val="4"/>
            <w:tcBorders>
              <w:right w:val="single" w:sz="2" w:space="0" w:color="FFFFFF" w:themeColor="background1"/>
            </w:tcBorders>
            <w:shd w:val="clear" w:color="auto" w:fill="auto"/>
            <w:vAlign w:val="center"/>
          </w:tcPr>
          <w:p w14:paraId="3DE2485D" w14:textId="77777777" w:rsidR="004750A8" w:rsidRPr="00611497" w:rsidRDefault="004750A8" w:rsidP="00D51D96">
            <w:pPr>
              <w:spacing w:after="0"/>
              <w:jc w:val="center"/>
              <w:rPr>
                <w:rFonts w:cstheme="minorHAnsi"/>
                <w:b/>
                <w:bCs/>
                <w:color w:val="000000" w:themeColor="text1"/>
              </w:rPr>
            </w:pPr>
            <w:r w:rsidRPr="00611497">
              <w:rPr>
                <w:rFonts w:cstheme="minorHAnsi"/>
                <w:b/>
                <w:bCs/>
              </w:rPr>
              <w:t>Speaking Assessment</w:t>
            </w:r>
          </w:p>
        </w:tc>
      </w:tr>
      <w:tr w:rsidR="004750A8" w:rsidRPr="00611497" w14:paraId="42315900" w14:textId="77777777" w:rsidTr="00D51D96">
        <w:trPr>
          <w:trHeight w:val="260"/>
          <w:tblCellSpacing w:w="7" w:type="dxa"/>
          <w:jc w:val="center"/>
        </w:trPr>
        <w:tc>
          <w:tcPr>
            <w:tcW w:w="645" w:type="dxa"/>
            <w:shd w:val="clear" w:color="auto" w:fill="auto"/>
            <w:vAlign w:val="center"/>
          </w:tcPr>
          <w:p w14:paraId="4D824209" w14:textId="77777777" w:rsidR="004750A8" w:rsidRPr="00611497" w:rsidRDefault="004750A8" w:rsidP="00D51D96">
            <w:pPr>
              <w:spacing w:after="0"/>
              <w:ind w:right="193"/>
              <w:jc w:val="center"/>
              <w:rPr>
                <w:rFonts w:cstheme="minorHAnsi"/>
                <w:b/>
                <w:bCs/>
                <w:color w:val="000000" w:themeColor="text1"/>
                <w:lang w:bidi="ar-EG"/>
              </w:rPr>
            </w:pPr>
            <w:r w:rsidRPr="00611497">
              <w:rPr>
                <w:rFonts w:cstheme="minorHAns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92C3042" w14:textId="77777777" w:rsidR="004750A8" w:rsidRDefault="004750A8" w:rsidP="00D51D96">
            <w:pPr>
              <w:rPr>
                <w:rFonts w:cstheme="minorHAnsi"/>
                <w:b/>
                <w:bCs/>
              </w:rPr>
            </w:pPr>
            <w:r w:rsidRPr="00611497">
              <w:rPr>
                <w:rFonts w:cstheme="minorHAnsi"/>
                <w:b/>
                <w:bCs/>
              </w:rPr>
              <w:t>IELTS Part 2 Speaking Exam</w:t>
            </w:r>
          </w:p>
          <w:p w14:paraId="4F441769" w14:textId="77777777" w:rsidR="004750A8" w:rsidRPr="00611497" w:rsidRDefault="004750A8" w:rsidP="00D51D96">
            <w:pPr>
              <w:rPr>
                <w:rFonts w:cstheme="minorHAnsi"/>
                <w:b/>
                <w:bCs/>
                <w:color w:val="FF0000"/>
              </w:rPr>
            </w:pPr>
            <w:r w:rsidRPr="00611497">
              <w:rPr>
                <w:rFonts w:cstheme="minorHAnsi"/>
                <w:b/>
                <w:bCs/>
                <w:color w:val="FF0000"/>
              </w:rPr>
              <w:t>While aligned with specific CLOs for measurement purposes, this comprehensive speaking assessment covers all course materials and assesses the speaking related knowledge, understanding, and skills up until this point in time.</w:t>
            </w:r>
          </w:p>
          <w:p w14:paraId="02430345" w14:textId="77777777" w:rsidR="004750A8" w:rsidRPr="00611497" w:rsidRDefault="004750A8" w:rsidP="00D51D96">
            <w:pPr>
              <w:spacing w:after="0"/>
              <w:jc w:val="lowKashida"/>
              <w:rPr>
                <w:rFonts w:cstheme="minorHAnsi"/>
                <w:b/>
                <w:bCs/>
                <w:color w:val="000000" w:themeColor="text1"/>
              </w:rPr>
            </w:pPr>
            <w:r w:rsidRPr="00611497">
              <w:rPr>
                <w:rFonts w:cstheme="minorHAnsi"/>
              </w:rPr>
              <w:t xml:space="preserve">Mapped to Learning Outcome 2.4 and designed to emulate the IELTS Speaking Part 2 format, this assessment aims to rigorously evaluate students' skills in delivering a coherent and compelling personal speech. Consistent with the IELTS band descriptors, students are assessed on their fluency and coherence, ability to employ an effective range of vocabulary (lexical resource), utilization of a mix of simple and complex sentence structures for grammatical range, and the accuracy of their grammatical constructions. Additionally, the assessment considers the tone and appropriate use </w:t>
            </w:r>
            <w:r w:rsidRPr="00611497">
              <w:rPr>
                <w:rFonts w:cstheme="minorHAnsi"/>
              </w:rPr>
              <w:lastRenderedPageBreak/>
              <w:t>of non-verbal cues such as eye contact and gestures. Students are required to speak on a topic provided on a task card for a duration of 1-2 minutes, embodying the structure and evaluation criteria set forth in the IELTS Speaking Part 2 guidelines.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FE125A9" w14:textId="77777777" w:rsidR="004750A8" w:rsidRPr="00611497" w:rsidRDefault="004750A8" w:rsidP="00D51D96">
            <w:pPr>
              <w:rPr>
                <w:rFonts w:cstheme="minorHAnsi"/>
              </w:rPr>
            </w:pPr>
            <w:r w:rsidRPr="00611497">
              <w:rPr>
                <w:rFonts w:cstheme="minorHAnsi"/>
              </w:rPr>
              <w:lastRenderedPageBreak/>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B6EBC0E" w14:textId="77777777" w:rsidR="004750A8" w:rsidRPr="00611497" w:rsidRDefault="004750A8" w:rsidP="00D51D96">
            <w:pPr>
              <w:spacing w:after="0"/>
              <w:jc w:val="lowKashida"/>
              <w:rPr>
                <w:rFonts w:cstheme="minorHAnsi"/>
                <w:b/>
                <w:bCs/>
                <w:color w:val="000000" w:themeColor="text1"/>
              </w:rPr>
            </w:pPr>
            <w:r w:rsidRPr="00611497">
              <w:rPr>
                <w:rFonts w:cstheme="minorHAnsi"/>
              </w:rPr>
              <w:t>10%</w:t>
            </w:r>
          </w:p>
        </w:tc>
      </w:tr>
      <w:tr w:rsidR="004750A8" w:rsidRPr="00611497" w14:paraId="75D56274" w14:textId="77777777" w:rsidTr="00D51D96">
        <w:trPr>
          <w:trHeight w:val="260"/>
          <w:tblCellSpacing w:w="7" w:type="dxa"/>
          <w:jc w:val="center"/>
        </w:trPr>
        <w:tc>
          <w:tcPr>
            <w:tcW w:w="645" w:type="dxa"/>
            <w:shd w:val="clear" w:color="auto" w:fill="auto"/>
            <w:vAlign w:val="center"/>
          </w:tcPr>
          <w:p w14:paraId="7A302EC3" w14:textId="77777777" w:rsidR="004750A8" w:rsidRPr="00611497" w:rsidRDefault="004750A8" w:rsidP="00D51D96">
            <w:pPr>
              <w:spacing w:after="0"/>
              <w:ind w:right="193"/>
              <w:jc w:val="center"/>
              <w:rPr>
                <w:rFonts w:cstheme="minorHAnsi"/>
                <w:b/>
                <w:bCs/>
                <w:color w:val="000000" w:themeColor="text1"/>
                <w:lang w:bidi="ar-EG"/>
              </w:rPr>
            </w:pPr>
            <w:r w:rsidRPr="00611497">
              <w:rPr>
                <w:rFonts w:cstheme="minorHAns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7EDFE9" w14:textId="77777777" w:rsidR="004750A8" w:rsidRDefault="004750A8" w:rsidP="00D51D96">
            <w:pPr>
              <w:rPr>
                <w:rFonts w:cstheme="minorHAnsi"/>
                <w:b/>
                <w:bCs/>
              </w:rPr>
            </w:pPr>
            <w:r w:rsidRPr="00611497">
              <w:rPr>
                <w:rFonts w:cstheme="minorHAnsi"/>
                <w:b/>
                <w:bCs/>
              </w:rPr>
              <w:t>Final Exam: Reading and Grammar</w:t>
            </w:r>
          </w:p>
          <w:p w14:paraId="0F60A4DF" w14:textId="77777777" w:rsidR="004750A8" w:rsidRPr="00611497" w:rsidRDefault="004750A8" w:rsidP="00D51D96">
            <w:pPr>
              <w:rPr>
                <w:rFonts w:cstheme="minorHAnsi"/>
                <w:b/>
                <w:bCs/>
                <w:color w:val="FF0000"/>
              </w:rPr>
            </w:pPr>
            <w:r w:rsidRPr="00611497">
              <w:rPr>
                <w:rFonts w:cstheme="minorHAnsi"/>
                <w:b/>
                <w:bCs/>
                <w:color w:val="FF0000"/>
              </w:rPr>
              <w:t xml:space="preserve">Although aligned with certain CLOs for measurement purposes, this comprehensive </w:t>
            </w:r>
            <w:r>
              <w:rPr>
                <w:rFonts w:cstheme="minorHAnsi"/>
                <w:b/>
                <w:bCs/>
                <w:color w:val="FF0000"/>
              </w:rPr>
              <w:t>reading/grammar</w:t>
            </w:r>
            <w:r w:rsidRPr="00611497">
              <w:rPr>
                <w:rFonts w:cstheme="minorHAnsi"/>
                <w:b/>
                <w:bCs/>
                <w:color w:val="FF0000"/>
              </w:rPr>
              <w:t xml:space="preserve"> final exam evaluates the </w:t>
            </w:r>
            <w:r>
              <w:rPr>
                <w:rFonts w:cstheme="minorHAnsi"/>
                <w:b/>
                <w:bCs/>
                <w:color w:val="FF0000"/>
              </w:rPr>
              <w:t>reading/grammar</w:t>
            </w:r>
            <w:r w:rsidRPr="00611497">
              <w:rPr>
                <w:rFonts w:cstheme="minorHAnsi"/>
                <w:b/>
                <w:bCs/>
                <w:color w:val="FF0000"/>
              </w:rPr>
              <w:t xml:space="preserve"> related knowledge, understanding, and skills across all topics covered throughout the course.</w:t>
            </w:r>
          </w:p>
          <w:p w14:paraId="09A1AD79" w14:textId="77777777" w:rsidR="004750A8" w:rsidRPr="00611497" w:rsidRDefault="004750A8" w:rsidP="00D51D96">
            <w:pPr>
              <w:spacing w:after="0"/>
              <w:jc w:val="lowKashida"/>
              <w:rPr>
                <w:rFonts w:cstheme="minorHAnsi"/>
                <w:b/>
                <w:bCs/>
                <w:color w:val="000000" w:themeColor="text1"/>
              </w:rPr>
            </w:pPr>
            <w:r w:rsidRPr="00611497">
              <w:rPr>
                <w:rFonts w:cstheme="minorHAnsi"/>
              </w:rPr>
              <w:t>Mapped to Learning Outcomes 2.1 and 2.3, this exam is structured to provide an objective assessment in two principal domains. The Reading section consists of four longer passages, accompanied by a total of 20 questions. These passages, chosen for their applicability to a wide range of international English proficiency exams, span various genres including academic discourse, literary reviews, and analytical reports. The Grammar section, titled "Structure and Written Expression," features 20 questions specifically designed to gauge students' grasp of grammatical principles. Students are tasked with identifying errors in sentence structure, selecting the most suitable word forms to complete sentences, and applying various grammatical constructs to ensure accurate written expression. The question types are analogous to those commonly found in well-known English proficiency exams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889FC0" w14:textId="77777777" w:rsidR="004750A8" w:rsidRPr="00611497" w:rsidRDefault="004750A8" w:rsidP="00D51D96">
            <w:pPr>
              <w:rPr>
                <w:rFonts w:cstheme="minorHAnsi"/>
              </w:rPr>
            </w:pPr>
            <w:r w:rsidRPr="00611497">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654359" w14:textId="77777777" w:rsidR="004750A8" w:rsidRPr="00611497" w:rsidRDefault="004750A8" w:rsidP="00D51D96">
            <w:pPr>
              <w:spacing w:after="0"/>
              <w:jc w:val="lowKashida"/>
              <w:rPr>
                <w:rFonts w:cstheme="minorHAnsi"/>
                <w:b/>
                <w:bCs/>
                <w:color w:val="000000" w:themeColor="text1"/>
              </w:rPr>
            </w:pPr>
            <w:r w:rsidRPr="00611497">
              <w:rPr>
                <w:rFonts w:cstheme="minorHAnsi"/>
              </w:rPr>
              <w:t>40%</w:t>
            </w:r>
          </w:p>
        </w:tc>
      </w:tr>
      <w:tr w:rsidR="004750A8" w:rsidRPr="00611497" w14:paraId="1E25BC1B" w14:textId="77777777" w:rsidTr="00D51D96">
        <w:trPr>
          <w:trHeight w:val="260"/>
          <w:tblCellSpacing w:w="7" w:type="dxa"/>
          <w:jc w:val="center"/>
        </w:trPr>
        <w:tc>
          <w:tcPr>
            <w:tcW w:w="6980" w:type="dxa"/>
            <w:gridSpan w:val="3"/>
            <w:shd w:val="clear" w:color="auto" w:fill="auto"/>
            <w:vAlign w:val="center"/>
          </w:tcPr>
          <w:p w14:paraId="162EF407" w14:textId="77777777" w:rsidR="004750A8" w:rsidRPr="00611497" w:rsidRDefault="004750A8" w:rsidP="00D51D96">
            <w:pPr>
              <w:spacing w:after="0"/>
              <w:jc w:val="center"/>
              <w:rPr>
                <w:rFonts w:cstheme="minorHAnsi"/>
                <w:b/>
                <w:bCs/>
                <w:color w:val="000000" w:themeColor="text1"/>
              </w:rPr>
            </w:pPr>
            <w:r w:rsidRPr="00611497">
              <w:rPr>
                <w:rFonts w:cstheme="minorHAnsi"/>
                <w:b/>
                <w:bCs/>
                <w:color w:val="000000" w:themeColor="text1"/>
              </w:rPr>
              <w:t>Overall Total</w:t>
            </w:r>
          </w:p>
        </w:tc>
        <w:tc>
          <w:tcPr>
            <w:tcW w:w="2610" w:type="dxa"/>
            <w:shd w:val="clear" w:color="auto" w:fill="auto"/>
          </w:tcPr>
          <w:p w14:paraId="22547BFF" w14:textId="77777777" w:rsidR="004750A8" w:rsidRPr="00611497" w:rsidRDefault="004750A8" w:rsidP="00D51D96">
            <w:pPr>
              <w:spacing w:after="0"/>
              <w:jc w:val="lowKashida"/>
              <w:rPr>
                <w:rFonts w:cstheme="minorHAnsi"/>
                <w:b/>
                <w:bCs/>
                <w:color w:val="000000" w:themeColor="text1"/>
              </w:rPr>
            </w:pPr>
            <w:r w:rsidRPr="00611497">
              <w:rPr>
                <w:rFonts w:cstheme="minorHAnsi"/>
                <w:b/>
                <w:bCs/>
                <w:color w:val="000000" w:themeColor="text1"/>
              </w:rPr>
              <w:t>100%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262BEEC2" w14:textId="77777777" w:rsidR="004750A8" w:rsidRDefault="004750A8" w:rsidP="00CD6727">
      <w:pPr>
        <w:autoSpaceDE w:val="0"/>
        <w:autoSpaceDN w:val="0"/>
        <w:adjustRightInd w:val="0"/>
        <w:spacing w:after="170" w:line="288" w:lineRule="auto"/>
        <w:textAlignment w:val="center"/>
        <w:rPr>
          <w:rFonts w:asciiTheme="majorBidi" w:hAnsiTheme="majorBidi" w:cstheme="majorBidi"/>
          <w:sz w:val="24"/>
          <w:szCs w:val="24"/>
        </w:rPr>
      </w:pPr>
    </w:p>
    <w:p w14:paraId="262BCD2D" w14:textId="77777777" w:rsidR="004750A8" w:rsidRDefault="004750A8" w:rsidP="00CD6727">
      <w:pPr>
        <w:autoSpaceDE w:val="0"/>
        <w:autoSpaceDN w:val="0"/>
        <w:adjustRightInd w:val="0"/>
        <w:spacing w:after="170" w:line="288" w:lineRule="auto"/>
        <w:textAlignment w:val="center"/>
        <w:rPr>
          <w:rFonts w:asciiTheme="majorBidi" w:hAnsiTheme="majorBidi" w:cstheme="majorBidi"/>
          <w:sz w:val="24"/>
          <w:szCs w:val="24"/>
        </w:rPr>
      </w:pPr>
    </w:p>
    <w:p w14:paraId="07F4AA8A" w14:textId="77777777" w:rsidR="004750A8" w:rsidRPr="00CD6727" w:rsidRDefault="004750A8"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60540"/>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4750A8" w:rsidRPr="00CD6727" w14:paraId="0755176E" w14:textId="77777777" w:rsidTr="00930A35">
        <w:trPr>
          <w:trHeight w:val="384"/>
          <w:tblCellSpacing w:w="7" w:type="dxa"/>
          <w:jc w:val="center"/>
        </w:trPr>
        <w:tc>
          <w:tcPr>
            <w:tcW w:w="2898" w:type="dxa"/>
            <w:shd w:val="clear" w:color="auto" w:fill="4C3D8E"/>
            <w:vAlign w:val="center"/>
          </w:tcPr>
          <w:p w14:paraId="24785E9F" w14:textId="2E2E29C3" w:rsidR="004750A8" w:rsidRPr="00CD6727" w:rsidRDefault="004750A8" w:rsidP="004750A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C04D969" w14:textId="77777777" w:rsidR="004750A8" w:rsidRPr="00F459FA" w:rsidRDefault="004750A8" w:rsidP="004750A8">
            <w:pPr>
              <w:rPr>
                <w:rFonts w:cstheme="minorHAnsi"/>
              </w:rPr>
            </w:pPr>
            <w:r w:rsidRPr="00F459FA">
              <w:rPr>
                <w:rFonts w:cstheme="minorHAnsi"/>
              </w:rPr>
              <w:t>Due to the nature of the course and the development of English proficiency tests, the course will use updated materials every semester. The materials will be adapted from updated published learning textbooks and websites such as:</w:t>
            </w:r>
          </w:p>
          <w:p w14:paraId="21155422" w14:textId="77777777" w:rsidR="004750A8" w:rsidRPr="00F459FA" w:rsidRDefault="004750A8" w:rsidP="004750A8">
            <w:pPr>
              <w:rPr>
                <w:rFonts w:cstheme="minorHAnsi"/>
              </w:rPr>
            </w:pPr>
          </w:p>
          <w:p w14:paraId="4A495EAA" w14:textId="77777777" w:rsidR="004750A8" w:rsidRPr="00F459FA" w:rsidRDefault="004750A8" w:rsidP="004750A8">
            <w:pPr>
              <w:rPr>
                <w:rFonts w:cstheme="minorHAnsi"/>
              </w:rPr>
            </w:pPr>
            <w:r w:rsidRPr="00F459FA">
              <w:rPr>
                <w:rFonts w:cstheme="minorHAnsi"/>
              </w:rPr>
              <w:t>National Center for Assessment in Higher Education. (2012). STEP (Standardized Test of English Proficiency) *</w:t>
            </w:r>
            <w:hyperlink r:id="rId11" w:history="1">
              <w:r w:rsidRPr="007E7F05">
                <w:rPr>
                  <w:rStyle w:val="Hyperlink"/>
                  <w:rFonts w:cstheme="minorHAnsi"/>
                </w:rPr>
                <w:t>Book</w:t>
              </w:r>
            </w:hyperlink>
            <w:r w:rsidRPr="00F459FA">
              <w:rPr>
                <w:rFonts w:cstheme="minorHAnsi"/>
              </w:rPr>
              <w:t xml:space="preserve"> + </w:t>
            </w:r>
            <w:hyperlink r:id="rId12" w:history="1">
              <w:r w:rsidRPr="007E7F05">
                <w:rPr>
                  <w:rStyle w:val="Hyperlink"/>
                  <w:rFonts w:cstheme="minorHAnsi"/>
                </w:rPr>
                <w:t>Audio</w:t>
              </w:r>
            </w:hyperlink>
            <w:r w:rsidRPr="00F459FA">
              <w:rPr>
                <w:rFonts w:cstheme="minorHAnsi"/>
              </w:rPr>
              <w:t>*</w:t>
            </w:r>
          </w:p>
          <w:p w14:paraId="7BC17014" w14:textId="77777777" w:rsidR="004750A8" w:rsidRPr="00F459FA" w:rsidRDefault="004750A8" w:rsidP="004750A8">
            <w:pPr>
              <w:rPr>
                <w:rFonts w:cstheme="minorHAnsi"/>
              </w:rPr>
            </w:pPr>
          </w:p>
          <w:p w14:paraId="46F5A4AE" w14:textId="77777777" w:rsidR="004750A8" w:rsidRPr="00F459FA" w:rsidRDefault="004750A8" w:rsidP="004750A8">
            <w:pPr>
              <w:rPr>
                <w:rFonts w:cstheme="minorHAnsi"/>
              </w:rPr>
            </w:pPr>
            <w:r w:rsidRPr="00F459FA">
              <w:rPr>
                <w:rFonts w:cstheme="minorHAnsi"/>
              </w:rPr>
              <w:t xml:space="preserve">Lougheed, L. (2016). Writing for the IELTS. Barron's Educational Series, Inc. </w:t>
            </w:r>
          </w:p>
          <w:p w14:paraId="58BB72F6" w14:textId="77777777" w:rsidR="004750A8" w:rsidRPr="00F459FA" w:rsidRDefault="004750A8" w:rsidP="004750A8">
            <w:pPr>
              <w:rPr>
                <w:rFonts w:cstheme="minorHAnsi"/>
              </w:rPr>
            </w:pPr>
          </w:p>
          <w:p w14:paraId="2A3639B6" w14:textId="77777777" w:rsidR="004750A8" w:rsidRPr="00F459FA" w:rsidRDefault="004750A8" w:rsidP="004750A8">
            <w:pPr>
              <w:rPr>
                <w:rFonts w:cstheme="minorHAnsi"/>
              </w:rPr>
            </w:pPr>
            <w:r w:rsidRPr="00F459FA">
              <w:rPr>
                <w:rFonts w:cstheme="minorHAnsi"/>
              </w:rPr>
              <w:t xml:space="preserve">Sorrenson, M. (2017). McGraw-Hill Education IELTS. McGraw-Hill Education. </w:t>
            </w:r>
          </w:p>
          <w:p w14:paraId="7D50B5A2" w14:textId="77777777" w:rsidR="004750A8" w:rsidRPr="00F459FA" w:rsidRDefault="004750A8" w:rsidP="004750A8">
            <w:pPr>
              <w:rPr>
                <w:rFonts w:cstheme="minorHAnsi"/>
              </w:rPr>
            </w:pPr>
          </w:p>
          <w:p w14:paraId="38D2BACD" w14:textId="1C5502BD" w:rsidR="004750A8" w:rsidRPr="00CD6727" w:rsidRDefault="004750A8" w:rsidP="004750A8">
            <w:pPr>
              <w:spacing w:line="276" w:lineRule="auto"/>
              <w:rPr>
                <w:rFonts w:asciiTheme="majorBidi" w:hAnsiTheme="majorBidi" w:cstheme="majorBidi"/>
                <w:b/>
                <w:bCs/>
                <w:sz w:val="24"/>
                <w:szCs w:val="24"/>
              </w:rPr>
            </w:pPr>
            <w:r w:rsidRPr="00F459FA">
              <w:rPr>
                <w:rFonts w:cstheme="minorHAnsi"/>
              </w:rPr>
              <w:t>McGraw-Hill Education. (2017). The Official Guide to the TOEFL test.</w:t>
            </w:r>
          </w:p>
        </w:tc>
      </w:tr>
      <w:tr w:rsidR="004750A8" w:rsidRPr="00CD6727" w14:paraId="75DF8E49" w14:textId="77777777" w:rsidTr="00930A35">
        <w:trPr>
          <w:trHeight w:val="359"/>
          <w:tblCellSpacing w:w="7" w:type="dxa"/>
          <w:jc w:val="center"/>
        </w:trPr>
        <w:tc>
          <w:tcPr>
            <w:tcW w:w="2898" w:type="dxa"/>
            <w:shd w:val="clear" w:color="auto" w:fill="4C3D8E"/>
            <w:vAlign w:val="center"/>
          </w:tcPr>
          <w:p w14:paraId="667078FA" w14:textId="0E74D7A2" w:rsidR="004750A8" w:rsidRPr="00CD6727" w:rsidRDefault="004750A8" w:rsidP="004750A8">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3381157A" w14:textId="77777777" w:rsidR="004750A8" w:rsidRPr="00F459FA" w:rsidRDefault="004750A8" w:rsidP="004750A8">
            <w:pPr>
              <w:rPr>
                <w:rFonts w:cstheme="minorHAnsi"/>
              </w:rPr>
            </w:pPr>
            <w:r w:rsidRPr="00F459FA">
              <w:rPr>
                <w:rFonts w:cstheme="minorHAnsi"/>
              </w:rPr>
              <w:t>Cambridge University Press. (2020). IELTS 15 Academic Student's Book with Answers with Audio with Resource Bank</w:t>
            </w:r>
          </w:p>
          <w:p w14:paraId="03DDFA7F" w14:textId="7A21C8ED" w:rsidR="004750A8" w:rsidRPr="00CD6727" w:rsidRDefault="004750A8" w:rsidP="004750A8">
            <w:pPr>
              <w:spacing w:line="276" w:lineRule="auto"/>
              <w:rPr>
                <w:rFonts w:asciiTheme="majorBidi" w:hAnsiTheme="majorBidi" w:cstheme="majorBidi"/>
                <w:b/>
                <w:bCs/>
                <w:sz w:val="24"/>
                <w:szCs w:val="24"/>
              </w:rPr>
            </w:pPr>
            <w:r w:rsidRPr="00F459FA">
              <w:rPr>
                <w:rFonts w:cstheme="minorHAnsi"/>
              </w:rPr>
              <w:t xml:space="preserve">Wyatt, R. (2017). Check your English vocabulary for IELTS: Essential words and phrases to help you </w:t>
            </w:r>
            <w:proofErr w:type="spellStart"/>
            <w:r w:rsidRPr="00F459FA">
              <w:rPr>
                <w:rFonts w:cstheme="minorHAnsi"/>
              </w:rPr>
              <w:t>maximise</w:t>
            </w:r>
            <w:proofErr w:type="spellEnd"/>
            <w:r w:rsidRPr="00F459FA">
              <w:rPr>
                <w:rFonts w:cstheme="minorHAnsi"/>
              </w:rPr>
              <w:t xml:space="preserve"> Your IELTS Score. Bloomsbury Academic, an imprint of Bloomsbury Publishing Plc.</w:t>
            </w:r>
          </w:p>
        </w:tc>
      </w:tr>
      <w:tr w:rsidR="004750A8" w:rsidRPr="00CD6727" w14:paraId="7C46595C" w14:textId="77777777" w:rsidTr="00930A35">
        <w:trPr>
          <w:trHeight w:val="341"/>
          <w:tblCellSpacing w:w="7" w:type="dxa"/>
          <w:jc w:val="center"/>
        </w:trPr>
        <w:tc>
          <w:tcPr>
            <w:tcW w:w="2898" w:type="dxa"/>
            <w:shd w:val="clear" w:color="auto" w:fill="4C3D8E"/>
            <w:vAlign w:val="center"/>
          </w:tcPr>
          <w:p w14:paraId="1C62708C" w14:textId="3B30E6B9" w:rsidR="004750A8" w:rsidRPr="00CD6727" w:rsidRDefault="004750A8" w:rsidP="004750A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5E1012F5" w14:textId="77777777" w:rsidR="004750A8" w:rsidRPr="006145A7" w:rsidRDefault="004750A8" w:rsidP="004750A8">
            <w:pPr>
              <w:rPr>
                <w:rFonts w:cstheme="minorHAnsi"/>
              </w:rPr>
            </w:pPr>
            <w:r w:rsidRPr="006145A7">
              <w:rPr>
                <w:rFonts w:cstheme="minorHAnsi"/>
              </w:rPr>
              <w:t>Official Websites and Blogs:</w:t>
            </w:r>
          </w:p>
          <w:p w14:paraId="29B43359" w14:textId="77777777" w:rsidR="004750A8" w:rsidRPr="006145A7" w:rsidRDefault="004750A8" w:rsidP="004750A8">
            <w:pPr>
              <w:numPr>
                <w:ilvl w:val="0"/>
                <w:numId w:val="38"/>
              </w:numPr>
              <w:rPr>
                <w:rFonts w:cstheme="minorHAnsi"/>
              </w:rPr>
            </w:pPr>
            <w:r w:rsidRPr="006145A7">
              <w:rPr>
                <w:rFonts w:cstheme="minorHAnsi"/>
                <w:b/>
                <w:bCs/>
              </w:rPr>
              <w:t>IELTS Official Website</w:t>
            </w:r>
          </w:p>
          <w:p w14:paraId="012297DB" w14:textId="77777777" w:rsidR="004750A8" w:rsidRPr="006145A7" w:rsidRDefault="004750A8" w:rsidP="004750A8">
            <w:pPr>
              <w:numPr>
                <w:ilvl w:val="1"/>
                <w:numId w:val="38"/>
              </w:numPr>
              <w:rPr>
                <w:rFonts w:cstheme="minorHAnsi"/>
              </w:rPr>
            </w:pPr>
            <w:r w:rsidRPr="006145A7">
              <w:rPr>
                <w:rFonts w:cstheme="minorHAnsi"/>
              </w:rPr>
              <w:t>The official IELTS website offers a plethora of resources, including practice tests, examiner-approved tips, and FAQs.</w:t>
            </w:r>
          </w:p>
          <w:p w14:paraId="27285AB7" w14:textId="77777777" w:rsidR="004750A8" w:rsidRDefault="004750A8" w:rsidP="004750A8">
            <w:pPr>
              <w:numPr>
                <w:ilvl w:val="1"/>
                <w:numId w:val="38"/>
              </w:numPr>
              <w:rPr>
                <w:rFonts w:cstheme="minorHAnsi"/>
              </w:rPr>
            </w:pPr>
            <w:hyperlink r:id="rId13" w:tgtFrame="_new" w:history="1">
              <w:proofErr w:type="gramStart"/>
              <w:r w:rsidRPr="006145A7">
                <w:rPr>
                  <w:rStyle w:val="Hyperlink"/>
                  <w:rFonts w:cstheme="minorHAnsi"/>
                </w:rPr>
                <w:t>Visit</w:t>
              </w:r>
              <w:proofErr w:type="gramEnd"/>
              <w:r w:rsidRPr="006145A7">
                <w:rPr>
                  <w:rStyle w:val="Hyperlink"/>
                  <w:rFonts w:cstheme="minorHAnsi"/>
                </w:rPr>
                <w:t xml:space="preserve"> IELTS Official Website</w:t>
              </w:r>
            </w:hyperlink>
          </w:p>
          <w:p w14:paraId="522CF420" w14:textId="77777777" w:rsidR="004750A8" w:rsidRPr="006145A7" w:rsidRDefault="004750A8" w:rsidP="004750A8">
            <w:pPr>
              <w:ind w:left="1440"/>
              <w:rPr>
                <w:rFonts w:cstheme="minorHAnsi"/>
              </w:rPr>
            </w:pPr>
          </w:p>
          <w:p w14:paraId="219E4635" w14:textId="77777777" w:rsidR="004750A8" w:rsidRPr="006145A7" w:rsidRDefault="004750A8" w:rsidP="004750A8">
            <w:pPr>
              <w:numPr>
                <w:ilvl w:val="0"/>
                <w:numId w:val="38"/>
              </w:numPr>
              <w:rPr>
                <w:rFonts w:cstheme="minorHAnsi"/>
              </w:rPr>
            </w:pPr>
            <w:r w:rsidRPr="006145A7">
              <w:rPr>
                <w:rFonts w:cstheme="minorHAnsi"/>
                <w:b/>
                <w:bCs/>
              </w:rPr>
              <w:t>IELTS Simon</w:t>
            </w:r>
          </w:p>
          <w:p w14:paraId="4FF8217D" w14:textId="77777777" w:rsidR="004750A8" w:rsidRPr="006145A7" w:rsidRDefault="004750A8" w:rsidP="004750A8">
            <w:pPr>
              <w:numPr>
                <w:ilvl w:val="1"/>
                <w:numId w:val="38"/>
              </w:numPr>
              <w:rPr>
                <w:rFonts w:cstheme="minorHAnsi"/>
              </w:rPr>
            </w:pPr>
            <w:r w:rsidRPr="006145A7">
              <w:rPr>
                <w:rFonts w:cstheme="minorHAnsi"/>
              </w:rPr>
              <w:t>This blog provides valuable insights, tips, and practice materials authored by an experienced IELTS examiner.</w:t>
            </w:r>
          </w:p>
          <w:p w14:paraId="7D29A820" w14:textId="77777777" w:rsidR="004750A8" w:rsidRDefault="004750A8" w:rsidP="004750A8">
            <w:pPr>
              <w:numPr>
                <w:ilvl w:val="1"/>
                <w:numId w:val="38"/>
              </w:numPr>
              <w:rPr>
                <w:rFonts w:cstheme="minorHAnsi"/>
              </w:rPr>
            </w:pPr>
            <w:hyperlink r:id="rId14" w:tgtFrame="_new" w:history="1">
              <w:r w:rsidRPr="006145A7">
                <w:rPr>
                  <w:rStyle w:val="Hyperlink"/>
                  <w:rFonts w:cstheme="minorHAnsi"/>
                </w:rPr>
                <w:t>Visit IELTS Simon</w:t>
              </w:r>
            </w:hyperlink>
          </w:p>
          <w:p w14:paraId="4223CD29" w14:textId="77777777" w:rsidR="004750A8" w:rsidRPr="006145A7" w:rsidRDefault="004750A8" w:rsidP="004750A8">
            <w:pPr>
              <w:ind w:left="1440"/>
              <w:rPr>
                <w:rFonts w:cstheme="minorHAnsi"/>
              </w:rPr>
            </w:pPr>
          </w:p>
          <w:p w14:paraId="72826958" w14:textId="77777777" w:rsidR="004750A8" w:rsidRPr="006145A7" w:rsidRDefault="004750A8" w:rsidP="004750A8">
            <w:pPr>
              <w:numPr>
                <w:ilvl w:val="0"/>
                <w:numId w:val="38"/>
              </w:numPr>
              <w:rPr>
                <w:rFonts w:cstheme="minorHAnsi"/>
              </w:rPr>
            </w:pPr>
            <w:r w:rsidRPr="006145A7">
              <w:rPr>
                <w:rFonts w:cstheme="minorHAnsi"/>
                <w:b/>
                <w:bCs/>
              </w:rPr>
              <w:t>IELTS Buddy</w:t>
            </w:r>
          </w:p>
          <w:p w14:paraId="101051CD" w14:textId="77777777" w:rsidR="004750A8" w:rsidRPr="006145A7" w:rsidRDefault="004750A8" w:rsidP="004750A8">
            <w:pPr>
              <w:numPr>
                <w:ilvl w:val="1"/>
                <w:numId w:val="38"/>
              </w:numPr>
              <w:rPr>
                <w:rFonts w:cstheme="minorHAnsi"/>
              </w:rPr>
            </w:pPr>
            <w:r w:rsidRPr="006145A7">
              <w:rPr>
                <w:rFonts w:cstheme="minorHAnsi"/>
              </w:rPr>
              <w:t>The site offers a range of practice questions, sample essays, and tips to improve specific skills needed for the IELTS test.</w:t>
            </w:r>
          </w:p>
          <w:p w14:paraId="5D1EF0A0" w14:textId="77777777" w:rsidR="004750A8" w:rsidRDefault="004750A8" w:rsidP="004750A8">
            <w:pPr>
              <w:numPr>
                <w:ilvl w:val="1"/>
                <w:numId w:val="38"/>
              </w:numPr>
              <w:rPr>
                <w:rFonts w:cstheme="minorHAnsi"/>
              </w:rPr>
            </w:pPr>
            <w:hyperlink r:id="rId15" w:tgtFrame="_new" w:history="1">
              <w:proofErr w:type="gramStart"/>
              <w:r w:rsidRPr="006145A7">
                <w:rPr>
                  <w:rStyle w:val="Hyperlink"/>
                  <w:rFonts w:cstheme="minorHAnsi"/>
                </w:rPr>
                <w:t>Visit</w:t>
              </w:r>
              <w:proofErr w:type="gramEnd"/>
              <w:r w:rsidRPr="006145A7">
                <w:rPr>
                  <w:rStyle w:val="Hyperlink"/>
                  <w:rFonts w:cstheme="minorHAnsi"/>
                </w:rPr>
                <w:t xml:space="preserve"> IELTS Buddy</w:t>
              </w:r>
            </w:hyperlink>
          </w:p>
          <w:p w14:paraId="07020B16" w14:textId="77777777" w:rsidR="004750A8" w:rsidRPr="006145A7" w:rsidRDefault="004750A8" w:rsidP="004750A8">
            <w:pPr>
              <w:ind w:left="1440"/>
              <w:rPr>
                <w:rFonts w:cstheme="minorHAnsi"/>
              </w:rPr>
            </w:pPr>
          </w:p>
          <w:p w14:paraId="7470001D" w14:textId="77777777" w:rsidR="004750A8" w:rsidRPr="006145A7" w:rsidRDefault="004750A8" w:rsidP="004750A8">
            <w:pPr>
              <w:numPr>
                <w:ilvl w:val="0"/>
                <w:numId w:val="38"/>
              </w:numPr>
              <w:rPr>
                <w:rFonts w:cstheme="minorHAnsi"/>
              </w:rPr>
            </w:pPr>
            <w:r w:rsidRPr="006145A7">
              <w:rPr>
                <w:rFonts w:cstheme="minorHAnsi"/>
                <w:b/>
                <w:bCs/>
              </w:rPr>
              <w:t>IELTS Liz</w:t>
            </w:r>
          </w:p>
          <w:p w14:paraId="07C1506D" w14:textId="77777777" w:rsidR="004750A8" w:rsidRPr="006145A7" w:rsidRDefault="004750A8" w:rsidP="004750A8">
            <w:pPr>
              <w:numPr>
                <w:ilvl w:val="1"/>
                <w:numId w:val="38"/>
              </w:numPr>
              <w:rPr>
                <w:rFonts w:cstheme="minorHAnsi"/>
              </w:rPr>
            </w:pPr>
            <w:r w:rsidRPr="006145A7">
              <w:rPr>
                <w:rFonts w:cstheme="minorHAnsi"/>
              </w:rPr>
              <w:t>Created by a British Council certified IELTS teacher, the site offers in-depth tips and free resources.</w:t>
            </w:r>
          </w:p>
          <w:p w14:paraId="1E370AB1" w14:textId="77777777" w:rsidR="004750A8" w:rsidRDefault="004750A8" w:rsidP="004750A8">
            <w:pPr>
              <w:numPr>
                <w:ilvl w:val="1"/>
                <w:numId w:val="38"/>
              </w:numPr>
              <w:rPr>
                <w:rFonts w:cstheme="minorHAnsi"/>
              </w:rPr>
            </w:pPr>
            <w:hyperlink r:id="rId16" w:tgtFrame="_new" w:history="1">
              <w:r w:rsidRPr="006145A7">
                <w:rPr>
                  <w:rStyle w:val="Hyperlink"/>
                  <w:rFonts w:cstheme="minorHAnsi"/>
                </w:rPr>
                <w:t>Visit IELTS Liz</w:t>
              </w:r>
            </w:hyperlink>
          </w:p>
          <w:p w14:paraId="40A1D868" w14:textId="77777777" w:rsidR="004750A8" w:rsidRPr="006145A7" w:rsidRDefault="004750A8" w:rsidP="004750A8">
            <w:pPr>
              <w:ind w:left="1440"/>
              <w:rPr>
                <w:rFonts w:cstheme="minorHAnsi"/>
              </w:rPr>
            </w:pPr>
          </w:p>
          <w:p w14:paraId="1BF7D8C9" w14:textId="77777777" w:rsidR="004750A8" w:rsidRPr="006145A7" w:rsidRDefault="004750A8" w:rsidP="004750A8">
            <w:pPr>
              <w:numPr>
                <w:ilvl w:val="0"/>
                <w:numId w:val="38"/>
              </w:numPr>
              <w:rPr>
                <w:rFonts w:cstheme="minorHAnsi"/>
              </w:rPr>
            </w:pPr>
            <w:proofErr w:type="spellStart"/>
            <w:r w:rsidRPr="006145A7">
              <w:rPr>
                <w:rFonts w:cstheme="minorHAnsi"/>
                <w:b/>
                <w:bCs/>
              </w:rPr>
              <w:t>GrammarBank</w:t>
            </w:r>
            <w:proofErr w:type="spellEnd"/>
          </w:p>
          <w:p w14:paraId="0E446A0B" w14:textId="77777777" w:rsidR="004750A8" w:rsidRPr="006145A7" w:rsidRDefault="004750A8" w:rsidP="004750A8">
            <w:pPr>
              <w:numPr>
                <w:ilvl w:val="1"/>
                <w:numId w:val="38"/>
              </w:numPr>
              <w:rPr>
                <w:rFonts w:cstheme="minorHAnsi"/>
              </w:rPr>
            </w:pPr>
            <w:r w:rsidRPr="006145A7">
              <w:rPr>
                <w:rFonts w:cstheme="minorHAnsi"/>
              </w:rPr>
              <w:lastRenderedPageBreak/>
              <w:t>Focusing on the grammatical aspect of English language tests, this resource offers exercises and quizzes applicable for both IELTS and TOEFL.</w:t>
            </w:r>
          </w:p>
          <w:p w14:paraId="71A4E55C" w14:textId="77777777" w:rsidR="004750A8" w:rsidRDefault="004750A8" w:rsidP="004750A8">
            <w:pPr>
              <w:numPr>
                <w:ilvl w:val="1"/>
                <w:numId w:val="38"/>
              </w:numPr>
              <w:rPr>
                <w:rFonts w:cstheme="minorHAnsi"/>
              </w:rPr>
            </w:pPr>
            <w:hyperlink r:id="rId17" w:tgtFrame="_new" w:history="1">
              <w:r w:rsidRPr="006145A7">
                <w:rPr>
                  <w:rStyle w:val="Hyperlink"/>
                  <w:rFonts w:cstheme="minorHAnsi"/>
                </w:rPr>
                <w:t xml:space="preserve">Visit </w:t>
              </w:r>
              <w:proofErr w:type="spellStart"/>
              <w:r w:rsidRPr="006145A7">
                <w:rPr>
                  <w:rStyle w:val="Hyperlink"/>
                  <w:rFonts w:cstheme="minorHAnsi"/>
                </w:rPr>
                <w:t>GrammarBank</w:t>
              </w:r>
              <w:proofErr w:type="spellEnd"/>
            </w:hyperlink>
          </w:p>
          <w:p w14:paraId="5DFFF18E" w14:textId="77777777" w:rsidR="004750A8" w:rsidRDefault="004750A8" w:rsidP="004750A8">
            <w:pPr>
              <w:rPr>
                <w:rFonts w:cstheme="minorHAnsi"/>
              </w:rPr>
            </w:pPr>
          </w:p>
          <w:p w14:paraId="3EE2CD98" w14:textId="77777777" w:rsidR="004750A8" w:rsidRPr="006145A7" w:rsidRDefault="004750A8" w:rsidP="004750A8">
            <w:pPr>
              <w:pStyle w:val="ListParagraph"/>
              <w:numPr>
                <w:ilvl w:val="0"/>
                <w:numId w:val="38"/>
              </w:numPr>
              <w:rPr>
                <w:rFonts w:cstheme="minorHAnsi"/>
              </w:rPr>
            </w:pPr>
            <w:r w:rsidRPr="006145A7">
              <w:rPr>
                <w:rFonts w:cstheme="minorHAnsi"/>
                <w:b/>
                <w:bCs/>
              </w:rPr>
              <w:t>ETS TOEFL</w:t>
            </w:r>
          </w:p>
          <w:p w14:paraId="1DF62779" w14:textId="77777777" w:rsidR="004750A8" w:rsidRPr="006145A7" w:rsidRDefault="004750A8" w:rsidP="004750A8">
            <w:pPr>
              <w:numPr>
                <w:ilvl w:val="1"/>
                <w:numId w:val="38"/>
              </w:numPr>
              <w:rPr>
                <w:rFonts w:cstheme="minorHAnsi"/>
              </w:rPr>
            </w:pPr>
            <w:r w:rsidRPr="006145A7">
              <w:rPr>
                <w:rFonts w:cstheme="minorHAnsi"/>
              </w:rPr>
              <w:t>This is the official TOEFL website by Educational Testing Service (ETS) that offers practice tests, test-taking strategies, and other study materials.</w:t>
            </w:r>
          </w:p>
          <w:p w14:paraId="07550BFA" w14:textId="77777777" w:rsidR="004750A8" w:rsidRDefault="004750A8" w:rsidP="004750A8">
            <w:pPr>
              <w:numPr>
                <w:ilvl w:val="1"/>
                <w:numId w:val="38"/>
              </w:numPr>
              <w:rPr>
                <w:rFonts w:cstheme="minorHAnsi"/>
              </w:rPr>
            </w:pPr>
            <w:hyperlink r:id="rId18" w:tgtFrame="_new" w:history="1">
              <w:r w:rsidRPr="006145A7">
                <w:rPr>
                  <w:rStyle w:val="Hyperlink"/>
                  <w:rFonts w:cstheme="minorHAnsi"/>
                </w:rPr>
                <w:t>Visit ETS TOEFL</w:t>
              </w:r>
            </w:hyperlink>
          </w:p>
          <w:p w14:paraId="64B92014" w14:textId="77777777" w:rsidR="004750A8" w:rsidRPr="006145A7" w:rsidRDefault="004750A8" w:rsidP="004750A8">
            <w:pPr>
              <w:ind w:left="1440"/>
              <w:rPr>
                <w:rFonts w:cstheme="minorHAnsi"/>
              </w:rPr>
            </w:pPr>
          </w:p>
          <w:p w14:paraId="2D108A31" w14:textId="77777777" w:rsidR="004750A8" w:rsidRPr="006145A7" w:rsidRDefault="004750A8" w:rsidP="004750A8">
            <w:pPr>
              <w:numPr>
                <w:ilvl w:val="0"/>
                <w:numId w:val="38"/>
              </w:numPr>
              <w:rPr>
                <w:rFonts w:cstheme="minorHAnsi"/>
              </w:rPr>
            </w:pPr>
            <w:proofErr w:type="spellStart"/>
            <w:r w:rsidRPr="006145A7">
              <w:rPr>
                <w:rFonts w:cstheme="minorHAnsi"/>
                <w:b/>
                <w:bCs/>
              </w:rPr>
              <w:t>Magoosh</w:t>
            </w:r>
            <w:proofErr w:type="spellEnd"/>
            <w:r w:rsidRPr="006145A7">
              <w:rPr>
                <w:rFonts w:cstheme="minorHAnsi"/>
                <w:b/>
                <w:bCs/>
              </w:rPr>
              <w:t xml:space="preserve"> TOEFL Blog</w:t>
            </w:r>
          </w:p>
          <w:p w14:paraId="6E9234FE" w14:textId="77777777" w:rsidR="004750A8" w:rsidRPr="006145A7" w:rsidRDefault="004750A8" w:rsidP="004750A8">
            <w:pPr>
              <w:numPr>
                <w:ilvl w:val="1"/>
                <w:numId w:val="38"/>
              </w:numPr>
              <w:rPr>
                <w:rFonts w:cstheme="minorHAnsi"/>
              </w:rPr>
            </w:pPr>
            <w:r w:rsidRPr="006145A7">
              <w:rPr>
                <w:rFonts w:cstheme="minorHAnsi"/>
              </w:rPr>
              <w:t>This blog provides various study guides, practice questions, and test-taking tips to help prepare for the TOEFL exam.</w:t>
            </w:r>
          </w:p>
          <w:p w14:paraId="07845F3D" w14:textId="7A07E124" w:rsidR="004750A8" w:rsidRPr="00CD6727" w:rsidRDefault="004750A8" w:rsidP="004750A8">
            <w:pPr>
              <w:spacing w:line="276" w:lineRule="auto"/>
              <w:rPr>
                <w:rFonts w:asciiTheme="majorBidi" w:hAnsiTheme="majorBidi" w:cstheme="majorBidi"/>
                <w:b/>
                <w:bCs/>
                <w:sz w:val="24"/>
                <w:szCs w:val="24"/>
              </w:rPr>
            </w:pPr>
            <w:hyperlink r:id="rId19" w:tgtFrame="_new" w:history="1">
              <w:r w:rsidRPr="006145A7">
                <w:rPr>
                  <w:rStyle w:val="Hyperlink"/>
                  <w:rFonts w:cstheme="minorHAnsi"/>
                </w:rPr>
                <w:t xml:space="preserve">Visit </w:t>
              </w:r>
              <w:proofErr w:type="spellStart"/>
              <w:r w:rsidRPr="006145A7">
                <w:rPr>
                  <w:rStyle w:val="Hyperlink"/>
                  <w:rFonts w:cstheme="minorHAnsi"/>
                </w:rPr>
                <w:t>Magoosh</w:t>
              </w:r>
              <w:proofErr w:type="spellEnd"/>
              <w:r w:rsidRPr="006145A7">
                <w:rPr>
                  <w:rStyle w:val="Hyperlink"/>
                  <w:rFonts w:cstheme="minorHAnsi"/>
                </w:rPr>
                <w:t xml:space="preserve"> TOEFL Blog</w:t>
              </w:r>
            </w:hyperlink>
          </w:p>
        </w:tc>
      </w:tr>
      <w:tr w:rsidR="004750A8" w:rsidRPr="00CD6727" w14:paraId="5AA6E535" w14:textId="77777777" w:rsidTr="00930A35">
        <w:trPr>
          <w:trHeight w:val="260"/>
          <w:tblCellSpacing w:w="7" w:type="dxa"/>
          <w:jc w:val="center"/>
        </w:trPr>
        <w:tc>
          <w:tcPr>
            <w:tcW w:w="2898" w:type="dxa"/>
            <w:shd w:val="clear" w:color="auto" w:fill="4C3D8E"/>
            <w:vAlign w:val="center"/>
          </w:tcPr>
          <w:p w14:paraId="31DF1316" w14:textId="2BA3BAD2" w:rsidR="004750A8" w:rsidRPr="00CD6727" w:rsidRDefault="004750A8" w:rsidP="004750A8">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4342C76E" w14:textId="77777777" w:rsidR="004750A8" w:rsidRPr="006145A7" w:rsidRDefault="004750A8" w:rsidP="004750A8">
            <w:pPr>
              <w:rPr>
                <w:rFonts w:cstheme="minorHAnsi"/>
              </w:rPr>
            </w:pPr>
            <w:r w:rsidRPr="006145A7">
              <w:rPr>
                <w:rFonts w:cstheme="minorHAnsi"/>
                <w:b/>
                <w:bCs/>
              </w:rPr>
              <w:t>MERLOT - Multimedia Educational Resource for Learning and Online Teaching</w:t>
            </w:r>
          </w:p>
          <w:p w14:paraId="73E9A930" w14:textId="77777777" w:rsidR="004750A8" w:rsidRDefault="004750A8" w:rsidP="004750A8">
            <w:pPr>
              <w:numPr>
                <w:ilvl w:val="0"/>
                <w:numId w:val="39"/>
              </w:numPr>
              <w:rPr>
                <w:rFonts w:cstheme="minorHAnsi"/>
              </w:rPr>
            </w:pPr>
            <w:r w:rsidRPr="006145A7">
              <w:rPr>
                <w:rFonts w:cstheme="minorHAnsi"/>
              </w:rPr>
              <w:t>This platform offers a range of open-access learning materials suitable for language testing preparation.</w:t>
            </w:r>
          </w:p>
          <w:p w14:paraId="55EC05C9" w14:textId="660C9BA8" w:rsidR="004750A8" w:rsidRPr="00CD6727" w:rsidRDefault="004750A8" w:rsidP="004750A8">
            <w:pPr>
              <w:spacing w:line="276" w:lineRule="auto"/>
              <w:rPr>
                <w:rFonts w:asciiTheme="majorBidi" w:hAnsiTheme="majorBidi" w:cstheme="majorBidi"/>
                <w:b/>
                <w:bCs/>
                <w:sz w:val="24"/>
                <w:szCs w:val="24"/>
              </w:rPr>
            </w:pPr>
            <w:hyperlink r:id="rId20" w:tgtFrame="_new" w:history="1">
              <w:r w:rsidRPr="00CC3A45">
                <w:rPr>
                  <w:rStyle w:val="Hyperlink"/>
                  <w:rFonts w:cstheme="minorHAnsi"/>
                </w:rPr>
                <w:t>Visit MERLOT</w:t>
              </w:r>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60541"/>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60542"/>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21"/>
      <w:footerReference w:type="default" r:id="rId22"/>
      <w:headerReference w:type="first" r:id="rId2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3F1DC" w14:textId="77777777" w:rsidR="00DC0CB4" w:rsidRDefault="00DC0CB4" w:rsidP="00EE490F">
      <w:pPr>
        <w:spacing w:after="0" w:line="240" w:lineRule="auto"/>
      </w:pPr>
      <w:r>
        <w:separator/>
      </w:r>
    </w:p>
  </w:endnote>
  <w:endnote w:type="continuationSeparator" w:id="0">
    <w:p w14:paraId="083274DB" w14:textId="77777777" w:rsidR="00DC0CB4" w:rsidRDefault="00DC0CB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EA3B0" w14:textId="77777777" w:rsidR="00DC0CB4" w:rsidRDefault="00DC0CB4" w:rsidP="00EE490F">
      <w:pPr>
        <w:spacing w:after="0" w:line="240" w:lineRule="auto"/>
      </w:pPr>
      <w:r>
        <w:separator/>
      </w:r>
    </w:p>
  </w:footnote>
  <w:footnote w:type="continuationSeparator" w:id="0">
    <w:p w14:paraId="66976AE9" w14:textId="77777777" w:rsidR="00DC0CB4" w:rsidRDefault="00DC0CB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46D6"/>
    <w:multiLevelType w:val="multilevel"/>
    <w:tmpl w:val="A3F0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81677D"/>
    <w:multiLevelType w:val="multilevel"/>
    <w:tmpl w:val="F2BEE5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3"/>
  </w:num>
  <w:num w:numId="2" w16cid:durableId="1350260347">
    <w:abstractNumId w:val="28"/>
  </w:num>
  <w:num w:numId="3" w16cid:durableId="1766877837">
    <w:abstractNumId w:val="34"/>
  </w:num>
  <w:num w:numId="4" w16cid:durableId="1648321547">
    <w:abstractNumId w:val="38"/>
  </w:num>
  <w:num w:numId="5" w16cid:durableId="1855995202">
    <w:abstractNumId w:val="19"/>
  </w:num>
  <w:num w:numId="6" w16cid:durableId="1706059909">
    <w:abstractNumId w:val="36"/>
  </w:num>
  <w:num w:numId="7" w16cid:durableId="978068362">
    <w:abstractNumId w:val="18"/>
  </w:num>
  <w:num w:numId="8" w16cid:durableId="2083017020">
    <w:abstractNumId w:val="5"/>
  </w:num>
  <w:num w:numId="9" w16cid:durableId="2127580367">
    <w:abstractNumId w:val="13"/>
  </w:num>
  <w:num w:numId="10" w16cid:durableId="967124261">
    <w:abstractNumId w:val="2"/>
  </w:num>
  <w:num w:numId="11" w16cid:durableId="1867596116">
    <w:abstractNumId w:val="11"/>
  </w:num>
  <w:num w:numId="12" w16cid:durableId="1151171998">
    <w:abstractNumId w:val="3"/>
  </w:num>
  <w:num w:numId="13" w16cid:durableId="994643422">
    <w:abstractNumId w:val="6"/>
  </w:num>
  <w:num w:numId="14" w16cid:durableId="46495680">
    <w:abstractNumId w:val="10"/>
  </w:num>
  <w:num w:numId="15" w16cid:durableId="287319296">
    <w:abstractNumId w:val="27"/>
  </w:num>
  <w:num w:numId="16" w16cid:durableId="1158571807">
    <w:abstractNumId w:val="9"/>
  </w:num>
  <w:num w:numId="17" w16cid:durableId="1926914633">
    <w:abstractNumId w:val="17"/>
  </w:num>
  <w:num w:numId="18" w16cid:durableId="1423641813">
    <w:abstractNumId w:val="23"/>
  </w:num>
  <w:num w:numId="19" w16cid:durableId="1545212818">
    <w:abstractNumId w:val="32"/>
  </w:num>
  <w:num w:numId="20" w16cid:durableId="734009455">
    <w:abstractNumId w:val="16"/>
  </w:num>
  <w:num w:numId="21" w16cid:durableId="1277980099">
    <w:abstractNumId w:val="25"/>
  </w:num>
  <w:num w:numId="22" w16cid:durableId="1750150938">
    <w:abstractNumId w:val="26"/>
  </w:num>
  <w:num w:numId="23" w16cid:durableId="2008514007">
    <w:abstractNumId w:val="35"/>
  </w:num>
  <w:num w:numId="24" w16cid:durableId="1025592735">
    <w:abstractNumId w:val="7"/>
  </w:num>
  <w:num w:numId="25" w16cid:durableId="712536890">
    <w:abstractNumId w:val="21"/>
  </w:num>
  <w:num w:numId="26" w16cid:durableId="598567842">
    <w:abstractNumId w:val="31"/>
  </w:num>
  <w:num w:numId="27" w16cid:durableId="72317441">
    <w:abstractNumId w:val="14"/>
  </w:num>
  <w:num w:numId="28" w16cid:durableId="329017704">
    <w:abstractNumId w:val="1"/>
  </w:num>
  <w:num w:numId="29" w16cid:durableId="1587614796">
    <w:abstractNumId w:val="4"/>
  </w:num>
  <w:num w:numId="30" w16cid:durableId="879782347">
    <w:abstractNumId w:val="8"/>
  </w:num>
  <w:num w:numId="31" w16cid:durableId="485627970">
    <w:abstractNumId w:val="30"/>
  </w:num>
  <w:num w:numId="32" w16cid:durableId="239414497">
    <w:abstractNumId w:val="12"/>
  </w:num>
  <w:num w:numId="33" w16cid:durableId="11537761">
    <w:abstractNumId w:val="22"/>
  </w:num>
  <w:num w:numId="34" w16cid:durableId="30349923">
    <w:abstractNumId w:val="20"/>
  </w:num>
  <w:num w:numId="35" w16cid:durableId="311250043">
    <w:abstractNumId w:val="15"/>
  </w:num>
  <w:num w:numId="36" w16cid:durableId="224265797">
    <w:abstractNumId w:val="29"/>
  </w:num>
  <w:num w:numId="37" w16cid:durableId="226769573">
    <w:abstractNumId w:val="24"/>
  </w:num>
  <w:num w:numId="38" w16cid:durableId="1640110448">
    <w:abstractNumId w:val="37"/>
  </w:num>
  <w:num w:numId="39" w16cid:durableId="829826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B7792"/>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BED"/>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25DD0"/>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26F9E"/>
    <w:rsid w:val="004312B1"/>
    <w:rsid w:val="004408AF"/>
    <w:rsid w:val="00457050"/>
    <w:rsid w:val="00461566"/>
    <w:rsid w:val="00462074"/>
    <w:rsid w:val="00464F77"/>
    <w:rsid w:val="004750A8"/>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36461"/>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2632C"/>
    <w:rsid w:val="00630073"/>
    <w:rsid w:val="00640927"/>
    <w:rsid w:val="00652624"/>
    <w:rsid w:val="00654314"/>
    <w:rsid w:val="006547C3"/>
    <w:rsid w:val="0066519A"/>
    <w:rsid w:val="0069056D"/>
    <w:rsid w:val="00696A1F"/>
    <w:rsid w:val="006973C7"/>
    <w:rsid w:val="006B08C3"/>
    <w:rsid w:val="006B12D6"/>
    <w:rsid w:val="006B3CD5"/>
    <w:rsid w:val="006C0DCE"/>
    <w:rsid w:val="006C0F66"/>
    <w:rsid w:val="006C15BA"/>
    <w:rsid w:val="006D50F4"/>
    <w:rsid w:val="006E3A65"/>
    <w:rsid w:val="007065FD"/>
    <w:rsid w:val="007074DA"/>
    <w:rsid w:val="00707AB0"/>
    <w:rsid w:val="00711EE8"/>
    <w:rsid w:val="0074560E"/>
    <w:rsid w:val="00752BE6"/>
    <w:rsid w:val="007658C7"/>
    <w:rsid w:val="00772B4C"/>
    <w:rsid w:val="007740E3"/>
    <w:rsid w:val="00774F63"/>
    <w:rsid w:val="00791E07"/>
    <w:rsid w:val="007A6EE0"/>
    <w:rsid w:val="007E1F1C"/>
    <w:rsid w:val="007F25E0"/>
    <w:rsid w:val="008306EB"/>
    <w:rsid w:val="008311C0"/>
    <w:rsid w:val="00844E6A"/>
    <w:rsid w:val="00850A5A"/>
    <w:rsid w:val="00853439"/>
    <w:rsid w:val="00873A56"/>
    <w:rsid w:val="00877341"/>
    <w:rsid w:val="00883987"/>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36619"/>
    <w:rsid w:val="009406AC"/>
    <w:rsid w:val="00942758"/>
    <w:rsid w:val="00943D31"/>
    <w:rsid w:val="00952F97"/>
    <w:rsid w:val="0096582E"/>
    <w:rsid w:val="0096672E"/>
    <w:rsid w:val="00970132"/>
    <w:rsid w:val="0097256E"/>
    <w:rsid w:val="009859B4"/>
    <w:rsid w:val="009A3B8E"/>
    <w:rsid w:val="009A3D8A"/>
    <w:rsid w:val="009A742F"/>
    <w:rsid w:val="009C193E"/>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37200"/>
    <w:rsid w:val="00B42AA3"/>
    <w:rsid w:val="00B47D21"/>
    <w:rsid w:val="00B727DA"/>
    <w:rsid w:val="00B7507E"/>
    <w:rsid w:val="00B80620"/>
    <w:rsid w:val="00B80926"/>
    <w:rsid w:val="00B92D4A"/>
    <w:rsid w:val="00B93E29"/>
    <w:rsid w:val="00B97745"/>
    <w:rsid w:val="00B97B1E"/>
    <w:rsid w:val="00BB15BF"/>
    <w:rsid w:val="00BB5081"/>
    <w:rsid w:val="00BD20DB"/>
    <w:rsid w:val="00BE3299"/>
    <w:rsid w:val="00BF4D7C"/>
    <w:rsid w:val="00C028FF"/>
    <w:rsid w:val="00C1739D"/>
    <w:rsid w:val="00C2052E"/>
    <w:rsid w:val="00C26F06"/>
    <w:rsid w:val="00C33239"/>
    <w:rsid w:val="00C335A5"/>
    <w:rsid w:val="00C344BF"/>
    <w:rsid w:val="00C35654"/>
    <w:rsid w:val="00C36754"/>
    <w:rsid w:val="00C55180"/>
    <w:rsid w:val="00C617D1"/>
    <w:rsid w:val="00C619F5"/>
    <w:rsid w:val="00C768B7"/>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3555B"/>
    <w:rsid w:val="00D374B5"/>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C0CB4"/>
    <w:rsid w:val="00E0297E"/>
    <w:rsid w:val="00E02D40"/>
    <w:rsid w:val="00E064B0"/>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elts.org/" TargetMode="External"/><Relationship Id="rId18" Type="http://schemas.openxmlformats.org/officeDocument/2006/relationships/hyperlink" Target="https://www.ets.org/toef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rqeem.net/up/step%20audio.zip" TargetMode="External"/><Relationship Id="rId17" Type="http://schemas.openxmlformats.org/officeDocument/2006/relationships/hyperlink" Target="https://www.grammarbank.co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ieltsliz.com/" TargetMode="External"/><Relationship Id="rId20" Type="http://schemas.openxmlformats.org/officeDocument/2006/relationships/hyperlink" Target="https://www.merlot.org/merlot/index.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qeem.net/up/STEP%20BOOK.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eltsbuddy.co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magoosh.com/toef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lts-simon.study/"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7665D"/>
    <w:rsid w:val="000C5905"/>
    <w:rsid w:val="0011483C"/>
    <w:rsid w:val="00117846"/>
    <w:rsid w:val="00207130"/>
    <w:rsid w:val="00232BED"/>
    <w:rsid w:val="00283175"/>
    <w:rsid w:val="00386688"/>
    <w:rsid w:val="003A29E0"/>
    <w:rsid w:val="003D50AA"/>
    <w:rsid w:val="00455241"/>
    <w:rsid w:val="00470F03"/>
    <w:rsid w:val="005E3072"/>
    <w:rsid w:val="007018F9"/>
    <w:rsid w:val="00752BE6"/>
    <w:rsid w:val="00840A3B"/>
    <w:rsid w:val="00850A5A"/>
    <w:rsid w:val="00953C97"/>
    <w:rsid w:val="009A3D8A"/>
    <w:rsid w:val="009D1664"/>
    <w:rsid w:val="00A04C52"/>
    <w:rsid w:val="00A07CBB"/>
    <w:rsid w:val="00AB278C"/>
    <w:rsid w:val="00B155AF"/>
    <w:rsid w:val="00B90AB1"/>
    <w:rsid w:val="00C36754"/>
    <w:rsid w:val="00C67F60"/>
    <w:rsid w:val="00C70BF1"/>
    <w:rsid w:val="00D47B0F"/>
    <w:rsid w:val="00D67B12"/>
    <w:rsid w:val="00E15694"/>
    <w:rsid w:val="00E953B7"/>
    <w:rsid w:val="00ED14A8"/>
    <w:rsid w:val="00EF512C"/>
    <w:rsid w:val="00F313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12</Pages>
  <Words>2567</Words>
  <Characters>14633</Characters>
  <Application>Microsoft Office Word</Application>
  <DocSecurity>0</DocSecurity>
  <Lines>121</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ENG425-3_Preparation_for_International_Tests_11-13-2024</dc:title>
  <dc:subject/>
  <cp:keywords/>
  <dc:description/>
  <cp:lastPrinted>2024-06-30T11:36:00Z</cp:lastPrinted>
  <dcterms:created xsi:type="dcterms:W3CDTF">2022-10-23T15:08:00Z</dcterms:created>
  <dcterms:modified xsi:type="dcterms:W3CDTF">2024-11-15T07:55:00Z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