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AF16A75"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F84FC2">
                  <w:rPr>
                    <w:rStyle w:val="Style1Char"/>
                    <w:rFonts w:asciiTheme="majorBidi" w:hAnsiTheme="majorBidi" w:cstheme="majorBidi"/>
                    <w:sz w:val="24"/>
                    <w:szCs w:val="24"/>
                  </w:rPr>
                  <w:t>Academic English</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CF17E8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47F08" w:rsidRPr="00647F08">
              <w:rPr>
                <w:rStyle w:val="Style1Char"/>
                <w:rFonts w:asciiTheme="majorBidi" w:hAnsiTheme="majorBidi" w:cstheme="majorBidi"/>
                <w:sz w:val="24"/>
                <w:szCs w:val="24"/>
              </w:rPr>
              <w:t>ENG</w:t>
            </w:r>
            <w:r w:rsidR="00F84FC2">
              <w:rPr>
                <w:rStyle w:val="Style1Char"/>
                <w:rFonts w:asciiTheme="majorBidi" w:hAnsiTheme="majorBidi" w:cstheme="majorBidi"/>
                <w:sz w:val="24"/>
                <w:szCs w:val="24"/>
              </w:rPr>
              <w:t>2253</w:t>
            </w:r>
            <w:r w:rsidR="00647F08" w:rsidRPr="00647F08">
              <w:rPr>
                <w:rStyle w:val="Style1Char"/>
                <w:rFonts w:asciiTheme="majorBidi" w:hAnsiTheme="majorBidi" w:cstheme="majorBidi"/>
                <w:sz w:val="24"/>
                <w:szCs w:val="24"/>
              </w:rPr>
              <w:t>-</w:t>
            </w:r>
            <w:r w:rsidR="00F84FC2">
              <w:rPr>
                <w:rStyle w:val="Style1Char"/>
                <w:rFonts w:asciiTheme="majorBidi" w:hAnsiTheme="majorBidi" w:cstheme="majorBidi"/>
                <w:sz w:val="24"/>
                <w:szCs w:val="24"/>
              </w:rPr>
              <w:t>2</w:t>
            </w:r>
            <w:r w:rsidR="00647F08">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5D5E350" w:rsidR="00D7486B" w:rsidRPr="00CD6727" w:rsidRDefault="00D7486B" w:rsidP="00BF24F3">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BF24F3" w:rsidRPr="00BF24F3">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75D7E26" w:rsidR="00D7486B" w:rsidRPr="00CD6727" w:rsidRDefault="00D7486B" w:rsidP="00AC3E5F">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AC3E5F" w:rsidRPr="00AC3E5F">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579F718E" w14:textId="78036634" w:rsidR="003059B2"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673240" w:history="1">
            <w:r w:rsidR="003059B2" w:rsidRPr="00C124AA">
              <w:rPr>
                <w:rStyle w:val="Hyperlink"/>
                <w:rFonts w:asciiTheme="majorBidi" w:hAnsiTheme="majorBidi"/>
                <w:b/>
                <w:bCs/>
                <w:noProof/>
                <w:lang w:bidi="ar-YE"/>
              </w:rPr>
              <w:t>A. General information about the course:</w:t>
            </w:r>
            <w:r w:rsidR="003059B2">
              <w:rPr>
                <w:noProof/>
                <w:webHidden/>
              </w:rPr>
              <w:tab/>
            </w:r>
            <w:r w:rsidR="003059B2">
              <w:rPr>
                <w:noProof/>
                <w:webHidden/>
              </w:rPr>
              <w:fldChar w:fldCharType="begin"/>
            </w:r>
            <w:r w:rsidR="003059B2">
              <w:rPr>
                <w:noProof/>
                <w:webHidden/>
              </w:rPr>
              <w:instrText xml:space="preserve"> PAGEREF _Toc182673240 \h </w:instrText>
            </w:r>
            <w:r w:rsidR="003059B2">
              <w:rPr>
                <w:noProof/>
                <w:webHidden/>
              </w:rPr>
            </w:r>
            <w:r w:rsidR="003059B2">
              <w:rPr>
                <w:noProof/>
                <w:webHidden/>
              </w:rPr>
              <w:fldChar w:fldCharType="separate"/>
            </w:r>
            <w:r w:rsidR="003059B2">
              <w:rPr>
                <w:noProof/>
                <w:webHidden/>
              </w:rPr>
              <w:t>3</w:t>
            </w:r>
            <w:r w:rsidR="003059B2">
              <w:rPr>
                <w:noProof/>
                <w:webHidden/>
              </w:rPr>
              <w:fldChar w:fldCharType="end"/>
            </w:r>
          </w:hyperlink>
        </w:p>
        <w:p w14:paraId="1AD4474E" w14:textId="4AAAF106" w:rsidR="003059B2" w:rsidRDefault="003059B2">
          <w:pPr>
            <w:pStyle w:val="TOC1"/>
            <w:tabs>
              <w:tab w:val="right" w:leader="dot" w:pos="9628"/>
            </w:tabs>
            <w:rPr>
              <w:rFonts w:eastAsiaTheme="minorEastAsia"/>
              <w:noProof/>
              <w:kern w:val="2"/>
              <w:sz w:val="24"/>
              <w:szCs w:val="24"/>
              <w14:ligatures w14:val="standardContextual"/>
            </w:rPr>
          </w:pPr>
          <w:hyperlink w:anchor="_Toc182673241" w:history="1">
            <w:r w:rsidRPr="00C124AA">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_Toc182673241 \h </w:instrText>
            </w:r>
            <w:r>
              <w:rPr>
                <w:noProof/>
                <w:webHidden/>
              </w:rPr>
            </w:r>
            <w:r>
              <w:rPr>
                <w:noProof/>
                <w:webHidden/>
              </w:rPr>
              <w:fldChar w:fldCharType="separate"/>
            </w:r>
            <w:r>
              <w:rPr>
                <w:noProof/>
                <w:webHidden/>
              </w:rPr>
              <w:t>4</w:t>
            </w:r>
            <w:r>
              <w:rPr>
                <w:noProof/>
                <w:webHidden/>
              </w:rPr>
              <w:fldChar w:fldCharType="end"/>
            </w:r>
          </w:hyperlink>
        </w:p>
        <w:p w14:paraId="5CC03255" w14:textId="354E5BF8" w:rsidR="003059B2" w:rsidRDefault="003059B2">
          <w:pPr>
            <w:pStyle w:val="TOC1"/>
            <w:tabs>
              <w:tab w:val="right" w:leader="dot" w:pos="9628"/>
            </w:tabs>
            <w:rPr>
              <w:rFonts w:eastAsiaTheme="minorEastAsia"/>
              <w:noProof/>
              <w:kern w:val="2"/>
              <w:sz w:val="24"/>
              <w:szCs w:val="24"/>
              <w14:ligatures w14:val="standardContextual"/>
            </w:rPr>
          </w:pPr>
          <w:hyperlink w:anchor="_Toc182673242" w:history="1">
            <w:r w:rsidRPr="00C124AA">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_Toc182673242 \h </w:instrText>
            </w:r>
            <w:r>
              <w:rPr>
                <w:noProof/>
                <w:webHidden/>
              </w:rPr>
            </w:r>
            <w:r>
              <w:rPr>
                <w:noProof/>
                <w:webHidden/>
              </w:rPr>
              <w:fldChar w:fldCharType="separate"/>
            </w:r>
            <w:r>
              <w:rPr>
                <w:noProof/>
                <w:webHidden/>
              </w:rPr>
              <w:t>8</w:t>
            </w:r>
            <w:r>
              <w:rPr>
                <w:noProof/>
                <w:webHidden/>
              </w:rPr>
              <w:fldChar w:fldCharType="end"/>
            </w:r>
          </w:hyperlink>
        </w:p>
        <w:p w14:paraId="5457CD28" w14:textId="6EA7A23F" w:rsidR="003059B2" w:rsidRDefault="003059B2">
          <w:pPr>
            <w:pStyle w:val="TOC1"/>
            <w:tabs>
              <w:tab w:val="right" w:leader="dot" w:pos="9628"/>
            </w:tabs>
            <w:rPr>
              <w:rFonts w:eastAsiaTheme="minorEastAsia"/>
              <w:noProof/>
              <w:kern w:val="2"/>
              <w:sz w:val="24"/>
              <w:szCs w:val="24"/>
              <w14:ligatures w14:val="standardContextual"/>
            </w:rPr>
          </w:pPr>
          <w:hyperlink w:anchor="_Toc182673243" w:history="1">
            <w:r w:rsidRPr="00C124AA">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_Toc182673243 \h </w:instrText>
            </w:r>
            <w:r>
              <w:rPr>
                <w:noProof/>
                <w:webHidden/>
              </w:rPr>
            </w:r>
            <w:r>
              <w:rPr>
                <w:noProof/>
                <w:webHidden/>
              </w:rPr>
              <w:fldChar w:fldCharType="separate"/>
            </w:r>
            <w:r>
              <w:rPr>
                <w:noProof/>
                <w:webHidden/>
              </w:rPr>
              <w:t>14</w:t>
            </w:r>
            <w:r>
              <w:rPr>
                <w:noProof/>
                <w:webHidden/>
              </w:rPr>
              <w:fldChar w:fldCharType="end"/>
            </w:r>
          </w:hyperlink>
        </w:p>
        <w:p w14:paraId="47664F0C" w14:textId="4E596F6D" w:rsidR="003059B2" w:rsidRDefault="003059B2">
          <w:pPr>
            <w:pStyle w:val="TOC1"/>
            <w:tabs>
              <w:tab w:val="right" w:leader="dot" w:pos="9628"/>
            </w:tabs>
            <w:rPr>
              <w:rFonts w:eastAsiaTheme="minorEastAsia"/>
              <w:noProof/>
              <w:kern w:val="2"/>
              <w:sz w:val="24"/>
              <w:szCs w:val="24"/>
              <w14:ligatures w14:val="standardContextual"/>
            </w:rPr>
          </w:pPr>
          <w:hyperlink w:anchor="_Toc182673244" w:history="1">
            <w:r w:rsidRPr="00C124AA">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_Toc182673244 \h </w:instrText>
            </w:r>
            <w:r>
              <w:rPr>
                <w:noProof/>
                <w:webHidden/>
              </w:rPr>
            </w:r>
            <w:r>
              <w:rPr>
                <w:noProof/>
                <w:webHidden/>
              </w:rPr>
              <w:fldChar w:fldCharType="separate"/>
            </w:r>
            <w:r>
              <w:rPr>
                <w:noProof/>
                <w:webHidden/>
              </w:rPr>
              <w:t>16</w:t>
            </w:r>
            <w:r>
              <w:rPr>
                <w:noProof/>
                <w:webHidden/>
              </w:rPr>
              <w:fldChar w:fldCharType="end"/>
            </w:r>
          </w:hyperlink>
        </w:p>
        <w:p w14:paraId="3AF35F31" w14:textId="09DAEEEA" w:rsidR="003059B2" w:rsidRDefault="003059B2">
          <w:pPr>
            <w:pStyle w:val="TOC1"/>
            <w:tabs>
              <w:tab w:val="right" w:leader="dot" w:pos="9628"/>
            </w:tabs>
            <w:rPr>
              <w:rFonts w:eastAsiaTheme="minorEastAsia"/>
              <w:noProof/>
              <w:kern w:val="2"/>
              <w:sz w:val="24"/>
              <w:szCs w:val="24"/>
              <w14:ligatures w14:val="standardContextual"/>
            </w:rPr>
          </w:pPr>
          <w:hyperlink w:anchor="_Toc182673245" w:history="1">
            <w:r w:rsidRPr="00C124AA">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_Toc182673245 \h </w:instrText>
            </w:r>
            <w:r>
              <w:rPr>
                <w:noProof/>
                <w:webHidden/>
              </w:rPr>
            </w:r>
            <w:r>
              <w:rPr>
                <w:noProof/>
                <w:webHidden/>
              </w:rPr>
              <w:fldChar w:fldCharType="separate"/>
            </w:r>
            <w:r>
              <w:rPr>
                <w:noProof/>
                <w:webHidden/>
              </w:rPr>
              <w:t>18</w:t>
            </w:r>
            <w:r>
              <w:rPr>
                <w:noProof/>
                <w:webHidden/>
              </w:rPr>
              <w:fldChar w:fldCharType="end"/>
            </w:r>
          </w:hyperlink>
        </w:p>
        <w:p w14:paraId="2597C0DB" w14:textId="08F687AB" w:rsidR="003059B2" w:rsidRDefault="003059B2">
          <w:pPr>
            <w:pStyle w:val="TOC1"/>
            <w:tabs>
              <w:tab w:val="right" w:leader="dot" w:pos="9628"/>
            </w:tabs>
            <w:rPr>
              <w:rFonts w:eastAsiaTheme="minorEastAsia"/>
              <w:noProof/>
              <w:kern w:val="2"/>
              <w:sz w:val="24"/>
              <w:szCs w:val="24"/>
              <w14:ligatures w14:val="standardContextual"/>
            </w:rPr>
          </w:pPr>
          <w:hyperlink w:anchor="_Toc182673246" w:history="1">
            <w:r w:rsidRPr="00C124AA">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_Toc182673246 \h </w:instrText>
            </w:r>
            <w:r>
              <w:rPr>
                <w:noProof/>
                <w:webHidden/>
              </w:rPr>
            </w:r>
            <w:r>
              <w:rPr>
                <w:noProof/>
                <w:webHidden/>
              </w:rPr>
              <w:fldChar w:fldCharType="separate"/>
            </w:r>
            <w:r>
              <w:rPr>
                <w:noProof/>
                <w:webHidden/>
              </w:rPr>
              <w:t>18</w:t>
            </w:r>
            <w:r>
              <w:rPr>
                <w:noProof/>
                <w:webHidden/>
              </w:rPr>
              <w:fldChar w:fldCharType="end"/>
            </w:r>
          </w:hyperlink>
        </w:p>
        <w:p w14:paraId="048425A3" w14:textId="49CE542B"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3240"/>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B85B19B"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A20E73">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DF5998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4830E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407B884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4830E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339A6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4830E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725A46F" w:rsidR="00D71F88" w:rsidRPr="00CD6727" w:rsidRDefault="00D71F88" w:rsidP="00A20E7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A20E73" w:rsidRPr="00A20E73">
              <w:rPr>
                <w:rFonts w:asciiTheme="majorBidi" w:hAnsiTheme="majorBidi" w:cstheme="majorBidi"/>
                <w:color w:val="FFFFFF" w:themeColor="background1"/>
                <w:sz w:val="24"/>
                <w:szCs w:val="24"/>
              </w:rPr>
              <w:t>(Semester 4 -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838F6A6" w:rsidR="00D71F88" w:rsidRPr="00CD6727" w:rsidRDefault="003059B2" w:rsidP="003059B2">
            <w:pPr>
              <w:shd w:val="clear" w:color="auto" w:fill="F2F2F2" w:themeFill="background1" w:themeFillShade="F2"/>
              <w:rPr>
                <w:rFonts w:asciiTheme="majorBidi" w:hAnsiTheme="majorBidi" w:cstheme="majorBidi"/>
                <w:b w:val="0"/>
                <w:bCs w:val="0"/>
                <w:color w:val="000000" w:themeColor="text1"/>
                <w:sz w:val="24"/>
                <w:szCs w:val="24"/>
              </w:rPr>
            </w:pPr>
            <w:r w:rsidRPr="003059B2">
              <w:rPr>
                <w:rFonts w:asciiTheme="majorBidi" w:hAnsiTheme="majorBidi" w:cstheme="majorBidi"/>
                <w:b w:val="0"/>
                <w:bCs w:val="0"/>
                <w:color w:val="000000" w:themeColor="text1"/>
                <w:sz w:val="24"/>
                <w:szCs w:val="24"/>
              </w:rPr>
              <w:t>ENG 2353-2 Academic English is designed to enhance students' proficiency in reading and writing academic texts. The course focuses on developing the ability to comprehend complex readings independently, adapt reading styles for various purposes, and effectively use reference sources. Additionally, students will learn to synthesize and evaluate information from multiple sources, express their ideas coherently in writing, and integrate their reading insights into well-structured academic essays. The course covers a range of topics relevant to students' fields of interest, providing them with the necessary skills to succeed in academic and professional environments.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3059B2" w:rsidRPr="00CD6727" w14:paraId="4B522E54" w14:textId="77777777" w:rsidTr="00051C3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94C4E4" w14:textId="32D92FE8" w:rsidR="003059B2" w:rsidRPr="00CD6727" w:rsidRDefault="003059B2" w:rsidP="003059B2">
            <w:pPr>
              <w:ind w:right="43"/>
              <w:rPr>
                <w:rFonts w:asciiTheme="majorBidi" w:hAnsiTheme="majorBidi" w:cstheme="majorBidi"/>
                <w:color w:val="FFFFFF" w:themeColor="background1"/>
                <w:sz w:val="24"/>
                <w:szCs w:val="24"/>
              </w:rPr>
            </w:pPr>
            <w:r w:rsidRPr="00C0161E">
              <w:rPr>
                <w:rFonts w:asciiTheme="minorHAnsi" w:hAnsiTheme="minorHAnsi" w:cstheme="minorHAnsi"/>
                <w:b w:val="0"/>
                <w:bCs w:val="0"/>
                <w:sz w:val="24"/>
                <w:szCs w:val="24"/>
              </w:rPr>
              <w:t>ENG2311-3 Writing 3</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51C33" w:rsidRPr="00CD6727" w14:paraId="7CDBB2F4" w14:textId="77777777" w:rsidTr="00051C3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9D93539" w14:textId="72036F9B" w:rsidR="00051C33" w:rsidRPr="00CD6727" w:rsidRDefault="004830E5"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657A066" w:rsidR="00A47B98" w:rsidRPr="00CD6727" w:rsidRDefault="003059B2" w:rsidP="00CD6727">
            <w:pPr>
              <w:shd w:val="clear" w:color="auto" w:fill="F2F2F2" w:themeFill="background1" w:themeFillShade="F2"/>
              <w:rPr>
                <w:rFonts w:asciiTheme="majorBidi" w:hAnsiTheme="majorBidi" w:cstheme="majorBidi"/>
                <w:b w:val="0"/>
                <w:bCs w:val="0"/>
                <w:color w:val="000000" w:themeColor="text1"/>
                <w:sz w:val="24"/>
                <w:szCs w:val="24"/>
                <w:rtl/>
              </w:rPr>
            </w:pPr>
            <w:r w:rsidRPr="003059B2">
              <w:rPr>
                <w:rFonts w:asciiTheme="majorBidi" w:hAnsiTheme="majorBidi" w:cstheme="majorBidi"/>
                <w:b w:val="0"/>
                <w:bCs w:val="0"/>
                <w:color w:val="000000" w:themeColor="text1"/>
                <w:sz w:val="24"/>
                <w:szCs w:val="24"/>
              </w:rPr>
              <w:t>ENG 2353-2 Academic English aims to improve students' ability to recall and utilize key vocabulary related to academic texts while developing their skills in identifying main ideas and supporting details in complex readings. The course enhances students' understanding and use of academic vocabulary within their writing, fostering the ability to adapt reading strategies to different types of texts and purposes. It enables students to synthesize and evaluate information from diverse sources to produce detailed written works and equips them with the skills to express their views and news effectively in writing, connecting their ideas with those of others. Additionally, the course integrates reading and writing skills, allowing students to draft, revise, and perfect academic essays using appropriate language and structure.</w:t>
            </w:r>
          </w:p>
        </w:tc>
      </w:tr>
    </w:tbl>
    <w:p w14:paraId="00D2952A" w14:textId="77777777" w:rsidR="003059B2" w:rsidRDefault="003059B2" w:rsidP="00CD6727">
      <w:pPr>
        <w:rPr>
          <w:rStyle w:val="a"/>
          <w:rFonts w:asciiTheme="majorBidi" w:hAnsiTheme="majorBidi" w:cstheme="majorBidi"/>
          <w:b/>
          <w:bCs/>
          <w:color w:val="52B5C2"/>
          <w:sz w:val="24"/>
          <w:szCs w:val="24"/>
        </w:rPr>
      </w:pPr>
      <w:bookmarkStart w:id="4" w:name="_Ref115691940"/>
      <w:bookmarkStart w:id="5" w:name="_Hlk531080362"/>
    </w:p>
    <w:p w14:paraId="0B2C8033" w14:textId="77777777" w:rsidR="003059B2" w:rsidRDefault="003059B2" w:rsidP="00CD6727">
      <w:pPr>
        <w:rPr>
          <w:rStyle w:val="a"/>
          <w:rFonts w:asciiTheme="majorBidi" w:hAnsiTheme="majorBidi" w:cstheme="majorBidi"/>
          <w:b/>
          <w:bCs/>
          <w:color w:val="52B5C2"/>
          <w:sz w:val="24"/>
          <w:szCs w:val="24"/>
        </w:rPr>
      </w:pPr>
    </w:p>
    <w:p w14:paraId="14E4D7A4" w14:textId="77777777" w:rsidR="003059B2" w:rsidRDefault="003059B2" w:rsidP="00CD6727">
      <w:pPr>
        <w:rPr>
          <w:rStyle w:val="a"/>
          <w:rFonts w:asciiTheme="majorBidi" w:hAnsiTheme="majorBidi" w:cstheme="majorBidi"/>
          <w:b/>
          <w:bCs/>
          <w:color w:val="52B5C2"/>
          <w:sz w:val="24"/>
          <w:szCs w:val="24"/>
        </w:rPr>
      </w:pPr>
    </w:p>
    <w:p w14:paraId="41608878" w14:textId="77777777" w:rsidR="003059B2" w:rsidRDefault="003059B2" w:rsidP="00CD6727">
      <w:pPr>
        <w:rPr>
          <w:rStyle w:val="a"/>
          <w:rFonts w:asciiTheme="majorBidi" w:hAnsiTheme="majorBidi" w:cstheme="majorBidi"/>
          <w:b/>
          <w:bCs/>
          <w:color w:val="52B5C2"/>
          <w:sz w:val="24"/>
          <w:szCs w:val="24"/>
        </w:rPr>
      </w:pPr>
    </w:p>
    <w:p w14:paraId="1C6642E0" w14:textId="77777777" w:rsidR="003059B2" w:rsidRDefault="003059B2" w:rsidP="00CD6727">
      <w:pPr>
        <w:rPr>
          <w:rStyle w:val="a"/>
          <w:rFonts w:asciiTheme="majorBidi" w:hAnsiTheme="majorBidi" w:cstheme="majorBidi"/>
          <w:b/>
          <w:bCs/>
          <w:color w:val="52B5C2"/>
          <w:sz w:val="24"/>
          <w:szCs w:val="24"/>
        </w:rPr>
      </w:pPr>
    </w:p>
    <w:p w14:paraId="59B12B53" w14:textId="7AB159E5"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3059B2"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3059B2" w:rsidRPr="00CD6727" w:rsidRDefault="003059B2" w:rsidP="003059B2">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3059B2" w:rsidRPr="00CD6727" w:rsidRDefault="003059B2" w:rsidP="003059B2">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65A8EC5" w:rsidR="003059B2" w:rsidRPr="00CD6727" w:rsidRDefault="003059B2" w:rsidP="003059B2">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3B240CDC" w:rsidR="003059B2" w:rsidRPr="00CD6727" w:rsidRDefault="003059B2" w:rsidP="003059B2">
            <w:pPr>
              <w:spacing w:after="0"/>
              <w:rPr>
                <w:rFonts w:asciiTheme="majorBidi" w:hAnsiTheme="majorBidi" w:cstheme="majorBidi"/>
                <w:sz w:val="24"/>
                <w:szCs w:val="24"/>
              </w:rPr>
            </w:pPr>
            <w:r>
              <w:rPr>
                <w:rFonts w:cstheme="minorHAnsi"/>
              </w:rPr>
              <w:t>100%</w:t>
            </w:r>
          </w:p>
        </w:tc>
      </w:tr>
      <w:tr w:rsidR="003059B2"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3059B2" w:rsidRPr="00CD6727" w:rsidRDefault="003059B2" w:rsidP="003059B2">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3059B2" w:rsidRPr="00CD6727" w:rsidRDefault="003059B2" w:rsidP="003059B2">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10E1FF9" w:rsidR="003059B2" w:rsidRPr="00CD6727" w:rsidRDefault="003059B2" w:rsidP="003059B2">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45ED7B4F" w:rsidR="003059B2" w:rsidRPr="00CD6727" w:rsidRDefault="003059B2" w:rsidP="003059B2">
            <w:pPr>
              <w:spacing w:after="0"/>
              <w:rPr>
                <w:rFonts w:asciiTheme="majorBidi" w:hAnsiTheme="majorBidi" w:cstheme="majorBidi"/>
                <w:sz w:val="24"/>
                <w:szCs w:val="24"/>
              </w:rPr>
            </w:pPr>
            <w:r>
              <w:rPr>
                <w:rFonts w:cstheme="minorHAnsi"/>
              </w:rPr>
              <w:t>-</w:t>
            </w:r>
          </w:p>
        </w:tc>
      </w:tr>
      <w:tr w:rsidR="003059B2"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3059B2" w:rsidRPr="00CD6727" w:rsidRDefault="003059B2" w:rsidP="003059B2">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3059B2" w:rsidRPr="00CD6727" w:rsidRDefault="003059B2" w:rsidP="003059B2">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3059B2" w:rsidRPr="00CD6727" w:rsidRDefault="003059B2" w:rsidP="003059B2">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3059B2" w:rsidRPr="00CD6727" w:rsidRDefault="003059B2" w:rsidP="003059B2">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42A0563F" w:rsidR="003059B2" w:rsidRPr="00CD6727" w:rsidRDefault="003059B2" w:rsidP="003059B2">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C1992D8" w:rsidR="003059B2" w:rsidRPr="00CD6727" w:rsidRDefault="003059B2" w:rsidP="003059B2">
            <w:pPr>
              <w:spacing w:after="0"/>
              <w:rPr>
                <w:rFonts w:asciiTheme="majorBidi" w:hAnsiTheme="majorBidi" w:cstheme="majorBidi"/>
                <w:sz w:val="24"/>
                <w:szCs w:val="24"/>
              </w:rPr>
            </w:pPr>
            <w:r>
              <w:rPr>
                <w:rFonts w:cstheme="minorHAnsi"/>
              </w:rPr>
              <w:t>-</w:t>
            </w:r>
          </w:p>
        </w:tc>
      </w:tr>
      <w:tr w:rsidR="003059B2"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3059B2" w:rsidRPr="00CD6727" w:rsidRDefault="003059B2" w:rsidP="003059B2">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3059B2" w:rsidRPr="00CD6727" w:rsidRDefault="003059B2" w:rsidP="003059B2">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1C2327C9" w:rsidR="003059B2" w:rsidRPr="00CD6727" w:rsidRDefault="003059B2" w:rsidP="003059B2">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0BBA1028" w:rsidR="003059B2" w:rsidRPr="00CD6727" w:rsidRDefault="003059B2" w:rsidP="003059B2">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3C12BBB" w:rsidR="008D0CEB" w:rsidRPr="00CD6727" w:rsidRDefault="003059B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04B79508" w:rsidR="008D0CEB" w:rsidRPr="00CD6727" w:rsidRDefault="003059B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1DCFD32" w:rsidR="008D0CEB" w:rsidRPr="00CD6727" w:rsidRDefault="003059B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65EA1DDC" w:rsidR="008D0CEB" w:rsidRPr="00CD6727" w:rsidRDefault="003059B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618871B0" w:rsidR="008D0CEB" w:rsidRPr="00CD6727" w:rsidRDefault="003059B2"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6B8D5985" w:rsidR="00AF47F7" w:rsidRPr="00CD6727" w:rsidRDefault="003059B2"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673241"/>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3059B2" w:rsidRPr="00CD6727" w14:paraId="2E821FBF" w14:textId="77777777" w:rsidTr="003059B2">
        <w:trPr>
          <w:tblCellSpacing w:w="7" w:type="dxa"/>
          <w:jc w:val="center"/>
        </w:trPr>
        <w:tc>
          <w:tcPr>
            <w:tcW w:w="901" w:type="dxa"/>
            <w:shd w:val="clear" w:color="auto" w:fill="auto"/>
            <w:vAlign w:val="center"/>
          </w:tcPr>
          <w:p w14:paraId="20103120" w14:textId="77777777" w:rsidR="003059B2" w:rsidRPr="00CD6727" w:rsidRDefault="003059B2" w:rsidP="003059B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tcPr>
          <w:p w14:paraId="28395DEF" w14:textId="3774615F" w:rsidR="003059B2" w:rsidRPr="00CD6727" w:rsidRDefault="003059B2" w:rsidP="003059B2">
            <w:pPr>
              <w:spacing w:after="0"/>
              <w:rPr>
                <w:rFonts w:asciiTheme="majorBidi" w:hAnsiTheme="majorBidi" w:cstheme="majorBidi"/>
                <w:b/>
                <w:bCs/>
                <w:sz w:val="24"/>
                <w:szCs w:val="24"/>
              </w:rPr>
            </w:pPr>
            <w:r>
              <w:rPr>
                <w:rFonts w:cstheme="minorHAnsi"/>
              </w:rPr>
              <w:t>R</w:t>
            </w:r>
            <w:r w:rsidRPr="006D00C9">
              <w:rPr>
                <w:rFonts w:cstheme="minorHAnsi"/>
              </w:rPr>
              <w:t>ecall key vocabulary from the course readings</w:t>
            </w:r>
          </w:p>
        </w:tc>
        <w:tc>
          <w:tcPr>
            <w:tcW w:w="2481" w:type="dxa"/>
            <w:shd w:val="clear" w:color="auto" w:fill="auto"/>
          </w:tcPr>
          <w:p w14:paraId="3BD57457" w14:textId="06C84B7D" w:rsidR="003059B2" w:rsidRPr="00CD6727" w:rsidRDefault="003059B2" w:rsidP="003059B2">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06DCF145" w14:textId="4D04A2F2" w:rsidR="003059B2" w:rsidRPr="00CD6727" w:rsidRDefault="003059B2" w:rsidP="003059B2">
            <w:pPr>
              <w:spacing w:after="0"/>
              <w:rPr>
                <w:rFonts w:asciiTheme="majorBidi" w:hAnsiTheme="majorBidi" w:cstheme="majorBidi"/>
                <w:b/>
                <w:bCs/>
                <w:sz w:val="24"/>
                <w:szCs w:val="24"/>
              </w:rPr>
            </w:pPr>
            <w:r w:rsidRPr="00BB1B7A">
              <w:rPr>
                <w:rFonts w:cstheme="minorHAnsi"/>
              </w:rPr>
              <w:t>Integrate vocabulary into daily reading assignments. Encourage students to underline or highlight new vocabulary in their textbooks and keep a vocabulary journal where they write down and review these words regularly.</w:t>
            </w:r>
          </w:p>
        </w:tc>
        <w:tc>
          <w:tcPr>
            <w:tcW w:w="1757" w:type="dxa"/>
            <w:shd w:val="clear" w:color="auto" w:fill="auto"/>
          </w:tcPr>
          <w:p w14:paraId="6520985D" w14:textId="45EC0205" w:rsidR="003059B2" w:rsidRPr="00CD6727" w:rsidRDefault="003059B2" w:rsidP="003059B2">
            <w:pPr>
              <w:spacing w:after="0"/>
              <w:rPr>
                <w:rFonts w:asciiTheme="majorBidi" w:hAnsiTheme="majorBidi" w:cstheme="majorBidi"/>
                <w:b/>
                <w:bCs/>
                <w:sz w:val="24"/>
                <w:szCs w:val="24"/>
              </w:rPr>
            </w:pPr>
            <w:r w:rsidRPr="00B04CBC">
              <w:rPr>
                <w:rFonts w:cstheme="minorHAnsi"/>
              </w:rPr>
              <w:t>Formative Assessment 1 (5 marks)</w:t>
            </w:r>
          </w:p>
        </w:tc>
      </w:tr>
      <w:tr w:rsidR="003059B2" w:rsidRPr="00CD6727" w14:paraId="768CEEF6" w14:textId="77777777" w:rsidTr="003059B2">
        <w:trPr>
          <w:tblCellSpacing w:w="7" w:type="dxa"/>
          <w:jc w:val="center"/>
        </w:trPr>
        <w:tc>
          <w:tcPr>
            <w:tcW w:w="901" w:type="dxa"/>
            <w:shd w:val="clear" w:color="auto" w:fill="auto"/>
            <w:vAlign w:val="center"/>
          </w:tcPr>
          <w:p w14:paraId="5108B4CF" w14:textId="77777777" w:rsidR="003059B2" w:rsidRPr="00CD6727" w:rsidRDefault="003059B2" w:rsidP="003059B2">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tcPr>
          <w:p w14:paraId="560D3B8B" w14:textId="0A164712" w:rsidR="003059B2" w:rsidRPr="00CD6727" w:rsidRDefault="003059B2" w:rsidP="003059B2">
            <w:pPr>
              <w:spacing w:after="0"/>
              <w:rPr>
                <w:rFonts w:asciiTheme="majorBidi" w:hAnsiTheme="majorBidi" w:cstheme="majorBidi"/>
                <w:b/>
                <w:bCs/>
                <w:sz w:val="24"/>
                <w:szCs w:val="24"/>
              </w:rPr>
            </w:pPr>
            <w:proofErr w:type="gramStart"/>
            <w:r>
              <w:rPr>
                <w:rFonts w:cstheme="minorHAnsi"/>
              </w:rPr>
              <w:t>I</w:t>
            </w:r>
            <w:r w:rsidRPr="006D00C9">
              <w:rPr>
                <w:rFonts w:cstheme="minorHAnsi"/>
              </w:rPr>
              <w:t>dentify</w:t>
            </w:r>
            <w:proofErr w:type="gramEnd"/>
            <w:r w:rsidRPr="006D00C9">
              <w:rPr>
                <w:rFonts w:cstheme="minorHAnsi"/>
              </w:rPr>
              <w:t xml:space="preserve"> main ideas and supporting details in academic texts</w:t>
            </w:r>
          </w:p>
        </w:tc>
        <w:tc>
          <w:tcPr>
            <w:tcW w:w="2481" w:type="dxa"/>
            <w:shd w:val="clear" w:color="auto" w:fill="auto"/>
          </w:tcPr>
          <w:p w14:paraId="54B2353C" w14:textId="13B13B6F" w:rsidR="003059B2" w:rsidRPr="00CD6727" w:rsidRDefault="003059B2" w:rsidP="003059B2">
            <w:pPr>
              <w:spacing w:after="0"/>
              <w:rPr>
                <w:rFonts w:asciiTheme="majorBidi" w:hAnsiTheme="majorBidi" w:cstheme="majorBidi"/>
                <w:b/>
                <w:bCs/>
                <w:sz w:val="24"/>
                <w:szCs w:val="24"/>
              </w:rPr>
            </w:pPr>
            <w:r>
              <w:rPr>
                <w:rFonts w:cstheme="minorHAnsi"/>
              </w:rPr>
              <w:t>K1</w:t>
            </w:r>
          </w:p>
        </w:tc>
        <w:tc>
          <w:tcPr>
            <w:tcW w:w="2087" w:type="dxa"/>
            <w:shd w:val="clear" w:color="auto" w:fill="auto"/>
          </w:tcPr>
          <w:p w14:paraId="53B134A8" w14:textId="1141C627" w:rsidR="003059B2" w:rsidRPr="00CD6727" w:rsidRDefault="003059B2" w:rsidP="003059B2">
            <w:pPr>
              <w:spacing w:after="0"/>
              <w:rPr>
                <w:rFonts w:asciiTheme="majorBidi" w:hAnsiTheme="majorBidi" w:cstheme="majorBidi"/>
                <w:b/>
                <w:bCs/>
                <w:sz w:val="24"/>
                <w:szCs w:val="24"/>
              </w:rPr>
            </w:pPr>
            <w:r w:rsidRPr="00BB1B7A">
              <w:rPr>
                <w:rFonts w:cstheme="minorHAnsi"/>
              </w:rPr>
              <w:t xml:space="preserve">Model the process of identifying main ideas and supporting details by thinking aloud </w:t>
            </w:r>
            <w:r w:rsidRPr="00BB1B7A">
              <w:rPr>
                <w:rFonts w:cstheme="minorHAnsi"/>
              </w:rPr>
              <w:lastRenderedPageBreak/>
              <w:t>while reading a passage from the textbook. Show students how to use textual clues such as topic sentences and transitional phrases to find the main points.</w:t>
            </w:r>
          </w:p>
        </w:tc>
        <w:tc>
          <w:tcPr>
            <w:tcW w:w="1757" w:type="dxa"/>
            <w:shd w:val="clear" w:color="auto" w:fill="auto"/>
          </w:tcPr>
          <w:p w14:paraId="503E0685" w14:textId="235B7BD2" w:rsidR="003059B2" w:rsidRPr="00CD6727" w:rsidRDefault="003059B2" w:rsidP="003059B2">
            <w:pPr>
              <w:spacing w:after="0"/>
              <w:rPr>
                <w:rFonts w:asciiTheme="majorBidi" w:hAnsiTheme="majorBidi" w:cstheme="majorBidi"/>
                <w:b/>
                <w:bCs/>
                <w:sz w:val="24"/>
                <w:szCs w:val="24"/>
              </w:rPr>
            </w:pPr>
            <w:r w:rsidRPr="00B04CBC">
              <w:rPr>
                <w:rFonts w:cstheme="minorHAnsi"/>
              </w:rPr>
              <w:lastRenderedPageBreak/>
              <w:t>Formative Assessment 2 (5 marks)</w:t>
            </w:r>
          </w:p>
        </w:tc>
      </w:tr>
      <w:tr w:rsidR="003059B2" w:rsidRPr="00CD6727" w14:paraId="6FD9320F" w14:textId="77777777" w:rsidTr="003059B2">
        <w:trPr>
          <w:tblCellSpacing w:w="7" w:type="dxa"/>
          <w:jc w:val="center"/>
        </w:trPr>
        <w:tc>
          <w:tcPr>
            <w:tcW w:w="901" w:type="dxa"/>
            <w:shd w:val="clear" w:color="auto" w:fill="auto"/>
            <w:vAlign w:val="center"/>
          </w:tcPr>
          <w:p w14:paraId="17B83A9F" w14:textId="78DFE0CD" w:rsidR="003059B2" w:rsidRPr="00CD6727" w:rsidRDefault="003059B2" w:rsidP="003059B2">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tcPr>
          <w:p w14:paraId="11ADA4EE" w14:textId="07A9DCDE" w:rsidR="003059B2" w:rsidRPr="00CD6727" w:rsidRDefault="003059B2" w:rsidP="003059B2">
            <w:pPr>
              <w:spacing w:after="0"/>
              <w:rPr>
                <w:rFonts w:asciiTheme="majorBidi" w:hAnsiTheme="majorBidi" w:cstheme="majorBidi"/>
                <w:b/>
                <w:bCs/>
                <w:sz w:val="24"/>
                <w:szCs w:val="24"/>
              </w:rPr>
            </w:pPr>
            <w:r>
              <w:rPr>
                <w:rFonts w:cstheme="minorHAnsi"/>
              </w:rPr>
              <w:t>R</w:t>
            </w:r>
            <w:r w:rsidRPr="006D00C9">
              <w:rPr>
                <w:rFonts w:cstheme="minorHAnsi"/>
              </w:rPr>
              <w:t>ecognize and provide definitions for academic vocabulary related to course topics</w:t>
            </w:r>
          </w:p>
        </w:tc>
        <w:tc>
          <w:tcPr>
            <w:tcW w:w="2481" w:type="dxa"/>
            <w:shd w:val="clear" w:color="auto" w:fill="auto"/>
          </w:tcPr>
          <w:p w14:paraId="4D9CF6A8" w14:textId="1A8ADF42" w:rsidR="003059B2" w:rsidRPr="00CD6727" w:rsidRDefault="003059B2" w:rsidP="003059B2">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19AF6DB7" w14:textId="5CA399B4" w:rsidR="003059B2" w:rsidRPr="00CD6727" w:rsidRDefault="003059B2" w:rsidP="003059B2">
            <w:pPr>
              <w:spacing w:after="0"/>
              <w:rPr>
                <w:rFonts w:asciiTheme="majorBidi" w:hAnsiTheme="majorBidi" w:cstheme="majorBidi"/>
                <w:b/>
                <w:bCs/>
                <w:sz w:val="24"/>
                <w:szCs w:val="24"/>
              </w:rPr>
            </w:pPr>
            <w:r w:rsidRPr="00BB1B7A">
              <w:rPr>
                <w:rFonts w:cstheme="minorHAnsi"/>
              </w:rPr>
              <w:t>Use the textbook's glossaries and context within reading passages to teach students how to infer the meaning of academic vocabulary.</w:t>
            </w:r>
            <w:r>
              <w:rPr>
                <w:rFonts w:cstheme="minorHAnsi"/>
              </w:rPr>
              <w:t xml:space="preserve"> </w:t>
            </w:r>
            <w:r w:rsidRPr="00BB1B7A">
              <w:rPr>
                <w:rFonts w:cstheme="minorHAnsi"/>
              </w:rPr>
              <w:t>Encourage them to cross-reference terms within the text to deepen their understanding.</w:t>
            </w:r>
          </w:p>
        </w:tc>
        <w:tc>
          <w:tcPr>
            <w:tcW w:w="1757" w:type="dxa"/>
            <w:shd w:val="clear" w:color="auto" w:fill="auto"/>
          </w:tcPr>
          <w:p w14:paraId="7A10C16B" w14:textId="0B4C671C" w:rsidR="003059B2" w:rsidRPr="00CD6727" w:rsidRDefault="003059B2" w:rsidP="003059B2">
            <w:pPr>
              <w:spacing w:after="0"/>
              <w:rPr>
                <w:rFonts w:asciiTheme="majorBidi" w:hAnsiTheme="majorBidi" w:cstheme="majorBidi"/>
                <w:b/>
                <w:bCs/>
                <w:sz w:val="24"/>
                <w:szCs w:val="24"/>
              </w:rPr>
            </w:pPr>
            <w:r w:rsidRPr="00B04CBC">
              <w:rPr>
                <w:rFonts w:cstheme="minorHAnsi"/>
              </w:rPr>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3059B2" w:rsidRPr="00CD6727" w14:paraId="7E4151D5" w14:textId="77777777" w:rsidTr="003059B2">
        <w:trPr>
          <w:tblCellSpacing w:w="7" w:type="dxa"/>
          <w:jc w:val="center"/>
        </w:trPr>
        <w:tc>
          <w:tcPr>
            <w:tcW w:w="901" w:type="dxa"/>
            <w:shd w:val="clear" w:color="auto" w:fill="auto"/>
            <w:vAlign w:val="center"/>
          </w:tcPr>
          <w:p w14:paraId="78EA3E36" w14:textId="7A49B22B" w:rsidR="003059B2" w:rsidRPr="00CD6727" w:rsidRDefault="003059B2" w:rsidP="003059B2">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78450E55" w:rsidR="003059B2" w:rsidRPr="00CD6727" w:rsidRDefault="003059B2" w:rsidP="003059B2">
            <w:pPr>
              <w:spacing w:after="0"/>
              <w:rPr>
                <w:rFonts w:asciiTheme="majorBidi" w:hAnsiTheme="majorBidi" w:cstheme="majorBidi"/>
                <w:b/>
                <w:bCs/>
                <w:sz w:val="24"/>
                <w:szCs w:val="24"/>
              </w:rPr>
            </w:pPr>
            <w:r>
              <w:rPr>
                <w:rFonts w:cstheme="minorHAnsi"/>
              </w:rPr>
              <w:t>A</w:t>
            </w:r>
            <w:r w:rsidRPr="006D00C9">
              <w:rPr>
                <w:rFonts w:cstheme="minorHAnsi"/>
              </w:rPr>
              <w:t>dapt reading styles to comprehend texts independently for different purposes and utilize reference sources effectively</w:t>
            </w:r>
          </w:p>
        </w:tc>
        <w:tc>
          <w:tcPr>
            <w:tcW w:w="2481" w:type="dxa"/>
            <w:shd w:val="clear" w:color="auto" w:fill="auto"/>
          </w:tcPr>
          <w:p w14:paraId="3227731C" w14:textId="0C43D6AE" w:rsidR="003059B2" w:rsidRPr="00CD6727" w:rsidRDefault="003059B2" w:rsidP="003059B2">
            <w:pPr>
              <w:spacing w:after="0"/>
              <w:rPr>
                <w:rFonts w:asciiTheme="majorBidi" w:hAnsiTheme="majorBidi" w:cstheme="majorBidi"/>
                <w:b/>
                <w:bCs/>
                <w:sz w:val="24"/>
                <w:szCs w:val="24"/>
              </w:rPr>
            </w:pPr>
            <w:r>
              <w:rPr>
                <w:rFonts w:cstheme="minorHAnsi"/>
              </w:rPr>
              <w:t>S1</w:t>
            </w:r>
          </w:p>
        </w:tc>
        <w:tc>
          <w:tcPr>
            <w:tcW w:w="2087" w:type="dxa"/>
            <w:shd w:val="clear" w:color="auto" w:fill="auto"/>
            <w:vAlign w:val="center"/>
          </w:tcPr>
          <w:p w14:paraId="2E77CBBF" w14:textId="218F982C" w:rsidR="003059B2" w:rsidRPr="00CD6727" w:rsidRDefault="003059B2" w:rsidP="003059B2">
            <w:pPr>
              <w:spacing w:after="0"/>
              <w:rPr>
                <w:rFonts w:asciiTheme="majorBidi" w:hAnsiTheme="majorBidi" w:cstheme="majorBidi"/>
                <w:b/>
                <w:bCs/>
                <w:sz w:val="24"/>
                <w:szCs w:val="24"/>
              </w:rPr>
            </w:pPr>
            <w:r w:rsidRPr="00BB1B7A">
              <w:rPr>
                <w:rFonts w:cstheme="minorHAnsi"/>
              </w:rPr>
              <w:t>Demonstrate various reading strategies such as skimming for general understanding, scanning for specific information, and in-depth reading for detailed comprehension. Show how to use the textbook's table of contents, headings, subheadings, and index to find relevant information quickly.</w:t>
            </w:r>
          </w:p>
        </w:tc>
        <w:tc>
          <w:tcPr>
            <w:tcW w:w="1757" w:type="dxa"/>
            <w:shd w:val="clear" w:color="auto" w:fill="auto"/>
            <w:vAlign w:val="center"/>
          </w:tcPr>
          <w:p w14:paraId="44D0184E" w14:textId="1CCD83FD" w:rsidR="003059B2" w:rsidRPr="00CD6727" w:rsidRDefault="003059B2" w:rsidP="003059B2">
            <w:pPr>
              <w:spacing w:after="0"/>
              <w:rPr>
                <w:rFonts w:asciiTheme="majorBidi" w:hAnsiTheme="majorBidi" w:cstheme="majorBidi"/>
                <w:b/>
                <w:bCs/>
                <w:sz w:val="24"/>
                <w:szCs w:val="24"/>
              </w:rPr>
            </w:pPr>
            <w:r w:rsidRPr="00B04CBC">
              <w:rPr>
                <w:rFonts w:cstheme="minorHAnsi"/>
              </w:rPr>
              <w:t>Assignment 1 (5 marks)</w:t>
            </w:r>
          </w:p>
        </w:tc>
      </w:tr>
      <w:tr w:rsidR="003059B2" w:rsidRPr="00CD6727" w14:paraId="22769A13" w14:textId="77777777" w:rsidTr="003059B2">
        <w:trPr>
          <w:tblCellSpacing w:w="7" w:type="dxa"/>
          <w:jc w:val="center"/>
        </w:trPr>
        <w:tc>
          <w:tcPr>
            <w:tcW w:w="901" w:type="dxa"/>
            <w:shd w:val="clear" w:color="auto" w:fill="auto"/>
            <w:vAlign w:val="center"/>
          </w:tcPr>
          <w:p w14:paraId="2AED4EFE" w14:textId="1435C7C3" w:rsidR="003059B2" w:rsidRPr="00CD6727" w:rsidRDefault="003059B2" w:rsidP="003059B2">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2.2</w:t>
            </w:r>
          </w:p>
        </w:tc>
        <w:tc>
          <w:tcPr>
            <w:tcW w:w="2322" w:type="dxa"/>
            <w:shd w:val="clear" w:color="auto" w:fill="auto"/>
          </w:tcPr>
          <w:p w14:paraId="6CFC2E6D" w14:textId="6E3D2E52" w:rsidR="003059B2" w:rsidRPr="00CD6727" w:rsidRDefault="003059B2" w:rsidP="003059B2">
            <w:pPr>
              <w:spacing w:after="0"/>
              <w:rPr>
                <w:rFonts w:asciiTheme="majorBidi" w:hAnsiTheme="majorBidi" w:cstheme="majorBidi"/>
                <w:b/>
                <w:bCs/>
                <w:sz w:val="24"/>
                <w:szCs w:val="24"/>
              </w:rPr>
            </w:pPr>
            <w:r>
              <w:rPr>
                <w:rFonts w:cstheme="minorHAnsi"/>
              </w:rPr>
              <w:t>S</w:t>
            </w:r>
            <w:r w:rsidRPr="006D00C9">
              <w:rPr>
                <w:rFonts w:cstheme="minorHAnsi"/>
              </w:rPr>
              <w:t>ynthesize information from multiple sources to write detailed texts on subjects relevant to their field</w:t>
            </w:r>
          </w:p>
        </w:tc>
        <w:tc>
          <w:tcPr>
            <w:tcW w:w="2481" w:type="dxa"/>
            <w:shd w:val="clear" w:color="auto" w:fill="auto"/>
          </w:tcPr>
          <w:p w14:paraId="218E08BB" w14:textId="3C26FF9E" w:rsidR="003059B2" w:rsidRPr="00CD6727" w:rsidRDefault="003059B2" w:rsidP="003059B2">
            <w:pPr>
              <w:spacing w:after="0"/>
              <w:rPr>
                <w:rFonts w:asciiTheme="majorBidi" w:hAnsiTheme="majorBidi" w:cstheme="majorBidi"/>
                <w:b/>
                <w:bCs/>
                <w:sz w:val="24"/>
                <w:szCs w:val="24"/>
              </w:rPr>
            </w:pPr>
            <w:r>
              <w:rPr>
                <w:rFonts w:cstheme="minorHAnsi"/>
              </w:rPr>
              <w:t>S2</w:t>
            </w:r>
          </w:p>
        </w:tc>
        <w:tc>
          <w:tcPr>
            <w:tcW w:w="2087" w:type="dxa"/>
            <w:shd w:val="clear" w:color="auto" w:fill="auto"/>
            <w:vAlign w:val="center"/>
          </w:tcPr>
          <w:p w14:paraId="60F1AE98" w14:textId="3F2925BE" w:rsidR="003059B2" w:rsidRPr="00CD6727" w:rsidRDefault="003059B2" w:rsidP="003059B2">
            <w:pPr>
              <w:spacing w:after="0"/>
              <w:rPr>
                <w:rFonts w:asciiTheme="majorBidi" w:hAnsiTheme="majorBidi" w:cstheme="majorBidi"/>
                <w:b/>
                <w:bCs/>
                <w:sz w:val="24"/>
                <w:szCs w:val="24"/>
              </w:rPr>
            </w:pPr>
            <w:r w:rsidRPr="00BB1B7A">
              <w:rPr>
                <w:rFonts w:cstheme="minorHAnsi"/>
              </w:rPr>
              <w:t>Teach students to take structured notes from their readings, combining information from different textbook sections. Discuss how to create outlines based on these notes to prepare for writing detailed texts.</w:t>
            </w:r>
          </w:p>
        </w:tc>
        <w:tc>
          <w:tcPr>
            <w:tcW w:w="1757" w:type="dxa"/>
            <w:shd w:val="clear" w:color="auto" w:fill="auto"/>
            <w:vAlign w:val="center"/>
          </w:tcPr>
          <w:p w14:paraId="32C3F40E" w14:textId="2899BF98" w:rsidR="003059B2" w:rsidRPr="00CD6727" w:rsidRDefault="003059B2" w:rsidP="003059B2">
            <w:pPr>
              <w:spacing w:after="0"/>
              <w:rPr>
                <w:rFonts w:asciiTheme="majorBidi" w:hAnsiTheme="majorBidi" w:cstheme="majorBidi"/>
                <w:b/>
                <w:bCs/>
                <w:sz w:val="24"/>
                <w:szCs w:val="24"/>
              </w:rPr>
            </w:pPr>
            <w:r w:rsidRPr="00B04CBC">
              <w:rPr>
                <w:rFonts w:cstheme="minorHAnsi"/>
              </w:rPr>
              <w:t>Midterm Exam (30 marks)</w:t>
            </w:r>
          </w:p>
        </w:tc>
      </w:tr>
      <w:tr w:rsidR="003059B2" w:rsidRPr="00CD6727" w14:paraId="5A90DBE0" w14:textId="77777777" w:rsidTr="003059B2">
        <w:trPr>
          <w:tblCellSpacing w:w="7" w:type="dxa"/>
          <w:jc w:val="center"/>
        </w:trPr>
        <w:tc>
          <w:tcPr>
            <w:tcW w:w="901" w:type="dxa"/>
            <w:shd w:val="clear" w:color="auto" w:fill="auto"/>
            <w:vAlign w:val="center"/>
          </w:tcPr>
          <w:p w14:paraId="3B018E57" w14:textId="215EEAA1" w:rsidR="003059B2" w:rsidRPr="00CD6727" w:rsidRDefault="003059B2" w:rsidP="003059B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515BDB5C" w:rsidR="003059B2" w:rsidRPr="00CD6727" w:rsidRDefault="003059B2" w:rsidP="003059B2">
            <w:pPr>
              <w:spacing w:after="0"/>
              <w:rPr>
                <w:rFonts w:asciiTheme="majorBidi" w:hAnsiTheme="majorBidi" w:cstheme="majorBidi"/>
                <w:b/>
                <w:bCs/>
                <w:sz w:val="24"/>
                <w:szCs w:val="24"/>
              </w:rPr>
            </w:pPr>
            <w:r>
              <w:rPr>
                <w:rFonts w:cstheme="minorHAnsi"/>
              </w:rPr>
              <w:t>E</w:t>
            </w:r>
            <w:r w:rsidRPr="006D00C9">
              <w:rPr>
                <w:rFonts w:cstheme="minorHAnsi"/>
              </w:rPr>
              <w:t>xpress their perspectives effectively in writing, connecting their views with those of others</w:t>
            </w:r>
          </w:p>
        </w:tc>
        <w:tc>
          <w:tcPr>
            <w:tcW w:w="2481" w:type="dxa"/>
            <w:shd w:val="clear" w:color="auto" w:fill="auto"/>
          </w:tcPr>
          <w:p w14:paraId="34437EBF" w14:textId="4BFB2D17" w:rsidR="003059B2" w:rsidRPr="00CD6727" w:rsidRDefault="003059B2" w:rsidP="003059B2">
            <w:pPr>
              <w:spacing w:after="0"/>
              <w:rPr>
                <w:rFonts w:asciiTheme="majorBidi" w:hAnsiTheme="majorBidi" w:cstheme="majorBidi"/>
                <w:b/>
                <w:bCs/>
                <w:sz w:val="24"/>
                <w:szCs w:val="24"/>
              </w:rPr>
            </w:pPr>
            <w:r>
              <w:rPr>
                <w:rFonts w:cstheme="minorHAnsi"/>
              </w:rPr>
              <w:t>S6</w:t>
            </w:r>
          </w:p>
        </w:tc>
        <w:tc>
          <w:tcPr>
            <w:tcW w:w="2087" w:type="dxa"/>
            <w:shd w:val="clear" w:color="auto" w:fill="auto"/>
            <w:vAlign w:val="center"/>
          </w:tcPr>
          <w:p w14:paraId="1C6236B0" w14:textId="7DFDAEEF" w:rsidR="003059B2" w:rsidRPr="00CD6727" w:rsidRDefault="003059B2" w:rsidP="003059B2">
            <w:pPr>
              <w:spacing w:after="0"/>
              <w:rPr>
                <w:rFonts w:asciiTheme="majorBidi" w:hAnsiTheme="majorBidi" w:cstheme="majorBidi"/>
                <w:b/>
                <w:bCs/>
                <w:sz w:val="24"/>
                <w:szCs w:val="24"/>
              </w:rPr>
            </w:pPr>
            <w:r w:rsidRPr="00BB1B7A">
              <w:rPr>
                <w:rFonts w:cstheme="minorHAnsi"/>
              </w:rPr>
              <w:t>Use model texts from the textbook to illustrate effective writing techniques. Encourage students to analyze these examples, focusing on how the authors express their viewpoints and relate them to other perspectives.</w:t>
            </w:r>
          </w:p>
        </w:tc>
        <w:tc>
          <w:tcPr>
            <w:tcW w:w="1757" w:type="dxa"/>
            <w:shd w:val="clear" w:color="auto" w:fill="auto"/>
            <w:vAlign w:val="center"/>
          </w:tcPr>
          <w:p w14:paraId="7ED8B47B" w14:textId="082CF007" w:rsidR="003059B2" w:rsidRPr="00CD6727" w:rsidRDefault="003059B2" w:rsidP="003059B2">
            <w:pPr>
              <w:spacing w:after="0"/>
              <w:rPr>
                <w:rFonts w:asciiTheme="majorBidi" w:hAnsiTheme="majorBidi" w:cstheme="majorBidi"/>
                <w:b/>
                <w:bCs/>
                <w:sz w:val="24"/>
                <w:szCs w:val="24"/>
              </w:rPr>
            </w:pPr>
            <w:r w:rsidRPr="00B04CBC">
              <w:rPr>
                <w:rFonts w:cstheme="minorHAnsi"/>
              </w:rPr>
              <w:t>Assignment 2 (5 marks)</w:t>
            </w:r>
          </w:p>
        </w:tc>
      </w:tr>
      <w:tr w:rsidR="003059B2" w:rsidRPr="00CD6727" w14:paraId="10CBF0FE" w14:textId="77777777" w:rsidTr="003059B2">
        <w:trPr>
          <w:tblCellSpacing w:w="7" w:type="dxa"/>
          <w:jc w:val="center"/>
        </w:trPr>
        <w:tc>
          <w:tcPr>
            <w:tcW w:w="901" w:type="dxa"/>
            <w:shd w:val="clear" w:color="auto" w:fill="auto"/>
            <w:vAlign w:val="center"/>
          </w:tcPr>
          <w:p w14:paraId="4F68E3B1" w14:textId="3F00F0EB" w:rsidR="003059B2" w:rsidRDefault="003059B2" w:rsidP="003059B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05F3CD67" w14:textId="22273FF0" w:rsidR="003059B2" w:rsidRPr="00CD6727" w:rsidRDefault="003059B2" w:rsidP="003059B2">
            <w:pPr>
              <w:spacing w:after="0"/>
              <w:rPr>
                <w:rFonts w:asciiTheme="majorBidi" w:hAnsiTheme="majorBidi" w:cstheme="majorBidi"/>
                <w:b/>
                <w:bCs/>
                <w:sz w:val="24"/>
                <w:szCs w:val="24"/>
              </w:rPr>
            </w:pPr>
            <w:r>
              <w:rPr>
                <w:rFonts w:cstheme="minorHAnsi"/>
              </w:rPr>
              <w:t>U</w:t>
            </w:r>
            <w:r w:rsidRPr="006D00C9">
              <w:rPr>
                <w:rFonts w:cstheme="minorHAnsi"/>
              </w:rPr>
              <w:t xml:space="preserve">se structures from </w:t>
            </w:r>
            <w:proofErr w:type="gramStart"/>
            <w:r w:rsidRPr="006D00C9">
              <w:rPr>
                <w:rFonts w:cstheme="minorHAnsi"/>
              </w:rPr>
              <w:t>read</w:t>
            </w:r>
            <w:proofErr w:type="gramEnd"/>
            <w:r w:rsidRPr="006D00C9">
              <w:rPr>
                <w:rFonts w:cstheme="minorHAnsi"/>
              </w:rPr>
              <w:t xml:space="preserve"> materials to draft and revise their own academic essays, focusing on effective language use and essay structure</w:t>
            </w:r>
          </w:p>
        </w:tc>
        <w:tc>
          <w:tcPr>
            <w:tcW w:w="2481" w:type="dxa"/>
            <w:shd w:val="clear" w:color="auto" w:fill="auto"/>
          </w:tcPr>
          <w:p w14:paraId="751BA28F" w14:textId="56CCA87D" w:rsidR="003059B2" w:rsidRPr="00CD6727" w:rsidRDefault="003059B2" w:rsidP="003059B2">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4038465B" w14:textId="04689623" w:rsidR="003059B2" w:rsidRPr="00CD6727" w:rsidRDefault="003059B2" w:rsidP="003059B2">
            <w:pPr>
              <w:spacing w:after="0"/>
              <w:rPr>
                <w:rFonts w:asciiTheme="majorBidi" w:hAnsiTheme="majorBidi" w:cstheme="majorBidi"/>
                <w:b/>
                <w:bCs/>
                <w:sz w:val="24"/>
                <w:szCs w:val="24"/>
              </w:rPr>
            </w:pPr>
            <w:r w:rsidRPr="00BB1B7A">
              <w:rPr>
                <w:rFonts w:cstheme="minorHAnsi"/>
              </w:rPr>
              <w:t>Show examples of well-structured essays from the textbook. Discuss the key components such as thesis statements, supporting arguments, and conclusions. Emphasize the importance of revising drafts to improve clarity and coherence.</w:t>
            </w:r>
          </w:p>
        </w:tc>
        <w:tc>
          <w:tcPr>
            <w:tcW w:w="1757" w:type="dxa"/>
            <w:shd w:val="clear" w:color="auto" w:fill="auto"/>
            <w:vAlign w:val="center"/>
          </w:tcPr>
          <w:p w14:paraId="49EFD505" w14:textId="3B545E35" w:rsidR="003059B2" w:rsidRPr="00CD6727" w:rsidRDefault="003059B2" w:rsidP="003059B2">
            <w:pPr>
              <w:spacing w:after="0"/>
              <w:rPr>
                <w:rFonts w:asciiTheme="majorBidi" w:hAnsiTheme="majorBidi" w:cstheme="majorBidi"/>
                <w:b/>
                <w:bCs/>
                <w:sz w:val="24"/>
                <w:szCs w:val="24"/>
              </w:rPr>
            </w:pPr>
            <w:r w:rsidRPr="00B04CBC">
              <w:rPr>
                <w:rFonts w:cstheme="minorHAnsi"/>
              </w:rP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3059B2" w:rsidRPr="00CD6727" w14:paraId="631410A3" w14:textId="77777777" w:rsidTr="003059B2">
        <w:trPr>
          <w:tblCellSpacing w:w="7" w:type="dxa"/>
          <w:jc w:val="center"/>
        </w:trPr>
        <w:tc>
          <w:tcPr>
            <w:tcW w:w="901" w:type="dxa"/>
            <w:shd w:val="clear" w:color="auto" w:fill="auto"/>
            <w:vAlign w:val="center"/>
          </w:tcPr>
          <w:p w14:paraId="09FB2A83" w14:textId="2246921F" w:rsidR="003059B2" w:rsidRPr="00CD6727" w:rsidRDefault="003059B2" w:rsidP="003059B2">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08607B51" w:rsidR="003059B2" w:rsidRPr="00CD6727" w:rsidRDefault="003059B2" w:rsidP="003059B2">
            <w:pPr>
              <w:spacing w:after="0"/>
              <w:rPr>
                <w:rFonts w:asciiTheme="majorBidi" w:hAnsiTheme="majorBidi" w:cstheme="majorBidi"/>
                <w:b/>
                <w:bCs/>
                <w:sz w:val="24"/>
                <w:szCs w:val="24"/>
              </w:rPr>
            </w:pPr>
            <w:r w:rsidRPr="00B04CBC">
              <w:rPr>
                <w:rFonts w:cstheme="minorHAnsi"/>
              </w:rPr>
              <w:t xml:space="preserve">Express their perspectives effectively in writing, </w:t>
            </w:r>
            <w:r w:rsidRPr="00B04CBC">
              <w:rPr>
                <w:rFonts w:cstheme="minorHAnsi"/>
              </w:rPr>
              <w:lastRenderedPageBreak/>
              <w:t>connecting their views with those of others</w:t>
            </w:r>
          </w:p>
        </w:tc>
        <w:tc>
          <w:tcPr>
            <w:tcW w:w="2481" w:type="dxa"/>
            <w:shd w:val="clear" w:color="auto" w:fill="auto"/>
          </w:tcPr>
          <w:p w14:paraId="5BD06249" w14:textId="786793E9" w:rsidR="003059B2" w:rsidRPr="00CD6727" w:rsidRDefault="003059B2" w:rsidP="003059B2">
            <w:pPr>
              <w:spacing w:after="0"/>
              <w:rPr>
                <w:rFonts w:asciiTheme="majorBidi" w:hAnsiTheme="majorBidi" w:cstheme="majorBidi"/>
                <w:b/>
                <w:bCs/>
                <w:sz w:val="24"/>
                <w:szCs w:val="24"/>
              </w:rPr>
            </w:pPr>
            <w:r w:rsidRPr="005644D1">
              <w:rPr>
                <w:rFonts w:cstheme="minorHAnsi"/>
              </w:rPr>
              <w:lastRenderedPageBreak/>
              <w:t>V1</w:t>
            </w:r>
          </w:p>
        </w:tc>
        <w:tc>
          <w:tcPr>
            <w:tcW w:w="2087" w:type="dxa"/>
            <w:shd w:val="clear" w:color="auto" w:fill="auto"/>
            <w:vAlign w:val="center"/>
          </w:tcPr>
          <w:p w14:paraId="64578434" w14:textId="38A24868" w:rsidR="003059B2" w:rsidRPr="00CD6727" w:rsidRDefault="003059B2" w:rsidP="003059B2">
            <w:pPr>
              <w:spacing w:after="0"/>
              <w:rPr>
                <w:rFonts w:asciiTheme="majorBidi" w:hAnsiTheme="majorBidi" w:cstheme="majorBidi"/>
                <w:b/>
                <w:bCs/>
                <w:sz w:val="24"/>
                <w:szCs w:val="24"/>
              </w:rPr>
            </w:pPr>
            <w:r w:rsidRPr="00BB1B7A">
              <w:rPr>
                <w:rFonts w:cstheme="minorHAnsi"/>
              </w:rPr>
              <w:t xml:space="preserve">Encourage students to read opinion pieces and </w:t>
            </w:r>
            <w:r w:rsidRPr="00BB1B7A">
              <w:rPr>
                <w:rFonts w:cstheme="minorHAnsi"/>
              </w:rPr>
              <w:lastRenderedPageBreak/>
              <w:t>argumentative texts from the textbook, discussing how the authors present their perspectives and engage with opposing views. Foster a classroom environment that supports respectful discussion and debate.</w:t>
            </w:r>
          </w:p>
        </w:tc>
        <w:tc>
          <w:tcPr>
            <w:tcW w:w="1757" w:type="dxa"/>
            <w:shd w:val="clear" w:color="auto" w:fill="auto"/>
            <w:vAlign w:val="center"/>
          </w:tcPr>
          <w:p w14:paraId="0C779822" w14:textId="44C093E0" w:rsidR="003059B2" w:rsidRPr="00CD6727" w:rsidRDefault="003059B2" w:rsidP="003059B2">
            <w:pPr>
              <w:spacing w:after="0"/>
              <w:rPr>
                <w:rFonts w:asciiTheme="majorBidi" w:hAnsiTheme="majorBidi" w:cstheme="majorBidi"/>
                <w:b/>
                <w:bCs/>
                <w:sz w:val="24"/>
                <w:szCs w:val="24"/>
              </w:rPr>
            </w:pPr>
            <w:r w:rsidRPr="00BB1B7A">
              <w:rPr>
                <w:rFonts w:cstheme="minorHAnsi"/>
              </w:rPr>
              <w:lastRenderedPageBreak/>
              <w:t xml:space="preserve">The course coordinator will decide the </w:t>
            </w:r>
            <w:r w:rsidRPr="00BB1B7A">
              <w:rPr>
                <w:rFonts w:cstheme="minorHAnsi"/>
              </w:rPr>
              <w:lastRenderedPageBreak/>
              <w:t>specific details of this assessment, including the format, criteria for evaluation, and how the results are measured.</w:t>
            </w:r>
          </w:p>
        </w:tc>
      </w:tr>
      <w:tr w:rsidR="003059B2" w:rsidRPr="00CD6727" w14:paraId="3FE4025C" w14:textId="77777777" w:rsidTr="003059B2">
        <w:trPr>
          <w:tblCellSpacing w:w="7" w:type="dxa"/>
          <w:jc w:val="center"/>
        </w:trPr>
        <w:tc>
          <w:tcPr>
            <w:tcW w:w="901" w:type="dxa"/>
            <w:shd w:val="clear" w:color="auto" w:fill="auto"/>
            <w:vAlign w:val="center"/>
          </w:tcPr>
          <w:p w14:paraId="13CF3793" w14:textId="31DC4D2F" w:rsidR="003059B2" w:rsidRPr="00CD6727" w:rsidRDefault="003059B2" w:rsidP="003059B2">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tcPr>
          <w:p w14:paraId="0F93CDA2" w14:textId="6B89BF91" w:rsidR="003059B2" w:rsidRPr="00CD6727" w:rsidRDefault="003059B2" w:rsidP="003059B2">
            <w:pPr>
              <w:spacing w:after="0"/>
              <w:rPr>
                <w:rFonts w:asciiTheme="majorBidi" w:hAnsiTheme="majorBidi" w:cstheme="majorBidi"/>
                <w:b/>
                <w:bCs/>
                <w:sz w:val="24"/>
                <w:szCs w:val="24"/>
              </w:rPr>
            </w:pPr>
            <w:r w:rsidRPr="00B04CBC">
              <w:rPr>
                <w:rFonts w:cstheme="minorHAnsi"/>
              </w:rPr>
              <w:t>Adapt reading styles to comprehend texts independently for different purposes and utilize reference sources effectively</w:t>
            </w:r>
          </w:p>
        </w:tc>
        <w:tc>
          <w:tcPr>
            <w:tcW w:w="2481" w:type="dxa"/>
            <w:shd w:val="clear" w:color="auto" w:fill="auto"/>
          </w:tcPr>
          <w:p w14:paraId="3444816A" w14:textId="1E87000F" w:rsidR="003059B2" w:rsidRPr="00CD6727" w:rsidRDefault="003059B2" w:rsidP="003059B2">
            <w:pPr>
              <w:spacing w:after="0"/>
              <w:rPr>
                <w:rFonts w:asciiTheme="majorBidi" w:hAnsiTheme="majorBidi" w:cstheme="majorBidi"/>
                <w:b/>
                <w:bCs/>
                <w:sz w:val="24"/>
                <w:szCs w:val="24"/>
              </w:rPr>
            </w:pPr>
            <w:r w:rsidRPr="005644D1">
              <w:rPr>
                <w:rFonts w:cstheme="minorHAnsi"/>
              </w:rPr>
              <w:t>V</w:t>
            </w:r>
            <w:r>
              <w:rPr>
                <w:rFonts w:cstheme="minorHAnsi"/>
              </w:rPr>
              <w:t>2</w:t>
            </w:r>
          </w:p>
        </w:tc>
        <w:tc>
          <w:tcPr>
            <w:tcW w:w="2087" w:type="dxa"/>
            <w:shd w:val="clear" w:color="auto" w:fill="auto"/>
            <w:vAlign w:val="center"/>
          </w:tcPr>
          <w:p w14:paraId="432596E0" w14:textId="3C1A05F5" w:rsidR="003059B2" w:rsidRPr="00CD6727" w:rsidRDefault="003059B2" w:rsidP="003059B2">
            <w:pPr>
              <w:spacing w:after="0"/>
              <w:rPr>
                <w:rFonts w:asciiTheme="majorBidi" w:hAnsiTheme="majorBidi" w:cstheme="majorBidi"/>
                <w:b/>
                <w:bCs/>
                <w:sz w:val="24"/>
                <w:szCs w:val="24"/>
              </w:rPr>
            </w:pPr>
            <w:r w:rsidRPr="00BB1B7A">
              <w:rPr>
                <w:rFonts w:cstheme="minorHAnsi"/>
              </w:rPr>
              <w:t>Guide students in setting personal reading goals and developing individualized study plans. Encourage them to independently explore different sections of the textbook that align with their interests and academic needs.</w:t>
            </w:r>
          </w:p>
        </w:tc>
        <w:tc>
          <w:tcPr>
            <w:tcW w:w="1757" w:type="dxa"/>
            <w:shd w:val="clear" w:color="auto" w:fill="auto"/>
            <w:vAlign w:val="center"/>
          </w:tcPr>
          <w:p w14:paraId="1419E146" w14:textId="4D635EEC" w:rsidR="003059B2" w:rsidRPr="00CD6727" w:rsidRDefault="003059B2" w:rsidP="003059B2">
            <w:pPr>
              <w:spacing w:after="0"/>
              <w:rPr>
                <w:rFonts w:asciiTheme="majorBidi" w:hAnsiTheme="majorBidi" w:cstheme="majorBidi"/>
                <w:b/>
                <w:bCs/>
                <w:sz w:val="24"/>
                <w:szCs w:val="24"/>
              </w:rPr>
            </w:pPr>
            <w:r w:rsidRPr="00BB1B7A">
              <w:rPr>
                <w:rFonts w:cstheme="minorHAnsi"/>
              </w:rPr>
              <w:t>The course coordinator will decide the specific details of this assessment, including the format, criteria for evaluation, and how the results are measured.</w:t>
            </w:r>
          </w:p>
        </w:tc>
      </w:tr>
      <w:tr w:rsidR="003059B2" w:rsidRPr="00CD6727" w14:paraId="550AAE12" w14:textId="77777777" w:rsidTr="003059B2">
        <w:trPr>
          <w:tblCellSpacing w:w="7" w:type="dxa"/>
          <w:jc w:val="center"/>
        </w:trPr>
        <w:tc>
          <w:tcPr>
            <w:tcW w:w="901" w:type="dxa"/>
            <w:shd w:val="clear" w:color="auto" w:fill="auto"/>
            <w:vAlign w:val="center"/>
          </w:tcPr>
          <w:p w14:paraId="293B6BA6" w14:textId="6386B5BB" w:rsidR="003059B2" w:rsidRPr="00CD6727" w:rsidRDefault="003059B2" w:rsidP="003059B2">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41F6AD10" w:rsidR="003059B2" w:rsidRPr="00CD6727" w:rsidRDefault="003059B2" w:rsidP="003059B2">
            <w:pPr>
              <w:spacing w:after="0"/>
              <w:rPr>
                <w:rFonts w:asciiTheme="majorBidi" w:hAnsiTheme="majorBidi" w:cstheme="majorBidi"/>
                <w:b/>
                <w:bCs/>
                <w:sz w:val="24"/>
                <w:szCs w:val="24"/>
              </w:rPr>
            </w:pPr>
            <w:r w:rsidRPr="00B04CBC">
              <w:rPr>
                <w:rFonts w:cstheme="minorHAnsi"/>
              </w:rPr>
              <w:t>Synthesize information from multiple sources to write detailed texts on subjects relevant to their field</w:t>
            </w:r>
          </w:p>
        </w:tc>
        <w:tc>
          <w:tcPr>
            <w:tcW w:w="2481" w:type="dxa"/>
            <w:shd w:val="clear" w:color="auto" w:fill="auto"/>
          </w:tcPr>
          <w:p w14:paraId="2217A87D" w14:textId="2F5A0865" w:rsidR="003059B2" w:rsidRPr="00CD6727" w:rsidRDefault="003059B2" w:rsidP="003059B2">
            <w:pPr>
              <w:spacing w:after="0"/>
              <w:rPr>
                <w:rFonts w:asciiTheme="majorBidi" w:hAnsiTheme="majorBidi" w:cstheme="majorBidi"/>
                <w:b/>
                <w:bCs/>
                <w:sz w:val="24"/>
                <w:szCs w:val="24"/>
              </w:rPr>
            </w:pPr>
            <w:r w:rsidRPr="005644D1">
              <w:rPr>
                <w:rFonts w:cstheme="minorHAnsi"/>
              </w:rPr>
              <w:t>V</w:t>
            </w:r>
            <w:r>
              <w:rPr>
                <w:rFonts w:cstheme="minorHAnsi"/>
              </w:rPr>
              <w:t>3</w:t>
            </w:r>
          </w:p>
        </w:tc>
        <w:tc>
          <w:tcPr>
            <w:tcW w:w="2087" w:type="dxa"/>
            <w:shd w:val="clear" w:color="auto" w:fill="auto"/>
            <w:vAlign w:val="center"/>
          </w:tcPr>
          <w:p w14:paraId="00A78CD8" w14:textId="2C00CC68" w:rsidR="003059B2" w:rsidRPr="00CD6727" w:rsidRDefault="003059B2" w:rsidP="003059B2">
            <w:pPr>
              <w:spacing w:after="0"/>
              <w:rPr>
                <w:rFonts w:asciiTheme="majorBidi" w:hAnsiTheme="majorBidi" w:cstheme="majorBidi"/>
                <w:b/>
                <w:bCs/>
                <w:sz w:val="24"/>
                <w:szCs w:val="24"/>
              </w:rPr>
            </w:pPr>
            <w:r w:rsidRPr="00BB1B7A">
              <w:rPr>
                <w:rFonts w:cstheme="minorHAnsi"/>
              </w:rPr>
              <w:t>Highlight the importance of academic integrity and proper citation practices by showing examples from the textbook. Discuss the responsibility of accurately representing and integrating information from various sources into their own writing.</w:t>
            </w:r>
          </w:p>
        </w:tc>
        <w:tc>
          <w:tcPr>
            <w:tcW w:w="1757" w:type="dxa"/>
            <w:shd w:val="clear" w:color="auto" w:fill="auto"/>
            <w:vAlign w:val="center"/>
          </w:tcPr>
          <w:p w14:paraId="36D2EE3F" w14:textId="35AE70B9" w:rsidR="003059B2" w:rsidRPr="00CD6727" w:rsidRDefault="003059B2" w:rsidP="003059B2">
            <w:pPr>
              <w:spacing w:after="0"/>
              <w:rPr>
                <w:rFonts w:asciiTheme="majorBidi" w:hAnsiTheme="majorBidi" w:cstheme="majorBidi"/>
                <w:b/>
                <w:bCs/>
                <w:sz w:val="24"/>
                <w:szCs w:val="24"/>
              </w:rPr>
            </w:pPr>
            <w:r w:rsidRPr="00BB1B7A">
              <w:rPr>
                <w:rFonts w:cstheme="minorHAnsi"/>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673242"/>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3059B2" w:rsidRPr="003B6DF4" w14:paraId="0A0E9A4F" w14:textId="77777777" w:rsidTr="009A4738">
        <w:trPr>
          <w:trHeight w:val="461"/>
          <w:tblCellSpacing w:w="7" w:type="dxa"/>
          <w:jc w:val="center"/>
        </w:trPr>
        <w:tc>
          <w:tcPr>
            <w:tcW w:w="572" w:type="dxa"/>
            <w:shd w:val="clear" w:color="auto" w:fill="4C3D8E"/>
            <w:vAlign w:val="center"/>
          </w:tcPr>
          <w:p w14:paraId="7A7F8B2A" w14:textId="77777777" w:rsidR="003059B2" w:rsidRPr="003B6DF4" w:rsidRDefault="003059B2" w:rsidP="009A4738">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0A0AC2E5" w14:textId="77777777" w:rsidR="003059B2" w:rsidRPr="003B6DF4" w:rsidRDefault="003059B2" w:rsidP="009A4738">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59E38FC0" w14:textId="77777777" w:rsidR="003059B2" w:rsidRPr="003B6DF4" w:rsidRDefault="003059B2" w:rsidP="009A4738">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3059B2" w:rsidRPr="003B6DF4" w14:paraId="52651A17" w14:textId="77777777" w:rsidTr="003059B2">
        <w:trPr>
          <w:tblCellSpacing w:w="7" w:type="dxa"/>
          <w:jc w:val="center"/>
        </w:trPr>
        <w:tc>
          <w:tcPr>
            <w:tcW w:w="572" w:type="dxa"/>
            <w:shd w:val="clear" w:color="auto" w:fill="auto"/>
            <w:vAlign w:val="center"/>
          </w:tcPr>
          <w:p w14:paraId="6D428F34" w14:textId="77777777" w:rsidR="003059B2" w:rsidRPr="003B6DF4" w:rsidRDefault="003059B2" w:rsidP="003059B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tcPr>
          <w:p w14:paraId="2D7CBB2C" w14:textId="77777777" w:rsidR="003059B2" w:rsidRPr="00F63E87" w:rsidRDefault="003059B2" w:rsidP="009A4738">
            <w:pPr>
              <w:widowControl w:val="0"/>
              <w:pBdr>
                <w:top w:val="nil"/>
                <w:left w:val="nil"/>
                <w:bottom w:val="nil"/>
                <w:right w:val="nil"/>
                <w:between w:val="nil"/>
              </w:pBdr>
              <w:spacing w:after="0" w:line="255" w:lineRule="auto"/>
              <w:jc w:val="center"/>
              <w:rPr>
                <w:rFonts w:eastAsia="Times New Roman" w:cstheme="minorHAnsi"/>
                <w:b/>
                <w:bCs/>
                <w:color w:val="000000"/>
              </w:rPr>
            </w:pPr>
            <w:r w:rsidRPr="00FE34D2">
              <w:rPr>
                <w:rFonts w:eastAsia="Times New Roman" w:cstheme="minorHAnsi"/>
                <w:b/>
                <w:bCs/>
                <w:color w:val="000000"/>
                <w:highlight w:val="yellow"/>
              </w:rPr>
              <w:t>Reading</w:t>
            </w:r>
          </w:p>
          <w:p w14:paraId="25255570"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p>
          <w:p w14:paraId="244B63FC"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r w:rsidRPr="00632386">
              <w:rPr>
                <w:rFonts w:eastAsia="Times New Roman" w:cstheme="minorHAnsi"/>
                <w:b/>
                <w:bCs/>
                <w:color w:val="000000"/>
                <w:u w:val="single"/>
              </w:rPr>
              <w:t>GLOBALIZATION</w:t>
            </w:r>
            <w:r w:rsidRPr="00F63E87">
              <w:rPr>
                <w:rFonts w:eastAsia="Times New Roman" w:cstheme="minorHAnsi"/>
                <w:b/>
                <w:bCs/>
                <w:color w:val="000000"/>
                <w:u w:val="single"/>
              </w:rPr>
              <w:t xml:space="preserve"> UNIT </w:t>
            </w:r>
            <w:r w:rsidRPr="00FE34D2">
              <w:rPr>
                <w:rFonts w:eastAsia="Times New Roman" w:cstheme="minorHAnsi"/>
                <w:b/>
                <w:bCs/>
                <w:color w:val="000000"/>
                <w:highlight w:val="yellow"/>
                <w:u w:val="single"/>
              </w:rPr>
              <w:t>1</w:t>
            </w:r>
          </w:p>
          <w:p w14:paraId="7B477A28"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002658E8"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Reading 1</w:t>
            </w:r>
          </w:p>
          <w:p w14:paraId="5A2D5FDF" w14:textId="77777777" w:rsidR="003059B2" w:rsidRPr="00632386" w:rsidRDefault="003059B2" w:rsidP="003059B2">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Understand key vocabulary for global companies – </w:t>
            </w:r>
            <w:r w:rsidRPr="00632386">
              <w:rPr>
                <w:rFonts w:eastAsia="Times New Roman" w:cstheme="minorHAnsi"/>
                <w:i/>
                <w:iCs/>
                <w:color w:val="000000"/>
              </w:rPr>
              <w:t>dominant</w:t>
            </w:r>
            <w:r w:rsidRPr="00632386">
              <w:rPr>
                <w:rFonts w:eastAsia="Times New Roman" w:cstheme="minorHAnsi"/>
                <w:color w:val="000000"/>
              </w:rPr>
              <w:t xml:space="preserve">, </w:t>
            </w:r>
            <w:r w:rsidRPr="00632386">
              <w:rPr>
                <w:rFonts w:eastAsia="Times New Roman" w:cstheme="minorHAnsi"/>
                <w:i/>
                <w:iCs/>
                <w:color w:val="000000"/>
              </w:rPr>
              <w:t>reputation</w:t>
            </w:r>
            <w:r w:rsidRPr="00632386">
              <w:rPr>
                <w:rFonts w:eastAsia="Times New Roman" w:cstheme="minorHAnsi"/>
                <w:color w:val="000000"/>
              </w:rPr>
              <w:t xml:space="preserve">, </w:t>
            </w:r>
            <w:r w:rsidRPr="00632386">
              <w:rPr>
                <w:rFonts w:eastAsia="Times New Roman" w:cstheme="minorHAnsi"/>
                <w:i/>
                <w:iCs/>
                <w:color w:val="000000"/>
              </w:rPr>
              <w:t>multinational</w:t>
            </w:r>
          </w:p>
          <w:p w14:paraId="19C3D292" w14:textId="77777777" w:rsidR="003059B2" w:rsidRPr="00632386" w:rsidRDefault="003059B2" w:rsidP="003059B2">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Use the text type to predict style and content in a blog post about IKEA’s global success</w:t>
            </w:r>
          </w:p>
          <w:p w14:paraId="0871E3C3" w14:textId="77777777" w:rsidR="003059B2" w:rsidRPr="00632386" w:rsidRDefault="003059B2" w:rsidP="003059B2">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Read and understand </w:t>
            </w:r>
            <w:proofErr w:type="gramStart"/>
            <w:r w:rsidRPr="00632386">
              <w:rPr>
                <w:rFonts w:eastAsia="Times New Roman" w:cstheme="minorHAnsi"/>
                <w:color w:val="000000"/>
              </w:rPr>
              <w:t>detail</w:t>
            </w:r>
            <w:proofErr w:type="gramEnd"/>
          </w:p>
          <w:p w14:paraId="143B7693" w14:textId="77777777" w:rsidR="003059B2" w:rsidRPr="00632386" w:rsidRDefault="003059B2" w:rsidP="003059B2">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Read and identify formal equivalents of informal language from the context of the blog</w:t>
            </w:r>
          </w:p>
          <w:p w14:paraId="4840AADC" w14:textId="77777777" w:rsidR="003059B2" w:rsidRPr="00632386" w:rsidRDefault="003059B2" w:rsidP="003059B2">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Make inferences about the writer’s implications and attitude</w:t>
            </w:r>
          </w:p>
          <w:p w14:paraId="73E7A25E" w14:textId="77777777" w:rsidR="003059B2" w:rsidRPr="00632386" w:rsidRDefault="003059B2" w:rsidP="003059B2">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Describe personal experiences of blogs and online reviews</w:t>
            </w:r>
          </w:p>
          <w:p w14:paraId="184CF84C" w14:textId="77777777" w:rsidR="003059B2" w:rsidRPr="00632386"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5BDE30BB"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Reading 2</w:t>
            </w:r>
          </w:p>
          <w:p w14:paraId="76006DD1" w14:textId="77777777" w:rsidR="003059B2" w:rsidRPr="00632386" w:rsidRDefault="003059B2" w:rsidP="003059B2">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Understand key vocabulary for global eating habits – </w:t>
            </w:r>
            <w:r w:rsidRPr="00632386">
              <w:rPr>
                <w:rFonts w:eastAsia="Times New Roman" w:cstheme="minorHAnsi"/>
                <w:i/>
                <w:iCs/>
                <w:color w:val="000000"/>
              </w:rPr>
              <w:t>consumption</w:t>
            </w:r>
            <w:r w:rsidRPr="00632386">
              <w:rPr>
                <w:rFonts w:eastAsia="Times New Roman" w:cstheme="minorHAnsi"/>
                <w:color w:val="000000"/>
              </w:rPr>
              <w:t xml:space="preserve">, </w:t>
            </w:r>
            <w:r w:rsidRPr="00632386">
              <w:rPr>
                <w:rFonts w:eastAsia="Times New Roman" w:cstheme="minorHAnsi"/>
                <w:i/>
                <w:iCs/>
                <w:color w:val="000000"/>
              </w:rPr>
              <w:t>convenience</w:t>
            </w:r>
            <w:r w:rsidRPr="00632386">
              <w:rPr>
                <w:rFonts w:eastAsia="Times New Roman" w:cstheme="minorHAnsi"/>
                <w:color w:val="000000"/>
              </w:rPr>
              <w:t xml:space="preserve">, </w:t>
            </w:r>
            <w:r w:rsidRPr="00632386">
              <w:rPr>
                <w:rFonts w:eastAsia="Times New Roman" w:cstheme="minorHAnsi"/>
                <w:i/>
                <w:iCs/>
                <w:color w:val="000000"/>
              </w:rPr>
              <w:t>experiment</w:t>
            </w:r>
          </w:p>
          <w:p w14:paraId="0981DCBF" w14:textId="77777777" w:rsidR="003059B2" w:rsidRPr="00632386" w:rsidRDefault="003059B2" w:rsidP="003059B2">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Use topic sentences to predict the content of an essay about eating habits in Italy</w:t>
            </w:r>
          </w:p>
          <w:p w14:paraId="55FE3B91" w14:textId="77777777" w:rsidR="003059B2" w:rsidRPr="00632386" w:rsidRDefault="003059B2" w:rsidP="003059B2">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Read and identify the main changes over time in Italian eating habits</w:t>
            </w:r>
          </w:p>
          <w:p w14:paraId="153FFBA6" w14:textId="77777777" w:rsidR="003059B2" w:rsidRPr="00632386" w:rsidRDefault="003059B2" w:rsidP="003059B2">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Read and identify the target readers and author’s purpose in writing the essay</w:t>
            </w:r>
          </w:p>
          <w:p w14:paraId="52A5DE34" w14:textId="77777777" w:rsidR="003059B2" w:rsidRPr="00632386" w:rsidRDefault="003059B2" w:rsidP="003059B2">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Synthesize information from two texts about globalization in a discussion</w:t>
            </w:r>
          </w:p>
          <w:p w14:paraId="404A54FF"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7EAB87E2"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Language Development</w:t>
            </w:r>
          </w:p>
          <w:p w14:paraId="1588F3B9" w14:textId="77777777" w:rsidR="003059B2" w:rsidRPr="00632386" w:rsidRDefault="003059B2" w:rsidP="003059B2">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Rewrite sentences using academic alternatives to phrasal verbs – </w:t>
            </w:r>
            <w:r w:rsidRPr="00632386">
              <w:rPr>
                <w:rFonts w:eastAsia="Times New Roman" w:cstheme="minorHAnsi"/>
                <w:i/>
                <w:iCs/>
                <w:color w:val="000000"/>
              </w:rPr>
              <w:t xml:space="preserve">The amount of migrant </w:t>
            </w:r>
            <w:proofErr w:type="spellStart"/>
            <w:r w:rsidRPr="00632386">
              <w:rPr>
                <w:rFonts w:eastAsia="Times New Roman" w:cstheme="minorHAnsi"/>
                <w:i/>
                <w:iCs/>
                <w:color w:val="000000"/>
              </w:rPr>
              <w:t>labour</w:t>
            </w:r>
            <w:proofErr w:type="spellEnd"/>
            <w:r w:rsidRPr="00632386">
              <w:rPr>
                <w:rFonts w:eastAsia="Times New Roman" w:cstheme="minorHAnsi"/>
                <w:color w:val="000000"/>
              </w:rPr>
              <w:t xml:space="preserve"> </w:t>
            </w:r>
            <w:r w:rsidRPr="00632386">
              <w:rPr>
                <w:rFonts w:eastAsia="Times New Roman" w:cstheme="minorHAnsi"/>
                <w:i/>
                <w:iCs/>
                <w:color w:val="000000"/>
              </w:rPr>
              <w:t>is expected to go up (increase). Academics have</w:t>
            </w:r>
            <w:r w:rsidRPr="00632386">
              <w:rPr>
                <w:rFonts w:eastAsia="Times New Roman" w:cstheme="minorHAnsi"/>
                <w:color w:val="000000"/>
              </w:rPr>
              <w:t xml:space="preserve"> </w:t>
            </w:r>
            <w:r w:rsidRPr="00632386">
              <w:rPr>
                <w:rFonts w:eastAsia="Times New Roman" w:cstheme="minorHAnsi"/>
                <w:i/>
                <w:iCs/>
                <w:color w:val="000000"/>
              </w:rPr>
              <w:t>been looking into (investigating) the implications</w:t>
            </w:r>
            <w:r w:rsidRPr="00632386">
              <w:rPr>
                <w:rFonts w:eastAsia="Times New Roman" w:cstheme="minorHAnsi"/>
                <w:color w:val="000000"/>
              </w:rPr>
              <w:t xml:space="preserve"> </w:t>
            </w:r>
            <w:r w:rsidRPr="00632386">
              <w:rPr>
                <w:rFonts w:eastAsia="Times New Roman" w:cstheme="minorHAnsi"/>
                <w:i/>
                <w:iCs/>
                <w:color w:val="000000"/>
              </w:rPr>
              <w:t>of globalization for many years.</w:t>
            </w:r>
          </w:p>
          <w:p w14:paraId="41FAB52E" w14:textId="77777777" w:rsidR="003059B2" w:rsidRPr="00715E42" w:rsidRDefault="003059B2" w:rsidP="009A4738">
            <w:pPr>
              <w:rPr>
                <w:rFonts w:cstheme="minorHAnsi"/>
                <w:bCs/>
              </w:rPr>
            </w:pPr>
            <w:r w:rsidRPr="00632386">
              <w:rPr>
                <w:rFonts w:eastAsia="Times New Roman" w:cstheme="minorHAnsi"/>
                <w:color w:val="000000"/>
              </w:rPr>
              <w:t xml:space="preserve">Use globalization vocabulary to complete a text about businesses – </w:t>
            </w:r>
            <w:r w:rsidRPr="00632386">
              <w:rPr>
                <w:rFonts w:eastAsia="Times New Roman" w:cstheme="minorHAnsi"/>
                <w:i/>
                <w:iCs/>
                <w:color w:val="000000"/>
              </w:rPr>
              <w:t>monopoly</w:t>
            </w:r>
            <w:r w:rsidRPr="00632386">
              <w:rPr>
                <w:rFonts w:eastAsia="Times New Roman" w:cstheme="minorHAnsi"/>
                <w:color w:val="000000"/>
              </w:rPr>
              <w:t xml:space="preserve">, </w:t>
            </w:r>
            <w:r w:rsidRPr="00632386">
              <w:rPr>
                <w:rFonts w:eastAsia="Times New Roman" w:cstheme="minorHAnsi"/>
                <w:i/>
                <w:iCs/>
                <w:color w:val="000000"/>
              </w:rPr>
              <w:t>multinational</w:t>
            </w:r>
            <w:r w:rsidRPr="00632386">
              <w:rPr>
                <w:rFonts w:eastAsia="Times New Roman" w:cstheme="minorHAnsi"/>
                <w:color w:val="000000"/>
              </w:rPr>
              <w:t xml:space="preserve"> </w:t>
            </w:r>
            <w:r w:rsidRPr="00632386">
              <w:rPr>
                <w:rFonts w:eastAsia="Times New Roman" w:cstheme="minorHAnsi"/>
                <w:i/>
                <w:iCs/>
                <w:color w:val="000000"/>
              </w:rPr>
              <w:t>outlets</w:t>
            </w:r>
          </w:p>
        </w:tc>
        <w:tc>
          <w:tcPr>
            <w:tcW w:w="1789" w:type="dxa"/>
            <w:shd w:val="clear" w:color="auto" w:fill="auto"/>
          </w:tcPr>
          <w:p w14:paraId="4A058FA9" w14:textId="77777777" w:rsidR="003059B2" w:rsidRPr="003B6DF4" w:rsidRDefault="003059B2" w:rsidP="009A4738">
            <w:pPr>
              <w:spacing w:after="0"/>
              <w:jc w:val="lowKashida"/>
              <w:rPr>
                <w:rFonts w:cstheme="minorHAnsi"/>
                <w:b/>
                <w:bCs/>
                <w:sz w:val="24"/>
                <w:szCs w:val="24"/>
              </w:rPr>
            </w:pPr>
            <w:r>
              <w:rPr>
                <w:rFonts w:cstheme="minorHAnsi"/>
              </w:rPr>
              <w:t>5</w:t>
            </w:r>
          </w:p>
        </w:tc>
      </w:tr>
      <w:tr w:rsidR="003059B2" w:rsidRPr="003B6DF4" w14:paraId="42372FAA" w14:textId="77777777" w:rsidTr="003059B2">
        <w:trPr>
          <w:tblCellSpacing w:w="7" w:type="dxa"/>
          <w:jc w:val="center"/>
        </w:trPr>
        <w:tc>
          <w:tcPr>
            <w:tcW w:w="572" w:type="dxa"/>
            <w:shd w:val="clear" w:color="auto" w:fill="auto"/>
            <w:vAlign w:val="center"/>
          </w:tcPr>
          <w:p w14:paraId="0BA6BA14" w14:textId="77777777" w:rsidR="003059B2" w:rsidRPr="003B6DF4" w:rsidRDefault="003059B2" w:rsidP="003059B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tcPr>
          <w:p w14:paraId="163D3CF4" w14:textId="77777777" w:rsidR="003059B2" w:rsidRPr="00F63E87" w:rsidRDefault="003059B2" w:rsidP="009A4738">
            <w:pPr>
              <w:widowControl w:val="0"/>
              <w:pBdr>
                <w:top w:val="nil"/>
                <w:left w:val="nil"/>
                <w:bottom w:val="nil"/>
                <w:right w:val="nil"/>
                <w:between w:val="nil"/>
              </w:pBdr>
              <w:spacing w:after="0" w:line="255" w:lineRule="auto"/>
              <w:jc w:val="center"/>
              <w:rPr>
                <w:rFonts w:eastAsia="Times New Roman" w:cstheme="minorHAnsi"/>
                <w:b/>
                <w:bCs/>
                <w:color w:val="000000"/>
              </w:rPr>
            </w:pPr>
            <w:r w:rsidRPr="00F63E87">
              <w:rPr>
                <w:rFonts w:eastAsia="Times New Roman" w:cstheme="minorHAnsi"/>
                <w:b/>
                <w:bCs/>
                <w:color w:val="000000"/>
                <w:highlight w:val="yellow"/>
              </w:rPr>
              <w:t>Writing</w:t>
            </w:r>
          </w:p>
          <w:p w14:paraId="46580C25"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p>
          <w:p w14:paraId="3AD6C76D"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r w:rsidRPr="00632386">
              <w:rPr>
                <w:rFonts w:eastAsia="Times New Roman" w:cstheme="minorHAnsi"/>
                <w:b/>
                <w:bCs/>
                <w:color w:val="000000"/>
                <w:u w:val="single"/>
              </w:rPr>
              <w:t>GLOBALIZATION</w:t>
            </w:r>
            <w:r w:rsidRPr="00D47E9D">
              <w:rPr>
                <w:rFonts w:eastAsia="Times New Roman" w:cstheme="minorHAnsi"/>
                <w:b/>
                <w:bCs/>
                <w:color w:val="000000"/>
                <w:u w:val="single"/>
              </w:rPr>
              <w:t xml:space="preserve"> UNIT </w:t>
            </w:r>
            <w:r w:rsidRPr="00FE34D2">
              <w:rPr>
                <w:rFonts w:eastAsia="Times New Roman" w:cstheme="minorHAnsi"/>
                <w:b/>
                <w:bCs/>
                <w:color w:val="000000"/>
                <w:highlight w:val="yellow"/>
                <w:u w:val="single"/>
              </w:rPr>
              <w:t>1</w:t>
            </w:r>
          </w:p>
          <w:p w14:paraId="5CAD6E39"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Critical Thinking</w:t>
            </w:r>
          </w:p>
          <w:p w14:paraId="046A6172" w14:textId="77777777" w:rsidR="003059B2" w:rsidRPr="00632386" w:rsidRDefault="003059B2" w:rsidP="003059B2">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Use examples from a text to support arguments</w:t>
            </w:r>
          </w:p>
          <w:p w14:paraId="0028F2A3" w14:textId="77777777" w:rsidR="003059B2" w:rsidRPr="00632386" w:rsidRDefault="003059B2" w:rsidP="003059B2">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Choose and analyze a globalization topic, using an ideas map</w:t>
            </w:r>
          </w:p>
          <w:p w14:paraId="3DF10EBD" w14:textId="77777777" w:rsidR="003059B2" w:rsidRPr="00632386" w:rsidRDefault="003059B2" w:rsidP="003059B2">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Create a plan for a body paragraph of your essay </w:t>
            </w:r>
            <w:proofErr w:type="gramStart"/>
            <w:r w:rsidRPr="00632386">
              <w:rPr>
                <w:rFonts w:eastAsia="Times New Roman" w:cstheme="minorHAnsi"/>
                <w:color w:val="000000"/>
              </w:rPr>
              <w:t>in</w:t>
            </w:r>
            <w:proofErr w:type="gramEnd"/>
            <w:r w:rsidRPr="00632386">
              <w:rPr>
                <w:rFonts w:eastAsia="Times New Roman" w:cstheme="minorHAnsi"/>
                <w:color w:val="000000"/>
              </w:rPr>
              <w:t xml:space="preserve"> a table</w:t>
            </w:r>
          </w:p>
          <w:p w14:paraId="63CF32FD" w14:textId="77777777" w:rsidR="003059B2" w:rsidRPr="00632386"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1EE40355"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 xml:space="preserve">Grammar For Writing </w:t>
            </w:r>
          </w:p>
          <w:p w14:paraId="2C608B2D" w14:textId="77777777" w:rsidR="003059B2" w:rsidRPr="00632386" w:rsidRDefault="003059B2" w:rsidP="003059B2">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Use correct word order in academic noun phrases – </w:t>
            </w:r>
            <w:r w:rsidRPr="00632386">
              <w:rPr>
                <w:rFonts w:eastAsia="Times New Roman" w:cstheme="minorHAnsi"/>
                <w:i/>
                <w:iCs/>
                <w:color w:val="000000"/>
              </w:rPr>
              <w:t xml:space="preserve">a chain which is </w:t>
            </w:r>
            <w:r w:rsidRPr="00632386">
              <w:rPr>
                <w:rFonts w:eastAsia="Times New Roman" w:cstheme="minorHAnsi"/>
                <w:i/>
                <w:iCs/>
                <w:color w:val="000000"/>
              </w:rPr>
              <w:lastRenderedPageBreak/>
              <w:t>growing globally, a</w:t>
            </w:r>
            <w:r w:rsidRPr="00632386">
              <w:rPr>
                <w:rFonts w:eastAsia="Times New Roman" w:cstheme="minorHAnsi"/>
                <w:color w:val="000000"/>
              </w:rPr>
              <w:t xml:space="preserve"> </w:t>
            </w:r>
            <w:r w:rsidRPr="00632386">
              <w:rPr>
                <w:rFonts w:eastAsia="Times New Roman" w:cstheme="minorHAnsi"/>
                <w:i/>
                <w:iCs/>
                <w:color w:val="000000"/>
              </w:rPr>
              <w:t>fact of modern life, a contribution that benefits</w:t>
            </w:r>
            <w:r w:rsidRPr="00632386">
              <w:rPr>
                <w:rFonts w:eastAsia="Times New Roman" w:cstheme="minorHAnsi"/>
                <w:color w:val="000000"/>
              </w:rPr>
              <w:t xml:space="preserve"> </w:t>
            </w:r>
            <w:r w:rsidRPr="00632386">
              <w:rPr>
                <w:rFonts w:eastAsia="Times New Roman" w:cstheme="minorHAnsi"/>
                <w:i/>
                <w:iCs/>
                <w:color w:val="000000"/>
              </w:rPr>
              <w:t>us the most</w:t>
            </w:r>
          </w:p>
          <w:p w14:paraId="0EC81923" w14:textId="77777777" w:rsidR="003059B2" w:rsidRPr="00632386" w:rsidRDefault="003059B2" w:rsidP="003059B2">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Use time phrases to refer to general and specific past times – </w:t>
            </w:r>
            <w:r w:rsidRPr="00632386">
              <w:rPr>
                <w:rFonts w:eastAsia="Times New Roman" w:cstheme="minorHAnsi"/>
                <w:i/>
                <w:iCs/>
                <w:color w:val="000000"/>
              </w:rPr>
              <w:t>around ten years ago, historically,</w:t>
            </w:r>
            <w:r w:rsidRPr="00632386">
              <w:rPr>
                <w:rFonts w:eastAsia="Times New Roman" w:cstheme="minorHAnsi"/>
                <w:color w:val="000000"/>
              </w:rPr>
              <w:t xml:space="preserve"> </w:t>
            </w:r>
            <w:r w:rsidRPr="00632386">
              <w:rPr>
                <w:rFonts w:eastAsia="Times New Roman" w:cstheme="minorHAnsi"/>
                <w:i/>
                <w:iCs/>
                <w:color w:val="000000"/>
              </w:rPr>
              <w:t>in the 1990s</w:t>
            </w:r>
          </w:p>
          <w:p w14:paraId="2D791AC0" w14:textId="77777777" w:rsidR="003059B2" w:rsidRPr="00632386" w:rsidRDefault="003059B2" w:rsidP="003059B2">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Use time phrases to refer to present time – </w:t>
            </w:r>
            <w:r w:rsidRPr="00632386">
              <w:rPr>
                <w:rFonts w:eastAsia="Times New Roman" w:cstheme="minorHAnsi"/>
                <w:i/>
                <w:iCs/>
                <w:color w:val="000000"/>
              </w:rPr>
              <w:t>currently</w:t>
            </w:r>
            <w:r w:rsidRPr="00632386">
              <w:rPr>
                <w:rFonts w:eastAsia="Times New Roman" w:cstheme="minorHAnsi"/>
                <w:color w:val="000000"/>
              </w:rPr>
              <w:t xml:space="preserve">, </w:t>
            </w:r>
            <w:r w:rsidRPr="00632386">
              <w:rPr>
                <w:rFonts w:eastAsia="Times New Roman" w:cstheme="minorHAnsi"/>
                <w:i/>
                <w:iCs/>
                <w:color w:val="000000"/>
              </w:rPr>
              <w:t>presently</w:t>
            </w:r>
            <w:r w:rsidRPr="00632386">
              <w:rPr>
                <w:rFonts w:eastAsia="Times New Roman" w:cstheme="minorHAnsi"/>
                <w:color w:val="000000"/>
              </w:rPr>
              <w:t xml:space="preserve">, </w:t>
            </w:r>
            <w:r w:rsidRPr="00632386">
              <w:rPr>
                <w:rFonts w:eastAsia="Times New Roman" w:cstheme="minorHAnsi"/>
                <w:i/>
                <w:iCs/>
                <w:color w:val="000000"/>
              </w:rPr>
              <w:t>these days</w:t>
            </w:r>
          </w:p>
          <w:p w14:paraId="1A03F2B9" w14:textId="77777777" w:rsidR="003059B2" w:rsidRPr="00632386" w:rsidRDefault="003059B2" w:rsidP="003059B2">
            <w:pPr>
              <w:pStyle w:val="ListParagraph"/>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 xml:space="preserve">Complete sentences with time phrases about food in your country – </w:t>
            </w:r>
            <w:r w:rsidRPr="00632386">
              <w:rPr>
                <w:rFonts w:eastAsia="Times New Roman" w:cstheme="minorHAnsi"/>
                <w:i/>
                <w:iCs/>
                <w:color w:val="000000"/>
              </w:rPr>
              <w:t>Nowadays, you can buy</w:t>
            </w:r>
            <w:r w:rsidRPr="00632386">
              <w:rPr>
                <w:rFonts w:eastAsia="Times New Roman" w:cstheme="minorHAnsi"/>
                <w:color w:val="000000"/>
              </w:rPr>
              <w:t xml:space="preserve"> </w:t>
            </w:r>
            <w:proofErr w:type="gramStart"/>
            <w:r w:rsidRPr="00632386">
              <w:rPr>
                <w:rFonts w:eastAsia="Times New Roman" w:cstheme="minorHAnsi"/>
                <w:i/>
                <w:iCs/>
                <w:color w:val="000000"/>
              </w:rPr>
              <w:t>many different kinds of</w:t>
            </w:r>
            <w:proofErr w:type="gramEnd"/>
            <w:r w:rsidRPr="00632386">
              <w:rPr>
                <w:rFonts w:eastAsia="Times New Roman" w:cstheme="minorHAnsi"/>
                <w:i/>
                <w:iCs/>
                <w:color w:val="000000"/>
              </w:rPr>
              <w:t xml:space="preserve"> noodles. Until the 1990s,</w:t>
            </w:r>
            <w:r w:rsidRPr="00632386">
              <w:rPr>
                <w:rFonts w:eastAsia="Times New Roman" w:cstheme="minorHAnsi"/>
                <w:color w:val="000000"/>
              </w:rPr>
              <w:t xml:space="preserve"> </w:t>
            </w:r>
            <w:r w:rsidRPr="00632386">
              <w:rPr>
                <w:rFonts w:eastAsia="Times New Roman" w:cstheme="minorHAnsi"/>
                <w:i/>
                <w:iCs/>
                <w:color w:val="000000"/>
              </w:rPr>
              <w:t>it was impossible to find sushi in a supermarket.</w:t>
            </w:r>
          </w:p>
          <w:p w14:paraId="248354D0"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5D596C7A"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Academic Writing Skills</w:t>
            </w:r>
          </w:p>
          <w:p w14:paraId="4AA37802" w14:textId="77777777" w:rsidR="003059B2" w:rsidRPr="00632386"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Understand the structure of academic essays</w:t>
            </w:r>
          </w:p>
          <w:p w14:paraId="7C3FCFF2" w14:textId="77777777" w:rsidR="003059B2" w:rsidRPr="00632386"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Identify effective thesis statements</w:t>
            </w:r>
          </w:p>
          <w:p w14:paraId="37197458" w14:textId="77777777" w:rsidR="003059B2" w:rsidRPr="00632386"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632386">
              <w:rPr>
                <w:rFonts w:eastAsia="Times New Roman" w:cstheme="minorHAnsi"/>
                <w:color w:val="000000"/>
              </w:rPr>
              <w:t>Write an effective thesis statement for an essay</w:t>
            </w:r>
            <w:r>
              <w:rPr>
                <w:rFonts w:eastAsia="Times New Roman" w:cstheme="minorHAnsi"/>
                <w:color w:val="000000"/>
              </w:rPr>
              <w:t xml:space="preserve"> </w:t>
            </w:r>
            <w:r w:rsidRPr="00632386">
              <w:rPr>
                <w:rFonts w:eastAsia="Times New Roman" w:cstheme="minorHAnsi"/>
                <w:color w:val="000000"/>
              </w:rPr>
              <w:t>about globalization</w:t>
            </w:r>
            <w:r>
              <w:rPr>
                <w:rFonts w:eastAsia="Times New Roman" w:cstheme="minorHAnsi"/>
                <w:color w:val="000000"/>
              </w:rPr>
              <w:t xml:space="preserve"> </w:t>
            </w:r>
            <w:r w:rsidRPr="00632386">
              <w:rPr>
                <w:rFonts w:eastAsia="Times New Roman" w:cstheme="minorHAnsi"/>
                <w:color w:val="000000"/>
              </w:rPr>
              <w:t>and the developing world</w:t>
            </w:r>
          </w:p>
          <w:p w14:paraId="66913081"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6AFEAB37"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 xml:space="preserve">Writing Task </w:t>
            </w:r>
          </w:p>
          <w:p w14:paraId="46FB3B77" w14:textId="77777777" w:rsidR="003059B2" w:rsidRPr="00B37144"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B37144">
              <w:rPr>
                <w:rFonts w:eastAsia="Times New Roman" w:cstheme="minorHAnsi"/>
                <w:color w:val="000000"/>
              </w:rPr>
              <w:t>Use a table to plan the content of an essay on</w:t>
            </w:r>
            <w:r>
              <w:rPr>
                <w:rFonts w:eastAsia="Times New Roman" w:cstheme="minorHAnsi"/>
                <w:color w:val="000000"/>
              </w:rPr>
              <w:t xml:space="preserve"> </w:t>
            </w:r>
            <w:r w:rsidRPr="00B37144">
              <w:rPr>
                <w:rFonts w:eastAsia="Times New Roman" w:cstheme="minorHAnsi"/>
                <w:color w:val="000000"/>
              </w:rPr>
              <w:t>how globalization has</w:t>
            </w:r>
            <w:r>
              <w:rPr>
                <w:rFonts w:eastAsia="Times New Roman" w:cstheme="minorHAnsi"/>
                <w:color w:val="000000"/>
              </w:rPr>
              <w:t xml:space="preserve"> </w:t>
            </w:r>
            <w:r w:rsidRPr="00B37144">
              <w:rPr>
                <w:rFonts w:eastAsia="Times New Roman" w:cstheme="minorHAnsi"/>
                <w:color w:val="000000"/>
              </w:rPr>
              <w:t>changed your country</w:t>
            </w:r>
          </w:p>
          <w:p w14:paraId="2F252005" w14:textId="77777777" w:rsidR="003059B2" w:rsidRPr="00B37144"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B37144">
              <w:rPr>
                <w:rFonts w:eastAsia="Times New Roman" w:cstheme="minorHAnsi"/>
                <w:color w:val="000000"/>
              </w:rPr>
              <w:t>Write a thesis statement for your essay</w:t>
            </w:r>
          </w:p>
          <w:p w14:paraId="3E4A26D9" w14:textId="77777777" w:rsidR="003059B2" w:rsidRPr="00B37144"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B37144">
              <w:rPr>
                <w:rFonts w:eastAsia="Times New Roman" w:cstheme="minorHAnsi"/>
                <w:color w:val="000000"/>
              </w:rPr>
              <w:t>Draft an essay on how globalization has changed</w:t>
            </w:r>
            <w:r>
              <w:rPr>
                <w:rFonts w:eastAsia="Times New Roman" w:cstheme="minorHAnsi"/>
                <w:color w:val="000000"/>
              </w:rPr>
              <w:t xml:space="preserve"> </w:t>
            </w:r>
            <w:r w:rsidRPr="00B37144">
              <w:rPr>
                <w:rFonts w:eastAsia="Times New Roman" w:cstheme="minorHAnsi"/>
                <w:color w:val="000000"/>
              </w:rPr>
              <w:t>your country</w:t>
            </w:r>
          </w:p>
          <w:p w14:paraId="3DC1342A" w14:textId="77777777" w:rsidR="003059B2" w:rsidRPr="00B37144"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B37144">
              <w:rPr>
                <w:rFonts w:eastAsia="Times New Roman" w:cstheme="minorHAnsi"/>
                <w:color w:val="000000"/>
              </w:rPr>
              <w:t>Review and revise the content and structure of</w:t>
            </w:r>
            <w:r>
              <w:rPr>
                <w:rFonts w:eastAsia="Times New Roman" w:cstheme="minorHAnsi"/>
                <w:color w:val="000000"/>
              </w:rPr>
              <w:t xml:space="preserve"> </w:t>
            </w:r>
            <w:r w:rsidRPr="00B37144">
              <w:rPr>
                <w:rFonts w:eastAsia="Times New Roman" w:cstheme="minorHAnsi"/>
                <w:color w:val="000000"/>
              </w:rPr>
              <w:t>your essay</w:t>
            </w:r>
          </w:p>
          <w:p w14:paraId="37FB0739" w14:textId="77777777" w:rsidR="003059B2"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B37144">
              <w:rPr>
                <w:rFonts w:eastAsia="Times New Roman" w:cstheme="minorHAnsi"/>
                <w:color w:val="000000"/>
              </w:rPr>
              <w:t>Review and revise the use of language in your</w:t>
            </w:r>
            <w:r>
              <w:rPr>
                <w:rFonts w:eastAsia="Times New Roman" w:cstheme="minorHAnsi"/>
                <w:color w:val="000000"/>
              </w:rPr>
              <w:t xml:space="preserve"> </w:t>
            </w:r>
            <w:r w:rsidRPr="00B37144">
              <w:rPr>
                <w:rFonts w:eastAsia="Times New Roman" w:cstheme="minorHAnsi"/>
                <w:color w:val="000000"/>
              </w:rPr>
              <w:t>essay</w:t>
            </w:r>
          </w:p>
          <w:p w14:paraId="3450F8FD" w14:textId="77777777" w:rsidR="003059B2" w:rsidRPr="00B37144" w:rsidRDefault="003059B2" w:rsidP="009A4738">
            <w:pPr>
              <w:widowControl w:val="0"/>
              <w:pBdr>
                <w:top w:val="nil"/>
                <w:left w:val="nil"/>
                <w:bottom w:val="nil"/>
                <w:right w:val="nil"/>
                <w:between w:val="nil"/>
              </w:pBdr>
              <w:spacing w:after="0" w:line="255" w:lineRule="auto"/>
              <w:ind w:left="360"/>
              <w:rPr>
                <w:rFonts w:eastAsia="Times New Roman" w:cstheme="minorHAnsi"/>
                <w:color w:val="000000"/>
              </w:rPr>
            </w:pPr>
          </w:p>
          <w:p w14:paraId="216CCF3D"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Research Project (Contingent on Time Constraints)</w:t>
            </w:r>
          </w:p>
          <w:p w14:paraId="66571C04"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sz w:val="20"/>
                <w:szCs w:val="20"/>
              </w:rPr>
            </w:pPr>
            <w:r w:rsidRPr="00B37144">
              <w:rPr>
                <w:rFonts w:eastAsia="Times New Roman" w:cstheme="minorHAnsi"/>
                <w:b/>
                <w:bCs/>
                <w:color w:val="000000"/>
                <w:sz w:val="20"/>
                <w:szCs w:val="20"/>
              </w:rPr>
              <w:t>Investigate and give a presentation on</w:t>
            </w:r>
            <w:r>
              <w:rPr>
                <w:rFonts w:eastAsia="Times New Roman" w:cstheme="minorHAnsi"/>
                <w:b/>
                <w:bCs/>
                <w:color w:val="000000"/>
                <w:sz w:val="20"/>
                <w:szCs w:val="20"/>
              </w:rPr>
              <w:t xml:space="preserve"> </w:t>
            </w:r>
            <w:r w:rsidRPr="00B37144">
              <w:rPr>
                <w:rFonts w:eastAsia="Times New Roman" w:cstheme="minorHAnsi"/>
                <w:b/>
                <w:bCs/>
                <w:color w:val="000000"/>
                <w:sz w:val="20"/>
                <w:szCs w:val="20"/>
              </w:rPr>
              <w:t>how globalization has increased</w:t>
            </w:r>
            <w:r>
              <w:rPr>
                <w:rFonts w:eastAsia="Times New Roman" w:cstheme="minorHAnsi"/>
                <w:b/>
                <w:bCs/>
                <w:color w:val="000000"/>
                <w:sz w:val="20"/>
                <w:szCs w:val="20"/>
              </w:rPr>
              <w:t xml:space="preserve"> </w:t>
            </w:r>
            <w:r w:rsidRPr="00B37144">
              <w:rPr>
                <w:rFonts w:eastAsia="Times New Roman" w:cstheme="minorHAnsi"/>
                <w:b/>
                <w:bCs/>
                <w:color w:val="000000"/>
                <w:sz w:val="20"/>
                <w:szCs w:val="20"/>
              </w:rPr>
              <w:t>awareness</w:t>
            </w:r>
            <w:r>
              <w:rPr>
                <w:rFonts w:eastAsia="Times New Roman" w:cstheme="minorHAnsi"/>
                <w:b/>
                <w:bCs/>
                <w:color w:val="000000"/>
                <w:sz w:val="20"/>
                <w:szCs w:val="20"/>
              </w:rPr>
              <w:t xml:space="preserve"> </w:t>
            </w:r>
            <w:r w:rsidRPr="00B37144">
              <w:rPr>
                <w:rFonts w:eastAsia="Times New Roman" w:cstheme="minorHAnsi"/>
                <w:b/>
                <w:bCs/>
                <w:color w:val="000000"/>
                <w:sz w:val="20"/>
                <w:szCs w:val="20"/>
              </w:rPr>
              <w:t>of your country and culture in other parts</w:t>
            </w:r>
            <w:r>
              <w:rPr>
                <w:rFonts w:eastAsia="Times New Roman" w:cstheme="minorHAnsi"/>
                <w:b/>
                <w:bCs/>
                <w:color w:val="000000"/>
                <w:sz w:val="20"/>
                <w:szCs w:val="20"/>
              </w:rPr>
              <w:t xml:space="preserve"> </w:t>
            </w:r>
            <w:r w:rsidRPr="00B37144">
              <w:rPr>
                <w:rFonts w:eastAsia="Times New Roman" w:cstheme="minorHAnsi"/>
                <w:b/>
                <w:bCs/>
                <w:color w:val="000000"/>
                <w:sz w:val="20"/>
                <w:szCs w:val="20"/>
              </w:rPr>
              <w:t>of the world.</w:t>
            </w:r>
          </w:p>
          <w:p w14:paraId="36DAC2E2" w14:textId="77777777" w:rsidR="003059B2" w:rsidRPr="00B37144" w:rsidRDefault="003059B2" w:rsidP="009A4738">
            <w:pPr>
              <w:widowControl w:val="0"/>
              <w:pBdr>
                <w:top w:val="nil"/>
                <w:left w:val="nil"/>
                <w:bottom w:val="nil"/>
                <w:right w:val="nil"/>
                <w:between w:val="nil"/>
              </w:pBdr>
              <w:spacing w:after="0" w:line="255" w:lineRule="auto"/>
              <w:rPr>
                <w:rFonts w:eastAsia="Times New Roman" w:cstheme="minorHAnsi"/>
                <w:color w:val="000000"/>
                <w:sz w:val="20"/>
                <w:szCs w:val="20"/>
              </w:rPr>
            </w:pPr>
            <w:r w:rsidRPr="00B37144">
              <w:rPr>
                <w:rFonts w:eastAsia="Times New Roman" w:cstheme="minorHAnsi"/>
                <w:color w:val="000000"/>
                <w:sz w:val="20"/>
                <w:szCs w:val="20"/>
              </w:rPr>
              <w:t>Divide the class into groups and ask them to think</w:t>
            </w:r>
            <w:r>
              <w:rPr>
                <w:rFonts w:eastAsia="Times New Roman" w:cstheme="minorHAnsi"/>
                <w:color w:val="000000"/>
                <w:sz w:val="20"/>
                <w:szCs w:val="20"/>
              </w:rPr>
              <w:t xml:space="preserve"> </w:t>
            </w:r>
            <w:r w:rsidRPr="00B37144">
              <w:rPr>
                <w:rFonts w:eastAsia="Times New Roman" w:cstheme="minorHAnsi"/>
                <w:color w:val="000000"/>
                <w:sz w:val="20"/>
                <w:szCs w:val="20"/>
              </w:rPr>
              <w:t>about the impact of</w:t>
            </w:r>
            <w:r>
              <w:rPr>
                <w:rFonts w:eastAsia="Times New Roman" w:cstheme="minorHAnsi"/>
                <w:color w:val="000000"/>
                <w:sz w:val="20"/>
                <w:szCs w:val="20"/>
              </w:rPr>
              <w:t xml:space="preserve"> </w:t>
            </w:r>
            <w:r w:rsidRPr="00B37144">
              <w:rPr>
                <w:rFonts w:eastAsia="Times New Roman" w:cstheme="minorHAnsi"/>
                <w:color w:val="000000"/>
                <w:sz w:val="20"/>
                <w:szCs w:val="20"/>
              </w:rPr>
              <w:t>globalization. In what ways has</w:t>
            </w:r>
            <w:r>
              <w:rPr>
                <w:rFonts w:eastAsia="Times New Roman" w:cstheme="minorHAnsi"/>
                <w:color w:val="000000"/>
                <w:sz w:val="20"/>
                <w:szCs w:val="20"/>
              </w:rPr>
              <w:t xml:space="preserve"> </w:t>
            </w:r>
            <w:r w:rsidRPr="00B37144">
              <w:rPr>
                <w:rFonts w:eastAsia="Times New Roman" w:cstheme="minorHAnsi"/>
                <w:color w:val="000000"/>
                <w:sz w:val="20"/>
                <w:szCs w:val="20"/>
              </w:rPr>
              <w:t>the world become more aware of their country</w:t>
            </w:r>
            <w:r>
              <w:rPr>
                <w:rFonts w:eastAsia="Times New Roman" w:cstheme="minorHAnsi"/>
                <w:color w:val="000000"/>
                <w:sz w:val="20"/>
                <w:szCs w:val="20"/>
              </w:rPr>
              <w:t xml:space="preserve"> </w:t>
            </w:r>
            <w:r w:rsidRPr="00B37144">
              <w:rPr>
                <w:rFonts w:eastAsia="Times New Roman" w:cstheme="minorHAnsi"/>
                <w:color w:val="000000"/>
                <w:sz w:val="20"/>
                <w:szCs w:val="20"/>
              </w:rPr>
              <w:t>and</w:t>
            </w:r>
            <w:r>
              <w:rPr>
                <w:rFonts w:eastAsia="Times New Roman" w:cstheme="minorHAnsi"/>
                <w:color w:val="000000"/>
                <w:sz w:val="20"/>
                <w:szCs w:val="20"/>
              </w:rPr>
              <w:t xml:space="preserve"> </w:t>
            </w:r>
            <w:r w:rsidRPr="00B37144">
              <w:rPr>
                <w:rFonts w:eastAsia="Times New Roman" w:cstheme="minorHAnsi"/>
                <w:color w:val="000000"/>
                <w:sz w:val="20"/>
                <w:szCs w:val="20"/>
              </w:rPr>
              <w:t>culture? They should research the following ‘exports’</w:t>
            </w:r>
            <w:r>
              <w:rPr>
                <w:rFonts w:eastAsia="Times New Roman" w:cstheme="minorHAnsi"/>
                <w:color w:val="000000"/>
                <w:sz w:val="20"/>
                <w:szCs w:val="20"/>
              </w:rPr>
              <w:t xml:space="preserve"> </w:t>
            </w:r>
            <w:r w:rsidRPr="00B37144">
              <w:rPr>
                <w:rFonts w:eastAsia="Times New Roman" w:cstheme="minorHAnsi"/>
                <w:color w:val="000000"/>
                <w:sz w:val="20"/>
                <w:szCs w:val="20"/>
              </w:rPr>
              <w:t>from their country:</w:t>
            </w:r>
            <w:r>
              <w:rPr>
                <w:rFonts w:eastAsia="Times New Roman" w:cstheme="minorHAnsi"/>
                <w:color w:val="000000"/>
                <w:sz w:val="20"/>
                <w:szCs w:val="20"/>
              </w:rPr>
              <w:t xml:space="preserve"> </w:t>
            </w:r>
            <w:r w:rsidRPr="00B37144">
              <w:rPr>
                <w:rFonts w:eastAsia="Times New Roman" w:cstheme="minorHAnsi"/>
                <w:color w:val="000000"/>
                <w:sz w:val="20"/>
                <w:szCs w:val="20"/>
              </w:rPr>
              <w:t>culture (e.g. entertainment,</w:t>
            </w:r>
            <w:r>
              <w:rPr>
                <w:rFonts w:eastAsia="Times New Roman" w:cstheme="minorHAnsi"/>
                <w:color w:val="000000"/>
                <w:sz w:val="20"/>
                <w:szCs w:val="20"/>
              </w:rPr>
              <w:t xml:space="preserve"> </w:t>
            </w:r>
            <w:r w:rsidRPr="00B37144">
              <w:rPr>
                <w:rFonts w:eastAsia="Times New Roman" w:cstheme="minorHAnsi"/>
                <w:color w:val="000000"/>
                <w:sz w:val="20"/>
                <w:szCs w:val="20"/>
              </w:rPr>
              <w:t>music), food, technology, sport, people</w:t>
            </w:r>
            <w:r>
              <w:rPr>
                <w:rFonts w:eastAsia="Times New Roman" w:cstheme="minorHAnsi"/>
                <w:color w:val="000000"/>
                <w:sz w:val="20"/>
                <w:szCs w:val="20"/>
              </w:rPr>
              <w:t xml:space="preserve"> </w:t>
            </w:r>
            <w:r w:rsidRPr="00B37144">
              <w:rPr>
                <w:rFonts w:eastAsia="Times New Roman" w:cstheme="minorHAnsi"/>
                <w:color w:val="000000"/>
                <w:sz w:val="20"/>
                <w:szCs w:val="20"/>
              </w:rPr>
              <w:t>(workforce),</w:t>
            </w:r>
            <w:r>
              <w:rPr>
                <w:rFonts w:eastAsia="Times New Roman" w:cstheme="minorHAnsi"/>
                <w:color w:val="000000"/>
                <w:sz w:val="20"/>
                <w:szCs w:val="20"/>
              </w:rPr>
              <w:t xml:space="preserve"> </w:t>
            </w:r>
            <w:r w:rsidRPr="00B37144">
              <w:rPr>
                <w:rFonts w:eastAsia="Times New Roman" w:cstheme="minorHAnsi"/>
                <w:color w:val="000000"/>
                <w:sz w:val="20"/>
                <w:szCs w:val="20"/>
              </w:rPr>
              <w:t>or another topic of their own choice. These points</w:t>
            </w:r>
            <w:r>
              <w:rPr>
                <w:rFonts w:eastAsia="Times New Roman" w:cstheme="minorHAnsi"/>
                <w:color w:val="000000"/>
                <w:sz w:val="20"/>
                <w:szCs w:val="20"/>
              </w:rPr>
              <w:t xml:space="preserve"> </w:t>
            </w:r>
            <w:r w:rsidRPr="00B37144">
              <w:rPr>
                <w:rFonts w:eastAsia="Times New Roman" w:cstheme="minorHAnsi"/>
                <w:color w:val="000000"/>
                <w:sz w:val="20"/>
                <w:szCs w:val="20"/>
              </w:rPr>
              <w:t>should be</w:t>
            </w:r>
            <w:r>
              <w:rPr>
                <w:rFonts w:eastAsia="Times New Roman" w:cstheme="minorHAnsi"/>
                <w:color w:val="000000"/>
                <w:sz w:val="20"/>
                <w:szCs w:val="20"/>
              </w:rPr>
              <w:t xml:space="preserve"> </w:t>
            </w:r>
            <w:r w:rsidRPr="00B37144">
              <w:rPr>
                <w:rFonts w:eastAsia="Times New Roman" w:cstheme="minorHAnsi"/>
                <w:color w:val="000000"/>
                <w:sz w:val="20"/>
                <w:szCs w:val="20"/>
              </w:rPr>
              <w:t>divided between the groups so that each</w:t>
            </w:r>
            <w:r>
              <w:rPr>
                <w:rFonts w:eastAsia="Times New Roman" w:cstheme="minorHAnsi"/>
                <w:color w:val="000000"/>
                <w:sz w:val="20"/>
                <w:szCs w:val="20"/>
              </w:rPr>
              <w:t xml:space="preserve"> </w:t>
            </w:r>
            <w:r w:rsidRPr="00B37144">
              <w:rPr>
                <w:rFonts w:eastAsia="Times New Roman" w:cstheme="minorHAnsi"/>
                <w:color w:val="000000"/>
                <w:sz w:val="20"/>
                <w:szCs w:val="20"/>
              </w:rPr>
              <w:t>one can investigate a different theme.</w:t>
            </w:r>
          </w:p>
          <w:p w14:paraId="0173347E"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color w:val="000000"/>
                <w:sz w:val="20"/>
                <w:szCs w:val="20"/>
              </w:rPr>
            </w:pPr>
          </w:p>
          <w:p w14:paraId="3BB177D3" w14:textId="77777777" w:rsidR="003059B2" w:rsidRPr="003B6DF4" w:rsidRDefault="003059B2" w:rsidP="009A4738">
            <w:pPr>
              <w:spacing w:after="0"/>
              <w:jc w:val="lowKashida"/>
              <w:rPr>
                <w:rFonts w:cstheme="minorHAnsi"/>
                <w:b/>
                <w:bCs/>
                <w:sz w:val="24"/>
                <w:szCs w:val="24"/>
              </w:rPr>
            </w:pPr>
            <w:r w:rsidRPr="00B37144">
              <w:rPr>
                <w:rFonts w:eastAsia="Times New Roman" w:cstheme="minorHAnsi"/>
                <w:color w:val="000000"/>
                <w:sz w:val="20"/>
                <w:szCs w:val="20"/>
              </w:rPr>
              <w:t>Each group of students should then present their</w:t>
            </w:r>
            <w:r>
              <w:rPr>
                <w:rFonts w:eastAsia="Times New Roman" w:cstheme="minorHAnsi"/>
                <w:color w:val="000000"/>
                <w:sz w:val="20"/>
                <w:szCs w:val="20"/>
              </w:rPr>
              <w:t xml:space="preserve"> </w:t>
            </w:r>
            <w:r w:rsidRPr="00B37144">
              <w:rPr>
                <w:rFonts w:eastAsia="Times New Roman" w:cstheme="minorHAnsi"/>
                <w:color w:val="000000"/>
                <w:sz w:val="20"/>
                <w:szCs w:val="20"/>
              </w:rPr>
              <w:t>findings to the class.</w:t>
            </w:r>
          </w:p>
        </w:tc>
        <w:tc>
          <w:tcPr>
            <w:tcW w:w="1789" w:type="dxa"/>
            <w:shd w:val="clear" w:color="auto" w:fill="auto"/>
          </w:tcPr>
          <w:p w14:paraId="224EC062" w14:textId="77777777" w:rsidR="003059B2" w:rsidRPr="003B6DF4" w:rsidRDefault="003059B2" w:rsidP="009A4738">
            <w:pPr>
              <w:spacing w:after="0"/>
              <w:jc w:val="lowKashida"/>
              <w:rPr>
                <w:rFonts w:cstheme="minorHAnsi"/>
                <w:b/>
                <w:bCs/>
                <w:sz w:val="24"/>
                <w:szCs w:val="24"/>
              </w:rPr>
            </w:pPr>
            <w:r>
              <w:rPr>
                <w:rFonts w:cstheme="minorHAnsi"/>
              </w:rPr>
              <w:lastRenderedPageBreak/>
              <w:t>5</w:t>
            </w:r>
          </w:p>
        </w:tc>
      </w:tr>
      <w:tr w:rsidR="003059B2" w:rsidRPr="003B6DF4" w14:paraId="6BF1F755" w14:textId="77777777" w:rsidTr="003059B2">
        <w:trPr>
          <w:tblCellSpacing w:w="7" w:type="dxa"/>
          <w:jc w:val="center"/>
        </w:trPr>
        <w:tc>
          <w:tcPr>
            <w:tcW w:w="572" w:type="dxa"/>
            <w:shd w:val="clear" w:color="auto" w:fill="auto"/>
            <w:vAlign w:val="center"/>
          </w:tcPr>
          <w:p w14:paraId="5A2C7236" w14:textId="77777777" w:rsidR="003059B2" w:rsidRPr="003B6DF4" w:rsidRDefault="003059B2" w:rsidP="009A4738">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tcPr>
          <w:p w14:paraId="76265935" w14:textId="77777777" w:rsidR="003059B2" w:rsidRPr="00F63E87" w:rsidRDefault="003059B2" w:rsidP="009A4738">
            <w:pPr>
              <w:widowControl w:val="0"/>
              <w:pBdr>
                <w:top w:val="nil"/>
                <w:left w:val="nil"/>
                <w:bottom w:val="nil"/>
                <w:right w:val="nil"/>
                <w:between w:val="nil"/>
              </w:pBdr>
              <w:spacing w:after="0" w:line="255" w:lineRule="auto"/>
              <w:jc w:val="center"/>
              <w:rPr>
                <w:rFonts w:eastAsia="Times New Roman" w:cstheme="minorHAnsi"/>
                <w:b/>
                <w:bCs/>
                <w:color w:val="000000"/>
              </w:rPr>
            </w:pPr>
            <w:r w:rsidRPr="00FE34D2">
              <w:rPr>
                <w:rFonts w:eastAsia="Times New Roman" w:cstheme="minorHAnsi"/>
                <w:b/>
                <w:bCs/>
                <w:color w:val="000000"/>
                <w:highlight w:val="yellow"/>
              </w:rPr>
              <w:t>Reading</w:t>
            </w:r>
          </w:p>
          <w:p w14:paraId="38392D0E"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p>
          <w:p w14:paraId="04825405"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r>
              <w:rPr>
                <w:rFonts w:eastAsia="Times New Roman" w:cstheme="minorHAnsi"/>
                <w:b/>
                <w:bCs/>
                <w:color w:val="000000"/>
                <w:u w:val="single"/>
              </w:rPr>
              <w:t>EDUCATION</w:t>
            </w:r>
            <w:r w:rsidRPr="00F63E87">
              <w:rPr>
                <w:rFonts w:eastAsia="Times New Roman" w:cstheme="minorHAnsi"/>
                <w:b/>
                <w:bCs/>
                <w:color w:val="000000"/>
                <w:u w:val="single"/>
              </w:rPr>
              <w:t xml:space="preserve"> UNIT </w:t>
            </w:r>
            <w:r w:rsidRPr="00B37144">
              <w:rPr>
                <w:rFonts w:eastAsia="Times New Roman" w:cstheme="minorHAnsi"/>
                <w:b/>
                <w:bCs/>
                <w:color w:val="000000"/>
                <w:highlight w:val="yellow"/>
                <w:u w:val="single"/>
              </w:rPr>
              <w:t>2</w:t>
            </w:r>
          </w:p>
          <w:p w14:paraId="16DE06CE"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5EB7CF25"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Reading 1</w:t>
            </w:r>
          </w:p>
          <w:p w14:paraId="4C92B521" w14:textId="77777777" w:rsidR="003059B2" w:rsidRPr="005E480A" w:rsidRDefault="003059B2" w:rsidP="003059B2">
            <w:pPr>
              <w:pStyle w:val="ListParagraph"/>
              <w:widowControl w:val="0"/>
              <w:numPr>
                <w:ilvl w:val="0"/>
                <w:numId w:val="38"/>
              </w:numPr>
              <w:pBdr>
                <w:top w:val="nil"/>
                <w:left w:val="nil"/>
                <w:bottom w:val="nil"/>
                <w:right w:val="nil"/>
                <w:between w:val="nil"/>
              </w:pBdr>
              <w:spacing w:line="255" w:lineRule="auto"/>
              <w:rPr>
                <w:rFonts w:eastAsia="Times New Roman" w:cstheme="minorHAnsi"/>
                <w:color w:val="000000"/>
              </w:rPr>
            </w:pPr>
            <w:r w:rsidRPr="005E480A">
              <w:rPr>
                <w:rFonts w:eastAsia="Times New Roman" w:cstheme="minorHAnsi"/>
                <w:color w:val="000000"/>
              </w:rPr>
              <w:t>Understand key vocabulary for university</w:t>
            </w:r>
            <w:r>
              <w:rPr>
                <w:rFonts w:eastAsia="Times New Roman" w:cstheme="minorHAnsi"/>
                <w:color w:val="000000"/>
              </w:rPr>
              <w:t xml:space="preserve"> </w:t>
            </w:r>
            <w:r w:rsidRPr="005E480A">
              <w:rPr>
                <w:rFonts w:eastAsia="Times New Roman" w:cstheme="minorHAnsi"/>
                <w:color w:val="000000"/>
              </w:rPr>
              <w:t xml:space="preserve">education – </w:t>
            </w:r>
            <w:r w:rsidRPr="005E480A">
              <w:rPr>
                <w:rFonts w:eastAsia="Times New Roman" w:cstheme="minorHAnsi"/>
                <w:i/>
                <w:iCs/>
                <w:color w:val="000000"/>
              </w:rPr>
              <w:t>discipline</w:t>
            </w:r>
            <w:r w:rsidRPr="005E480A">
              <w:rPr>
                <w:rFonts w:eastAsia="Times New Roman" w:cstheme="minorHAnsi"/>
                <w:color w:val="000000"/>
              </w:rPr>
              <w:t>,</w:t>
            </w:r>
            <w:r>
              <w:rPr>
                <w:rFonts w:eastAsia="Times New Roman" w:cstheme="minorHAnsi"/>
                <w:color w:val="000000"/>
              </w:rPr>
              <w:t xml:space="preserve"> </w:t>
            </w:r>
            <w:r w:rsidRPr="005E480A">
              <w:rPr>
                <w:rFonts w:eastAsia="Times New Roman" w:cstheme="minorHAnsi"/>
                <w:i/>
                <w:iCs/>
                <w:color w:val="000000"/>
              </w:rPr>
              <w:t>oriented</w:t>
            </w:r>
            <w:r w:rsidRPr="005E480A">
              <w:rPr>
                <w:rFonts w:eastAsia="Times New Roman" w:cstheme="minorHAnsi"/>
                <w:color w:val="000000"/>
              </w:rPr>
              <w:t xml:space="preserve">, </w:t>
            </w:r>
            <w:r w:rsidRPr="005E480A">
              <w:rPr>
                <w:rFonts w:eastAsia="Times New Roman" w:cstheme="minorHAnsi"/>
                <w:i/>
                <w:iCs/>
                <w:color w:val="000000"/>
              </w:rPr>
              <w:t>pursue</w:t>
            </w:r>
          </w:p>
          <w:p w14:paraId="333B820A" w14:textId="77777777" w:rsidR="003059B2" w:rsidRPr="005E480A" w:rsidRDefault="003059B2" w:rsidP="003059B2">
            <w:pPr>
              <w:pStyle w:val="ListParagraph"/>
              <w:widowControl w:val="0"/>
              <w:numPr>
                <w:ilvl w:val="0"/>
                <w:numId w:val="38"/>
              </w:numPr>
              <w:pBdr>
                <w:top w:val="nil"/>
                <w:left w:val="nil"/>
                <w:bottom w:val="nil"/>
                <w:right w:val="nil"/>
                <w:between w:val="nil"/>
              </w:pBdr>
              <w:spacing w:line="255" w:lineRule="auto"/>
              <w:rPr>
                <w:rFonts w:eastAsia="Times New Roman" w:cstheme="minorHAnsi"/>
                <w:color w:val="000000"/>
              </w:rPr>
            </w:pPr>
            <w:r w:rsidRPr="005E480A">
              <w:rPr>
                <w:rFonts w:eastAsia="Times New Roman" w:cstheme="minorHAnsi"/>
                <w:color w:val="000000"/>
              </w:rPr>
              <w:t>Read and identify the main ideas about two</w:t>
            </w:r>
            <w:r>
              <w:rPr>
                <w:rFonts w:eastAsia="Times New Roman" w:cstheme="minorHAnsi"/>
                <w:color w:val="000000"/>
              </w:rPr>
              <w:t xml:space="preserve"> </w:t>
            </w:r>
            <w:r w:rsidRPr="005E480A">
              <w:rPr>
                <w:rFonts w:eastAsia="Times New Roman" w:cstheme="minorHAnsi"/>
                <w:color w:val="000000"/>
              </w:rPr>
              <w:t>subjects in an essay</w:t>
            </w:r>
            <w:r>
              <w:rPr>
                <w:rFonts w:eastAsia="Times New Roman" w:cstheme="minorHAnsi"/>
                <w:color w:val="000000"/>
              </w:rPr>
              <w:t xml:space="preserve"> </w:t>
            </w:r>
            <w:r w:rsidRPr="005E480A">
              <w:rPr>
                <w:rFonts w:eastAsia="Times New Roman" w:cstheme="minorHAnsi"/>
                <w:color w:val="000000"/>
              </w:rPr>
              <w:t>about university courses</w:t>
            </w:r>
          </w:p>
          <w:p w14:paraId="0CF88550" w14:textId="77777777" w:rsidR="003059B2" w:rsidRPr="005E480A" w:rsidRDefault="003059B2" w:rsidP="003059B2">
            <w:pPr>
              <w:pStyle w:val="ListParagraph"/>
              <w:widowControl w:val="0"/>
              <w:numPr>
                <w:ilvl w:val="0"/>
                <w:numId w:val="38"/>
              </w:numPr>
              <w:pBdr>
                <w:top w:val="nil"/>
                <w:left w:val="nil"/>
                <w:bottom w:val="nil"/>
                <w:right w:val="nil"/>
                <w:between w:val="nil"/>
              </w:pBdr>
              <w:spacing w:line="255" w:lineRule="auto"/>
              <w:rPr>
                <w:rFonts w:eastAsia="Times New Roman" w:cstheme="minorHAnsi"/>
                <w:color w:val="000000"/>
              </w:rPr>
            </w:pPr>
            <w:r w:rsidRPr="005E480A">
              <w:rPr>
                <w:rFonts w:eastAsia="Times New Roman" w:cstheme="minorHAnsi"/>
                <w:color w:val="000000"/>
              </w:rPr>
              <w:t xml:space="preserve">Read and understand </w:t>
            </w:r>
            <w:proofErr w:type="gramStart"/>
            <w:r w:rsidRPr="005E480A">
              <w:rPr>
                <w:rFonts w:eastAsia="Times New Roman" w:cstheme="minorHAnsi"/>
                <w:color w:val="000000"/>
              </w:rPr>
              <w:t>detail</w:t>
            </w:r>
            <w:proofErr w:type="gramEnd"/>
          </w:p>
          <w:p w14:paraId="351F1313" w14:textId="77777777" w:rsidR="003059B2" w:rsidRDefault="003059B2" w:rsidP="003059B2">
            <w:pPr>
              <w:pStyle w:val="ListParagraph"/>
              <w:widowControl w:val="0"/>
              <w:numPr>
                <w:ilvl w:val="0"/>
                <w:numId w:val="38"/>
              </w:numPr>
              <w:pBdr>
                <w:top w:val="nil"/>
                <w:left w:val="nil"/>
                <w:bottom w:val="nil"/>
                <w:right w:val="nil"/>
                <w:between w:val="nil"/>
              </w:pBdr>
              <w:spacing w:line="255" w:lineRule="auto"/>
              <w:rPr>
                <w:rFonts w:eastAsia="Times New Roman" w:cstheme="minorHAnsi"/>
                <w:color w:val="000000"/>
              </w:rPr>
            </w:pPr>
            <w:r w:rsidRPr="005E480A">
              <w:rPr>
                <w:rFonts w:eastAsia="Times New Roman" w:cstheme="minorHAnsi"/>
                <w:color w:val="000000"/>
              </w:rPr>
              <w:t>Use your knowledge to make inferences about</w:t>
            </w:r>
            <w:r>
              <w:rPr>
                <w:rFonts w:eastAsia="Times New Roman" w:cstheme="minorHAnsi"/>
                <w:color w:val="000000"/>
              </w:rPr>
              <w:t xml:space="preserve"> </w:t>
            </w:r>
            <w:r w:rsidRPr="005E480A">
              <w:rPr>
                <w:rFonts w:eastAsia="Times New Roman" w:cstheme="minorHAnsi"/>
                <w:color w:val="000000"/>
              </w:rPr>
              <w:t>ideas implied in</w:t>
            </w:r>
            <w:r>
              <w:rPr>
                <w:rFonts w:eastAsia="Times New Roman" w:cstheme="minorHAnsi"/>
                <w:color w:val="000000"/>
              </w:rPr>
              <w:t xml:space="preserve"> </w:t>
            </w:r>
            <w:r w:rsidRPr="005E480A">
              <w:rPr>
                <w:rFonts w:eastAsia="Times New Roman" w:cstheme="minorHAnsi"/>
                <w:color w:val="000000"/>
              </w:rPr>
              <w:t>the text</w:t>
            </w:r>
          </w:p>
          <w:p w14:paraId="042B7E8C" w14:textId="77777777" w:rsidR="003059B2" w:rsidRPr="005E480A" w:rsidRDefault="003059B2" w:rsidP="003059B2">
            <w:pPr>
              <w:pStyle w:val="ListParagraph"/>
              <w:widowControl w:val="0"/>
              <w:numPr>
                <w:ilvl w:val="0"/>
                <w:numId w:val="38"/>
              </w:numPr>
              <w:pBdr>
                <w:top w:val="nil"/>
                <w:left w:val="nil"/>
                <w:bottom w:val="nil"/>
                <w:right w:val="nil"/>
                <w:between w:val="nil"/>
              </w:pBdr>
              <w:spacing w:line="255" w:lineRule="auto"/>
              <w:rPr>
                <w:rFonts w:eastAsia="Times New Roman" w:cstheme="minorHAnsi"/>
                <w:color w:val="000000"/>
              </w:rPr>
            </w:pPr>
            <w:r w:rsidRPr="005E480A">
              <w:rPr>
                <w:rFonts w:eastAsia="Times New Roman" w:cstheme="minorHAnsi"/>
                <w:color w:val="000000"/>
              </w:rPr>
              <w:lastRenderedPageBreak/>
              <w:t>Explain your views on university subjects</w:t>
            </w:r>
          </w:p>
          <w:p w14:paraId="13A26EA5"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Reading 2</w:t>
            </w:r>
          </w:p>
          <w:p w14:paraId="597B62BE" w14:textId="77777777" w:rsidR="003059B2" w:rsidRPr="005E480A" w:rsidRDefault="003059B2" w:rsidP="003059B2">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 xml:space="preserve">Understand key vocabulary for styles of learning delivery – </w:t>
            </w:r>
            <w:r w:rsidRPr="005E480A">
              <w:rPr>
                <w:rFonts w:eastAsia="Times New Roman" w:cstheme="minorHAnsi"/>
                <w:i/>
                <w:iCs/>
                <w:color w:val="000000"/>
              </w:rPr>
              <w:t>distance learning, technological</w:t>
            </w:r>
            <w:r w:rsidRPr="005E480A">
              <w:rPr>
                <w:rFonts w:eastAsia="Times New Roman" w:cstheme="minorHAnsi"/>
                <w:color w:val="000000"/>
              </w:rPr>
              <w:t xml:space="preserve"> </w:t>
            </w:r>
            <w:r w:rsidRPr="005E480A">
              <w:rPr>
                <w:rFonts w:eastAsia="Times New Roman" w:cstheme="minorHAnsi"/>
                <w:i/>
                <w:iCs/>
                <w:color w:val="000000"/>
              </w:rPr>
              <w:t>advances, modern phenomenon</w:t>
            </w:r>
          </w:p>
          <w:p w14:paraId="6D87F2B4" w14:textId="77777777" w:rsidR="003059B2" w:rsidRPr="005E480A" w:rsidRDefault="003059B2" w:rsidP="003059B2">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Use your knowledge to predict the main ideas in an essay about distance and face-to-face learning</w:t>
            </w:r>
          </w:p>
          <w:p w14:paraId="1376E1DF" w14:textId="77777777" w:rsidR="003059B2" w:rsidRPr="005E480A" w:rsidRDefault="003059B2" w:rsidP="003059B2">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Read and identify the main ideas in each paragraph of an essay</w:t>
            </w:r>
          </w:p>
          <w:p w14:paraId="52C3F2DD" w14:textId="77777777" w:rsidR="003059B2" w:rsidRPr="005E480A" w:rsidRDefault="003059B2" w:rsidP="003059B2">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Read and identify the features of distance and face-to-face learning</w:t>
            </w:r>
          </w:p>
          <w:p w14:paraId="4248F3BC" w14:textId="77777777" w:rsidR="003059B2" w:rsidRPr="005E480A" w:rsidRDefault="003059B2" w:rsidP="003059B2">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Make inferences about the language, ideas and attitude of the essay writer</w:t>
            </w:r>
          </w:p>
          <w:p w14:paraId="03BB38E9" w14:textId="77777777" w:rsidR="003059B2" w:rsidRPr="005E480A" w:rsidRDefault="003059B2" w:rsidP="003059B2">
            <w:pPr>
              <w:pStyle w:val="ListParagraph"/>
              <w:widowControl w:val="0"/>
              <w:numPr>
                <w:ilvl w:val="0"/>
                <w:numId w:val="45"/>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Synthesize information from an essay about university courses and an essay about distance and face-to-face learning in a discussion</w:t>
            </w:r>
          </w:p>
          <w:p w14:paraId="4082EC4E" w14:textId="77777777" w:rsidR="003059B2" w:rsidRPr="005E480A"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79B045DF"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Language Development</w:t>
            </w:r>
          </w:p>
          <w:p w14:paraId="7A757E89" w14:textId="77777777" w:rsidR="003059B2" w:rsidRPr="005E480A" w:rsidRDefault="003059B2" w:rsidP="003059B2">
            <w:pPr>
              <w:pStyle w:val="ListParagraph"/>
              <w:widowControl w:val="0"/>
              <w:numPr>
                <w:ilvl w:val="0"/>
                <w:numId w:val="46"/>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 xml:space="preserve">Identify the definitions of educational vocabulary – </w:t>
            </w:r>
            <w:r w:rsidRPr="005E480A">
              <w:rPr>
                <w:rFonts w:eastAsia="Times New Roman" w:cstheme="minorHAnsi"/>
                <w:i/>
                <w:iCs/>
                <w:color w:val="000000"/>
              </w:rPr>
              <w:t>assignment</w:t>
            </w:r>
            <w:r w:rsidRPr="005E480A">
              <w:rPr>
                <w:rFonts w:eastAsia="Times New Roman" w:cstheme="minorHAnsi"/>
                <w:color w:val="000000"/>
              </w:rPr>
              <w:t xml:space="preserve">, </w:t>
            </w:r>
            <w:r w:rsidRPr="005E480A">
              <w:rPr>
                <w:rFonts w:eastAsia="Times New Roman" w:cstheme="minorHAnsi"/>
                <w:i/>
                <w:iCs/>
                <w:color w:val="000000"/>
              </w:rPr>
              <w:t>degree</w:t>
            </w:r>
            <w:r w:rsidRPr="005E480A">
              <w:rPr>
                <w:rFonts w:eastAsia="Times New Roman" w:cstheme="minorHAnsi"/>
                <w:color w:val="000000"/>
              </w:rPr>
              <w:t xml:space="preserve">, </w:t>
            </w:r>
            <w:r w:rsidRPr="005E480A">
              <w:rPr>
                <w:rFonts w:eastAsia="Times New Roman" w:cstheme="minorHAnsi"/>
                <w:i/>
                <w:iCs/>
                <w:color w:val="000000"/>
              </w:rPr>
              <w:t>journal</w:t>
            </w:r>
          </w:p>
          <w:p w14:paraId="088437CC" w14:textId="77777777" w:rsidR="003059B2" w:rsidRPr="005E480A" w:rsidRDefault="003059B2" w:rsidP="003059B2">
            <w:pPr>
              <w:pStyle w:val="ListParagraph"/>
              <w:widowControl w:val="0"/>
              <w:numPr>
                <w:ilvl w:val="0"/>
                <w:numId w:val="46"/>
              </w:numPr>
              <w:pBdr>
                <w:top w:val="nil"/>
                <w:left w:val="nil"/>
                <w:bottom w:val="nil"/>
                <w:right w:val="nil"/>
                <w:between w:val="nil"/>
              </w:pBdr>
              <w:spacing w:after="0" w:line="255" w:lineRule="auto"/>
              <w:rPr>
                <w:rFonts w:eastAsia="Times New Roman" w:cstheme="minorHAnsi"/>
                <w:color w:val="000000"/>
              </w:rPr>
            </w:pPr>
            <w:r w:rsidRPr="005E480A">
              <w:rPr>
                <w:rFonts w:eastAsia="Times New Roman" w:cstheme="minorHAnsi"/>
                <w:color w:val="000000"/>
              </w:rPr>
              <w:t xml:space="preserve">Identify the definitions of academic vocabulary – </w:t>
            </w:r>
            <w:r w:rsidRPr="005E480A">
              <w:rPr>
                <w:rFonts w:eastAsia="Times New Roman" w:cstheme="minorHAnsi"/>
                <w:i/>
                <w:iCs/>
                <w:color w:val="000000"/>
              </w:rPr>
              <w:t>alternative</w:t>
            </w:r>
            <w:r w:rsidRPr="005E480A">
              <w:rPr>
                <w:rFonts w:eastAsia="Times New Roman" w:cstheme="minorHAnsi"/>
                <w:color w:val="000000"/>
              </w:rPr>
              <w:t xml:space="preserve">, </w:t>
            </w:r>
            <w:r w:rsidRPr="005E480A">
              <w:rPr>
                <w:rFonts w:eastAsia="Times New Roman" w:cstheme="minorHAnsi"/>
                <w:i/>
                <w:iCs/>
                <w:color w:val="000000"/>
              </w:rPr>
              <w:t>virtual</w:t>
            </w:r>
            <w:r w:rsidRPr="005E480A">
              <w:rPr>
                <w:rFonts w:eastAsia="Times New Roman" w:cstheme="minorHAnsi"/>
                <w:color w:val="000000"/>
              </w:rPr>
              <w:t xml:space="preserve">, </w:t>
            </w:r>
            <w:r w:rsidRPr="005E480A">
              <w:rPr>
                <w:rFonts w:eastAsia="Times New Roman" w:cstheme="minorHAnsi"/>
                <w:i/>
                <w:iCs/>
                <w:color w:val="000000"/>
              </w:rPr>
              <w:t>motivation</w:t>
            </w:r>
          </w:p>
          <w:p w14:paraId="535D417C" w14:textId="77777777" w:rsidR="003059B2" w:rsidRPr="003B6DF4" w:rsidRDefault="003059B2" w:rsidP="009A4738">
            <w:pPr>
              <w:spacing w:after="0"/>
              <w:jc w:val="lowKashida"/>
              <w:rPr>
                <w:rFonts w:cstheme="minorHAnsi"/>
                <w:b/>
                <w:bCs/>
                <w:sz w:val="24"/>
                <w:szCs w:val="24"/>
              </w:rPr>
            </w:pPr>
            <w:r w:rsidRPr="005E480A">
              <w:rPr>
                <w:rFonts w:eastAsia="Times New Roman" w:cstheme="minorHAnsi"/>
                <w:color w:val="000000"/>
              </w:rPr>
              <w:t>Use academic words to complete sentences about university courses</w:t>
            </w:r>
          </w:p>
        </w:tc>
        <w:tc>
          <w:tcPr>
            <w:tcW w:w="1789" w:type="dxa"/>
            <w:shd w:val="clear" w:color="auto" w:fill="auto"/>
          </w:tcPr>
          <w:p w14:paraId="3BA60A9D" w14:textId="77777777" w:rsidR="003059B2" w:rsidRPr="003B6DF4" w:rsidRDefault="003059B2" w:rsidP="009A4738">
            <w:pPr>
              <w:spacing w:after="0"/>
              <w:jc w:val="lowKashida"/>
              <w:rPr>
                <w:rFonts w:cstheme="minorHAnsi"/>
                <w:b/>
                <w:bCs/>
                <w:sz w:val="24"/>
                <w:szCs w:val="24"/>
              </w:rPr>
            </w:pPr>
            <w:r>
              <w:rPr>
                <w:rFonts w:cstheme="minorHAnsi"/>
              </w:rPr>
              <w:lastRenderedPageBreak/>
              <w:t>5</w:t>
            </w:r>
          </w:p>
        </w:tc>
      </w:tr>
      <w:tr w:rsidR="003059B2" w:rsidRPr="003B6DF4" w14:paraId="58DA3C76" w14:textId="77777777" w:rsidTr="003059B2">
        <w:trPr>
          <w:tblCellSpacing w:w="7" w:type="dxa"/>
          <w:jc w:val="center"/>
        </w:trPr>
        <w:tc>
          <w:tcPr>
            <w:tcW w:w="572" w:type="dxa"/>
            <w:shd w:val="clear" w:color="auto" w:fill="auto"/>
            <w:vAlign w:val="center"/>
          </w:tcPr>
          <w:p w14:paraId="3CAA70F7" w14:textId="77777777" w:rsidR="003059B2" w:rsidRDefault="003059B2" w:rsidP="009A4738">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tcPr>
          <w:p w14:paraId="71BC7B96" w14:textId="77777777" w:rsidR="003059B2" w:rsidRPr="00F63E87" w:rsidRDefault="003059B2" w:rsidP="009A4738">
            <w:pPr>
              <w:widowControl w:val="0"/>
              <w:pBdr>
                <w:top w:val="nil"/>
                <w:left w:val="nil"/>
                <w:bottom w:val="nil"/>
                <w:right w:val="nil"/>
                <w:between w:val="nil"/>
              </w:pBdr>
              <w:spacing w:after="0" w:line="255" w:lineRule="auto"/>
              <w:jc w:val="center"/>
              <w:rPr>
                <w:rFonts w:eastAsia="Times New Roman" w:cstheme="minorHAnsi"/>
                <w:b/>
                <w:bCs/>
                <w:color w:val="000000"/>
              </w:rPr>
            </w:pPr>
            <w:r w:rsidRPr="00F63E87">
              <w:rPr>
                <w:rFonts w:eastAsia="Times New Roman" w:cstheme="minorHAnsi"/>
                <w:b/>
                <w:bCs/>
                <w:color w:val="000000"/>
                <w:highlight w:val="yellow"/>
              </w:rPr>
              <w:t>Writing</w:t>
            </w:r>
          </w:p>
          <w:p w14:paraId="66DE0ABF"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p>
          <w:p w14:paraId="6F4F38E5"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r>
              <w:rPr>
                <w:rFonts w:eastAsia="Times New Roman" w:cstheme="minorHAnsi"/>
                <w:b/>
                <w:bCs/>
                <w:color w:val="000000"/>
                <w:u w:val="single"/>
              </w:rPr>
              <w:t>EDUCATION</w:t>
            </w:r>
            <w:r w:rsidRPr="00D47E9D">
              <w:rPr>
                <w:rFonts w:eastAsia="Times New Roman" w:cstheme="minorHAnsi"/>
                <w:b/>
                <w:bCs/>
                <w:color w:val="000000"/>
                <w:u w:val="single"/>
              </w:rPr>
              <w:t xml:space="preserve"> UNIT </w:t>
            </w:r>
            <w:r w:rsidRPr="00B37144">
              <w:rPr>
                <w:rFonts w:eastAsia="Times New Roman" w:cstheme="minorHAnsi"/>
                <w:b/>
                <w:bCs/>
                <w:color w:val="000000"/>
                <w:highlight w:val="yellow"/>
                <w:u w:val="single"/>
              </w:rPr>
              <w:t>2</w:t>
            </w:r>
          </w:p>
          <w:p w14:paraId="4D469E87"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Critical Thinking</w:t>
            </w:r>
          </w:p>
          <w:p w14:paraId="293C8C44" w14:textId="77777777" w:rsidR="003059B2" w:rsidRPr="006C3FED"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6C3FED">
              <w:rPr>
                <w:rFonts w:eastAsia="Times New Roman" w:cstheme="minorHAnsi"/>
                <w:color w:val="000000"/>
              </w:rPr>
              <w:t>Use ideas maps to generate ideas about key</w:t>
            </w:r>
            <w:r>
              <w:rPr>
                <w:rFonts w:eastAsia="Times New Roman" w:cstheme="minorHAnsi"/>
                <w:color w:val="000000"/>
              </w:rPr>
              <w:t xml:space="preserve"> </w:t>
            </w:r>
            <w:r w:rsidRPr="006C3FED">
              <w:rPr>
                <w:rFonts w:eastAsia="Times New Roman" w:cstheme="minorHAnsi"/>
                <w:color w:val="000000"/>
              </w:rPr>
              <w:t>features of subjects</w:t>
            </w:r>
          </w:p>
          <w:p w14:paraId="12DDE3C6" w14:textId="77777777" w:rsidR="003059B2" w:rsidRPr="006C3FED"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6C3FED">
              <w:rPr>
                <w:rFonts w:eastAsia="Times New Roman" w:cstheme="minorHAnsi"/>
                <w:color w:val="000000"/>
              </w:rPr>
              <w:t>Use Venn diagrams to analyze similarities and</w:t>
            </w:r>
            <w:r>
              <w:rPr>
                <w:rFonts w:eastAsia="Times New Roman" w:cstheme="minorHAnsi"/>
                <w:color w:val="000000"/>
              </w:rPr>
              <w:t xml:space="preserve"> </w:t>
            </w:r>
            <w:r w:rsidRPr="006C3FED">
              <w:rPr>
                <w:rFonts w:eastAsia="Times New Roman" w:cstheme="minorHAnsi"/>
                <w:color w:val="000000"/>
              </w:rPr>
              <w:t>differences</w:t>
            </w:r>
            <w:r>
              <w:rPr>
                <w:rFonts w:eastAsia="Times New Roman" w:cstheme="minorHAnsi"/>
                <w:color w:val="000000"/>
              </w:rPr>
              <w:t xml:space="preserve"> </w:t>
            </w:r>
            <w:r w:rsidRPr="006C3FED">
              <w:rPr>
                <w:rFonts w:eastAsia="Times New Roman" w:cstheme="minorHAnsi"/>
                <w:color w:val="000000"/>
              </w:rPr>
              <w:t>between two subjects</w:t>
            </w:r>
          </w:p>
          <w:p w14:paraId="6577D8F3"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 xml:space="preserve">Grammar For Writing </w:t>
            </w:r>
          </w:p>
          <w:p w14:paraId="41CAE10E" w14:textId="77777777" w:rsidR="003059B2" w:rsidRPr="00D35D57" w:rsidRDefault="003059B2" w:rsidP="003059B2">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 xml:space="preserve">Use transition words and phrases to show comparison and contrast across sentences – </w:t>
            </w:r>
            <w:r w:rsidRPr="00D35D57">
              <w:rPr>
                <w:rFonts w:eastAsia="Times New Roman" w:cstheme="minorHAnsi"/>
                <w:i/>
                <w:iCs/>
                <w:color w:val="000000"/>
              </w:rPr>
              <w:t>Similarly</w:t>
            </w:r>
            <w:r w:rsidRPr="00D35D57">
              <w:rPr>
                <w:rFonts w:eastAsia="Times New Roman" w:cstheme="minorHAnsi"/>
                <w:color w:val="000000"/>
              </w:rPr>
              <w:t xml:space="preserve">, … </w:t>
            </w:r>
            <w:r w:rsidRPr="00D35D57">
              <w:rPr>
                <w:rFonts w:eastAsia="Times New Roman" w:cstheme="minorHAnsi"/>
                <w:i/>
                <w:iCs/>
                <w:color w:val="000000"/>
              </w:rPr>
              <w:t>In the same way</w:t>
            </w:r>
            <w:r w:rsidRPr="00D35D57">
              <w:rPr>
                <w:rFonts w:eastAsia="Times New Roman" w:cstheme="minorHAnsi"/>
                <w:color w:val="000000"/>
              </w:rPr>
              <w:t xml:space="preserve">, … </w:t>
            </w:r>
            <w:r w:rsidRPr="00D35D57">
              <w:rPr>
                <w:rFonts w:eastAsia="Times New Roman" w:cstheme="minorHAnsi"/>
                <w:i/>
                <w:iCs/>
                <w:color w:val="000000"/>
              </w:rPr>
              <w:t>Conversely</w:t>
            </w:r>
            <w:r w:rsidRPr="00D35D57">
              <w:rPr>
                <w:rFonts w:eastAsia="Times New Roman" w:cstheme="minorHAnsi"/>
                <w:color w:val="000000"/>
              </w:rPr>
              <w:t>, …</w:t>
            </w:r>
          </w:p>
          <w:p w14:paraId="1F28BCD1" w14:textId="77777777" w:rsidR="003059B2" w:rsidRPr="00D35D57" w:rsidRDefault="003059B2" w:rsidP="003059B2">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 xml:space="preserve">Use adverb clauses with </w:t>
            </w:r>
            <w:r w:rsidRPr="00D35D57">
              <w:rPr>
                <w:rFonts w:eastAsia="Times New Roman" w:cstheme="minorHAnsi"/>
                <w:i/>
                <w:iCs/>
                <w:color w:val="000000"/>
              </w:rPr>
              <w:t xml:space="preserve">while </w:t>
            </w:r>
            <w:r w:rsidRPr="00D35D57">
              <w:rPr>
                <w:rFonts w:eastAsia="Times New Roman" w:cstheme="minorHAnsi"/>
                <w:color w:val="000000"/>
              </w:rPr>
              <w:t xml:space="preserve">and </w:t>
            </w:r>
            <w:r w:rsidRPr="00D35D57">
              <w:rPr>
                <w:rFonts w:eastAsia="Times New Roman" w:cstheme="minorHAnsi"/>
                <w:i/>
                <w:iCs/>
                <w:color w:val="000000"/>
              </w:rPr>
              <w:t xml:space="preserve">whereas </w:t>
            </w:r>
            <w:r w:rsidRPr="00D35D57">
              <w:rPr>
                <w:rFonts w:eastAsia="Times New Roman" w:cstheme="minorHAnsi"/>
                <w:color w:val="000000"/>
              </w:rPr>
              <w:t xml:space="preserve">to show contrast within sentences – </w:t>
            </w:r>
            <w:r w:rsidRPr="00D35D57">
              <w:rPr>
                <w:rFonts w:eastAsia="Times New Roman" w:cstheme="minorHAnsi"/>
                <w:i/>
                <w:iCs/>
                <w:color w:val="000000"/>
              </w:rPr>
              <w:t>The main</w:t>
            </w:r>
            <w:r w:rsidRPr="00D35D57">
              <w:rPr>
                <w:rFonts w:eastAsia="Times New Roman" w:cstheme="minorHAnsi"/>
                <w:color w:val="000000"/>
              </w:rPr>
              <w:t xml:space="preserve"> </w:t>
            </w:r>
            <w:r w:rsidRPr="00D35D57">
              <w:rPr>
                <w:rFonts w:eastAsia="Times New Roman" w:cstheme="minorHAnsi"/>
                <w:i/>
                <w:iCs/>
                <w:color w:val="000000"/>
              </w:rPr>
              <w:t>difference between them is that teachers</w:t>
            </w:r>
            <w:r w:rsidRPr="00D35D57">
              <w:rPr>
                <w:rFonts w:eastAsia="Times New Roman" w:cstheme="minorHAnsi"/>
                <w:color w:val="000000"/>
              </w:rPr>
              <w:t xml:space="preserve"> </w:t>
            </w:r>
            <w:r w:rsidRPr="00D35D57">
              <w:rPr>
                <w:rFonts w:eastAsia="Times New Roman" w:cstheme="minorHAnsi"/>
                <w:i/>
                <w:iCs/>
                <w:color w:val="000000"/>
              </w:rPr>
              <w:t>are paid, whereas parents are not. While a</w:t>
            </w:r>
            <w:r w:rsidRPr="00D35D57">
              <w:rPr>
                <w:rFonts w:eastAsia="Times New Roman" w:cstheme="minorHAnsi"/>
                <w:color w:val="000000"/>
              </w:rPr>
              <w:t xml:space="preserve"> </w:t>
            </w:r>
            <w:r w:rsidRPr="00D35D57">
              <w:rPr>
                <w:rFonts w:eastAsia="Times New Roman" w:cstheme="minorHAnsi"/>
                <w:i/>
                <w:iCs/>
                <w:color w:val="000000"/>
              </w:rPr>
              <w:t>distance-learning teacher may need to provide</w:t>
            </w:r>
            <w:r w:rsidRPr="00D35D57">
              <w:rPr>
                <w:rFonts w:eastAsia="Times New Roman" w:cstheme="minorHAnsi"/>
                <w:color w:val="000000"/>
              </w:rPr>
              <w:t xml:space="preserve"> </w:t>
            </w:r>
            <w:r w:rsidRPr="00D35D57">
              <w:rPr>
                <w:rFonts w:eastAsia="Times New Roman" w:cstheme="minorHAnsi"/>
                <w:i/>
                <w:iCs/>
                <w:color w:val="000000"/>
              </w:rPr>
              <w:t>written feedback, a classroom teacher may be</w:t>
            </w:r>
            <w:r w:rsidRPr="00D35D57">
              <w:rPr>
                <w:rFonts w:eastAsia="Times New Roman" w:cstheme="minorHAnsi"/>
                <w:color w:val="000000"/>
              </w:rPr>
              <w:t xml:space="preserve"> </w:t>
            </w:r>
            <w:r w:rsidRPr="00D35D57">
              <w:rPr>
                <w:rFonts w:eastAsia="Times New Roman" w:cstheme="minorHAnsi"/>
                <w:i/>
                <w:iCs/>
                <w:color w:val="000000"/>
              </w:rPr>
              <w:t>able to correct a student directly.</w:t>
            </w:r>
          </w:p>
          <w:p w14:paraId="78E05286" w14:textId="77777777" w:rsidR="003059B2" w:rsidRPr="00D35D57" w:rsidRDefault="003059B2" w:rsidP="003059B2">
            <w:pPr>
              <w:pStyle w:val="ListParagraph"/>
              <w:widowControl w:val="0"/>
              <w:numPr>
                <w:ilvl w:val="0"/>
                <w:numId w:val="47"/>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 xml:space="preserve">Punctuate sentences showing contrast with </w:t>
            </w:r>
            <w:r w:rsidRPr="00D35D57">
              <w:rPr>
                <w:rFonts w:eastAsia="Times New Roman" w:cstheme="minorHAnsi"/>
                <w:i/>
                <w:iCs/>
                <w:color w:val="000000"/>
              </w:rPr>
              <w:t xml:space="preserve">while </w:t>
            </w:r>
            <w:r w:rsidRPr="00D35D57">
              <w:rPr>
                <w:rFonts w:eastAsia="Times New Roman" w:cstheme="minorHAnsi"/>
                <w:color w:val="000000"/>
              </w:rPr>
              <w:t xml:space="preserve">and </w:t>
            </w:r>
            <w:r w:rsidRPr="00D35D57">
              <w:rPr>
                <w:rFonts w:eastAsia="Times New Roman" w:cstheme="minorHAnsi"/>
                <w:i/>
                <w:iCs/>
                <w:color w:val="000000"/>
              </w:rPr>
              <w:t xml:space="preserve">whereas </w:t>
            </w:r>
            <w:r w:rsidRPr="00D35D57">
              <w:rPr>
                <w:rFonts w:eastAsia="Times New Roman" w:cstheme="minorHAnsi"/>
                <w:color w:val="000000"/>
              </w:rPr>
              <w:t>correctly</w:t>
            </w:r>
          </w:p>
          <w:p w14:paraId="50CACC26"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0F06B62F"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Academic Writing Skills</w:t>
            </w:r>
          </w:p>
          <w:p w14:paraId="0F87DD87" w14:textId="77777777" w:rsidR="003059B2" w:rsidRPr="00D35D57"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Pr>
                <w:rFonts w:eastAsia="Times New Roman" w:cstheme="minorHAnsi"/>
                <w:color w:val="000000"/>
              </w:rPr>
              <w:t>I</w:t>
            </w:r>
            <w:r w:rsidRPr="00D35D57">
              <w:rPr>
                <w:rFonts w:eastAsia="Times New Roman" w:cstheme="minorHAnsi"/>
                <w:color w:val="000000"/>
              </w:rPr>
              <w:t>dentify run-on sentences and comma splices</w:t>
            </w:r>
          </w:p>
          <w:p w14:paraId="6A4A3D36" w14:textId="77777777" w:rsidR="003059B2" w:rsidRPr="00D35D57"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 xml:space="preserve">Use </w:t>
            </w:r>
            <w:r w:rsidRPr="00D35D57">
              <w:rPr>
                <w:rFonts w:eastAsia="Times New Roman" w:cstheme="minorHAnsi"/>
                <w:i/>
                <w:iCs/>
                <w:color w:val="000000"/>
              </w:rPr>
              <w:t>and</w:t>
            </w:r>
            <w:r w:rsidRPr="00D35D57">
              <w:rPr>
                <w:rFonts w:eastAsia="Times New Roman" w:cstheme="minorHAnsi"/>
                <w:color w:val="000000"/>
              </w:rPr>
              <w:t>, semicolons or new sentences to</w:t>
            </w:r>
            <w:r>
              <w:rPr>
                <w:rFonts w:eastAsia="Times New Roman" w:cstheme="minorHAnsi"/>
                <w:color w:val="000000"/>
              </w:rPr>
              <w:t xml:space="preserve"> </w:t>
            </w:r>
            <w:r w:rsidRPr="00D35D57">
              <w:rPr>
                <w:rFonts w:eastAsia="Times New Roman" w:cstheme="minorHAnsi"/>
                <w:color w:val="000000"/>
              </w:rPr>
              <w:t>correct run-on sentences</w:t>
            </w:r>
            <w:r>
              <w:rPr>
                <w:rFonts w:eastAsia="Times New Roman" w:cstheme="minorHAnsi"/>
                <w:color w:val="000000"/>
              </w:rPr>
              <w:t xml:space="preserve"> </w:t>
            </w:r>
            <w:r w:rsidRPr="00D35D57">
              <w:rPr>
                <w:rFonts w:eastAsia="Times New Roman" w:cstheme="minorHAnsi"/>
                <w:color w:val="000000"/>
              </w:rPr>
              <w:t>and comma splices –</w:t>
            </w:r>
            <w:r>
              <w:rPr>
                <w:rFonts w:eastAsia="Times New Roman" w:cstheme="minorHAnsi"/>
                <w:color w:val="000000"/>
              </w:rPr>
              <w:t xml:space="preserve"> </w:t>
            </w:r>
            <w:r w:rsidRPr="00D35D57">
              <w:rPr>
                <w:rFonts w:eastAsia="Times New Roman" w:cstheme="minorHAnsi"/>
                <w:i/>
                <w:iCs/>
                <w:color w:val="000000"/>
              </w:rPr>
              <w:t>Engineering and Business are both popular</w:t>
            </w:r>
            <w:r>
              <w:rPr>
                <w:rFonts w:eastAsia="Times New Roman" w:cstheme="minorHAnsi"/>
                <w:color w:val="000000"/>
              </w:rPr>
              <w:t xml:space="preserve"> </w:t>
            </w:r>
            <w:r w:rsidRPr="00D35D57">
              <w:rPr>
                <w:rFonts w:eastAsia="Times New Roman" w:cstheme="minorHAnsi"/>
                <w:i/>
                <w:iCs/>
                <w:color w:val="000000"/>
              </w:rPr>
              <w:t>subjects; they both use mathematics. Business</w:t>
            </w:r>
            <w:r>
              <w:rPr>
                <w:rFonts w:eastAsia="Times New Roman" w:cstheme="minorHAnsi"/>
                <w:color w:val="000000"/>
              </w:rPr>
              <w:t xml:space="preserve"> </w:t>
            </w:r>
            <w:r w:rsidRPr="00D35D57">
              <w:rPr>
                <w:rFonts w:eastAsia="Times New Roman" w:cstheme="minorHAnsi"/>
                <w:i/>
                <w:iCs/>
                <w:color w:val="000000"/>
              </w:rPr>
              <w:t>is a more popular</w:t>
            </w:r>
            <w:r>
              <w:rPr>
                <w:rFonts w:eastAsia="Times New Roman" w:cstheme="minorHAnsi"/>
                <w:i/>
                <w:iCs/>
                <w:color w:val="000000"/>
              </w:rPr>
              <w:t xml:space="preserve"> </w:t>
            </w:r>
            <w:r w:rsidRPr="00D35D57">
              <w:rPr>
                <w:rFonts w:eastAsia="Times New Roman" w:cstheme="minorHAnsi"/>
                <w:i/>
                <w:iCs/>
                <w:color w:val="000000"/>
              </w:rPr>
              <w:t>subject than Engineering, and</w:t>
            </w:r>
            <w:r>
              <w:rPr>
                <w:rFonts w:eastAsia="Times New Roman" w:cstheme="minorHAnsi"/>
                <w:color w:val="000000"/>
              </w:rPr>
              <w:t xml:space="preserve"> </w:t>
            </w:r>
            <w:r w:rsidRPr="00D35D57">
              <w:rPr>
                <w:rFonts w:eastAsia="Times New Roman" w:cstheme="minorHAnsi"/>
                <w:i/>
                <w:iCs/>
                <w:color w:val="000000"/>
              </w:rPr>
              <w:t>it also has a smaller gender gap.</w:t>
            </w:r>
            <w:r>
              <w:rPr>
                <w:rFonts w:eastAsia="Times New Roman" w:cstheme="minorHAnsi"/>
                <w:i/>
                <w:iCs/>
                <w:color w:val="000000"/>
              </w:rPr>
              <w:t xml:space="preserve"> </w:t>
            </w:r>
            <w:r w:rsidRPr="00D35D57">
              <w:rPr>
                <w:rFonts w:eastAsia="Times New Roman" w:cstheme="minorHAnsi"/>
                <w:i/>
                <w:iCs/>
                <w:color w:val="000000"/>
              </w:rPr>
              <w:t>Business is a</w:t>
            </w:r>
            <w:r>
              <w:rPr>
                <w:rFonts w:eastAsia="Times New Roman" w:cstheme="minorHAnsi"/>
                <w:color w:val="000000"/>
              </w:rPr>
              <w:t xml:space="preserve"> </w:t>
            </w:r>
            <w:r w:rsidRPr="00D35D57">
              <w:rPr>
                <w:rFonts w:eastAsia="Times New Roman" w:cstheme="minorHAnsi"/>
                <w:i/>
                <w:iCs/>
                <w:color w:val="000000"/>
              </w:rPr>
              <w:t>more popular subject than Engineering. It also</w:t>
            </w:r>
            <w:r>
              <w:rPr>
                <w:rFonts w:eastAsia="Times New Roman" w:cstheme="minorHAnsi"/>
                <w:color w:val="000000"/>
              </w:rPr>
              <w:t xml:space="preserve"> </w:t>
            </w:r>
            <w:r w:rsidRPr="00D35D57">
              <w:rPr>
                <w:rFonts w:eastAsia="Times New Roman" w:cstheme="minorHAnsi"/>
                <w:i/>
                <w:iCs/>
                <w:color w:val="000000"/>
              </w:rPr>
              <w:t>has a</w:t>
            </w:r>
            <w:r>
              <w:rPr>
                <w:rFonts w:eastAsia="Times New Roman" w:cstheme="minorHAnsi"/>
                <w:i/>
                <w:iCs/>
                <w:color w:val="000000"/>
              </w:rPr>
              <w:t xml:space="preserve"> </w:t>
            </w:r>
            <w:r w:rsidRPr="00D35D57">
              <w:rPr>
                <w:rFonts w:eastAsia="Times New Roman" w:cstheme="minorHAnsi"/>
                <w:i/>
                <w:iCs/>
                <w:color w:val="000000"/>
              </w:rPr>
              <w:t>smaller gender gap.</w:t>
            </w:r>
          </w:p>
          <w:p w14:paraId="3D1B3129" w14:textId="77777777" w:rsidR="003059B2"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Understand the key features of comparison and</w:t>
            </w:r>
            <w:r>
              <w:rPr>
                <w:rFonts w:eastAsia="Times New Roman" w:cstheme="minorHAnsi"/>
                <w:color w:val="000000"/>
              </w:rPr>
              <w:t xml:space="preserve"> </w:t>
            </w:r>
            <w:r w:rsidRPr="00D35D57">
              <w:rPr>
                <w:rFonts w:eastAsia="Times New Roman" w:cstheme="minorHAnsi"/>
                <w:color w:val="000000"/>
              </w:rPr>
              <w:t>contrast essays</w:t>
            </w:r>
          </w:p>
          <w:p w14:paraId="5739C4FD" w14:textId="77777777" w:rsidR="003059B2" w:rsidRPr="00D35D57" w:rsidRDefault="003059B2" w:rsidP="009A4738">
            <w:pPr>
              <w:widowControl w:val="0"/>
              <w:pBdr>
                <w:top w:val="nil"/>
                <w:left w:val="nil"/>
                <w:bottom w:val="nil"/>
                <w:right w:val="nil"/>
                <w:between w:val="nil"/>
              </w:pBdr>
              <w:spacing w:after="0" w:line="255" w:lineRule="auto"/>
              <w:ind w:left="360"/>
              <w:rPr>
                <w:rFonts w:eastAsia="Times New Roman" w:cstheme="minorHAnsi"/>
                <w:color w:val="000000"/>
              </w:rPr>
            </w:pPr>
          </w:p>
          <w:p w14:paraId="5E47089B"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 xml:space="preserve">Writing Task </w:t>
            </w:r>
          </w:p>
          <w:p w14:paraId="66221552" w14:textId="77777777" w:rsidR="003059B2" w:rsidRPr="00D35D57"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Use a table to plan the content of an essay</w:t>
            </w:r>
            <w:r>
              <w:rPr>
                <w:rFonts w:eastAsia="Times New Roman" w:cstheme="minorHAnsi"/>
                <w:color w:val="000000"/>
              </w:rPr>
              <w:t xml:space="preserve"> </w:t>
            </w:r>
            <w:r w:rsidRPr="00D35D57">
              <w:rPr>
                <w:rFonts w:eastAsia="Times New Roman" w:cstheme="minorHAnsi"/>
                <w:color w:val="000000"/>
              </w:rPr>
              <w:t>discussing similarities</w:t>
            </w:r>
            <w:r>
              <w:rPr>
                <w:rFonts w:eastAsia="Times New Roman" w:cstheme="minorHAnsi"/>
                <w:color w:val="000000"/>
              </w:rPr>
              <w:t xml:space="preserve"> </w:t>
            </w:r>
            <w:r w:rsidRPr="00D35D57">
              <w:rPr>
                <w:rFonts w:eastAsia="Times New Roman" w:cstheme="minorHAnsi"/>
                <w:color w:val="000000"/>
              </w:rPr>
              <w:t xml:space="preserve">and differences </w:t>
            </w:r>
            <w:r>
              <w:rPr>
                <w:rFonts w:eastAsia="Times New Roman" w:cstheme="minorHAnsi"/>
                <w:color w:val="000000"/>
              </w:rPr>
              <w:t xml:space="preserve">between </w:t>
            </w:r>
            <w:r w:rsidRPr="00D35D57">
              <w:rPr>
                <w:rFonts w:eastAsia="Times New Roman" w:cstheme="minorHAnsi"/>
                <w:color w:val="000000"/>
              </w:rPr>
              <w:t>studying a language and studying Mathematics</w:t>
            </w:r>
          </w:p>
          <w:p w14:paraId="4498E406" w14:textId="77777777" w:rsidR="003059B2" w:rsidRPr="00D35D57"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Write a thesis statement for your essay</w:t>
            </w:r>
          </w:p>
          <w:p w14:paraId="38708FF9" w14:textId="77777777" w:rsidR="003059B2" w:rsidRPr="00D35D57"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Draft an essay comparing studying a language</w:t>
            </w:r>
            <w:r>
              <w:rPr>
                <w:rFonts w:eastAsia="Times New Roman" w:cstheme="minorHAnsi"/>
                <w:color w:val="000000"/>
              </w:rPr>
              <w:t xml:space="preserve"> </w:t>
            </w:r>
            <w:r w:rsidRPr="00D35D57">
              <w:rPr>
                <w:rFonts w:eastAsia="Times New Roman" w:cstheme="minorHAnsi"/>
                <w:color w:val="000000"/>
              </w:rPr>
              <w:t>and studying</w:t>
            </w:r>
            <w:r>
              <w:rPr>
                <w:rFonts w:eastAsia="Times New Roman" w:cstheme="minorHAnsi"/>
                <w:color w:val="000000"/>
              </w:rPr>
              <w:t xml:space="preserve"> </w:t>
            </w:r>
            <w:r w:rsidRPr="00D35D57">
              <w:rPr>
                <w:rFonts w:eastAsia="Times New Roman" w:cstheme="minorHAnsi"/>
                <w:color w:val="000000"/>
              </w:rPr>
              <w:t>Mathematics</w:t>
            </w:r>
          </w:p>
          <w:p w14:paraId="51501C79" w14:textId="77777777" w:rsidR="003059B2" w:rsidRPr="00D35D57"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Review and revise the content and structure of</w:t>
            </w:r>
            <w:r>
              <w:rPr>
                <w:rFonts w:eastAsia="Times New Roman" w:cstheme="minorHAnsi"/>
                <w:color w:val="000000"/>
              </w:rPr>
              <w:t xml:space="preserve"> </w:t>
            </w:r>
            <w:r w:rsidRPr="00D35D57">
              <w:rPr>
                <w:rFonts w:eastAsia="Times New Roman" w:cstheme="minorHAnsi"/>
                <w:color w:val="000000"/>
              </w:rPr>
              <w:t>your essay</w:t>
            </w:r>
          </w:p>
          <w:p w14:paraId="09611FB5" w14:textId="77777777" w:rsidR="003059B2"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D35D57">
              <w:rPr>
                <w:rFonts w:eastAsia="Times New Roman" w:cstheme="minorHAnsi"/>
                <w:color w:val="000000"/>
              </w:rPr>
              <w:t>Review and revise the use of language in</w:t>
            </w:r>
            <w:r>
              <w:rPr>
                <w:rFonts w:eastAsia="Times New Roman" w:cstheme="minorHAnsi"/>
                <w:color w:val="000000"/>
              </w:rPr>
              <w:t xml:space="preserve"> </w:t>
            </w:r>
            <w:r w:rsidRPr="00D35D57">
              <w:rPr>
                <w:rFonts w:eastAsia="Times New Roman" w:cstheme="minorHAnsi"/>
                <w:color w:val="000000"/>
              </w:rPr>
              <w:t>your essay</w:t>
            </w:r>
          </w:p>
          <w:p w14:paraId="6E0A1CBF" w14:textId="77777777" w:rsidR="003059B2" w:rsidRPr="00D35D57" w:rsidRDefault="003059B2" w:rsidP="009A4738">
            <w:pPr>
              <w:widowControl w:val="0"/>
              <w:pBdr>
                <w:top w:val="nil"/>
                <w:left w:val="nil"/>
                <w:bottom w:val="nil"/>
                <w:right w:val="nil"/>
                <w:between w:val="nil"/>
              </w:pBdr>
              <w:spacing w:after="0" w:line="255" w:lineRule="auto"/>
              <w:ind w:left="360"/>
              <w:rPr>
                <w:rFonts w:eastAsia="Times New Roman" w:cstheme="minorHAnsi"/>
                <w:color w:val="000000"/>
              </w:rPr>
            </w:pPr>
          </w:p>
          <w:p w14:paraId="14FDBBDB"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Research Project (Contingent on Time Constraints)</w:t>
            </w:r>
          </w:p>
          <w:p w14:paraId="651C8CC2"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sz w:val="20"/>
                <w:szCs w:val="20"/>
              </w:rPr>
            </w:pPr>
            <w:r w:rsidRPr="00D35D57">
              <w:rPr>
                <w:rFonts w:eastAsia="Times New Roman" w:cstheme="minorHAnsi"/>
                <w:b/>
                <w:bCs/>
                <w:color w:val="000000"/>
                <w:sz w:val="20"/>
                <w:szCs w:val="20"/>
              </w:rPr>
              <w:t>Design a test to assess your knowledge of</w:t>
            </w:r>
            <w:r>
              <w:rPr>
                <w:rFonts w:eastAsia="Times New Roman" w:cstheme="minorHAnsi"/>
                <w:b/>
                <w:bCs/>
                <w:color w:val="000000"/>
                <w:sz w:val="20"/>
                <w:szCs w:val="20"/>
              </w:rPr>
              <w:t xml:space="preserve"> </w:t>
            </w:r>
            <w:r w:rsidRPr="00D35D57">
              <w:rPr>
                <w:rFonts w:eastAsia="Times New Roman" w:cstheme="minorHAnsi"/>
                <w:b/>
                <w:bCs/>
                <w:color w:val="000000"/>
                <w:sz w:val="20"/>
                <w:szCs w:val="20"/>
              </w:rPr>
              <w:t>English from this unit.</w:t>
            </w:r>
          </w:p>
          <w:p w14:paraId="1350E444"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color w:val="000000"/>
                <w:sz w:val="20"/>
                <w:szCs w:val="20"/>
              </w:rPr>
            </w:pPr>
            <w:r w:rsidRPr="00D35D57">
              <w:rPr>
                <w:rFonts w:eastAsia="Times New Roman" w:cstheme="minorHAnsi"/>
                <w:color w:val="000000"/>
                <w:sz w:val="20"/>
                <w:szCs w:val="20"/>
              </w:rPr>
              <w:t>Divide the class into groups. Explain that the students</w:t>
            </w:r>
            <w:r>
              <w:rPr>
                <w:rFonts w:eastAsia="Times New Roman" w:cstheme="minorHAnsi"/>
                <w:color w:val="000000"/>
                <w:sz w:val="20"/>
                <w:szCs w:val="20"/>
              </w:rPr>
              <w:t xml:space="preserve"> </w:t>
            </w:r>
            <w:r w:rsidRPr="00D35D57">
              <w:rPr>
                <w:rFonts w:eastAsia="Times New Roman" w:cstheme="minorHAnsi"/>
                <w:color w:val="000000"/>
                <w:sz w:val="20"/>
                <w:szCs w:val="20"/>
              </w:rPr>
              <w:t>will need to identify the</w:t>
            </w:r>
            <w:r>
              <w:rPr>
                <w:rFonts w:eastAsia="Times New Roman" w:cstheme="minorHAnsi"/>
                <w:color w:val="000000"/>
                <w:sz w:val="20"/>
                <w:szCs w:val="20"/>
              </w:rPr>
              <w:t xml:space="preserve"> </w:t>
            </w:r>
            <w:r w:rsidRPr="00D35D57">
              <w:rPr>
                <w:rFonts w:eastAsia="Times New Roman" w:cstheme="minorHAnsi"/>
                <w:color w:val="000000"/>
                <w:sz w:val="20"/>
                <w:szCs w:val="20"/>
              </w:rPr>
              <w:t>language and skills that</w:t>
            </w:r>
            <w:r>
              <w:rPr>
                <w:rFonts w:eastAsia="Times New Roman" w:cstheme="minorHAnsi"/>
                <w:color w:val="000000"/>
                <w:sz w:val="20"/>
                <w:szCs w:val="20"/>
              </w:rPr>
              <w:t xml:space="preserve"> </w:t>
            </w:r>
            <w:r w:rsidRPr="00D35D57">
              <w:rPr>
                <w:rFonts w:eastAsia="Times New Roman" w:cstheme="minorHAnsi"/>
                <w:color w:val="000000"/>
                <w:sz w:val="20"/>
                <w:szCs w:val="20"/>
              </w:rPr>
              <w:t>they most need to test from the unit. Point out the</w:t>
            </w:r>
            <w:r>
              <w:rPr>
                <w:rFonts w:eastAsia="Times New Roman" w:cstheme="minorHAnsi"/>
                <w:color w:val="000000"/>
                <w:sz w:val="20"/>
                <w:szCs w:val="20"/>
              </w:rPr>
              <w:t xml:space="preserve"> </w:t>
            </w:r>
            <w:r w:rsidRPr="00D35D57">
              <w:rPr>
                <w:rFonts w:eastAsia="Times New Roman" w:cstheme="minorHAnsi"/>
                <w:color w:val="000000"/>
                <w:sz w:val="20"/>
                <w:szCs w:val="20"/>
              </w:rPr>
              <w:t>different question types available to test vocabulary,</w:t>
            </w:r>
            <w:r>
              <w:rPr>
                <w:rFonts w:eastAsia="Times New Roman" w:cstheme="minorHAnsi"/>
                <w:color w:val="000000"/>
                <w:sz w:val="20"/>
                <w:szCs w:val="20"/>
              </w:rPr>
              <w:t xml:space="preserve"> </w:t>
            </w:r>
            <w:r w:rsidRPr="00D35D57">
              <w:rPr>
                <w:rFonts w:eastAsia="Times New Roman" w:cstheme="minorHAnsi"/>
                <w:color w:val="000000"/>
                <w:sz w:val="20"/>
                <w:szCs w:val="20"/>
              </w:rPr>
              <w:t>such as the following:</w:t>
            </w:r>
            <w:r>
              <w:rPr>
                <w:rFonts w:eastAsia="Times New Roman" w:cstheme="minorHAnsi"/>
                <w:color w:val="000000"/>
                <w:sz w:val="20"/>
                <w:szCs w:val="20"/>
              </w:rPr>
              <w:t xml:space="preserve"> </w:t>
            </w:r>
            <w:r w:rsidRPr="00D35D57">
              <w:rPr>
                <w:rFonts w:eastAsia="Times New Roman" w:cstheme="minorHAnsi"/>
                <w:color w:val="000000"/>
                <w:sz w:val="20"/>
                <w:szCs w:val="20"/>
              </w:rPr>
              <w:t>multiple choice, matching,</w:t>
            </w:r>
            <w:r>
              <w:rPr>
                <w:rFonts w:eastAsia="Times New Roman" w:cstheme="minorHAnsi"/>
                <w:color w:val="000000"/>
                <w:sz w:val="20"/>
                <w:szCs w:val="20"/>
              </w:rPr>
              <w:t xml:space="preserve"> </w:t>
            </w:r>
            <w:r w:rsidRPr="00D35D57">
              <w:rPr>
                <w:rFonts w:eastAsia="Times New Roman" w:cstheme="minorHAnsi"/>
                <w:color w:val="000000"/>
                <w:sz w:val="20"/>
                <w:szCs w:val="20"/>
              </w:rPr>
              <w:t>ordering tasks, short-answer questions, gap-fill tasks,</w:t>
            </w:r>
            <w:r>
              <w:rPr>
                <w:rFonts w:eastAsia="Times New Roman" w:cstheme="minorHAnsi"/>
                <w:color w:val="000000"/>
                <w:sz w:val="20"/>
                <w:szCs w:val="20"/>
              </w:rPr>
              <w:t xml:space="preserve"> </w:t>
            </w:r>
            <w:r w:rsidRPr="00D35D57">
              <w:rPr>
                <w:rFonts w:eastAsia="Times New Roman" w:cstheme="minorHAnsi"/>
                <w:color w:val="000000"/>
                <w:sz w:val="20"/>
                <w:szCs w:val="20"/>
              </w:rPr>
              <w:t>sentence writing and extended writing. Ask them</w:t>
            </w:r>
            <w:r>
              <w:rPr>
                <w:rFonts w:eastAsia="Times New Roman" w:cstheme="minorHAnsi"/>
                <w:color w:val="000000"/>
                <w:sz w:val="20"/>
                <w:szCs w:val="20"/>
              </w:rPr>
              <w:t xml:space="preserve"> </w:t>
            </w:r>
            <w:r w:rsidRPr="00D35D57">
              <w:rPr>
                <w:rFonts w:eastAsia="Times New Roman" w:cstheme="minorHAnsi"/>
                <w:color w:val="000000"/>
                <w:sz w:val="20"/>
                <w:szCs w:val="20"/>
              </w:rPr>
              <w:t>to think of the number of</w:t>
            </w:r>
            <w:r>
              <w:rPr>
                <w:rFonts w:eastAsia="Times New Roman" w:cstheme="minorHAnsi"/>
                <w:color w:val="000000"/>
                <w:sz w:val="20"/>
                <w:szCs w:val="20"/>
              </w:rPr>
              <w:t xml:space="preserve"> </w:t>
            </w:r>
            <w:r w:rsidRPr="00D35D57">
              <w:rPr>
                <w:rFonts w:eastAsia="Times New Roman" w:cstheme="minorHAnsi"/>
                <w:color w:val="000000"/>
                <w:sz w:val="20"/>
                <w:szCs w:val="20"/>
              </w:rPr>
              <w:t>questions and write the</w:t>
            </w:r>
            <w:r>
              <w:rPr>
                <w:rFonts w:eastAsia="Times New Roman" w:cstheme="minorHAnsi"/>
                <w:color w:val="000000"/>
                <w:sz w:val="20"/>
                <w:szCs w:val="20"/>
              </w:rPr>
              <w:t xml:space="preserve"> </w:t>
            </w:r>
            <w:r w:rsidRPr="00D35D57">
              <w:rPr>
                <w:rFonts w:eastAsia="Times New Roman" w:cstheme="minorHAnsi"/>
                <w:color w:val="000000"/>
                <w:sz w:val="20"/>
                <w:szCs w:val="20"/>
              </w:rPr>
              <w:t>answer key, instructions and criteria by which the</w:t>
            </w:r>
            <w:r>
              <w:rPr>
                <w:rFonts w:eastAsia="Times New Roman" w:cstheme="minorHAnsi"/>
                <w:color w:val="000000"/>
                <w:sz w:val="20"/>
                <w:szCs w:val="20"/>
              </w:rPr>
              <w:t xml:space="preserve"> </w:t>
            </w:r>
            <w:r w:rsidRPr="00D35D57">
              <w:rPr>
                <w:rFonts w:eastAsia="Times New Roman" w:cstheme="minorHAnsi"/>
                <w:color w:val="000000"/>
                <w:sz w:val="20"/>
                <w:szCs w:val="20"/>
              </w:rPr>
              <w:t>exam</w:t>
            </w:r>
            <w:r>
              <w:rPr>
                <w:rFonts w:eastAsia="Times New Roman" w:cstheme="minorHAnsi"/>
                <w:color w:val="000000"/>
                <w:sz w:val="20"/>
                <w:szCs w:val="20"/>
              </w:rPr>
              <w:t xml:space="preserve"> </w:t>
            </w:r>
            <w:r w:rsidRPr="00D35D57">
              <w:rPr>
                <w:rFonts w:eastAsia="Times New Roman" w:cstheme="minorHAnsi"/>
                <w:color w:val="000000"/>
                <w:sz w:val="20"/>
                <w:szCs w:val="20"/>
              </w:rPr>
              <w:t>should be graded. Students can use paper, a</w:t>
            </w:r>
            <w:r>
              <w:rPr>
                <w:rFonts w:eastAsia="Times New Roman" w:cstheme="minorHAnsi"/>
                <w:color w:val="000000"/>
                <w:sz w:val="20"/>
                <w:szCs w:val="20"/>
              </w:rPr>
              <w:t xml:space="preserve"> </w:t>
            </w:r>
            <w:r w:rsidRPr="00D35D57">
              <w:rPr>
                <w:rFonts w:eastAsia="Times New Roman" w:cstheme="minorHAnsi"/>
                <w:color w:val="000000"/>
                <w:sz w:val="20"/>
                <w:szCs w:val="20"/>
              </w:rPr>
              <w:t>word processor or an online quiz</w:t>
            </w:r>
            <w:r>
              <w:rPr>
                <w:rFonts w:eastAsia="Times New Roman" w:cstheme="minorHAnsi"/>
                <w:color w:val="000000"/>
                <w:sz w:val="20"/>
                <w:szCs w:val="20"/>
              </w:rPr>
              <w:t xml:space="preserve"> </w:t>
            </w:r>
            <w:r w:rsidRPr="00D35D57">
              <w:rPr>
                <w:rFonts w:eastAsia="Times New Roman" w:cstheme="minorHAnsi"/>
                <w:color w:val="000000"/>
                <w:sz w:val="20"/>
                <w:szCs w:val="20"/>
              </w:rPr>
              <w:t>website. Each group</w:t>
            </w:r>
            <w:r>
              <w:rPr>
                <w:rFonts w:eastAsia="Times New Roman" w:cstheme="minorHAnsi"/>
                <w:color w:val="000000"/>
                <w:sz w:val="20"/>
                <w:szCs w:val="20"/>
              </w:rPr>
              <w:t xml:space="preserve"> </w:t>
            </w:r>
            <w:r w:rsidRPr="00D35D57">
              <w:rPr>
                <w:rFonts w:eastAsia="Times New Roman" w:cstheme="minorHAnsi"/>
                <w:color w:val="000000"/>
                <w:sz w:val="20"/>
                <w:szCs w:val="20"/>
              </w:rPr>
              <w:t>produces a test.</w:t>
            </w:r>
          </w:p>
          <w:p w14:paraId="2151CCDC" w14:textId="77777777" w:rsidR="003059B2" w:rsidRPr="00D35D57" w:rsidRDefault="003059B2" w:rsidP="009A4738">
            <w:pPr>
              <w:widowControl w:val="0"/>
              <w:pBdr>
                <w:top w:val="nil"/>
                <w:left w:val="nil"/>
                <w:bottom w:val="nil"/>
                <w:right w:val="nil"/>
                <w:between w:val="nil"/>
              </w:pBdr>
              <w:spacing w:after="0" w:line="255" w:lineRule="auto"/>
              <w:rPr>
                <w:rFonts w:eastAsia="Times New Roman" w:cstheme="minorHAnsi"/>
                <w:color w:val="000000"/>
                <w:sz w:val="20"/>
                <w:szCs w:val="20"/>
              </w:rPr>
            </w:pPr>
          </w:p>
          <w:p w14:paraId="5A2CEAB0" w14:textId="77777777" w:rsidR="003059B2" w:rsidRPr="003B6DF4" w:rsidRDefault="003059B2" w:rsidP="009A4738">
            <w:pPr>
              <w:spacing w:after="0"/>
              <w:jc w:val="lowKashida"/>
              <w:rPr>
                <w:rFonts w:cstheme="minorHAnsi"/>
                <w:b/>
                <w:bCs/>
                <w:sz w:val="24"/>
                <w:szCs w:val="24"/>
              </w:rPr>
            </w:pPr>
            <w:r w:rsidRPr="00D35D57">
              <w:rPr>
                <w:rFonts w:eastAsia="Times New Roman" w:cstheme="minorHAnsi"/>
                <w:color w:val="000000"/>
                <w:sz w:val="20"/>
                <w:szCs w:val="20"/>
              </w:rPr>
              <w:t>When the tests are submitted, they should be copied</w:t>
            </w:r>
            <w:r>
              <w:rPr>
                <w:rFonts w:eastAsia="Times New Roman" w:cstheme="minorHAnsi"/>
                <w:color w:val="000000"/>
                <w:sz w:val="20"/>
                <w:szCs w:val="20"/>
              </w:rPr>
              <w:t xml:space="preserve"> </w:t>
            </w:r>
            <w:r w:rsidRPr="00D35D57">
              <w:rPr>
                <w:rFonts w:eastAsia="Times New Roman" w:cstheme="minorHAnsi"/>
                <w:color w:val="000000"/>
                <w:sz w:val="20"/>
                <w:szCs w:val="20"/>
              </w:rPr>
              <w:t>and distributed to the</w:t>
            </w:r>
            <w:r>
              <w:rPr>
                <w:rFonts w:eastAsia="Times New Roman" w:cstheme="minorHAnsi"/>
                <w:color w:val="000000"/>
                <w:sz w:val="20"/>
                <w:szCs w:val="20"/>
              </w:rPr>
              <w:t xml:space="preserve"> </w:t>
            </w:r>
            <w:r w:rsidRPr="00D35D57">
              <w:rPr>
                <w:rFonts w:eastAsia="Times New Roman" w:cstheme="minorHAnsi"/>
                <w:color w:val="000000"/>
                <w:sz w:val="20"/>
                <w:szCs w:val="20"/>
              </w:rPr>
              <w:t>groups. Each group then takes</w:t>
            </w:r>
            <w:r>
              <w:rPr>
                <w:rFonts w:eastAsia="Times New Roman" w:cstheme="minorHAnsi"/>
                <w:color w:val="000000"/>
                <w:sz w:val="20"/>
                <w:szCs w:val="20"/>
              </w:rPr>
              <w:t xml:space="preserve"> </w:t>
            </w:r>
            <w:r w:rsidRPr="00D35D57">
              <w:rPr>
                <w:rFonts w:eastAsia="Times New Roman" w:cstheme="minorHAnsi"/>
                <w:color w:val="000000"/>
                <w:sz w:val="20"/>
                <w:szCs w:val="20"/>
              </w:rPr>
              <w:t>the test and the scores are analyzed. The class</w:t>
            </w:r>
            <w:r>
              <w:rPr>
                <w:rFonts w:eastAsia="Times New Roman" w:cstheme="minorHAnsi"/>
                <w:color w:val="000000"/>
                <w:sz w:val="20"/>
                <w:szCs w:val="20"/>
              </w:rPr>
              <w:t xml:space="preserve"> </w:t>
            </w:r>
            <w:r w:rsidRPr="00D35D57">
              <w:rPr>
                <w:rFonts w:eastAsia="Times New Roman" w:cstheme="minorHAnsi"/>
                <w:color w:val="000000"/>
                <w:sz w:val="20"/>
                <w:szCs w:val="20"/>
              </w:rPr>
              <w:t>then</w:t>
            </w:r>
            <w:r>
              <w:rPr>
                <w:rFonts w:eastAsia="Times New Roman" w:cstheme="minorHAnsi"/>
                <w:color w:val="000000"/>
                <w:sz w:val="20"/>
                <w:szCs w:val="20"/>
              </w:rPr>
              <w:t xml:space="preserve"> </w:t>
            </w:r>
            <w:r w:rsidRPr="00D35D57">
              <w:rPr>
                <w:rFonts w:eastAsia="Times New Roman" w:cstheme="minorHAnsi"/>
                <w:color w:val="000000"/>
                <w:sz w:val="20"/>
                <w:szCs w:val="20"/>
              </w:rPr>
              <w:t>rates which test was the most effective. If there is</w:t>
            </w:r>
            <w:r>
              <w:rPr>
                <w:rFonts w:eastAsia="Times New Roman" w:cstheme="minorHAnsi"/>
                <w:color w:val="000000"/>
                <w:sz w:val="20"/>
                <w:szCs w:val="20"/>
              </w:rPr>
              <w:t xml:space="preserve"> </w:t>
            </w:r>
            <w:r w:rsidRPr="00D35D57">
              <w:rPr>
                <w:rFonts w:eastAsia="Times New Roman" w:cstheme="minorHAnsi"/>
                <w:color w:val="000000"/>
                <w:sz w:val="20"/>
                <w:szCs w:val="20"/>
              </w:rPr>
              <w:t>time, ask students to give reasons for their decision.</w:t>
            </w:r>
          </w:p>
        </w:tc>
        <w:tc>
          <w:tcPr>
            <w:tcW w:w="1789" w:type="dxa"/>
            <w:shd w:val="clear" w:color="auto" w:fill="auto"/>
          </w:tcPr>
          <w:p w14:paraId="083448D1" w14:textId="77777777" w:rsidR="003059B2" w:rsidRPr="003B6DF4" w:rsidRDefault="003059B2" w:rsidP="009A4738">
            <w:pPr>
              <w:spacing w:after="0"/>
              <w:jc w:val="lowKashida"/>
              <w:rPr>
                <w:rFonts w:cstheme="minorHAnsi"/>
                <w:b/>
                <w:bCs/>
                <w:sz w:val="24"/>
                <w:szCs w:val="24"/>
              </w:rPr>
            </w:pPr>
            <w:r>
              <w:rPr>
                <w:rFonts w:cstheme="minorHAnsi"/>
              </w:rPr>
              <w:lastRenderedPageBreak/>
              <w:t>5</w:t>
            </w:r>
          </w:p>
        </w:tc>
      </w:tr>
      <w:tr w:rsidR="003059B2" w:rsidRPr="003B6DF4" w14:paraId="36D3CC05" w14:textId="77777777" w:rsidTr="003059B2">
        <w:trPr>
          <w:tblCellSpacing w:w="7" w:type="dxa"/>
          <w:jc w:val="center"/>
        </w:trPr>
        <w:tc>
          <w:tcPr>
            <w:tcW w:w="572" w:type="dxa"/>
            <w:shd w:val="clear" w:color="auto" w:fill="auto"/>
            <w:vAlign w:val="center"/>
          </w:tcPr>
          <w:p w14:paraId="474E6018" w14:textId="77777777" w:rsidR="003059B2" w:rsidRDefault="003059B2" w:rsidP="009A4738">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tcPr>
          <w:p w14:paraId="24C961C5" w14:textId="77777777" w:rsidR="003059B2" w:rsidRPr="00F63E87" w:rsidRDefault="003059B2" w:rsidP="009A4738">
            <w:pPr>
              <w:widowControl w:val="0"/>
              <w:pBdr>
                <w:top w:val="nil"/>
                <w:left w:val="nil"/>
                <w:bottom w:val="nil"/>
                <w:right w:val="nil"/>
                <w:between w:val="nil"/>
              </w:pBdr>
              <w:spacing w:after="0" w:line="255" w:lineRule="auto"/>
              <w:jc w:val="center"/>
              <w:rPr>
                <w:rFonts w:eastAsia="Times New Roman" w:cstheme="minorHAnsi"/>
                <w:b/>
                <w:bCs/>
                <w:color w:val="000000"/>
              </w:rPr>
            </w:pPr>
            <w:r w:rsidRPr="00FE34D2">
              <w:rPr>
                <w:rFonts w:eastAsia="Times New Roman" w:cstheme="minorHAnsi"/>
                <w:b/>
                <w:bCs/>
                <w:color w:val="000000"/>
                <w:highlight w:val="yellow"/>
              </w:rPr>
              <w:t>Reading</w:t>
            </w:r>
          </w:p>
          <w:p w14:paraId="5CB88F5E"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p>
          <w:p w14:paraId="2F60E9F5"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r>
              <w:rPr>
                <w:rFonts w:eastAsia="Times New Roman" w:cstheme="minorHAnsi"/>
                <w:b/>
                <w:bCs/>
                <w:color w:val="000000"/>
                <w:u w:val="single"/>
              </w:rPr>
              <w:t>MEDCINE</w:t>
            </w:r>
            <w:r w:rsidRPr="00F63E87">
              <w:rPr>
                <w:rFonts w:eastAsia="Times New Roman" w:cstheme="minorHAnsi"/>
                <w:b/>
                <w:bCs/>
                <w:color w:val="000000"/>
                <w:u w:val="single"/>
              </w:rPr>
              <w:t xml:space="preserve"> UNIT </w:t>
            </w:r>
            <w:r w:rsidRPr="00D35D57">
              <w:rPr>
                <w:rFonts w:eastAsia="Times New Roman" w:cstheme="minorHAnsi"/>
                <w:b/>
                <w:bCs/>
                <w:color w:val="000000"/>
                <w:highlight w:val="yellow"/>
                <w:u w:val="single"/>
              </w:rPr>
              <w:t>3</w:t>
            </w:r>
          </w:p>
          <w:p w14:paraId="33FC298E"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6BD30659"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Reading 1</w:t>
            </w:r>
          </w:p>
          <w:p w14:paraId="19A77567"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 xml:space="preserve">Understand key vocabulary for alternative medicines – </w:t>
            </w:r>
            <w:r w:rsidRPr="004D20AA">
              <w:rPr>
                <w:rFonts w:eastAsia="Times New Roman" w:cstheme="minorHAnsi"/>
                <w:i/>
                <w:iCs/>
                <w:color w:val="000000"/>
              </w:rPr>
              <w:t>proponent</w:t>
            </w:r>
            <w:r w:rsidRPr="004D20AA">
              <w:rPr>
                <w:rFonts w:eastAsia="Times New Roman" w:cstheme="minorHAnsi"/>
                <w:color w:val="000000"/>
              </w:rPr>
              <w:t xml:space="preserve">, </w:t>
            </w:r>
            <w:r w:rsidRPr="004D20AA">
              <w:rPr>
                <w:rFonts w:eastAsia="Times New Roman" w:cstheme="minorHAnsi"/>
                <w:i/>
                <w:iCs/>
                <w:color w:val="000000"/>
              </w:rPr>
              <w:t>conventional</w:t>
            </w:r>
            <w:r w:rsidRPr="004D20AA">
              <w:rPr>
                <w:rFonts w:eastAsia="Times New Roman" w:cstheme="minorHAnsi"/>
                <w:color w:val="000000"/>
              </w:rPr>
              <w:t xml:space="preserve">, </w:t>
            </w:r>
            <w:r w:rsidRPr="004D20AA">
              <w:rPr>
                <w:rFonts w:eastAsia="Times New Roman" w:cstheme="minorHAnsi"/>
                <w:i/>
                <w:iCs/>
                <w:color w:val="000000"/>
              </w:rPr>
              <w:t>substance</w:t>
            </w:r>
          </w:p>
          <w:p w14:paraId="484FA7A4"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Skim the headings and introduction of an article about homeopathy and identify the topic</w:t>
            </w:r>
          </w:p>
          <w:p w14:paraId="32DF1366"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Read an article and identify and annotate opinions</w:t>
            </w:r>
          </w:p>
          <w:p w14:paraId="32F7FB35"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Understand details in an article about a controversial form of health treatment</w:t>
            </w:r>
          </w:p>
          <w:p w14:paraId="6E6D0135"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 xml:space="preserve">Identify which perspectives on homeopathy match the </w:t>
            </w:r>
            <w:proofErr w:type="gramStart"/>
            <w:r w:rsidRPr="004D20AA">
              <w:rPr>
                <w:rFonts w:eastAsia="Times New Roman" w:cstheme="minorHAnsi"/>
                <w:color w:val="000000"/>
              </w:rPr>
              <w:t>author’s</w:t>
            </w:r>
            <w:proofErr w:type="gramEnd"/>
            <w:r w:rsidRPr="004D20AA">
              <w:rPr>
                <w:rFonts w:eastAsia="Times New Roman" w:cstheme="minorHAnsi"/>
                <w:color w:val="000000"/>
              </w:rPr>
              <w:t xml:space="preserve"> in the article</w:t>
            </w:r>
          </w:p>
          <w:p w14:paraId="66D4501A"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Make inferences to evaluate statements about homeopathy</w:t>
            </w:r>
          </w:p>
          <w:p w14:paraId="7A11ED67" w14:textId="77777777" w:rsidR="003059B2" w:rsidRPr="004D20AA" w:rsidRDefault="003059B2" w:rsidP="003059B2">
            <w:pPr>
              <w:pStyle w:val="ListParagraph"/>
              <w:widowControl w:val="0"/>
              <w:numPr>
                <w:ilvl w:val="0"/>
                <w:numId w:val="49"/>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Explain and justify personal opinions on alternative treatments</w:t>
            </w:r>
          </w:p>
          <w:p w14:paraId="1CCD8134" w14:textId="77777777" w:rsidR="003059B2" w:rsidRPr="00632386"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12E27A3D"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Reading 2</w:t>
            </w:r>
          </w:p>
          <w:p w14:paraId="1578418A"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 xml:space="preserve">Understand key vocabulary for healthcare systems – </w:t>
            </w:r>
            <w:r w:rsidRPr="004D20AA">
              <w:rPr>
                <w:rFonts w:eastAsia="Times New Roman" w:cstheme="minorHAnsi"/>
                <w:i/>
                <w:iCs/>
                <w:color w:val="000000"/>
              </w:rPr>
              <w:t>burden</w:t>
            </w:r>
            <w:r w:rsidRPr="004D20AA">
              <w:rPr>
                <w:rFonts w:eastAsia="Times New Roman" w:cstheme="minorHAnsi"/>
                <w:color w:val="000000"/>
              </w:rPr>
              <w:t xml:space="preserve">, </w:t>
            </w:r>
            <w:r w:rsidRPr="004D20AA">
              <w:rPr>
                <w:rFonts w:eastAsia="Times New Roman" w:cstheme="minorHAnsi"/>
                <w:i/>
                <w:iCs/>
                <w:color w:val="000000"/>
              </w:rPr>
              <w:t>consultation</w:t>
            </w:r>
            <w:r w:rsidRPr="004D20AA">
              <w:rPr>
                <w:rFonts w:eastAsia="Times New Roman" w:cstheme="minorHAnsi"/>
                <w:color w:val="000000"/>
              </w:rPr>
              <w:t xml:space="preserve">, </w:t>
            </w:r>
            <w:r w:rsidRPr="004D20AA">
              <w:rPr>
                <w:rFonts w:eastAsia="Times New Roman" w:cstheme="minorHAnsi"/>
                <w:i/>
                <w:iCs/>
                <w:color w:val="000000"/>
              </w:rPr>
              <w:t>contribution</w:t>
            </w:r>
          </w:p>
          <w:p w14:paraId="41771AA2"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Skim the headings and introduction of an article about healthcare funding and identify the topic</w:t>
            </w:r>
          </w:p>
          <w:p w14:paraId="114587FB"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Read and use your knowledge to analyze main ideas about healthcare systems</w:t>
            </w:r>
          </w:p>
          <w:p w14:paraId="337E5478"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 xml:space="preserve">Read and relate details of healthcare models to specific healthcare </w:t>
            </w:r>
            <w:r w:rsidRPr="004D20AA">
              <w:rPr>
                <w:rFonts w:eastAsia="Times New Roman" w:cstheme="minorHAnsi"/>
                <w:color w:val="000000"/>
              </w:rPr>
              <w:lastRenderedPageBreak/>
              <w:t>systems</w:t>
            </w:r>
          </w:p>
          <w:p w14:paraId="107B407C"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i/>
                <w:iCs/>
                <w:color w:val="000000"/>
              </w:rPr>
            </w:pPr>
            <w:r w:rsidRPr="004D20AA">
              <w:rPr>
                <w:rFonts w:eastAsia="Times New Roman" w:cstheme="minorHAnsi"/>
                <w:color w:val="000000"/>
              </w:rPr>
              <w:t xml:space="preserve">Scan the article for synonyms for </w:t>
            </w:r>
            <w:r w:rsidRPr="004D20AA">
              <w:rPr>
                <w:rFonts w:eastAsia="Times New Roman" w:cstheme="minorHAnsi"/>
                <w:i/>
                <w:iCs/>
                <w:color w:val="000000"/>
              </w:rPr>
              <w:t>people</w:t>
            </w:r>
            <w:r w:rsidRPr="004D20AA">
              <w:rPr>
                <w:rFonts w:eastAsia="Times New Roman" w:cstheme="minorHAnsi"/>
                <w:color w:val="000000"/>
              </w:rPr>
              <w:t xml:space="preserve">, </w:t>
            </w:r>
            <w:r w:rsidRPr="004D20AA">
              <w:rPr>
                <w:rFonts w:eastAsia="Times New Roman" w:cstheme="minorHAnsi"/>
                <w:i/>
                <w:iCs/>
                <w:color w:val="000000"/>
              </w:rPr>
              <w:t xml:space="preserve">money </w:t>
            </w:r>
            <w:r w:rsidRPr="004D20AA">
              <w:rPr>
                <w:rFonts w:eastAsia="Times New Roman" w:cstheme="minorHAnsi"/>
                <w:color w:val="000000"/>
              </w:rPr>
              <w:t xml:space="preserve">and </w:t>
            </w:r>
            <w:r w:rsidRPr="004D20AA">
              <w:rPr>
                <w:rFonts w:eastAsia="Times New Roman" w:cstheme="minorHAnsi"/>
                <w:i/>
                <w:iCs/>
                <w:color w:val="000000"/>
              </w:rPr>
              <w:t>healthcare</w:t>
            </w:r>
          </w:p>
          <w:p w14:paraId="6365940F"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Make inferences about the appeal of different healthcare models to different people</w:t>
            </w:r>
          </w:p>
          <w:p w14:paraId="4AEDFA6F" w14:textId="77777777" w:rsidR="003059B2" w:rsidRPr="004D20AA" w:rsidRDefault="003059B2" w:rsidP="003059B2">
            <w:pPr>
              <w:pStyle w:val="ListParagraph"/>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Synthesize information from an article about homeopathy and an article about healthcare funding in a discussion</w:t>
            </w:r>
          </w:p>
          <w:p w14:paraId="26AD5F40"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color w:val="000000"/>
              </w:rPr>
            </w:pPr>
          </w:p>
          <w:p w14:paraId="642BD571"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63E87">
              <w:rPr>
                <w:rFonts w:eastAsia="Times New Roman" w:cstheme="minorHAnsi"/>
                <w:b/>
                <w:bCs/>
                <w:color w:val="000000"/>
              </w:rPr>
              <w:t>Language Development</w:t>
            </w:r>
          </w:p>
          <w:p w14:paraId="00A83CED" w14:textId="77777777" w:rsidR="003059B2" w:rsidRPr="004D20AA" w:rsidRDefault="003059B2" w:rsidP="003059B2">
            <w:pPr>
              <w:pStyle w:val="ListParagraph"/>
              <w:numPr>
                <w:ilvl w:val="0"/>
                <w:numId w:val="48"/>
              </w:numPr>
              <w:autoSpaceDE w:val="0"/>
              <w:autoSpaceDN w:val="0"/>
              <w:adjustRightInd w:val="0"/>
              <w:spacing w:after="0" w:line="240" w:lineRule="auto"/>
              <w:rPr>
                <w:rFonts w:cstheme="minorHAnsi"/>
              </w:rPr>
            </w:pPr>
            <w:r w:rsidRPr="004D20AA">
              <w:rPr>
                <w:rFonts w:cstheme="minorHAnsi"/>
              </w:rPr>
              <w:t>Use medical vocabulary to complete sentences</w:t>
            </w:r>
            <w:r>
              <w:rPr>
                <w:rFonts w:cstheme="minorHAnsi"/>
              </w:rPr>
              <w:t xml:space="preserve"> </w:t>
            </w:r>
            <w:r w:rsidRPr="004D20AA">
              <w:rPr>
                <w:rFonts w:cstheme="minorHAnsi"/>
              </w:rPr>
              <w:t>about healthcare</w:t>
            </w:r>
            <w:r>
              <w:rPr>
                <w:rFonts w:cstheme="minorHAnsi"/>
              </w:rPr>
              <w:t xml:space="preserve"> </w:t>
            </w:r>
            <w:r w:rsidRPr="004D20AA">
              <w:rPr>
                <w:rFonts w:cstheme="minorHAnsi"/>
              </w:rPr>
              <w:t>– sedentary lifestyle, patient,</w:t>
            </w:r>
            <w:r>
              <w:rPr>
                <w:rFonts w:cstheme="minorHAnsi"/>
              </w:rPr>
              <w:t xml:space="preserve"> </w:t>
            </w:r>
            <w:r w:rsidRPr="004D20AA">
              <w:rPr>
                <w:rFonts w:cstheme="minorHAnsi"/>
              </w:rPr>
              <w:t>underfunding</w:t>
            </w:r>
          </w:p>
          <w:p w14:paraId="513600A7" w14:textId="77777777" w:rsidR="003059B2" w:rsidRPr="003B6DF4" w:rsidRDefault="003059B2" w:rsidP="009A4738">
            <w:pPr>
              <w:spacing w:after="0"/>
              <w:jc w:val="lowKashida"/>
              <w:rPr>
                <w:rFonts w:cstheme="minorHAnsi"/>
                <w:b/>
                <w:bCs/>
                <w:sz w:val="24"/>
                <w:szCs w:val="24"/>
              </w:rPr>
            </w:pPr>
            <w:r w:rsidRPr="004D20AA">
              <w:rPr>
                <w:rFonts w:cstheme="minorHAnsi"/>
              </w:rPr>
              <w:t>Use academic adjectives and nouns to describe</w:t>
            </w:r>
            <w:r>
              <w:rPr>
                <w:rFonts w:cstheme="minorHAnsi"/>
              </w:rPr>
              <w:t xml:space="preserve"> </w:t>
            </w:r>
            <w:r w:rsidRPr="004D20AA">
              <w:rPr>
                <w:rFonts w:cstheme="minorHAnsi"/>
              </w:rPr>
              <w:t>medical issues –</w:t>
            </w:r>
            <w:r>
              <w:rPr>
                <w:rFonts w:cstheme="minorHAnsi"/>
              </w:rPr>
              <w:t xml:space="preserve"> </w:t>
            </w:r>
            <w:r w:rsidRPr="004D20AA">
              <w:rPr>
                <w:rFonts w:cstheme="minorHAnsi"/>
              </w:rPr>
              <w:t>Hospitals can suffer adverse</w:t>
            </w:r>
            <w:r>
              <w:rPr>
                <w:rFonts w:cstheme="minorHAnsi"/>
              </w:rPr>
              <w:t xml:space="preserve"> </w:t>
            </w:r>
            <w:r w:rsidRPr="004D20AA">
              <w:rPr>
                <w:rFonts w:cstheme="minorHAnsi"/>
              </w:rPr>
              <w:t>conditions such as underfunding.</w:t>
            </w:r>
            <w:r>
              <w:rPr>
                <w:rFonts w:cstheme="minorHAnsi"/>
              </w:rPr>
              <w:t xml:space="preserve"> </w:t>
            </w:r>
            <w:r w:rsidRPr="004D20AA">
              <w:rPr>
                <w:rFonts w:cstheme="minorHAnsi"/>
              </w:rPr>
              <w:t>Conventional</w:t>
            </w:r>
            <w:r>
              <w:rPr>
                <w:rFonts w:cstheme="minorHAnsi"/>
              </w:rPr>
              <w:t xml:space="preserve"> </w:t>
            </w:r>
            <w:r w:rsidRPr="004D20AA">
              <w:rPr>
                <w:rFonts w:cstheme="minorHAnsi"/>
              </w:rPr>
              <w:t>medicine involves the use of drugs. Several</w:t>
            </w:r>
            <w:r>
              <w:rPr>
                <w:rFonts w:cstheme="minorHAnsi"/>
              </w:rPr>
              <w:t xml:space="preserve"> </w:t>
            </w:r>
            <w:r w:rsidRPr="004D20AA">
              <w:rPr>
                <w:rFonts w:cstheme="minorHAnsi"/>
              </w:rPr>
              <w:t>surgeons may be needed in complex medical</w:t>
            </w:r>
            <w:r>
              <w:rPr>
                <w:rFonts w:cstheme="minorHAnsi"/>
              </w:rPr>
              <w:t xml:space="preserve"> </w:t>
            </w:r>
            <w:r w:rsidRPr="004D20AA">
              <w:rPr>
                <w:rFonts w:cstheme="minorHAnsi"/>
              </w:rPr>
              <w:t>operations.</w:t>
            </w:r>
          </w:p>
        </w:tc>
        <w:tc>
          <w:tcPr>
            <w:tcW w:w="1789" w:type="dxa"/>
            <w:shd w:val="clear" w:color="auto" w:fill="auto"/>
          </w:tcPr>
          <w:p w14:paraId="1FC3D51F" w14:textId="77777777" w:rsidR="003059B2" w:rsidRPr="003B6DF4" w:rsidRDefault="003059B2" w:rsidP="009A4738">
            <w:pPr>
              <w:spacing w:after="0"/>
              <w:jc w:val="lowKashida"/>
              <w:rPr>
                <w:rFonts w:cstheme="minorHAnsi"/>
                <w:b/>
                <w:bCs/>
                <w:sz w:val="24"/>
                <w:szCs w:val="24"/>
              </w:rPr>
            </w:pPr>
            <w:r>
              <w:rPr>
                <w:rFonts w:cstheme="minorHAnsi"/>
              </w:rPr>
              <w:lastRenderedPageBreak/>
              <w:t>5</w:t>
            </w:r>
          </w:p>
        </w:tc>
      </w:tr>
      <w:tr w:rsidR="003059B2" w:rsidRPr="003B6DF4" w14:paraId="587C89E0" w14:textId="77777777" w:rsidTr="003059B2">
        <w:trPr>
          <w:tblCellSpacing w:w="7" w:type="dxa"/>
          <w:jc w:val="center"/>
        </w:trPr>
        <w:tc>
          <w:tcPr>
            <w:tcW w:w="572" w:type="dxa"/>
            <w:shd w:val="clear" w:color="auto" w:fill="auto"/>
            <w:vAlign w:val="center"/>
          </w:tcPr>
          <w:p w14:paraId="7646B9C6" w14:textId="77777777" w:rsidR="003059B2" w:rsidRDefault="003059B2" w:rsidP="009A4738">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tcPr>
          <w:p w14:paraId="1251D898" w14:textId="77777777" w:rsidR="003059B2" w:rsidRPr="00F63E87" w:rsidRDefault="003059B2" w:rsidP="009A4738">
            <w:pPr>
              <w:widowControl w:val="0"/>
              <w:pBdr>
                <w:top w:val="nil"/>
                <w:left w:val="nil"/>
                <w:bottom w:val="nil"/>
                <w:right w:val="nil"/>
                <w:between w:val="nil"/>
              </w:pBdr>
              <w:spacing w:after="0" w:line="255" w:lineRule="auto"/>
              <w:jc w:val="center"/>
              <w:rPr>
                <w:rFonts w:eastAsia="Times New Roman" w:cstheme="minorHAnsi"/>
                <w:b/>
                <w:bCs/>
                <w:color w:val="000000"/>
              </w:rPr>
            </w:pPr>
            <w:r w:rsidRPr="00F63E87">
              <w:rPr>
                <w:rFonts w:eastAsia="Times New Roman" w:cstheme="minorHAnsi"/>
                <w:b/>
                <w:bCs/>
                <w:color w:val="000000"/>
                <w:highlight w:val="yellow"/>
              </w:rPr>
              <w:t>Writing</w:t>
            </w:r>
          </w:p>
          <w:p w14:paraId="68EEF5D7"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p>
          <w:p w14:paraId="325A22E8" w14:textId="77777777" w:rsidR="003059B2" w:rsidRPr="00F63E87" w:rsidRDefault="003059B2" w:rsidP="009A4738">
            <w:pPr>
              <w:widowControl w:val="0"/>
              <w:pBdr>
                <w:top w:val="nil"/>
                <w:left w:val="nil"/>
                <w:bottom w:val="nil"/>
                <w:right w:val="nil"/>
                <w:between w:val="nil"/>
              </w:pBdr>
              <w:spacing w:after="0" w:line="255" w:lineRule="auto"/>
              <w:rPr>
                <w:rFonts w:eastAsia="Times New Roman" w:cstheme="minorHAnsi"/>
                <w:b/>
                <w:bCs/>
                <w:color w:val="000000"/>
                <w:u w:val="single"/>
              </w:rPr>
            </w:pPr>
            <w:r>
              <w:rPr>
                <w:rFonts w:eastAsia="Times New Roman" w:cstheme="minorHAnsi"/>
                <w:b/>
                <w:bCs/>
                <w:color w:val="000000"/>
                <w:u w:val="single"/>
              </w:rPr>
              <w:t>MEDCINE</w:t>
            </w:r>
            <w:r w:rsidRPr="00F63E87">
              <w:rPr>
                <w:rFonts w:eastAsia="Times New Roman" w:cstheme="minorHAnsi"/>
                <w:b/>
                <w:bCs/>
                <w:color w:val="000000"/>
                <w:u w:val="single"/>
              </w:rPr>
              <w:t xml:space="preserve"> UNIT </w:t>
            </w:r>
            <w:r w:rsidRPr="00D35D57">
              <w:rPr>
                <w:rFonts w:eastAsia="Times New Roman" w:cstheme="minorHAnsi"/>
                <w:b/>
                <w:bCs/>
                <w:color w:val="000000"/>
                <w:highlight w:val="yellow"/>
                <w:u w:val="single"/>
              </w:rPr>
              <w:t>3</w:t>
            </w:r>
          </w:p>
          <w:p w14:paraId="46F9E40A"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Critical Thinking</w:t>
            </w:r>
          </w:p>
          <w:p w14:paraId="7BAE3197" w14:textId="77777777" w:rsidR="003059B2" w:rsidRPr="004D20AA"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4D20AA">
              <w:rPr>
                <w:rFonts w:eastAsia="Times New Roman" w:cstheme="minorHAnsi"/>
                <w:color w:val="000000"/>
              </w:rPr>
              <w:t>Understand the variety of ways in which diseases</w:t>
            </w:r>
            <w:r>
              <w:rPr>
                <w:rFonts w:eastAsia="Times New Roman" w:cstheme="minorHAnsi"/>
                <w:color w:val="000000"/>
              </w:rPr>
              <w:t xml:space="preserve"> </w:t>
            </w:r>
            <w:r w:rsidRPr="004D20AA">
              <w:rPr>
                <w:rFonts w:eastAsia="Times New Roman" w:cstheme="minorHAnsi"/>
                <w:color w:val="000000"/>
              </w:rPr>
              <w:t>can be</w:t>
            </w:r>
            <w:r>
              <w:rPr>
                <w:rFonts w:eastAsia="Times New Roman" w:cstheme="minorHAnsi"/>
                <w:color w:val="000000"/>
              </w:rPr>
              <w:t xml:space="preserve"> </w:t>
            </w:r>
            <w:r w:rsidRPr="004D20AA">
              <w:rPr>
                <w:rFonts w:eastAsia="Times New Roman" w:cstheme="minorHAnsi"/>
                <w:color w:val="000000"/>
              </w:rPr>
              <w:t>prevented</w:t>
            </w:r>
          </w:p>
          <w:p w14:paraId="64B16584" w14:textId="77777777" w:rsidR="003059B2" w:rsidRPr="004D20AA"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4D20AA">
              <w:rPr>
                <w:rFonts w:eastAsia="Times New Roman" w:cstheme="minorHAnsi"/>
                <w:color w:val="000000"/>
              </w:rPr>
              <w:t>Use a Likert scale to evaluate your opinion on</w:t>
            </w:r>
            <w:r>
              <w:rPr>
                <w:rFonts w:eastAsia="Times New Roman" w:cstheme="minorHAnsi"/>
                <w:color w:val="000000"/>
              </w:rPr>
              <w:t xml:space="preserve"> </w:t>
            </w:r>
            <w:r w:rsidRPr="004D20AA">
              <w:rPr>
                <w:rFonts w:eastAsia="Times New Roman" w:cstheme="minorHAnsi"/>
                <w:color w:val="000000"/>
              </w:rPr>
              <w:t>responsibility for</w:t>
            </w:r>
            <w:r>
              <w:rPr>
                <w:rFonts w:eastAsia="Times New Roman" w:cstheme="minorHAnsi"/>
                <w:color w:val="000000"/>
              </w:rPr>
              <w:t xml:space="preserve"> </w:t>
            </w:r>
            <w:r w:rsidRPr="004D20AA">
              <w:rPr>
                <w:rFonts w:eastAsia="Times New Roman" w:cstheme="minorHAnsi"/>
                <w:color w:val="000000"/>
              </w:rPr>
              <w:t>disease prevention</w:t>
            </w:r>
          </w:p>
          <w:p w14:paraId="049055F1" w14:textId="77777777" w:rsidR="003059B2" w:rsidRPr="004D20AA"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4D20AA">
              <w:rPr>
                <w:rFonts w:eastAsia="Times New Roman" w:cstheme="minorHAnsi"/>
                <w:color w:val="000000"/>
              </w:rPr>
              <w:t>Analyze different ways to prevent diseases in</w:t>
            </w:r>
            <w:r>
              <w:rPr>
                <w:rFonts w:eastAsia="Times New Roman" w:cstheme="minorHAnsi"/>
                <w:color w:val="000000"/>
              </w:rPr>
              <w:t xml:space="preserve"> </w:t>
            </w:r>
            <w:r w:rsidRPr="004D20AA">
              <w:rPr>
                <w:rFonts w:eastAsia="Times New Roman" w:cstheme="minorHAnsi"/>
                <w:color w:val="000000"/>
              </w:rPr>
              <w:t>relation to a set of</w:t>
            </w:r>
            <w:r>
              <w:rPr>
                <w:rFonts w:eastAsia="Times New Roman" w:cstheme="minorHAnsi"/>
                <w:color w:val="000000"/>
              </w:rPr>
              <w:t xml:space="preserve"> </w:t>
            </w:r>
            <w:r w:rsidRPr="004D20AA">
              <w:rPr>
                <w:rFonts w:eastAsia="Times New Roman" w:cstheme="minorHAnsi"/>
                <w:color w:val="000000"/>
              </w:rPr>
              <w:t>questions</w:t>
            </w:r>
          </w:p>
          <w:p w14:paraId="303DC1FD" w14:textId="77777777" w:rsidR="003059B2" w:rsidRPr="004D20AA"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4D20AA">
              <w:rPr>
                <w:rFonts w:eastAsia="Times New Roman" w:cstheme="minorHAnsi"/>
                <w:color w:val="000000"/>
              </w:rPr>
              <w:t>Rank a list of preventative actions that people</w:t>
            </w:r>
            <w:r>
              <w:rPr>
                <w:rFonts w:eastAsia="Times New Roman" w:cstheme="minorHAnsi"/>
                <w:color w:val="000000"/>
              </w:rPr>
              <w:t xml:space="preserve"> </w:t>
            </w:r>
            <w:r w:rsidRPr="004D20AA">
              <w:rPr>
                <w:rFonts w:eastAsia="Times New Roman" w:cstheme="minorHAnsi"/>
                <w:color w:val="000000"/>
              </w:rPr>
              <w:t>can take against</w:t>
            </w:r>
            <w:r>
              <w:rPr>
                <w:rFonts w:eastAsia="Times New Roman" w:cstheme="minorHAnsi"/>
                <w:color w:val="000000"/>
              </w:rPr>
              <w:t xml:space="preserve"> </w:t>
            </w:r>
            <w:r w:rsidRPr="004D20AA">
              <w:rPr>
                <w:rFonts w:eastAsia="Times New Roman" w:cstheme="minorHAnsi"/>
                <w:color w:val="000000"/>
              </w:rPr>
              <w:t>disease and justify your ranking</w:t>
            </w:r>
          </w:p>
          <w:p w14:paraId="4C47CCAB" w14:textId="77777777" w:rsidR="003059B2" w:rsidRPr="004D20AA"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4D20AA">
              <w:rPr>
                <w:rFonts w:eastAsia="Times New Roman" w:cstheme="minorHAnsi"/>
                <w:color w:val="000000"/>
              </w:rPr>
              <w:t>Describe ways that individuals and families or</w:t>
            </w:r>
            <w:r>
              <w:rPr>
                <w:rFonts w:eastAsia="Times New Roman" w:cstheme="minorHAnsi"/>
                <w:color w:val="000000"/>
              </w:rPr>
              <w:t xml:space="preserve"> </w:t>
            </w:r>
            <w:r w:rsidRPr="004D20AA">
              <w:rPr>
                <w:rFonts w:eastAsia="Times New Roman" w:cstheme="minorHAnsi"/>
                <w:color w:val="000000"/>
              </w:rPr>
              <w:t>governments can</w:t>
            </w:r>
            <w:r>
              <w:rPr>
                <w:rFonts w:eastAsia="Times New Roman" w:cstheme="minorHAnsi"/>
                <w:color w:val="000000"/>
              </w:rPr>
              <w:t xml:space="preserve"> </w:t>
            </w:r>
            <w:r w:rsidRPr="004D20AA">
              <w:rPr>
                <w:rFonts w:eastAsia="Times New Roman" w:cstheme="minorHAnsi"/>
                <w:color w:val="000000"/>
              </w:rPr>
              <w:t>encourage or take preventative</w:t>
            </w:r>
            <w:r>
              <w:rPr>
                <w:rFonts w:eastAsia="Times New Roman" w:cstheme="minorHAnsi"/>
                <w:color w:val="000000"/>
              </w:rPr>
              <w:t xml:space="preserve"> </w:t>
            </w:r>
            <w:r w:rsidRPr="004D20AA">
              <w:rPr>
                <w:rFonts w:eastAsia="Times New Roman" w:cstheme="minorHAnsi"/>
                <w:color w:val="000000"/>
              </w:rPr>
              <w:t>actions</w:t>
            </w:r>
          </w:p>
          <w:p w14:paraId="79839A14" w14:textId="77777777" w:rsidR="003059B2" w:rsidRPr="004D20AA" w:rsidRDefault="003059B2" w:rsidP="003059B2">
            <w:pPr>
              <w:pStyle w:val="ListParagraph"/>
              <w:widowControl w:val="0"/>
              <w:numPr>
                <w:ilvl w:val="0"/>
                <w:numId w:val="43"/>
              </w:numPr>
              <w:pBdr>
                <w:top w:val="nil"/>
                <w:left w:val="nil"/>
                <w:bottom w:val="nil"/>
                <w:right w:val="nil"/>
                <w:between w:val="nil"/>
              </w:pBdr>
              <w:spacing w:line="255" w:lineRule="auto"/>
              <w:rPr>
                <w:rFonts w:eastAsia="Times New Roman" w:cstheme="minorHAnsi"/>
                <w:color w:val="000000"/>
              </w:rPr>
            </w:pPr>
            <w:r w:rsidRPr="004D20AA">
              <w:rPr>
                <w:rFonts w:eastAsia="Times New Roman" w:cstheme="minorHAnsi"/>
                <w:color w:val="000000"/>
              </w:rPr>
              <w:t>Analyze statements which support different</w:t>
            </w:r>
            <w:r>
              <w:rPr>
                <w:rFonts w:eastAsia="Times New Roman" w:cstheme="minorHAnsi"/>
                <w:color w:val="000000"/>
              </w:rPr>
              <w:t xml:space="preserve"> </w:t>
            </w:r>
            <w:r w:rsidRPr="004D20AA">
              <w:rPr>
                <w:rFonts w:eastAsia="Times New Roman" w:cstheme="minorHAnsi"/>
                <w:color w:val="000000"/>
              </w:rPr>
              <w:t>positions on</w:t>
            </w:r>
            <w:r>
              <w:rPr>
                <w:rFonts w:eastAsia="Times New Roman" w:cstheme="minorHAnsi"/>
                <w:color w:val="000000"/>
              </w:rPr>
              <w:t xml:space="preserve"> </w:t>
            </w:r>
            <w:r w:rsidRPr="004D20AA">
              <w:rPr>
                <w:rFonts w:eastAsia="Times New Roman" w:cstheme="minorHAnsi"/>
                <w:color w:val="000000"/>
              </w:rPr>
              <w:t>responsibility for healthcare</w:t>
            </w:r>
          </w:p>
          <w:p w14:paraId="48BAE8ED"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4586A915"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 xml:space="preserve">Grammar For Writing </w:t>
            </w:r>
          </w:p>
          <w:p w14:paraId="5A11746D" w14:textId="77777777" w:rsidR="003059B2" w:rsidRPr="004D20AA" w:rsidRDefault="003059B2" w:rsidP="003059B2">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Understand rules relating to the use of articles in English and identify examples</w:t>
            </w:r>
          </w:p>
          <w:p w14:paraId="6AAC65B8" w14:textId="77777777" w:rsidR="003059B2" w:rsidRPr="004D20AA" w:rsidRDefault="003059B2" w:rsidP="003059B2">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Complete sentences about healthcare with the correct article (</w:t>
            </w:r>
            <w:r w:rsidRPr="004D20AA">
              <w:rPr>
                <w:rFonts w:eastAsia="Times New Roman" w:cstheme="minorHAnsi"/>
                <w:i/>
                <w:iCs/>
                <w:color w:val="000000"/>
              </w:rPr>
              <w:t>a</w:t>
            </w:r>
            <w:r w:rsidRPr="004D20AA">
              <w:rPr>
                <w:rFonts w:eastAsia="Times New Roman" w:cstheme="minorHAnsi"/>
                <w:color w:val="000000"/>
              </w:rPr>
              <w:t xml:space="preserve">, </w:t>
            </w:r>
            <w:r w:rsidRPr="004D20AA">
              <w:rPr>
                <w:rFonts w:eastAsia="Times New Roman" w:cstheme="minorHAnsi"/>
                <w:i/>
                <w:iCs/>
                <w:color w:val="000000"/>
              </w:rPr>
              <w:t>an</w:t>
            </w:r>
            <w:r w:rsidRPr="004D20AA">
              <w:rPr>
                <w:rFonts w:eastAsia="Times New Roman" w:cstheme="minorHAnsi"/>
                <w:color w:val="000000"/>
              </w:rPr>
              <w:t xml:space="preserve">, </w:t>
            </w:r>
            <w:proofErr w:type="gramStart"/>
            <w:r w:rsidRPr="004D20AA">
              <w:rPr>
                <w:rFonts w:eastAsia="Times New Roman" w:cstheme="minorHAnsi"/>
                <w:i/>
                <w:iCs/>
                <w:color w:val="000000"/>
              </w:rPr>
              <w:t xml:space="preserve">the </w:t>
            </w:r>
            <w:r w:rsidRPr="004D20AA">
              <w:rPr>
                <w:rFonts w:eastAsia="Times New Roman" w:cstheme="minorHAnsi"/>
                <w:color w:val="000000"/>
              </w:rPr>
              <w:t>or</w:t>
            </w:r>
            <w:proofErr w:type="gramEnd"/>
            <w:r w:rsidRPr="004D20AA">
              <w:rPr>
                <w:rFonts w:eastAsia="Times New Roman" w:cstheme="minorHAnsi"/>
                <w:color w:val="000000"/>
              </w:rPr>
              <w:t xml:space="preserve"> zero article)</w:t>
            </w:r>
          </w:p>
          <w:p w14:paraId="72C721CD" w14:textId="77777777" w:rsidR="003059B2" w:rsidRPr="004D20AA" w:rsidRDefault="003059B2" w:rsidP="003059B2">
            <w:pPr>
              <w:pStyle w:val="ListParagraph"/>
              <w:widowControl w:val="0"/>
              <w:numPr>
                <w:ilvl w:val="0"/>
                <w:numId w:val="51"/>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 xml:space="preserve">Use simple and complex transition words and phrases to introduce opposing arguments – </w:t>
            </w:r>
            <w:r w:rsidRPr="004D20AA">
              <w:rPr>
                <w:rFonts w:eastAsia="Times New Roman" w:cstheme="minorHAnsi"/>
                <w:i/>
                <w:iCs/>
                <w:color w:val="000000"/>
              </w:rPr>
              <w:t>Homeopathy seems to be ineffective. However,</w:t>
            </w:r>
            <w:r w:rsidRPr="004D20AA">
              <w:rPr>
                <w:rFonts w:eastAsia="Times New Roman" w:cstheme="minorHAnsi"/>
                <w:color w:val="000000"/>
              </w:rPr>
              <w:t xml:space="preserve"> </w:t>
            </w:r>
            <w:r w:rsidRPr="004D20AA">
              <w:rPr>
                <w:rFonts w:eastAsia="Times New Roman" w:cstheme="minorHAnsi"/>
                <w:i/>
                <w:iCs/>
                <w:color w:val="000000"/>
              </w:rPr>
              <w:t xml:space="preserve">people claim that it works. </w:t>
            </w:r>
            <w:proofErr w:type="gramStart"/>
            <w:r w:rsidRPr="004D20AA">
              <w:rPr>
                <w:rFonts w:eastAsia="Times New Roman" w:cstheme="minorHAnsi"/>
                <w:i/>
                <w:iCs/>
                <w:color w:val="000000"/>
              </w:rPr>
              <w:t>In spite of the fact</w:t>
            </w:r>
            <w:r w:rsidRPr="004D20AA">
              <w:rPr>
                <w:rFonts w:eastAsia="Times New Roman" w:cstheme="minorHAnsi"/>
                <w:color w:val="000000"/>
              </w:rPr>
              <w:t xml:space="preserve"> </w:t>
            </w:r>
            <w:r w:rsidRPr="004D20AA">
              <w:rPr>
                <w:rFonts w:eastAsia="Times New Roman" w:cstheme="minorHAnsi"/>
                <w:i/>
                <w:iCs/>
                <w:color w:val="000000"/>
              </w:rPr>
              <w:t>that</w:t>
            </w:r>
            <w:proofErr w:type="gramEnd"/>
            <w:r w:rsidRPr="004D20AA">
              <w:rPr>
                <w:rFonts w:eastAsia="Times New Roman" w:cstheme="minorHAnsi"/>
                <w:i/>
                <w:iCs/>
                <w:color w:val="000000"/>
              </w:rPr>
              <w:t xml:space="preserve"> homeopathy seems to be ineffective,</w:t>
            </w:r>
            <w:r w:rsidRPr="004D20AA">
              <w:rPr>
                <w:rFonts w:eastAsia="Times New Roman" w:cstheme="minorHAnsi"/>
                <w:color w:val="000000"/>
              </w:rPr>
              <w:t xml:space="preserve"> </w:t>
            </w:r>
            <w:r w:rsidRPr="004D20AA">
              <w:rPr>
                <w:rFonts w:eastAsia="Times New Roman" w:cstheme="minorHAnsi"/>
                <w:i/>
                <w:iCs/>
                <w:color w:val="000000"/>
              </w:rPr>
              <w:t>people still use it. Despite its ineffectiveness,</w:t>
            </w:r>
            <w:r w:rsidRPr="004D20AA">
              <w:rPr>
                <w:rFonts w:eastAsia="Times New Roman" w:cstheme="minorHAnsi"/>
                <w:color w:val="000000"/>
              </w:rPr>
              <w:t xml:space="preserve"> </w:t>
            </w:r>
            <w:r w:rsidRPr="004D20AA">
              <w:rPr>
                <w:rFonts w:eastAsia="Times New Roman" w:cstheme="minorHAnsi"/>
                <w:i/>
                <w:iCs/>
                <w:color w:val="000000"/>
              </w:rPr>
              <w:t>people still use it.</w:t>
            </w:r>
          </w:p>
          <w:p w14:paraId="5C68AD22"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36C6CE57"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03E6A30C"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Academic Writing Skills</w:t>
            </w:r>
          </w:p>
          <w:p w14:paraId="4209A2C1" w14:textId="77777777" w:rsidR="003059B2" w:rsidRPr="004D20AA" w:rsidRDefault="003059B2" w:rsidP="003059B2">
            <w:pPr>
              <w:widowControl w:val="0"/>
              <w:numPr>
                <w:ilvl w:val="0"/>
                <w:numId w:val="41"/>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Produce sentences of different lengths on the</w:t>
            </w:r>
            <w:r>
              <w:rPr>
                <w:rFonts w:eastAsia="Times New Roman" w:cstheme="minorHAnsi"/>
                <w:color w:val="000000"/>
              </w:rPr>
              <w:t xml:space="preserve"> </w:t>
            </w:r>
            <w:r w:rsidRPr="004D20AA">
              <w:rPr>
                <w:rFonts w:eastAsia="Times New Roman" w:cstheme="minorHAnsi"/>
                <w:color w:val="000000"/>
              </w:rPr>
              <w:t>topic of healthcare</w:t>
            </w:r>
          </w:p>
          <w:p w14:paraId="06B5A414"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01643E34"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 xml:space="preserve">Writing Task </w:t>
            </w:r>
          </w:p>
          <w:p w14:paraId="7DB3076F" w14:textId="77777777" w:rsidR="003059B2" w:rsidRPr="004D20AA"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lastRenderedPageBreak/>
              <w:t>Use a table to plan the content of an essay</w:t>
            </w:r>
            <w:r>
              <w:rPr>
                <w:rFonts w:eastAsia="Times New Roman" w:cstheme="minorHAnsi"/>
                <w:color w:val="000000"/>
              </w:rPr>
              <w:t xml:space="preserve"> </w:t>
            </w:r>
            <w:r w:rsidRPr="004D20AA">
              <w:rPr>
                <w:rFonts w:eastAsia="Times New Roman" w:cstheme="minorHAnsi"/>
                <w:color w:val="000000"/>
              </w:rPr>
              <w:t>discussing responsibility</w:t>
            </w:r>
            <w:r>
              <w:rPr>
                <w:rFonts w:eastAsia="Times New Roman" w:cstheme="minorHAnsi"/>
                <w:color w:val="000000"/>
              </w:rPr>
              <w:t xml:space="preserve"> </w:t>
            </w:r>
            <w:r w:rsidRPr="004D20AA">
              <w:rPr>
                <w:rFonts w:eastAsia="Times New Roman" w:cstheme="minorHAnsi"/>
                <w:color w:val="000000"/>
              </w:rPr>
              <w:t>for disease prevention.</w:t>
            </w:r>
          </w:p>
          <w:p w14:paraId="58313685" w14:textId="77777777" w:rsidR="003059B2" w:rsidRPr="004D20AA"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Draft an essay discussing responsibility for</w:t>
            </w:r>
            <w:r>
              <w:rPr>
                <w:rFonts w:eastAsia="Times New Roman" w:cstheme="minorHAnsi"/>
                <w:color w:val="000000"/>
              </w:rPr>
              <w:t xml:space="preserve"> </w:t>
            </w:r>
            <w:r w:rsidRPr="004D20AA">
              <w:rPr>
                <w:rFonts w:eastAsia="Times New Roman" w:cstheme="minorHAnsi"/>
                <w:color w:val="000000"/>
              </w:rPr>
              <w:t>disease prevention.</w:t>
            </w:r>
          </w:p>
          <w:p w14:paraId="730561CF" w14:textId="77777777" w:rsidR="003059B2" w:rsidRPr="004D20AA"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Review and revise the content and structure of</w:t>
            </w:r>
            <w:r>
              <w:rPr>
                <w:rFonts w:eastAsia="Times New Roman" w:cstheme="minorHAnsi"/>
                <w:color w:val="000000"/>
              </w:rPr>
              <w:t xml:space="preserve"> </w:t>
            </w:r>
            <w:r w:rsidRPr="004D20AA">
              <w:rPr>
                <w:rFonts w:eastAsia="Times New Roman" w:cstheme="minorHAnsi"/>
                <w:color w:val="000000"/>
              </w:rPr>
              <w:t>your essay</w:t>
            </w:r>
          </w:p>
          <w:p w14:paraId="308625B5" w14:textId="77777777" w:rsidR="003059B2" w:rsidRPr="004D20AA" w:rsidRDefault="003059B2" w:rsidP="003059B2">
            <w:pPr>
              <w:widowControl w:val="0"/>
              <w:numPr>
                <w:ilvl w:val="0"/>
                <w:numId w:val="42"/>
              </w:numPr>
              <w:pBdr>
                <w:top w:val="nil"/>
                <w:left w:val="nil"/>
                <w:bottom w:val="nil"/>
                <w:right w:val="nil"/>
                <w:between w:val="nil"/>
              </w:pBdr>
              <w:spacing w:after="0" w:line="255" w:lineRule="auto"/>
              <w:rPr>
                <w:rFonts w:eastAsia="Times New Roman" w:cstheme="minorHAnsi"/>
                <w:color w:val="000000"/>
              </w:rPr>
            </w:pPr>
            <w:r w:rsidRPr="004D20AA">
              <w:rPr>
                <w:rFonts w:eastAsia="Times New Roman" w:cstheme="minorHAnsi"/>
                <w:color w:val="000000"/>
              </w:rPr>
              <w:t>Review and revise the use of language in your</w:t>
            </w:r>
            <w:r>
              <w:rPr>
                <w:rFonts w:eastAsia="Times New Roman" w:cstheme="minorHAnsi"/>
                <w:color w:val="000000"/>
              </w:rPr>
              <w:t xml:space="preserve"> </w:t>
            </w:r>
            <w:r w:rsidRPr="004D20AA">
              <w:rPr>
                <w:rFonts w:eastAsia="Times New Roman" w:cstheme="minorHAnsi"/>
                <w:color w:val="000000"/>
              </w:rPr>
              <w:t>essay</w:t>
            </w:r>
          </w:p>
          <w:p w14:paraId="25614CA0"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p>
          <w:p w14:paraId="20C54EA0" w14:textId="77777777" w:rsidR="003059B2" w:rsidRPr="00FE34D2" w:rsidRDefault="003059B2" w:rsidP="009A4738">
            <w:pPr>
              <w:widowControl w:val="0"/>
              <w:pBdr>
                <w:top w:val="nil"/>
                <w:left w:val="nil"/>
                <w:bottom w:val="nil"/>
                <w:right w:val="nil"/>
                <w:between w:val="nil"/>
              </w:pBdr>
              <w:spacing w:after="0" w:line="255" w:lineRule="auto"/>
              <w:rPr>
                <w:rFonts w:eastAsia="Times New Roman" w:cstheme="minorHAnsi"/>
                <w:b/>
                <w:bCs/>
                <w:color w:val="000000"/>
              </w:rPr>
            </w:pPr>
            <w:r w:rsidRPr="00FE34D2">
              <w:rPr>
                <w:rFonts w:eastAsia="Times New Roman" w:cstheme="minorHAnsi"/>
                <w:b/>
                <w:bCs/>
                <w:color w:val="000000"/>
              </w:rPr>
              <w:t>Research Project (Contingent on Time Constraints)</w:t>
            </w:r>
          </w:p>
          <w:p w14:paraId="4C6601F4"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b/>
                <w:bCs/>
                <w:color w:val="000000"/>
                <w:sz w:val="20"/>
                <w:szCs w:val="20"/>
              </w:rPr>
            </w:pPr>
            <w:r w:rsidRPr="004D20AA">
              <w:rPr>
                <w:rFonts w:eastAsia="Times New Roman" w:cstheme="minorHAnsi"/>
                <w:b/>
                <w:bCs/>
                <w:color w:val="000000"/>
                <w:sz w:val="20"/>
                <w:szCs w:val="20"/>
              </w:rPr>
              <w:t>Create a website describing how medicine</w:t>
            </w:r>
            <w:r>
              <w:rPr>
                <w:rFonts w:eastAsia="Times New Roman" w:cstheme="minorHAnsi"/>
                <w:b/>
                <w:bCs/>
                <w:color w:val="000000"/>
                <w:sz w:val="20"/>
                <w:szCs w:val="20"/>
              </w:rPr>
              <w:t xml:space="preserve"> </w:t>
            </w:r>
            <w:r w:rsidRPr="004D20AA">
              <w:rPr>
                <w:rFonts w:eastAsia="Times New Roman" w:cstheme="minorHAnsi"/>
                <w:b/>
                <w:bCs/>
                <w:color w:val="000000"/>
                <w:sz w:val="20"/>
                <w:szCs w:val="20"/>
              </w:rPr>
              <w:t xml:space="preserve">has changed over time. </w:t>
            </w:r>
          </w:p>
          <w:p w14:paraId="0065BF77"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color w:val="000000"/>
                <w:sz w:val="20"/>
                <w:szCs w:val="20"/>
              </w:rPr>
            </w:pPr>
            <w:r w:rsidRPr="004D20AA">
              <w:rPr>
                <w:rFonts w:eastAsia="Times New Roman" w:cstheme="minorHAnsi"/>
                <w:color w:val="000000"/>
                <w:sz w:val="20"/>
                <w:szCs w:val="20"/>
              </w:rPr>
              <w:t>Explain to the class that they are going to research</w:t>
            </w:r>
            <w:r>
              <w:rPr>
                <w:rFonts w:eastAsia="Times New Roman" w:cstheme="minorHAnsi"/>
                <w:color w:val="000000"/>
                <w:sz w:val="20"/>
                <w:szCs w:val="20"/>
              </w:rPr>
              <w:t xml:space="preserve"> </w:t>
            </w:r>
            <w:r w:rsidRPr="004D20AA">
              <w:rPr>
                <w:rFonts w:eastAsia="Times New Roman" w:cstheme="minorHAnsi"/>
                <w:color w:val="000000"/>
                <w:sz w:val="20"/>
                <w:szCs w:val="20"/>
              </w:rPr>
              <w:t>how medicine has changed</w:t>
            </w:r>
            <w:r>
              <w:rPr>
                <w:rFonts w:eastAsia="Times New Roman" w:cstheme="minorHAnsi"/>
                <w:color w:val="000000"/>
                <w:sz w:val="20"/>
                <w:szCs w:val="20"/>
              </w:rPr>
              <w:t xml:space="preserve"> </w:t>
            </w:r>
            <w:r w:rsidRPr="004D20AA">
              <w:rPr>
                <w:rFonts w:eastAsia="Times New Roman" w:cstheme="minorHAnsi"/>
                <w:color w:val="000000"/>
                <w:sz w:val="20"/>
                <w:szCs w:val="20"/>
              </w:rPr>
              <w:t>over time, which</w:t>
            </w:r>
            <w:r>
              <w:rPr>
                <w:rFonts w:eastAsia="Times New Roman" w:cstheme="minorHAnsi"/>
                <w:color w:val="000000"/>
                <w:sz w:val="20"/>
                <w:szCs w:val="20"/>
              </w:rPr>
              <w:t xml:space="preserve"> </w:t>
            </w:r>
            <w:r w:rsidRPr="004D20AA">
              <w:rPr>
                <w:rFonts w:eastAsia="Times New Roman" w:cstheme="minorHAnsi"/>
                <w:color w:val="000000"/>
                <w:sz w:val="20"/>
                <w:szCs w:val="20"/>
              </w:rPr>
              <w:t>could include nutrition, surgery, the diagnosis and</w:t>
            </w:r>
            <w:r>
              <w:rPr>
                <w:rFonts w:eastAsia="Times New Roman" w:cstheme="minorHAnsi"/>
                <w:color w:val="000000"/>
                <w:sz w:val="20"/>
                <w:szCs w:val="20"/>
              </w:rPr>
              <w:t xml:space="preserve"> </w:t>
            </w:r>
            <w:r w:rsidRPr="004D20AA">
              <w:rPr>
                <w:rFonts w:eastAsia="Times New Roman" w:cstheme="minorHAnsi"/>
                <w:color w:val="000000"/>
                <w:sz w:val="20"/>
                <w:szCs w:val="20"/>
              </w:rPr>
              <w:t>treatment</w:t>
            </w:r>
            <w:r>
              <w:rPr>
                <w:rFonts w:eastAsia="Times New Roman" w:cstheme="minorHAnsi"/>
                <w:color w:val="000000"/>
                <w:sz w:val="20"/>
                <w:szCs w:val="20"/>
              </w:rPr>
              <w:t xml:space="preserve"> </w:t>
            </w:r>
            <w:r w:rsidRPr="004D20AA">
              <w:rPr>
                <w:rFonts w:eastAsia="Times New Roman" w:cstheme="minorHAnsi"/>
                <w:color w:val="000000"/>
                <w:sz w:val="20"/>
                <w:szCs w:val="20"/>
              </w:rPr>
              <w:t>of diseases, preventive medicine, or</w:t>
            </w:r>
            <w:r>
              <w:rPr>
                <w:rFonts w:eastAsia="Times New Roman" w:cstheme="minorHAnsi"/>
                <w:color w:val="000000"/>
                <w:sz w:val="20"/>
                <w:szCs w:val="20"/>
              </w:rPr>
              <w:t xml:space="preserve"> </w:t>
            </w:r>
            <w:r w:rsidRPr="004D20AA">
              <w:rPr>
                <w:rFonts w:eastAsia="Times New Roman" w:cstheme="minorHAnsi"/>
                <w:color w:val="000000"/>
                <w:sz w:val="20"/>
                <w:szCs w:val="20"/>
              </w:rPr>
              <w:t>another field of the students’ choice. They</w:t>
            </w:r>
            <w:r>
              <w:rPr>
                <w:rFonts w:eastAsia="Times New Roman" w:cstheme="minorHAnsi"/>
                <w:color w:val="000000"/>
                <w:sz w:val="20"/>
                <w:szCs w:val="20"/>
              </w:rPr>
              <w:t xml:space="preserve"> </w:t>
            </w:r>
            <w:r w:rsidRPr="004D20AA">
              <w:rPr>
                <w:rFonts w:eastAsia="Times New Roman" w:cstheme="minorHAnsi"/>
                <w:color w:val="000000"/>
                <w:sz w:val="20"/>
                <w:szCs w:val="20"/>
              </w:rPr>
              <w:t>will use</w:t>
            </w:r>
            <w:r>
              <w:rPr>
                <w:rFonts w:eastAsia="Times New Roman" w:cstheme="minorHAnsi"/>
                <w:color w:val="000000"/>
                <w:sz w:val="20"/>
                <w:szCs w:val="20"/>
              </w:rPr>
              <w:t xml:space="preserve"> </w:t>
            </w:r>
            <w:r w:rsidRPr="004D20AA">
              <w:rPr>
                <w:rFonts w:eastAsia="Times New Roman" w:cstheme="minorHAnsi"/>
                <w:color w:val="000000"/>
                <w:sz w:val="20"/>
                <w:szCs w:val="20"/>
              </w:rPr>
              <w:t>this information to create a website on the topic.</w:t>
            </w:r>
            <w:r>
              <w:rPr>
                <w:rFonts w:eastAsia="Times New Roman" w:cstheme="minorHAnsi"/>
                <w:color w:val="000000"/>
                <w:sz w:val="20"/>
                <w:szCs w:val="20"/>
              </w:rPr>
              <w:t xml:space="preserve"> </w:t>
            </w:r>
            <w:r w:rsidRPr="004D20AA">
              <w:rPr>
                <w:rFonts w:eastAsia="Times New Roman" w:cstheme="minorHAnsi"/>
                <w:color w:val="000000"/>
                <w:sz w:val="20"/>
                <w:szCs w:val="20"/>
              </w:rPr>
              <w:t>Students should be</w:t>
            </w:r>
            <w:r>
              <w:rPr>
                <w:rFonts w:eastAsia="Times New Roman" w:cstheme="minorHAnsi"/>
                <w:color w:val="000000"/>
                <w:sz w:val="20"/>
                <w:szCs w:val="20"/>
              </w:rPr>
              <w:t xml:space="preserve"> </w:t>
            </w:r>
            <w:r w:rsidRPr="004D20AA">
              <w:rPr>
                <w:rFonts w:eastAsia="Times New Roman" w:cstheme="minorHAnsi"/>
                <w:color w:val="000000"/>
                <w:sz w:val="20"/>
                <w:szCs w:val="20"/>
              </w:rPr>
              <w:t>encouraged to find out about</w:t>
            </w:r>
            <w:r>
              <w:rPr>
                <w:rFonts w:eastAsia="Times New Roman" w:cstheme="minorHAnsi"/>
                <w:color w:val="000000"/>
                <w:sz w:val="20"/>
                <w:szCs w:val="20"/>
              </w:rPr>
              <w:t xml:space="preserve"> </w:t>
            </w:r>
            <w:r w:rsidRPr="004D20AA">
              <w:rPr>
                <w:rFonts w:eastAsia="Times New Roman" w:cstheme="minorHAnsi"/>
                <w:color w:val="000000"/>
                <w:sz w:val="20"/>
                <w:szCs w:val="20"/>
              </w:rPr>
              <w:t>traditional remedies as well as modern medicine.</w:t>
            </w:r>
          </w:p>
          <w:p w14:paraId="5A6EF931" w14:textId="77777777" w:rsidR="003059B2" w:rsidRDefault="003059B2" w:rsidP="009A4738">
            <w:pPr>
              <w:widowControl w:val="0"/>
              <w:pBdr>
                <w:top w:val="nil"/>
                <w:left w:val="nil"/>
                <w:bottom w:val="nil"/>
                <w:right w:val="nil"/>
                <w:between w:val="nil"/>
              </w:pBdr>
              <w:spacing w:after="0" w:line="255" w:lineRule="auto"/>
              <w:rPr>
                <w:rFonts w:eastAsia="Times New Roman" w:cstheme="minorHAnsi"/>
                <w:color w:val="000000"/>
                <w:sz w:val="20"/>
                <w:szCs w:val="20"/>
              </w:rPr>
            </w:pPr>
          </w:p>
          <w:p w14:paraId="6E5AB925" w14:textId="77777777" w:rsidR="003059B2" w:rsidRPr="003B6DF4" w:rsidRDefault="003059B2" w:rsidP="009A4738">
            <w:pPr>
              <w:spacing w:after="0"/>
              <w:jc w:val="lowKashida"/>
              <w:rPr>
                <w:rFonts w:cstheme="minorHAnsi"/>
                <w:b/>
                <w:bCs/>
                <w:sz w:val="24"/>
                <w:szCs w:val="24"/>
              </w:rPr>
            </w:pPr>
            <w:r w:rsidRPr="004D20AA">
              <w:rPr>
                <w:rFonts w:eastAsia="Times New Roman" w:cstheme="minorHAnsi"/>
                <w:color w:val="000000"/>
                <w:sz w:val="20"/>
                <w:szCs w:val="20"/>
              </w:rPr>
              <w:t>They could find science journals and websites for</w:t>
            </w:r>
            <w:r>
              <w:rPr>
                <w:rFonts w:eastAsia="Times New Roman" w:cstheme="minorHAnsi"/>
                <w:color w:val="000000"/>
                <w:sz w:val="20"/>
                <w:szCs w:val="20"/>
              </w:rPr>
              <w:t xml:space="preserve"> </w:t>
            </w:r>
            <w:r w:rsidRPr="004D20AA">
              <w:rPr>
                <w:rFonts w:eastAsia="Times New Roman" w:cstheme="minorHAnsi"/>
                <w:color w:val="000000"/>
                <w:sz w:val="20"/>
                <w:szCs w:val="20"/>
              </w:rPr>
              <w:t>information or interview</w:t>
            </w:r>
            <w:r>
              <w:rPr>
                <w:rFonts w:eastAsia="Times New Roman" w:cstheme="minorHAnsi"/>
                <w:color w:val="000000"/>
                <w:sz w:val="20"/>
                <w:szCs w:val="20"/>
              </w:rPr>
              <w:t xml:space="preserve"> </w:t>
            </w:r>
            <w:r w:rsidRPr="004D20AA">
              <w:rPr>
                <w:rFonts w:eastAsia="Times New Roman" w:cstheme="minorHAnsi"/>
                <w:color w:val="000000"/>
                <w:sz w:val="20"/>
                <w:szCs w:val="20"/>
              </w:rPr>
              <w:t>elderly family members.</w:t>
            </w:r>
            <w:r>
              <w:rPr>
                <w:rFonts w:eastAsia="Times New Roman" w:cstheme="minorHAnsi"/>
                <w:color w:val="000000"/>
                <w:sz w:val="20"/>
                <w:szCs w:val="20"/>
              </w:rPr>
              <w:t xml:space="preserve"> </w:t>
            </w:r>
            <w:r w:rsidRPr="004D20AA">
              <w:rPr>
                <w:rFonts w:eastAsia="Times New Roman" w:cstheme="minorHAnsi"/>
                <w:color w:val="000000"/>
                <w:sz w:val="20"/>
                <w:szCs w:val="20"/>
              </w:rPr>
              <w:t>Alternatively, they could make videos, pictures and</w:t>
            </w:r>
            <w:r>
              <w:rPr>
                <w:rFonts w:eastAsia="Times New Roman" w:cstheme="minorHAnsi"/>
                <w:color w:val="000000"/>
                <w:sz w:val="20"/>
                <w:szCs w:val="20"/>
              </w:rPr>
              <w:t xml:space="preserve"> </w:t>
            </w:r>
            <w:r w:rsidRPr="004D20AA">
              <w:rPr>
                <w:rFonts w:eastAsia="Times New Roman" w:cstheme="minorHAnsi"/>
                <w:color w:val="000000"/>
                <w:sz w:val="20"/>
                <w:szCs w:val="20"/>
              </w:rPr>
              <w:t>recordings to populate their website.</w:t>
            </w:r>
          </w:p>
        </w:tc>
        <w:tc>
          <w:tcPr>
            <w:tcW w:w="1789" w:type="dxa"/>
            <w:shd w:val="clear" w:color="auto" w:fill="auto"/>
          </w:tcPr>
          <w:p w14:paraId="297DC1B2" w14:textId="77777777" w:rsidR="003059B2" w:rsidRPr="003B6DF4" w:rsidRDefault="003059B2" w:rsidP="009A4738">
            <w:pPr>
              <w:spacing w:after="0"/>
              <w:jc w:val="lowKashida"/>
              <w:rPr>
                <w:rFonts w:cstheme="minorHAnsi"/>
                <w:b/>
                <w:bCs/>
                <w:sz w:val="24"/>
                <w:szCs w:val="24"/>
              </w:rPr>
            </w:pPr>
            <w:r>
              <w:rPr>
                <w:rFonts w:cstheme="minorHAnsi"/>
              </w:rPr>
              <w:lastRenderedPageBreak/>
              <w:t>5</w:t>
            </w:r>
          </w:p>
        </w:tc>
      </w:tr>
      <w:tr w:rsidR="003059B2" w:rsidRPr="003B6DF4" w14:paraId="57B90FC6" w14:textId="77777777" w:rsidTr="009A4738">
        <w:trPr>
          <w:trHeight w:val="375"/>
          <w:tblCellSpacing w:w="7" w:type="dxa"/>
          <w:jc w:val="center"/>
        </w:trPr>
        <w:tc>
          <w:tcPr>
            <w:tcW w:w="7801" w:type="dxa"/>
            <w:gridSpan w:val="2"/>
            <w:shd w:val="clear" w:color="auto" w:fill="52B5C2"/>
            <w:vAlign w:val="center"/>
          </w:tcPr>
          <w:p w14:paraId="3CC249C4" w14:textId="77777777" w:rsidR="003059B2" w:rsidRPr="003B6DF4" w:rsidRDefault="003059B2" w:rsidP="009A4738">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0494B38E" w14:textId="77777777" w:rsidR="003059B2" w:rsidRPr="00B16127" w:rsidRDefault="003059B2" w:rsidP="009A4738">
            <w:pPr>
              <w:spacing w:after="0"/>
              <w:jc w:val="center"/>
              <w:rPr>
                <w:rFonts w:cstheme="minorHAnsi"/>
                <w:b/>
                <w:bCs/>
                <w:color w:val="FFFFFF" w:themeColor="background1"/>
                <w:sz w:val="24"/>
                <w:szCs w:val="24"/>
              </w:rPr>
            </w:pPr>
            <w:r>
              <w:rPr>
                <w:rFonts w:cstheme="minorHAnsi"/>
                <w:color w:val="FFFFFF" w:themeColor="background1"/>
              </w:rPr>
              <w:t>30</w:t>
            </w:r>
          </w:p>
        </w:tc>
      </w:tr>
    </w:tbl>
    <w:p w14:paraId="0713DB01" w14:textId="77777777" w:rsidR="003059B2" w:rsidRDefault="003059B2" w:rsidP="003059B2">
      <w:pPr>
        <w:rPr>
          <w:lang w:bidi="ar-YE"/>
        </w:rPr>
      </w:pPr>
    </w:p>
    <w:p w14:paraId="3424F005" w14:textId="77777777" w:rsidR="003059B2" w:rsidRDefault="003059B2" w:rsidP="003059B2">
      <w:pPr>
        <w:rPr>
          <w:lang w:bidi="ar-YE"/>
        </w:rPr>
      </w:pPr>
    </w:p>
    <w:p w14:paraId="23162EE0" w14:textId="77777777" w:rsidR="003059B2" w:rsidRDefault="003059B2" w:rsidP="003059B2">
      <w:pPr>
        <w:rPr>
          <w:lang w:bidi="ar-YE"/>
        </w:rPr>
      </w:pPr>
    </w:p>
    <w:p w14:paraId="4B3E88DF" w14:textId="77777777" w:rsidR="003059B2" w:rsidRDefault="003059B2" w:rsidP="003059B2">
      <w:pPr>
        <w:rPr>
          <w:lang w:bidi="ar-YE"/>
        </w:rPr>
      </w:pPr>
    </w:p>
    <w:p w14:paraId="38DB6BB6" w14:textId="77777777" w:rsidR="003059B2" w:rsidRDefault="003059B2" w:rsidP="003059B2">
      <w:pPr>
        <w:rPr>
          <w:lang w:bidi="ar-YE"/>
        </w:rPr>
      </w:pPr>
    </w:p>
    <w:p w14:paraId="3F049A49" w14:textId="77777777" w:rsidR="003059B2" w:rsidRDefault="003059B2" w:rsidP="003059B2">
      <w:pPr>
        <w:rPr>
          <w:lang w:bidi="ar-YE"/>
        </w:rPr>
      </w:pPr>
    </w:p>
    <w:p w14:paraId="5E57CC88" w14:textId="77777777" w:rsidR="003059B2" w:rsidRDefault="003059B2" w:rsidP="003059B2">
      <w:pPr>
        <w:rPr>
          <w:lang w:bidi="ar-YE"/>
        </w:rPr>
      </w:pPr>
    </w:p>
    <w:p w14:paraId="414F7085" w14:textId="77777777" w:rsidR="003059B2" w:rsidRDefault="003059B2" w:rsidP="003059B2">
      <w:pPr>
        <w:rPr>
          <w:lang w:bidi="ar-YE"/>
        </w:rPr>
      </w:pPr>
    </w:p>
    <w:p w14:paraId="560C4607" w14:textId="77777777" w:rsidR="003059B2" w:rsidRDefault="003059B2" w:rsidP="003059B2">
      <w:pPr>
        <w:rPr>
          <w:lang w:bidi="ar-YE"/>
        </w:rPr>
      </w:pPr>
    </w:p>
    <w:p w14:paraId="046B4AF7" w14:textId="77777777" w:rsidR="003059B2" w:rsidRDefault="003059B2" w:rsidP="003059B2">
      <w:pPr>
        <w:rPr>
          <w:lang w:bidi="ar-YE"/>
        </w:rPr>
      </w:pPr>
    </w:p>
    <w:p w14:paraId="72BBDA9B" w14:textId="77777777" w:rsidR="003059B2" w:rsidRDefault="003059B2" w:rsidP="003059B2">
      <w:pPr>
        <w:rPr>
          <w:lang w:bidi="ar-YE"/>
        </w:rPr>
      </w:pPr>
    </w:p>
    <w:p w14:paraId="34D423AF" w14:textId="77777777" w:rsidR="003059B2" w:rsidRDefault="003059B2" w:rsidP="003059B2">
      <w:pPr>
        <w:rPr>
          <w:lang w:bidi="ar-YE"/>
        </w:rPr>
      </w:pPr>
    </w:p>
    <w:p w14:paraId="73C2AFA7" w14:textId="77777777" w:rsidR="003059B2" w:rsidRDefault="003059B2" w:rsidP="003059B2">
      <w:pPr>
        <w:rPr>
          <w:lang w:bidi="ar-YE"/>
        </w:rPr>
      </w:pPr>
    </w:p>
    <w:p w14:paraId="349552F5" w14:textId="77777777" w:rsidR="003059B2" w:rsidRDefault="003059B2" w:rsidP="003059B2">
      <w:pPr>
        <w:rPr>
          <w:lang w:bidi="ar-YE"/>
        </w:rPr>
      </w:pPr>
    </w:p>
    <w:p w14:paraId="01D00A90" w14:textId="77777777" w:rsidR="003059B2" w:rsidRPr="003059B2" w:rsidRDefault="003059B2" w:rsidP="003059B2">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673243"/>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3059B2" w:rsidRPr="00CD6727" w14:paraId="76F00AF6" w14:textId="77777777" w:rsidTr="003059B2">
        <w:trPr>
          <w:trHeight w:val="260"/>
          <w:tblCellSpacing w:w="7" w:type="dxa"/>
          <w:jc w:val="center"/>
        </w:trPr>
        <w:tc>
          <w:tcPr>
            <w:tcW w:w="645" w:type="dxa"/>
            <w:shd w:val="clear" w:color="auto" w:fill="auto"/>
            <w:vAlign w:val="center"/>
          </w:tcPr>
          <w:p w14:paraId="2637B181" w14:textId="525F20C7" w:rsidR="003059B2" w:rsidRPr="00CD6727" w:rsidRDefault="003059B2" w:rsidP="003059B2">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17379CA" w14:textId="77777777" w:rsidR="003059B2" w:rsidRPr="00777E74" w:rsidRDefault="003059B2" w:rsidP="003059B2">
            <w:pPr>
              <w:rPr>
                <w:b/>
                <w:bCs/>
              </w:rPr>
            </w:pPr>
            <w:r w:rsidRPr="00777E74">
              <w:rPr>
                <w:b/>
                <w:bCs/>
              </w:rPr>
              <w:t>Formative Assessment 1 (5 Marks)</w:t>
            </w:r>
          </w:p>
          <w:p w14:paraId="76142F49" w14:textId="77777777" w:rsidR="003059B2" w:rsidRDefault="003059B2" w:rsidP="003059B2">
            <w:pPr>
              <w:rPr>
                <w:b/>
                <w:bCs/>
              </w:rPr>
            </w:pPr>
            <w:r>
              <w:rPr>
                <w:b/>
                <w:bCs/>
              </w:rPr>
              <w:t xml:space="preserve">1.1 </w:t>
            </w:r>
            <w:r w:rsidRPr="00B04CBC">
              <w:rPr>
                <w:b/>
                <w:bCs/>
              </w:rPr>
              <w:t>Recall key vocabulary from the course readings</w:t>
            </w:r>
          </w:p>
          <w:p w14:paraId="41A17795" w14:textId="7F6709B6" w:rsidR="003059B2" w:rsidRPr="00CD6727" w:rsidRDefault="003059B2" w:rsidP="003059B2">
            <w:pPr>
              <w:spacing w:after="0"/>
              <w:rPr>
                <w:rFonts w:asciiTheme="majorBidi" w:hAnsiTheme="majorBidi" w:cstheme="majorBidi"/>
                <w:b/>
                <w:bCs/>
                <w:color w:val="000000" w:themeColor="text1"/>
                <w:sz w:val="24"/>
                <w:szCs w:val="24"/>
              </w:rPr>
            </w:pPr>
            <w:r w:rsidRPr="00B04CBC">
              <w:t>This early assessment is designed to gauge students' ability to recall and define key vocabulary introduced in the initial readings, helping to ensure they are familiar with the foundational terms required for further course content.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EEC979C"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5810554"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5%</w:t>
            </w:r>
          </w:p>
        </w:tc>
      </w:tr>
      <w:tr w:rsidR="003059B2" w:rsidRPr="00CD6727" w14:paraId="74E15B81" w14:textId="77777777" w:rsidTr="003059B2">
        <w:trPr>
          <w:trHeight w:val="260"/>
          <w:tblCellSpacing w:w="7" w:type="dxa"/>
          <w:jc w:val="center"/>
        </w:trPr>
        <w:tc>
          <w:tcPr>
            <w:tcW w:w="645" w:type="dxa"/>
            <w:shd w:val="clear" w:color="auto" w:fill="auto"/>
            <w:vAlign w:val="center"/>
          </w:tcPr>
          <w:p w14:paraId="71E1735A" w14:textId="2679617D" w:rsidR="003059B2" w:rsidRPr="00CD6727" w:rsidRDefault="003059B2" w:rsidP="003059B2">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1B63033" w14:textId="77777777" w:rsidR="003059B2" w:rsidRPr="00777E74" w:rsidRDefault="003059B2" w:rsidP="003059B2">
            <w:pPr>
              <w:rPr>
                <w:b/>
                <w:bCs/>
              </w:rPr>
            </w:pPr>
            <w:r w:rsidRPr="00777E74">
              <w:rPr>
                <w:b/>
                <w:bCs/>
              </w:rPr>
              <w:t>Formative Assessment 2 (5 Marks)</w:t>
            </w:r>
          </w:p>
          <w:p w14:paraId="4563CF59" w14:textId="77777777" w:rsidR="003059B2" w:rsidRPr="00777E74" w:rsidRDefault="003059B2" w:rsidP="003059B2">
            <w:pPr>
              <w:rPr>
                <w:b/>
                <w:bCs/>
              </w:rPr>
            </w:pPr>
            <w:r>
              <w:rPr>
                <w:b/>
                <w:bCs/>
              </w:rPr>
              <w:t>1</w:t>
            </w:r>
            <w:r w:rsidRPr="00777E74">
              <w:rPr>
                <w:b/>
                <w:bCs/>
              </w:rPr>
              <w:t>.</w:t>
            </w:r>
            <w:r>
              <w:rPr>
                <w:b/>
                <w:bCs/>
              </w:rPr>
              <w:t>2</w:t>
            </w:r>
            <w:r w:rsidRPr="00777E74">
              <w:rPr>
                <w:b/>
                <w:bCs/>
              </w:rPr>
              <w:t xml:space="preserve"> </w:t>
            </w:r>
            <w:r w:rsidRPr="00B04CBC">
              <w:rPr>
                <w:b/>
                <w:bCs/>
              </w:rPr>
              <w:t>Identify main ideas and supporting details in academic texts</w:t>
            </w:r>
          </w:p>
          <w:p w14:paraId="71134ACA" w14:textId="2116535E" w:rsidR="003059B2" w:rsidRPr="00CD6727" w:rsidRDefault="003059B2" w:rsidP="003059B2">
            <w:pPr>
              <w:spacing w:after="0"/>
              <w:rPr>
                <w:rFonts w:asciiTheme="majorBidi" w:hAnsiTheme="majorBidi" w:cstheme="majorBidi"/>
                <w:b/>
                <w:bCs/>
                <w:color w:val="000000" w:themeColor="text1"/>
                <w:sz w:val="24"/>
                <w:szCs w:val="24"/>
              </w:rPr>
            </w:pPr>
            <w:r w:rsidRPr="00B04CBC">
              <w:t>This assessment evaluates students' understanding of the main ideas and details in texts, which is essential for their overall comprehension and will support their ability to engage with more complex materials later in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088F2F2"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0DD17C9"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5%</w:t>
            </w:r>
          </w:p>
        </w:tc>
      </w:tr>
      <w:tr w:rsidR="003059B2" w:rsidRPr="00CD6727" w14:paraId="4C3BDAD4" w14:textId="77777777" w:rsidTr="003059B2">
        <w:trPr>
          <w:trHeight w:val="260"/>
          <w:tblCellSpacing w:w="7" w:type="dxa"/>
          <w:jc w:val="center"/>
        </w:trPr>
        <w:tc>
          <w:tcPr>
            <w:tcW w:w="645" w:type="dxa"/>
            <w:shd w:val="clear" w:color="auto" w:fill="auto"/>
            <w:vAlign w:val="center"/>
          </w:tcPr>
          <w:p w14:paraId="04806784" w14:textId="199DC12B" w:rsidR="003059B2" w:rsidRPr="00CD6727" w:rsidRDefault="003059B2" w:rsidP="003059B2">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CE66D2F" w14:textId="77777777" w:rsidR="003059B2" w:rsidRPr="00777E74" w:rsidRDefault="003059B2" w:rsidP="003059B2">
            <w:pPr>
              <w:rPr>
                <w:b/>
                <w:bCs/>
              </w:rPr>
            </w:pPr>
            <w:r w:rsidRPr="00777E74">
              <w:rPr>
                <w:b/>
                <w:bCs/>
              </w:rPr>
              <w:t>Assignment 1 (5 Marks)</w:t>
            </w:r>
          </w:p>
          <w:p w14:paraId="3EF784E2" w14:textId="77777777" w:rsidR="003059B2" w:rsidRPr="00777E74" w:rsidRDefault="003059B2" w:rsidP="003059B2">
            <w:pPr>
              <w:rPr>
                <w:b/>
                <w:bCs/>
              </w:rPr>
            </w:pPr>
            <w:r>
              <w:rPr>
                <w:b/>
                <w:bCs/>
              </w:rPr>
              <w:t>2</w:t>
            </w:r>
            <w:r w:rsidRPr="00777E74">
              <w:rPr>
                <w:b/>
                <w:bCs/>
              </w:rPr>
              <w:t>.</w:t>
            </w:r>
            <w:r>
              <w:rPr>
                <w:b/>
                <w:bCs/>
              </w:rPr>
              <w:t>1</w:t>
            </w:r>
            <w:r w:rsidRPr="00777E74">
              <w:rPr>
                <w:b/>
                <w:bCs/>
              </w:rPr>
              <w:t xml:space="preserve"> </w:t>
            </w:r>
            <w:r w:rsidRPr="00B04CBC">
              <w:rPr>
                <w:b/>
                <w:bCs/>
              </w:rPr>
              <w:t>Adapt reading styles to comprehend texts independently for different purposes and utilize reference sources effectively</w:t>
            </w:r>
          </w:p>
          <w:p w14:paraId="4D0FEBF9" w14:textId="38B19FA7" w:rsidR="003059B2" w:rsidRPr="00CD6727" w:rsidRDefault="003059B2" w:rsidP="003059B2">
            <w:pPr>
              <w:spacing w:after="0"/>
              <w:rPr>
                <w:rFonts w:asciiTheme="majorBidi" w:hAnsiTheme="majorBidi" w:cstheme="majorBidi"/>
                <w:b/>
                <w:bCs/>
                <w:color w:val="000000" w:themeColor="text1"/>
                <w:sz w:val="24"/>
                <w:szCs w:val="24"/>
              </w:rPr>
            </w:pPr>
            <w:r w:rsidRPr="00B04CBC">
              <w:t>This assignment tests students' ability to adjust their reading strategies for various types of texts and purposes, and their ability to effectively use reference sources, which are critical skills for academic success.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1146A36F"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DF8A407"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5%</w:t>
            </w:r>
          </w:p>
        </w:tc>
      </w:tr>
      <w:tr w:rsidR="003059B2" w:rsidRPr="00CD6727" w14:paraId="10F62F8E" w14:textId="77777777" w:rsidTr="003059B2">
        <w:trPr>
          <w:trHeight w:val="260"/>
          <w:tblCellSpacing w:w="7" w:type="dxa"/>
          <w:jc w:val="center"/>
        </w:trPr>
        <w:tc>
          <w:tcPr>
            <w:tcW w:w="645" w:type="dxa"/>
            <w:shd w:val="clear" w:color="auto" w:fill="auto"/>
            <w:vAlign w:val="center"/>
          </w:tcPr>
          <w:p w14:paraId="2F46D1AE" w14:textId="05ADA71F" w:rsidR="003059B2" w:rsidRPr="00CD6727" w:rsidRDefault="003059B2" w:rsidP="003059B2">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6B97E0E" w14:textId="77777777" w:rsidR="003059B2" w:rsidRPr="00777E74" w:rsidRDefault="003059B2" w:rsidP="003059B2">
            <w:pPr>
              <w:rPr>
                <w:b/>
                <w:bCs/>
              </w:rPr>
            </w:pPr>
            <w:r w:rsidRPr="00777E74">
              <w:rPr>
                <w:b/>
                <w:bCs/>
              </w:rPr>
              <w:t>Assignment 2 (5 Marks)</w:t>
            </w:r>
          </w:p>
          <w:p w14:paraId="3525ACF0" w14:textId="77777777" w:rsidR="003059B2" w:rsidRPr="00777E74" w:rsidRDefault="003059B2" w:rsidP="003059B2">
            <w:r w:rsidRPr="00777E74">
              <w:rPr>
                <w:b/>
                <w:bCs/>
              </w:rPr>
              <w:t>2.</w:t>
            </w:r>
            <w:r>
              <w:rPr>
                <w:b/>
                <w:bCs/>
              </w:rPr>
              <w:t>3</w:t>
            </w:r>
            <w:r w:rsidRPr="00777E74">
              <w:rPr>
                <w:b/>
                <w:bCs/>
              </w:rPr>
              <w:t xml:space="preserve"> </w:t>
            </w:r>
            <w:r w:rsidRPr="00B04CBC">
              <w:rPr>
                <w:b/>
                <w:bCs/>
              </w:rPr>
              <w:t>Express their perspectives effectively in writing, connecting their views with those of others</w:t>
            </w:r>
          </w:p>
          <w:p w14:paraId="4AE6D1CF" w14:textId="01684277" w:rsidR="003059B2" w:rsidRPr="00CD6727" w:rsidRDefault="003059B2" w:rsidP="003059B2">
            <w:pPr>
              <w:spacing w:after="0"/>
              <w:rPr>
                <w:rFonts w:asciiTheme="majorBidi" w:hAnsiTheme="majorBidi" w:cstheme="majorBidi"/>
                <w:b/>
                <w:bCs/>
                <w:color w:val="000000" w:themeColor="text1"/>
                <w:sz w:val="24"/>
                <w:szCs w:val="24"/>
              </w:rPr>
            </w:pPr>
            <w:r w:rsidRPr="00B04CBC">
              <w:t>This assignment focuses on students' ability to express their own views in writing while also relating them to others' perspectives, fostering their skills in written communication and critical thinking.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7CA8974"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007DFC9"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5%</w:t>
            </w:r>
          </w:p>
        </w:tc>
      </w:tr>
      <w:tr w:rsidR="003059B2" w:rsidRPr="00CD6727" w14:paraId="491C7D56" w14:textId="77777777" w:rsidTr="003059B2">
        <w:trPr>
          <w:trHeight w:val="260"/>
          <w:tblCellSpacing w:w="7" w:type="dxa"/>
          <w:jc w:val="center"/>
        </w:trPr>
        <w:tc>
          <w:tcPr>
            <w:tcW w:w="645" w:type="dxa"/>
            <w:shd w:val="clear" w:color="auto" w:fill="auto"/>
            <w:vAlign w:val="center"/>
          </w:tcPr>
          <w:p w14:paraId="2363D5DE" w14:textId="0D5BFDF1" w:rsidR="003059B2" w:rsidRDefault="003059B2" w:rsidP="003059B2">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2113A6" w14:textId="77777777" w:rsidR="003059B2" w:rsidRPr="00777E74" w:rsidRDefault="003059B2" w:rsidP="003059B2">
            <w:pPr>
              <w:rPr>
                <w:rFonts w:cstheme="minorHAnsi"/>
                <w:b/>
                <w:bCs/>
              </w:rPr>
            </w:pPr>
            <w:r w:rsidRPr="00777E74">
              <w:rPr>
                <w:rFonts w:cstheme="minorHAnsi"/>
                <w:b/>
                <w:bCs/>
              </w:rPr>
              <w:t>Quiz (10 Marks)</w:t>
            </w:r>
          </w:p>
          <w:p w14:paraId="64FB9F91" w14:textId="77777777" w:rsidR="003059B2" w:rsidRPr="00777E74" w:rsidRDefault="003059B2" w:rsidP="003059B2">
            <w:pPr>
              <w:rPr>
                <w:b/>
                <w:bCs/>
              </w:rPr>
            </w:pPr>
            <w:r>
              <w:rPr>
                <w:b/>
                <w:bCs/>
              </w:rPr>
              <w:t>1</w:t>
            </w:r>
            <w:r w:rsidRPr="00777E74">
              <w:rPr>
                <w:b/>
                <w:bCs/>
              </w:rPr>
              <w:t>.</w:t>
            </w:r>
            <w:r>
              <w:rPr>
                <w:b/>
                <w:bCs/>
              </w:rPr>
              <w:t>3</w:t>
            </w:r>
            <w:r w:rsidRPr="00777E74">
              <w:rPr>
                <w:b/>
                <w:bCs/>
              </w:rPr>
              <w:t xml:space="preserve"> </w:t>
            </w:r>
            <w:r w:rsidRPr="00B04CBC">
              <w:rPr>
                <w:b/>
                <w:bCs/>
              </w:rPr>
              <w:t>Recognize and provide definitions for academic vocabulary related to course topics</w:t>
            </w:r>
          </w:p>
          <w:p w14:paraId="48106C61" w14:textId="24257CD5" w:rsidR="003059B2" w:rsidRPr="00CD6727" w:rsidRDefault="003059B2" w:rsidP="003059B2">
            <w:pPr>
              <w:spacing w:after="0"/>
              <w:rPr>
                <w:rFonts w:asciiTheme="majorBidi" w:hAnsiTheme="majorBidi" w:cstheme="majorBidi"/>
                <w:b/>
                <w:bCs/>
                <w:color w:val="000000" w:themeColor="text1"/>
                <w:sz w:val="24"/>
                <w:szCs w:val="24"/>
              </w:rPr>
            </w:pPr>
            <w:r w:rsidRPr="00B04CBC">
              <w:t>The quiz format is suitable for testing students' knowledge and understanding of academic vocabulary in a concise manner, ensuring they can recognize and define key terms.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D32B438"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D38B511"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10%</w:t>
            </w:r>
          </w:p>
        </w:tc>
      </w:tr>
      <w:tr w:rsidR="003059B2" w:rsidRPr="00CD6727" w14:paraId="449DCF33" w14:textId="77777777" w:rsidTr="003059B2">
        <w:trPr>
          <w:trHeight w:val="260"/>
          <w:tblCellSpacing w:w="7" w:type="dxa"/>
          <w:jc w:val="center"/>
        </w:trPr>
        <w:tc>
          <w:tcPr>
            <w:tcW w:w="645" w:type="dxa"/>
            <w:shd w:val="clear" w:color="auto" w:fill="auto"/>
            <w:vAlign w:val="center"/>
          </w:tcPr>
          <w:p w14:paraId="5CEE4355" w14:textId="66A13B64" w:rsidR="003059B2" w:rsidRDefault="003059B2" w:rsidP="003059B2">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3871627" w14:textId="77777777" w:rsidR="003059B2" w:rsidRDefault="003059B2" w:rsidP="003059B2">
            <w:pPr>
              <w:rPr>
                <w:rFonts w:cstheme="minorHAnsi"/>
                <w:b/>
                <w:bCs/>
              </w:rPr>
            </w:pPr>
            <w:r w:rsidRPr="00777E74">
              <w:rPr>
                <w:rFonts w:cstheme="minorHAnsi"/>
                <w:b/>
                <w:bCs/>
              </w:rPr>
              <w:t>Midterm Exam (30 Marks)</w:t>
            </w:r>
          </w:p>
          <w:p w14:paraId="2069D33A" w14:textId="77777777" w:rsidR="003059B2" w:rsidRPr="00874117" w:rsidRDefault="003059B2" w:rsidP="003059B2">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16D911B1" w14:textId="77777777" w:rsidR="003059B2" w:rsidRPr="00777E74" w:rsidRDefault="003059B2" w:rsidP="003059B2">
            <w:r>
              <w:rPr>
                <w:b/>
                <w:bCs/>
              </w:rPr>
              <w:t>2.2</w:t>
            </w:r>
            <w:r w:rsidRPr="00777E74">
              <w:rPr>
                <w:b/>
                <w:bCs/>
              </w:rPr>
              <w:t xml:space="preserve"> </w:t>
            </w:r>
            <w:r w:rsidRPr="00B04CBC">
              <w:rPr>
                <w:b/>
                <w:bCs/>
              </w:rPr>
              <w:t>Synthesize information from multiple sources to write detailed texts on subjects relevant to their field</w:t>
            </w:r>
          </w:p>
          <w:p w14:paraId="3B99F343" w14:textId="208880EE" w:rsidR="003059B2" w:rsidRPr="00CD6727" w:rsidRDefault="003059B2" w:rsidP="003059B2">
            <w:pPr>
              <w:spacing w:after="0"/>
              <w:rPr>
                <w:rFonts w:asciiTheme="majorBidi" w:hAnsiTheme="majorBidi" w:cstheme="majorBidi"/>
                <w:b/>
                <w:bCs/>
                <w:color w:val="000000" w:themeColor="text1"/>
                <w:sz w:val="24"/>
                <w:szCs w:val="24"/>
              </w:rPr>
            </w:pPr>
            <w:r w:rsidRPr="00B04CBC">
              <w:t>The midterm exam requires students to demonstrate their ability to synthesize and evaluate information from various sources to produce detailed written work, reflecting their understanding and analytical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2FC6E4D5"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7C4585F5"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30%</w:t>
            </w:r>
          </w:p>
        </w:tc>
      </w:tr>
      <w:tr w:rsidR="003059B2" w:rsidRPr="00CD6727" w14:paraId="1C700546" w14:textId="77777777" w:rsidTr="003059B2">
        <w:trPr>
          <w:trHeight w:val="260"/>
          <w:tblCellSpacing w:w="7" w:type="dxa"/>
          <w:jc w:val="center"/>
        </w:trPr>
        <w:tc>
          <w:tcPr>
            <w:tcW w:w="645" w:type="dxa"/>
            <w:shd w:val="clear" w:color="auto" w:fill="auto"/>
            <w:vAlign w:val="center"/>
          </w:tcPr>
          <w:p w14:paraId="423EF22F" w14:textId="3C16C662" w:rsidR="003059B2" w:rsidRDefault="003059B2" w:rsidP="003059B2">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2310C41" w14:textId="77777777" w:rsidR="003059B2" w:rsidRDefault="003059B2" w:rsidP="003059B2">
            <w:pPr>
              <w:rPr>
                <w:rFonts w:eastAsia="DIN NEXT™ ARABIC MEDIUM" w:cstheme="minorHAnsi"/>
                <w:b/>
                <w:bCs/>
              </w:rPr>
            </w:pPr>
            <w:r w:rsidRPr="00777E74">
              <w:rPr>
                <w:rFonts w:eastAsia="DIN NEXT™ ARABIC MEDIUM" w:cstheme="minorHAnsi"/>
                <w:b/>
                <w:bCs/>
              </w:rPr>
              <w:t>Final Exam (40 Marks)</w:t>
            </w:r>
          </w:p>
          <w:p w14:paraId="7EAFE403" w14:textId="77777777" w:rsidR="003059B2" w:rsidRPr="00777E74" w:rsidRDefault="003059B2" w:rsidP="003059B2">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 </w:t>
            </w:r>
            <w:r w:rsidRPr="001801E1">
              <w:rPr>
                <w:rFonts w:eastAsia="DIN NEXT™ ARABIC MEDIUM" w:cstheme="minorHAnsi"/>
                <w:b/>
                <w:bCs/>
                <w:color w:val="FF0000"/>
              </w:rPr>
              <w:t>certain CLO</w:t>
            </w:r>
            <w:r>
              <w:rPr>
                <w:rFonts w:eastAsia="DIN NEXT™ ARABIC MEDIUM" w:cstheme="minorHAnsi"/>
                <w:b/>
                <w:bCs/>
                <w:color w:val="FF0000"/>
              </w:rPr>
              <w:t xml:space="preserve"> </w:t>
            </w:r>
            <w:r w:rsidRPr="001801E1">
              <w:rPr>
                <w:rFonts w:eastAsia="DIN NEXT™ ARABIC MEDIUM" w:cstheme="minorHAnsi"/>
                <w:b/>
                <w:bCs/>
                <w:color w:val="FF0000"/>
              </w:rPr>
              <w:t>for measurement purposes, this comprehensive final exam evaluates the knowledge, understanding, and skills across all topics covered throughout the course.</w:t>
            </w:r>
          </w:p>
          <w:p w14:paraId="3CCB5574" w14:textId="77777777" w:rsidR="003059B2" w:rsidRDefault="003059B2" w:rsidP="003059B2">
            <w:pPr>
              <w:rPr>
                <w:rFonts w:eastAsia="DIN NEXT™ ARABIC MEDIUM" w:cstheme="minorHAnsi"/>
                <w:b/>
                <w:bCs/>
              </w:rPr>
            </w:pPr>
            <w:r w:rsidRPr="00777E74">
              <w:rPr>
                <w:rFonts w:eastAsia="DIN NEXT™ ARABIC MEDIUM" w:cstheme="minorHAnsi"/>
                <w:b/>
                <w:bCs/>
              </w:rPr>
              <w:t>2.</w:t>
            </w:r>
            <w:r>
              <w:rPr>
                <w:rFonts w:eastAsia="DIN NEXT™ ARABIC MEDIUM" w:cstheme="minorHAnsi"/>
                <w:b/>
                <w:bCs/>
              </w:rPr>
              <w:t>4</w:t>
            </w:r>
            <w:r w:rsidRPr="00777E74">
              <w:rPr>
                <w:rFonts w:eastAsia="DIN NEXT™ ARABIC MEDIUM" w:cstheme="minorHAnsi"/>
                <w:b/>
                <w:bCs/>
              </w:rPr>
              <w:t xml:space="preserve"> </w:t>
            </w:r>
            <w:r w:rsidRPr="00B04CBC">
              <w:rPr>
                <w:rFonts w:eastAsia="DIN NEXT™ ARABIC MEDIUM" w:cstheme="minorHAnsi"/>
                <w:b/>
                <w:bCs/>
              </w:rPr>
              <w:t xml:space="preserve">Use structures from </w:t>
            </w:r>
            <w:proofErr w:type="gramStart"/>
            <w:r w:rsidRPr="00B04CBC">
              <w:rPr>
                <w:rFonts w:eastAsia="DIN NEXT™ ARABIC MEDIUM" w:cstheme="minorHAnsi"/>
                <w:b/>
                <w:bCs/>
              </w:rPr>
              <w:t>read</w:t>
            </w:r>
            <w:proofErr w:type="gramEnd"/>
            <w:r w:rsidRPr="00B04CBC">
              <w:rPr>
                <w:rFonts w:eastAsia="DIN NEXT™ ARABIC MEDIUM" w:cstheme="minorHAnsi"/>
                <w:b/>
                <w:bCs/>
              </w:rPr>
              <w:t xml:space="preserve"> materials to draft and revise their own academic essays, focusing on effective language use and essay structure </w:t>
            </w:r>
          </w:p>
          <w:p w14:paraId="03DDC2B4" w14:textId="5F9A2179" w:rsidR="003059B2" w:rsidRPr="00CD6727" w:rsidRDefault="003059B2" w:rsidP="003059B2">
            <w:pPr>
              <w:spacing w:after="0"/>
              <w:rPr>
                <w:rFonts w:asciiTheme="majorBidi" w:hAnsiTheme="majorBidi" w:cstheme="majorBidi"/>
                <w:b/>
                <w:bCs/>
                <w:color w:val="000000" w:themeColor="text1"/>
                <w:sz w:val="24"/>
                <w:szCs w:val="24"/>
              </w:rPr>
            </w:pPr>
            <w:r w:rsidRPr="00B04CBC">
              <w:rPr>
                <w:rFonts w:eastAsia="DIN NEXT™ ARABIC MEDIUM" w:cstheme="minorHAnsi"/>
              </w:rPr>
              <w:t>The final exam assesses students' ability to apply the skills they have developed throughout the course, particularly in drafting, revising, and perfecting academic essays using appropriate language and structure, which encapsulates the course's main objectives.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7031319"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C006E64" w:rsidR="003059B2" w:rsidRPr="00CD6727" w:rsidRDefault="003059B2" w:rsidP="003059B2">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673244"/>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3059B2" w:rsidRPr="00CD6727" w14:paraId="0755176E" w14:textId="77777777" w:rsidTr="00C02BDF">
        <w:trPr>
          <w:trHeight w:val="384"/>
          <w:tblCellSpacing w:w="7" w:type="dxa"/>
          <w:jc w:val="center"/>
        </w:trPr>
        <w:tc>
          <w:tcPr>
            <w:tcW w:w="2898" w:type="dxa"/>
            <w:shd w:val="clear" w:color="auto" w:fill="4C3D8E"/>
            <w:vAlign w:val="center"/>
          </w:tcPr>
          <w:p w14:paraId="24785E9F" w14:textId="2F8C4D0B" w:rsidR="003059B2" w:rsidRPr="00CD6727" w:rsidRDefault="003059B2" w:rsidP="003059B2">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4746B33" w14:textId="77777777" w:rsidR="003059B2" w:rsidRPr="002E2A12" w:rsidRDefault="003059B2" w:rsidP="003059B2">
            <w:pPr>
              <w:spacing w:after="160" w:line="259" w:lineRule="auto"/>
              <w:rPr>
                <w:b/>
                <w:bCs/>
              </w:rPr>
            </w:pPr>
            <w:r w:rsidRPr="002E2A12">
              <w:rPr>
                <w:b/>
                <w:bCs/>
              </w:rPr>
              <w:t>Unlock Level 4 Reading, Writing and Critical Thinking Student's Book with Digital Pack 2nd Edition</w:t>
            </w:r>
            <w:r>
              <w:rPr>
                <w:b/>
                <w:bCs/>
              </w:rPr>
              <w:t xml:space="preserve"> </w:t>
            </w:r>
            <w:r w:rsidRPr="00FE34D2">
              <w:rPr>
                <w:b/>
                <w:bCs/>
                <w:highlight w:val="yellow"/>
              </w:rPr>
              <w:t xml:space="preserve">(Units 1 to </w:t>
            </w:r>
            <w:r>
              <w:rPr>
                <w:b/>
                <w:bCs/>
                <w:highlight w:val="yellow"/>
              </w:rPr>
              <w:t>3</w:t>
            </w:r>
            <w:r w:rsidRPr="00FE34D2">
              <w:rPr>
                <w:b/>
                <w:bCs/>
                <w:highlight w:val="yellow"/>
              </w:rPr>
              <w:t>)</w:t>
            </w:r>
          </w:p>
          <w:p w14:paraId="714152F3" w14:textId="77777777" w:rsidR="003059B2" w:rsidRPr="002E2A12" w:rsidRDefault="003059B2" w:rsidP="003059B2">
            <w:pPr>
              <w:spacing w:after="160" w:line="259" w:lineRule="auto"/>
            </w:pPr>
            <w:r w:rsidRPr="002E2A12">
              <w:rPr>
                <w:b/>
                <w:bCs/>
              </w:rPr>
              <w:t>ISBN</w:t>
            </w:r>
            <w:r w:rsidRPr="002E2A12">
              <w:t>: 9781009031417</w:t>
            </w:r>
          </w:p>
          <w:p w14:paraId="721822CB" w14:textId="77777777" w:rsidR="003059B2" w:rsidRPr="002E2A12" w:rsidRDefault="003059B2" w:rsidP="003059B2">
            <w:pPr>
              <w:spacing w:after="160" w:line="259" w:lineRule="auto"/>
            </w:pPr>
            <w:r w:rsidRPr="002E2A12">
              <w:rPr>
                <w:b/>
                <w:bCs/>
              </w:rPr>
              <w:t>English Type:</w:t>
            </w:r>
            <w:r w:rsidRPr="002E2A12">
              <w:t> International English</w:t>
            </w:r>
          </w:p>
          <w:p w14:paraId="38D2BACD" w14:textId="22FBC2F4" w:rsidR="003059B2" w:rsidRPr="00CD6727" w:rsidRDefault="003059B2" w:rsidP="003059B2">
            <w:pPr>
              <w:spacing w:line="276" w:lineRule="auto"/>
              <w:rPr>
                <w:rFonts w:asciiTheme="majorBidi" w:hAnsiTheme="majorBidi" w:cstheme="majorBidi"/>
                <w:b/>
                <w:bCs/>
                <w:sz w:val="24"/>
                <w:szCs w:val="24"/>
              </w:rPr>
            </w:pPr>
            <w:r w:rsidRPr="002E2A12">
              <w:rPr>
                <w:b/>
                <w:bCs/>
              </w:rPr>
              <w:t>Publication date</w:t>
            </w:r>
            <w:r w:rsidRPr="002E2A12">
              <w:t>: July 2021</w:t>
            </w:r>
          </w:p>
        </w:tc>
      </w:tr>
      <w:tr w:rsidR="003059B2" w:rsidRPr="00CD6727" w14:paraId="75DF8E49" w14:textId="77777777" w:rsidTr="00C02BDF">
        <w:trPr>
          <w:trHeight w:val="359"/>
          <w:tblCellSpacing w:w="7" w:type="dxa"/>
          <w:jc w:val="center"/>
        </w:trPr>
        <w:tc>
          <w:tcPr>
            <w:tcW w:w="2898" w:type="dxa"/>
            <w:shd w:val="clear" w:color="auto" w:fill="4C3D8E"/>
            <w:vAlign w:val="center"/>
          </w:tcPr>
          <w:p w14:paraId="667078FA" w14:textId="62F6B3E9" w:rsidR="003059B2" w:rsidRPr="00CD6727" w:rsidRDefault="003059B2" w:rsidP="003059B2">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2D60D321" w:rsidR="003059B2" w:rsidRPr="00CD6727" w:rsidRDefault="003059B2" w:rsidP="003059B2">
            <w:pPr>
              <w:spacing w:line="276" w:lineRule="auto"/>
              <w:rPr>
                <w:rFonts w:asciiTheme="majorBidi" w:hAnsiTheme="majorBidi" w:cstheme="majorBidi"/>
                <w:b/>
                <w:bCs/>
                <w:sz w:val="24"/>
                <w:szCs w:val="24"/>
              </w:rPr>
            </w:pPr>
            <w:r w:rsidRPr="00FE34D2">
              <w:rPr>
                <w:rFonts w:cstheme="minorHAnsi"/>
              </w:rPr>
              <w:t>Lea, D., Bradbery, J. (2020). Oxford Advanced Learner's Dictionary of Current English. Oxford: Oxford University Press.</w:t>
            </w:r>
          </w:p>
        </w:tc>
      </w:tr>
      <w:tr w:rsidR="003059B2" w:rsidRPr="00CD6727" w14:paraId="7C46595C" w14:textId="77777777" w:rsidTr="00C02BDF">
        <w:trPr>
          <w:trHeight w:val="341"/>
          <w:tblCellSpacing w:w="7" w:type="dxa"/>
          <w:jc w:val="center"/>
        </w:trPr>
        <w:tc>
          <w:tcPr>
            <w:tcW w:w="2898" w:type="dxa"/>
            <w:shd w:val="clear" w:color="auto" w:fill="4C3D8E"/>
            <w:vAlign w:val="center"/>
          </w:tcPr>
          <w:p w14:paraId="1C62708C" w14:textId="1AA10E15" w:rsidR="003059B2" w:rsidRPr="00CD6727" w:rsidRDefault="003059B2" w:rsidP="003059B2">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2FA609C8" w14:textId="77777777" w:rsidR="003059B2" w:rsidRPr="00FE34D2" w:rsidRDefault="003059B2" w:rsidP="003059B2">
            <w:pPr>
              <w:rPr>
                <w:rFonts w:cstheme="minorHAnsi"/>
              </w:rPr>
            </w:pPr>
            <w:hyperlink r:id="rId11" w:history="1">
              <w:r w:rsidRPr="00FE34D2">
                <w:rPr>
                  <w:rStyle w:val="Hyperlink"/>
                  <w:rFonts w:cstheme="minorHAnsi"/>
                </w:rPr>
                <w:t>Purdue Online Writing Lab (OWL)</w:t>
              </w:r>
            </w:hyperlink>
          </w:p>
          <w:p w14:paraId="0FD20272" w14:textId="77777777" w:rsidR="003059B2" w:rsidRPr="00FE34D2" w:rsidRDefault="003059B2" w:rsidP="003059B2">
            <w:pPr>
              <w:rPr>
                <w:rFonts w:cstheme="minorHAnsi"/>
              </w:rPr>
            </w:pPr>
            <w:r w:rsidRPr="00FE34D2">
              <w:rPr>
                <w:rFonts w:cstheme="minorHAnsi"/>
                <w:b/>
                <w:bCs/>
              </w:rPr>
              <w:t>Highlights:</w:t>
            </w:r>
          </w:p>
          <w:p w14:paraId="06B47927" w14:textId="77777777" w:rsidR="003059B2" w:rsidRPr="00FE34D2" w:rsidRDefault="003059B2" w:rsidP="003059B2">
            <w:pPr>
              <w:numPr>
                <w:ilvl w:val="0"/>
                <w:numId w:val="52"/>
              </w:numPr>
              <w:rPr>
                <w:rFonts w:cstheme="minorHAnsi"/>
              </w:rPr>
            </w:pPr>
            <w:r w:rsidRPr="00FE34D2">
              <w:rPr>
                <w:rFonts w:cstheme="minorHAnsi"/>
              </w:rPr>
              <w:t>A leading online writing resource that offers guides on a variety of writing topics, making it suitable for A2 to B1 students.</w:t>
            </w:r>
          </w:p>
          <w:p w14:paraId="54988750" w14:textId="77777777" w:rsidR="003059B2" w:rsidRPr="00FE34D2" w:rsidRDefault="003059B2" w:rsidP="003059B2">
            <w:pPr>
              <w:numPr>
                <w:ilvl w:val="0"/>
                <w:numId w:val="52"/>
              </w:numPr>
              <w:rPr>
                <w:rFonts w:cstheme="minorHAnsi"/>
              </w:rPr>
            </w:pPr>
            <w:r w:rsidRPr="00FE34D2">
              <w:rPr>
                <w:rFonts w:cstheme="minorHAnsi"/>
              </w:rPr>
              <w:t>Provides handouts and exercises on grammar, punctuation, and style, all crucial elements of effective writing.</w:t>
            </w:r>
          </w:p>
          <w:p w14:paraId="7A8BE01A" w14:textId="77777777" w:rsidR="003059B2" w:rsidRPr="00FE34D2" w:rsidRDefault="003059B2" w:rsidP="003059B2">
            <w:pPr>
              <w:numPr>
                <w:ilvl w:val="0"/>
                <w:numId w:val="52"/>
              </w:numPr>
              <w:rPr>
                <w:rFonts w:cstheme="minorHAnsi"/>
              </w:rPr>
            </w:pPr>
            <w:r w:rsidRPr="00FE34D2">
              <w:rPr>
                <w:rFonts w:cstheme="minorHAnsi"/>
              </w:rPr>
              <w:t>Purdue OWL is widely respected in academic settings, ensuring the resource is both credible and reliable.</w:t>
            </w:r>
          </w:p>
          <w:p w14:paraId="63212FB1" w14:textId="77777777" w:rsidR="003059B2" w:rsidRPr="00FE34D2" w:rsidRDefault="003059B2" w:rsidP="003059B2">
            <w:pPr>
              <w:ind w:left="720"/>
              <w:rPr>
                <w:rFonts w:cstheme="minorHAnsi"/>
              </w:rPr>
            </w:pPr>
          </w:p>
          <w:p w14:paraId="0B2F8906" w14:textId="77777777" w:rsidR="003059B2" w:rsidRPr="00FE34D2" w:rsidRDefault="003059B2" w:rsidP="003059B2">
            <w:pPr>
              <w:rPr>
                <w:rFonts w:cstheme="minorHAnsi"/>
              </w:rPr>
            </w:pPr>
            <w:hyperlink r:id="rId12" w:history="1">
              <w:r w:rsidRPr="00FE34D2">
                <w:rPr>
                  <w:rStyle w:val="Hyperlink"/>
                  <w:rFonts w:cstheme="minorHAnsi"/>
                </w:rPr>
                <w:t>Grammarly</w:t>
              </w:r>
            </w:hyperlink>
          </w:p>
          <w:p w14:paraId="39A857FD" w14:textId="77777777" w:rsidR="003059B2" w:rsidRPr="00FE34D2" w:rsidRDefault="003059B2" w:rsidP="003059B2">
            <w:pPr>
              <w:rPr>
                <w:rFonts w:cstheme="minorHAnsi"/>
              </w:rPr>
            </w:pPr>
            <w:r w:rsidRPr="00FE34D2">
              <w:rPr>
                <w:rFonts w:cstheme="minorHAnsi"/>
                <w:b/>
                <w:bCs/>
              </w:rPr>
              <w:t>Highlights:</w:t>
            </w:r>
          </w:p>
          <w:p w14:paraId="0A445037" w14:textId="77777777" w:rsidR="003059B2" w:rsidRPr="00FE34D2" w:rsidRDefault="003059B2" w:rsidP="003059B2">
            <w:pPr>
              <w:numPr>
                <w:ilvl w:val="0"/>
                <w:numId w:val="53"/>
              </w:numPr>
              <w:rPr>
                <w:rFonts w:cstheme="minorHAnsi"/>
              </w:rPr>
            </w:pPr>
            <w:r w:rsidRPr="00FE34D2">
              <w:rPr>
                <w:rFonts w:cstheme="minorHAnsi"/>
              </w:rPr>
              <w:t>Offers a free writing assistant tool that provides immediate feedback on spelling, grammar, and style.</w:t>
            </w:r>
          </w:p>
          <w:p w14:paraId="79C61682" w14:textId="77777777" w:rsidR="003059B2" w:rsidRPr="00FE34D2" w:rsidRDefault="003059B2" w:rsidP="003059B2">
            <w:pPr>
              <w:numPr>
                <w:ilvl w:val="0"/>
                <w:numId w:val="53"/>
              </w:numPr>
              <w:rPr>
                <w:rFonts w:cstheme="minorHAnsi"/>
              </w:rPr>
            </w:pPr>
            <w:proofErr w:type="gramStart"/>
            <w:r w:rsidRPr="00FE34D2">
              <w:rPr>
                <w:rFonts w:cstheme="minorHAnsi"/>
              </w:rPr>
              <w:t>Allows</w:t>
            </w:r>
            <w:proofErr w:type="gramEnd"/>
            <w:r w:rsidRPr="00FE34D2">
              <w:rPr>
                <w:rFonts w:cstheme="minorHAnsi"/>
              </w:rPr>
              <w:t xml:space="preserve"> students to upload or write directly into the platform, offering an interactive writing environment.</w:t>
            </w:r>
          </w:p>
          <w:p w14:paraId="3F5A72D6" w14:textId="77777777" w:rsidR="003059B2" w:rsidRPr="00FE34D2" w:rsidRDefault="003059B2" w:rsidP="003059B2">
            <w:pPr>
              <w:rPr>
                <w:rFonts w:cstheme="minorHAnsi"/>
              </w:rPr>
            </w:pPr>
            <w:r w:rsidRPr="00FE34D2">
              <w:rPr>
                <w:rFonts w:cstheme="minorHAnsi"/>
              </w:rPr>
              <w:t xml:space="preserve">The browser extension can also assist students as they write </w:t>
            </w:r>
            <w:proofErr w:type="gramStart"/>
            <w:r w:rsidRPr="00FE34D2">
              <w:rPr>
                <w:rFonts w:cstheme="minorHAnsi"/>
              </w:rPr>
              <w:t>in</w:t>
            </w:r>
            <w:proofErr w:type="gramEnd"/>
            <w:r w:rsidRPr="00FE34D2">
              <w:rPr>
                <w:rFonts w:cstheme="minorHAnsi"/>
              </w:rPr>
              <w:t xml:space="preserve"> other platforms, helping them improve their writing dynamically.</w:t>
            </w:r>
          </w:p>
          <w:p w14:paraId="0BF44E18" w14:textId="77777777" w:rsidR="003059B2" w:rsidRPr="00FE34D2" w:rsidRDefault="003059B2" w:rsidP="003059B2">
            <w:pPr>
              <w:rPr>
                <w:rFonts w:cstheme="minorHAnsi"/>
              </w:rPr>
            </w:pPr>
          </w:p>
          <w:p w14:paraId="366493BC" w14:textId="77777777" w:rsidR="003059B2" w:rsidRPr="00FE34D2" w:rsidRDefault="003059B2" w:rsidP="003059B2">
            <w:pPr>
              <w:spacing w:line="276" w:lineRule="auto"/>
            </w:pPr>
            <w:hyperlink r:id="rId13" w:history="1">
              <w:r w:rsidRPr="00FE34D2">
                <w:rPr>
                  <w:rStyle w:val="Hyperlink"/>
                </w:rPr>
                <w:t xml:space="preserve">British Council's </w:t>
              </w:r>
              <w:proofErr w:type="spellStart"/>
              <w:r w:rsidRPr="00FE34D2">
                <w:rPr>
                  <w:rStyle w:val="Hyperlink"/>
                </w:rPr>
                <w:t>LearnEnglish</w:t>
              </w:r>
              <w:proofErr w:type="spellEnd"/>
              <w:r w:rsidRPr="00FE34D2">
                <w:rPr>
                  <w:rStyle w:val="Hyperlink"/>
                </w:rPr>
                <w:t xml:space="preserve"> Teens</w:t>
              </w:r>
            </w:hyperlink>
          </w:p>
          <w:p w14:paraId="4B8462CC" w14:textId="77777777" w:rsidR="003059B2" w:rsidRPr="00FE34D2" w:rsidRDefault="003059B2" w:rsidP="003059B2">
            <w:pPr>
              <w:spacing w:line="276" w:lineRule="auto"/>
            </w:pPr>
            <w:r w:rsidRPr="00FE34D2">
              <w:rPr>
                <w:b/>
                <w:bCs/>
              </w:rPr>
              <w:t>Highlights:</w:t>
            </w:r>
          </w:p>
          <w:p w14:paraId="30CEFB3C" w14:textId="77777777" w:rsidR="003059B2" w:rsidRPr="00FE34D2" w:rsidRDefault="003059B2" w:rsidP="003059B2">
            <w:pPr>
              <w:pStyle w:val="ListParagraph"/>
              <w:numPr>
                <w:ilvl w:val="0"/>
                <w:numId w:val="54"/>
              </w:numPr>
              <w:spacing w:line="276" w:lineRule="auto"/>
            </w:pPr>
            <w:r w:rsidRPr="00FE34D2">
              <w:t>Provides reading activities specifically designed for teenagers and aligns with the CEFR levels.</w:t>
            </w:r>
          </w:p>
          <w:p w14:paraId="0F88FF72" w14:textId="77777777" w:rsidR="003059B2" w:rsidRPr="00FE34D2" w:rsidRDefault="003059B2" w:rsidP="003059B2">
            <w:pPr>
              <w:pStyle w:val="ListParagraph"/>
              <w:numPr>
                <w:ilvl w:val="0"/>
                <w:numId w:val="54"/>
              </w:numPr>
              <w:spacing w:line="276" w:lineRule="auto"/>
            </w:pPr>
            <w:r w:rsidRPr="00FE34D2">
              <w:t>Includes a variety of formats, such as articles, stories, and blogs, all followed by comprehension questions.</w:t>
            </w:r>
          </w:p>
          <w:p w14:paraId="15BC794E" w14:textId="77777777" w:rsidR="003059B2" w:rsidRPr="00FE34D2" w:rsidRDefault="003059B2" w:rsidP="003059B2">
            <w:pPr>
              <w:pStyle w:val="ListParagraph"/>
              <w:numPr>
                <w:ilvl w:val="0"/>
                <w:numId w:val="54"/>
              </w:numPr>
              <w:spacing w:line="276" w:lineRule="auto"/>
            </w:pPr>
            <w:r w:rsidRPr="00FE34D2">
              <w:t>Offers grammar and vocabulary support alongside the reading exercises.</w:t>
            </w:r>
          </w:p>
          <w:p w14:paraId="7A866459" w14:textId="77777777" w:rsidR="003059B2" w:rsidRPr="00FE34D2" w:rsidRDefault="003059B2" w:rsidP="003059B2">
            <w:pPr>
              <w:pStyle w:val="ListParagraph"/>
              <w:spacing w:line="276" w:lineRule="auto"/>
            </w:pPr>
          </w:p>
          <w:p w14:paraId="10C4A152" w14:textId="77777777" w:rsidR="003059B2" w:rsidRPr="00FE34D2" w:rsidRDefault="003059B2" w:rsidP="003059B2">
            <w:pPr>
              <w:spacing w:line="276" w:lineRule="auto"/>
            </w:pPr>
            <w:hyperlink r:id="rId14" w:history="1">
              <w:proofErr w:type="spellStart"/>
              <w:r w:rsidRPr="00FE34D2">
                <w:rPr>
                  <w:rStyle w:val="Hyperlink"/>
                </w:rPr>
                <w:t>Readlang</w:t>
              </w:r>
              <w:proofErr w:type="spellEnd"/>
            </w:hyperlink>
          </w:p>
          <w:p w14:paraId="626D8B59" w14:textId="77777777" w:rsidR="003059B2" w:rsidRPr="00FE34D2" w:rsidRDefault="003059B2" w:rsidP="003059B2">
            <w:pPr>
              <w:spacing w:line="276" w:lineRule="auto"/>
            </w:pPr>
            <w:r w:rsidRPr="00FE34D2">
              <w:rPr>
                <w:b/>
                <w:bCs/>
              </w:rPr>
              <w:t>Highlights:</w:t>
            </w:r>
          </w:p>
          <w:p w14:paraId="1F87B6E4" w14:textId="77777777" w:rsidR="003059B2" w:rsidRPr="00FE34D2" w:rsidRDefault="003059B2" w:rsidP="003059B2">
            <w:pPr>
              <w:numPr>
                <w:ilvl w:val="0"/>
                <w:numId w:val="55"/>
              </w:numPr>
              <w:spacing w:line="276" w:lineRule="auto"/>
            </w:pPr>
            <w:r w:rsidRPr="00FE34D2">
              <w:t>A web-based platform where students can read texts in English and click on words they don't understand to get immediate translations.</w:t>
            </w:r>
          </w:p>
          <w:p w14:paraId="34800F56" w14:textId="77777777" w:rsidR="003059B2" w:rsidRPr="00FE34D2" w:rsidRDefault="003059B2" w:rsidP="003059B2">
            <w:pPr>
              <w:numPr>
                <w:ilvl w:val="0"/>
                <w:numId w:val="55"/>
              </w:numPr>
              <w:spacing w:line="276" w:lineRule="auto"/>
            </w:pPr>
            <w:proofErr w:type="gramStart"/>
            <w:r w:rsidRPr="00FE34D2">
              <w:lastRenderedPageBreak/>
              <w:t>Allows</w:t>
            </w:r>
            <w:proofErr w:type="gramEnd"/>
            <w:r w:rsidRPr="00FE34D2">
              <w:t xml:space="preserve"> students to create flashcards from the vocabulary they look up, providing an integrated approach to reading and vocabulary building.</w:t>
            </w:r>
          </w:p>
          <w:p w14:paraId="07845F3D" w14:textId="2FD92D29" w:rsidR="003059B2" w:rsidRPr="00CD6727" w:rsidRDefault="003059B2" w:rsidP="003059B2">
            <w:pPr>
              <w:spacing w:line="276" w:lineRule="auto"/>
              <w:rPr>
                <w:rFonts w:asciiTheme="majorBidi" w:hAnsiTheme="majorBidi" w:cstheme="majorBidi"/>
                <w:b/>
                <w:bCs/>
                <w:sz w:val="24"/>
                <w:szCs w:val="24"/>
              </w:rPr>
            </w:pPr>
            <w:r w:rsidRPr="00FE34D2">
              <w:t>Offers a wide variety of texts, including articles and stories, and allows users to upload their own texts as well, making it flexible for independent learning.</w:t>
            </w:r>
          </w:p>
        </w:tc>
      </w:tr>
      <w:tr w:rsidR="003059B2" w:rsidRPr="00CD6727" w14:paraId="5AA6E535" w14:textId="77777777" w:rsidTr="00C02BDF">
        <w:trPr>
          <w:trHeight w:val="260"/>
          <w:tblCellSpacing w:w="7" w:type="dxa"/>
          <w:jc w:val="center"/>
        </w:trPr>
        <w:tc>
          <w:tcPr>
            <w:tcW w:w="2898" w:type="dxa"/>
            <w:shd w:val="clear" w:color="auto" w:fill="4C3D8E"/>
            <w:vAlign w:val="center"/>
          </w:tcPr>
          <w:p w14:paraId="31DF1316" w14:textId="3BCBACA0" w:rsidR="003059B2" w:rsidRPr="00CD6727" w:rsidRDefault="003059B2" w:rsidP="003059B2">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0FAA5C1B" w14:textId="77777777" w:rsidR="003059B2" w:rsidRPr="00FE34D2" w:rsidRDefault="003059B2" w:rsidP="003059B2">
            <w:pPr>
              <w:rPr>
                <w:rFonts w:cstheme="minorHAnsi"/>
              </w:rPr>
            </w:pPr>
            <w:hyperlink r:id="rId15" w:history="1">
              <w:r w:rsidRPr="00FE34D2">
                <w:rPr>
                  <w:rStyle w:val="Hyperlink"/>
                  <w:rFonts w:cstheme="minorHAnsi"/>
                </w:rPr>
                <w:t>Cambridge English Write &amp; Improve</w:t>
              </w:r>
            </w:hyperlink>
          </w:p>
          <w:p w14:paraId="159C3374" w14:textId="77777777" w:rsidR="003059B2" w:rsidRPr="00FE34D2" w:rsidRDefault="003059B2" w:rsidP="003059B2">
            <w:pPr>
              <w:rPr>
                <w:rFonts w:cstheme="minorHAnsi"/>
              </w:rPr>
            </w:pPr>
            <w:r w:rsidRPr="00FE34D2">
              <w:rPr>
                <w:rFonts w:cstheme="minorHAnsi"/>
                <w:b/>
                <w:bCs/>
              </w:rPr>
              <w:t>Highlights:</w:t>
            </w:r>
          </w:p>
          <w:p w14:paraId="246EB319" w14:textId="77777777" w:rsidR="003059B2" w:rsidRPr="00FE34D2" w:rsidRDefault="003059B2" w:rsidP="003059B2">
            <w:pPr>
              <w:numPr>
                <w:ilvl w:val="0"/>
                <w:numId w:val="56"/>
              </w:numPr>
              <w:rPr>
                <w:rFonts w:cstheme="minorHAnsi"/>
              </w:rPr>
            </w:pPr>
            <w:r w:rsidRPr="00FE34D2">
              <w:rPr>
                <w:rFonts w:cstheme="minorHAnsi"/>
              </w:rPr>
              <w:t>Provides a platform where students can practice writing on various topics and receive instant, targeted feedback.</w:t>
            </w:r>
          </w:p>
          <w:p w14:paraId="45D98446" w14:textId="77777777" w:rsidR="003059B2" w:rsidRPr="00FE34D2" w:rsidRDefault="003059B2" w:rsidP="003059B2">
            <w:pPr>
              <w:numPr>
                <w:ilvl w:val="0"/>
                <w:numId w:val="56"/>
              </w:numPr>
              <w:rPr>
                <w:rFonts w:cstheme="minorHAnsi"/>
              </w:rPr>
            </w:pPr>
            <w:r w:rsidRPr="00FE34D2">
              <w:rPr>
                <w:rFonts w:cstheme="minorHAnsi"/>
              </w:rPr>
              <w:t>The tasks are graded according to CEFR levels, making it highly relevant for A2 to B1 learners.</w:t>
            </w:r>
          </w:p>
          <w:p w14:paraId="44B44221" w14:textId="77777777" w:rsidR="003059B2" w:rsidRPr="00FE34D2" w:rsidRDefault="003059B2" w:rsidP="003059B2">
            <w:pPr>
              <w:rPr>
                <w:rFonts w:cstheme="minorHAnsi"/>
              </w:rPr>
            </w:pPr>
            <w:r w:rsidRPr="00FE34D2">
              <w:rPr>
                <w:rFonts w:cstheme="minorHAnsi"/>
              </w:rPr>
              <w:t>Comes from Cambridge English, a name that carries weight in the field of language learning and assessment.</w:t>
            </w:r>
          </w:p>
          <w:p w14:paraId="5259B784" w14:textId="77777777" w:rsidR="003059B2" w:rsidRPr="00FE34D2" w:rsidRDefault="003059B2" w:rsidP="003059B2">
            <w:pPr>
              <w:rPr>
                <w:rFonts w:cstheme="minorHAnsi"/>
              </w:rPr>
            </w:pPr>
          </w:p>
          <w:p w14:paraId="56E22063" w14:textId="77777777" w:rsidR="003059B2" w:rsidRPr="00FE34D2" w:rsidRDefault="003059B2" w:rsidP="003059B2">
            <w:pPr>
              <w:spacing w:line="276" w:lineRule="auto"/>
            </w:pPr>
            <w:hyperlink r:id="rId16" w:history="1">
              <w:r w:rsidRPr="00FE34D2">
                <w:rPr>
                  <w:rStyle w:val="Hyperlink"/>
                </w:rPr>
                <w:t>English e-Reader</w:t>
              </w:r>
            </w:hyperlink>
          </w:p>
          <w:p w14:paraId="3C016336" w14:textId="77777777" w:rsidR="003059B2" w:rsidRPr="00FE34D2" w:rsidRDefault="003059B2" w:rsidP="003059B2">
            <w:pPr>
              <w:spacing w:line="276" w:lineRule="auto"/>
            </w:pPr>
            <w:r w:rsidRPr="00FE34D2">
              <w:rPr>
                <w:b/>
                <w:bCs/>
              </w:rPr>
              <w:t>Highlights:</w:t>
            </w:r>
          </w:p>
          <w:p w14:paraId="1C47E204" w14:textId="77777777" w:rsidR="003059B2" w:rsidRPr="00FE34D2" w:rsidRDefault="003059B2" w:rsidP="003059B2">
            <w:pPr>
              <w:numPr>
                <w:ilvl w:val="0"/>
                <w:numId w:val="57"/>
              </w:numPr>
              <w:spacing w:line="276" w:lineRule="auto"/>
            </w:pPr>
            <w:r w:rsidRPr="00FE34D2">
              <w:t xml:space="preserve">Provides simplified versions of classics and modern stories, graded </w:t>
            </w:r>
            <w:proofErr w:type="gramStart"/>
            <w:r w:rsidRPr="00FE34D2">
              <w:t>by</w:t>
            </w:r>
            <w:proofErr w:type="gramEnd"/>
            <w:r w:rsidRPr="00FE34D2">
              <w:t xml:space="preserve"> CEFR levels.</w:t>
            </w:r>
          </w:p>
          <w:p w14:paraId="0CB66D4D" w14:textId="77777777" w:rsidR="003059B2" w:rsidRPr="00FE34D2" w:rsidRDefault="003059B2" w:rsidP="003059B2">
            <w:pPr>
              <w:numPr>
                <w:ilvl w:val="0"/>
                <w:numId w:val="57"/>
              </w:numPr>
              <w:spacing w:line="276" w:lineRule="auto"/>
            </w:pPr>
            <w:r w:rsidRPr="00FE34D2">
              <w:t>Each book is accompanied by an audio version and a vocabulary list, enabling a multi-sensory learning experience.</w:t>
            </w:r>
          </w:p>
          <w:p w14:paraId="55EC05C9" w14:textId="4D8BDF24" w:rsidR="003059B2" w:rsidRPr="00CD6727" w:rsidRDefault="003059B2" w:rsidP="003059B2">
            <w:pPr>
              <w:spacing w:line="276" w:lineRule="auto"/>
              <w:rPr>
                <w:rFonts w:asciiTheme="majorBidi" w:hAnsiTheme="majorBidi" w:cstheme="majorBidi"/>
                <w:b/>
                <w:bCs/>
                <w:sz w:val="24"/>
                <w:szCs w:val="24"/>
              </w:rPr>
            </w:pPr>
            <w:r w:rsidRPr="00FE34D2">
              <w:t>Offers comprehension exercises at the end of each book to assess understanding.</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673245"/>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673246"/>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79963" w14:textId="77777777" w:rsidR="00371D6B" w:rsidRDefault="00371D6B" w:rsidP="00EE490F">
      <w:pPr>
        <w:spacing w:after="0" w:line="240" w:lineRule="auto"/>
      </w:pPr>
      <w:r>
        <w:separator/>
      </w:r>
    </w:p>
  </w:endnote>
  <w:endnote w:type="continuationSeparator" w:id="0">
    <w:p w14:paraId="4980DABC" w14:textId="77777777" w:rsidR="00371D6B" w:rsidRDefault="00371D6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4463E" w14:textId="77777777" w:rsidR="00371D6B" w:rsidRDefault="00371D6B" w:rsidP="00EE490F">
      <w:pPr>
        <w:spacing w:after="0" w:line="240" w:lineRule="auto"/>
      </w:pPr>
      <w:r>
        <w:separator/>
      </w:r>
    </w:p>
  </w:footnote>
  <w:footnote w:type="continuationSeparator" w:id="0">
    <w:p w14:paraId="3699D0B0" w14:textId="77777777" w:rsidR="00371D6B" w:rsidRDefault="00371D6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1358C"/>
    <w:multiLevelType w:val="hybridMultilevel"/>
    <w:tmpl w:val="D8D28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76C20"/>
    <w:multiLevelType w:val="hybridMultilevel"/>
    <w:tmpl w:val="B1C8B5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C7550"/>
    <w:multiLevelType w:val="hybridMultilevel"/>
    <w:tmpl w:val="B7A27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0253C"/>
    <w:multiLevelType w:val="hybridMultilevel"/>
    <w:tmpl w:val="753E2E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972B69"/>
    <w:multiLevelType w:val="hybridMultilevel"/>
    <w:tmpl w:val="21063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06D17"/>
    <w:multiLevelType w:val="hybridMultilevel"/>
    <w:tmpl w:val="C2804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82635A"/>
    <w:multiLevelType w:val="hybridMultilevel"/>
    <w:tmpl w:val="AD5C2F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AE1828"/>
    <w:multiLevelType w:val="hybridMultilevel"/>
    <w:tmpl w:val="F3B642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15:restartNumberingAfterBreak="0">
    <w:nsid w:val="6B4F0BEE"/>
    <w:multiLevelType w:val="hybridMultilevel"/>
    <w:tmpl w:val="B468B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4B35C8"/>
    <w:multiLevelType w:val="hybridMultilevel"/>
    <w:tmpl w:val="D30C14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6973C6"/>
    <w:multiLevelType w:val="hybridMultilevel"/>
    <w:tmpl w:val="93E05E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BE099C"/>
    <w:multiLevelType w:val="hybridMultilevel"/>
    <w:tmpl w:val="A6741E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24126F"/>
    <w:multiLevelType w:val="hybridMultilevel"/>
    <w:tmpl w:val="E59E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9F2039"/>
    <w:multiLevelType w:val="hybridMultilevel"/>
    <w:tmpl w:val="DD186E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8"/>
  </w:num>
  <w:num w:numId="2" w16cid:durableId="1350260347">
    <w:abstractNumId w:val="39"/>
  </w:num>
  <w:num w:numId="3" w16cid:durableId="1766877837">
    <w:abstractNumId w:val="49"/>
  </w:num>
  <w:num w:numId="4" w16cid:durableId="1648321547">
    <w:abstractNumId w:val="56"/>
  </w:num>
  <w:num w:numId="5" w16cid:durableId="1855995202">
    <w:abstractNumId w:val="23"/>
  </w:num>
  <w:num w:numId="6" w16cid:durableId="1706059909">
    <w:abstractNumId w:val="52"/>
  </w:num>
  <w:num w:numId="7" w16cid:durableId="978068362">
    <w:abstractNumId w:val="21"/>
  </w:num>
  <w:num w:numId="8" w16cid:durableId="2083017020">
    <w:abstractNumId w:val="7"/>
  </w:num>
  <w:num w:numId="9" w16cid:durableId="2127580367">
    <w:abstractNumId w:val="15"/>
  </w:num>
  <w:num w:numId="10" w16cid:durableId="967124261">
    <w:abstractNumId w:val="2"/>
  </w:num>
  <w:num w:numId="11" w16cid:durableId="1867596116">
    <w:abstractNumId w:val="13"/>
  </w:num>
  <w:num w:numId="12" w16cid:durableId="1151171998">
    <w:abstractNumId w:val="3"/>
  </w:num>
  <w:num w:numId="13" w16cid:durableId="994643422">
    <w:abstractNumId w:val="8"/>
  </w:num>
  <w:num w:numId="14" w16cid:durableId="46495680">
    <w:abstractNumId w:val="12"/>
  </w:num>
  <w:num w:numId="15" w16cid:durableId="287319296">
    <w:abstractNumId w:val="36"/>
  </w:num>
  <w:num w:numId="16" w16cid:durableId="1158571807">
    <w:abstractNumId w:val="11"/>
  </w:num>
  <w:num w:numId="17" w16cid:durableId="1926914633">
    <w:abstractNumId w:val="20"/>
  </w:num>
  <w:num w:numId="18" w16cid:durableId="1423641813">
    <w:abstractNumId w:val="28"/>
  </w:num>
  <w:num w:numId="19" w16cid:durableId="1545212818">
    <w:abstractNumId w:val="47"/>
  </w:num>
  <w:num w:numId="20" w16cid:durableId="734009455">
    <w:abstractNumId w:val="19"/>
  </w:num>
  <w:num w:numId="21" w16cid:durableId="1277980099">
    <w:abstractNumId w:val="33"/>
  </w:num>
  <w:num w:numId="22" w16cid:durableId="1750150938">
    <w:abstractNumId w:val="34"/>
  </w:num>
  <w:num w:numId="23" w16cid:durableId="2008514007">
    <w:abstractNumId w:val="50"/>
  </w:num>
  <w:num w:numId="24" w16cid:durableId="1025592735">
    <w:abstractNumId w:val="9"/>
  </w:num>
  <w:num w:numId="25" w16cid:durableId="712536890">
    <w:abstractNumId w:val="26"/>
  </w:num>
  <w:num w:numId="26" w16cid:durableId="598567842">
    <w:abstractNumId w:val="46"/>
  </w:num>
  <w:num w:numId="27" w16cid:durableId="72317441">
    <w:abstractNumId w:val="17"/>
  </w:num>
  <w:num w:numId="28" w16cid:durableId="329017704">
    <w:abstractNumId w:val="1"/>
  </w:num>
  <w:num w:numId="29" w16cid:durableId="1587614796">
    <w:abstractNumId w:val="6"/>
  </w:num>
  <w:num w:numId="30" w16cid:durableId="879782347">
    <w:abstractNumId w:val="10"/>
  </w:num>
  <w:num w:numId="31" w16cid:durableId="485627970">
    <w:abstractNumId w:val="45"/>
  </w:num>
  <w:num w:numId="32" w16cid:durableId="239414497">
    <w:abstractNumId w:val="14"/>
  </w:num>
  <w:num w:numId="33" w16cid:durableId="11537761">
    <w:abstractNumId w:val="27"/>
  </w:num>
  <w:num w:numId="34" w16cid:durableId="30349923">
    <w:abstractNumId w:val="25"/>
  </w:num>
  <w:num w:numId="35" w16cid:durableId="311250043">
    <w:abstractNumId w:val="18"/>
  </w:num>
  <w:num w:numId="36" w16cid:durableId="224265797">
    <w:abstractNumId w:val="42"/>
  </w:num>
  <w:num w:numId="37" w16cid:durableId="226769573">
    <w:abstractNumId w:val="29"/>
  </w:num>
  <w:num w:numId="38" w16cid:durableId="124323432">
    <w:abstractNumId w:val="0"/>
  </w:num>
  <w:num w:numId="39" w16cid:durableId="2121753202">
    <w:abstractNumId w:val="4"/>
  </w:num>
  <w:num w:numId="40" w16cid:durableId="1539779416">
    <w:abstractNumId w:val="54"/>
  </w:num>
  <w:num w:numId="41" w16cid:durableId="363554581">
    <w:abstractNumId w:val="31"/>
  </w:num>
  <w:num w:numId="42" w16cid:durableId="436995220">
    <w:abstractNumId w:val="32"/>
  </w:num>
  <w:num w:numId="43" w16cid:durableId="310065433">
    <w:abstractNumId w:val="16"/>
  </w:num>
  <w:num w:numId="44" w16cid:durableId="1129125932">
    <w:abstractNumId w:val="53"/>
  </w:num>
  <w:num w:numId="45" w16cid:durableId="300312502">
    <w:abstractNumId w:val="43"/>
  </w:num>
  <w:num w:numId="46" w16cid:durableId="67658460">
    <w:abstractNumId w:val="44"/>
  </w:num>
  <w:num w:numId="47" w16cid:durableId="1213346934">
    <w:abstractNumId w:val="30"/>
  </w:num>
  <w:num w:numId="48" w16cid:durableId="1625305584">
    <w:abstractNumId w:val="55"/>
  </w:num>
  <w:num w:numId="49" w16cid:durableId="2057704396">
    <w:abstractNumId w:val="24"/>
  </w:num>
  <w:num w:numId="50" w16cid:durableId="1902519183">
    <w:abstractNumId w:val="37"/>
  </w:num>
  <w:num w:numId="51" w16cid:durableId="1437365598">
    <w:abstractNumId w:val="51"/>
  </w:num>
  <w:num w:numId="52" w16cid:durableId="384721090">
    <w:abstractNumId w:val="35"/>
  </w:num>
  <w:num w:numId="53" w16cid:durableId="1145590437">
    <w:abstractNumId w:val="5"/>
  </w:num>
  <w:num w:numId="54" w16cid:durableId="1650327809">
    <w:abstractNumId w:val="41"/>
  </w:num>
  <w:num w:numId="55" w16cid:durableId="693071674">
    <w:abstractNumId w:val="38"/>
  </w:num>
  <w:num w:numId="56" w16cid:durableId="1425031766">
    <w:abstractNumId w:val="40"/>
  </w:num>
  <w:num w:numId="57" w16cid:durableId="17392818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51C33"/>
    <w:rsid w:val="00060A9E"/>
    <w:rsid w:val="00061BCE"/>
    <w:rsid w:val="0006651A"/>
    <w:rsid w:val="00067A97"/>
    <w:rsid w:val="00070475"/>
    <w:rsid w:val="0007351D"/>
    <w:rsid w:val="00073DAC"/>
    <w:rsid w:val="00080A29"/>
    <w:rsid w:val="00085DEA"/>
    <w:rsid w:val="00086F56"/>
    <w:rsid w:val="00090BA8"/>
    <w:rsid w:val="000973BC"/>
    <w:rsid w:val="000A0FC5"/>
    <w:rsid w:val="000A15B4"/>
    <w:rsid w:val="000C0FCB"/>
    <w:rsid w:val="000C1828"/>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0A27"/>
    <w:rsid w:val="002A22D7"/>
    <w:rsid w:val="002A33F8"/>
    <w:rsid w:val="002A73AF"/>
    <w:rsid w:val="002B1877"/>
    <w:rsid w:val="002B2E91"/>
    <w:rsid w:val="002C0FD2"/>
    <w:rsid w:val="002D2649"/>
    <w:rsid w:val="002D35DE"/>
    <w:rsid w:val="002D4589"/>
    <w:rsid w:val="002E63AD"/>
    <w:rsid w:val="002F0BC0"/>
    <w:rsid w:val="003059B2"/>
    <w:rsid w:val="003111E5"/>
    <w:rsid w:val="003150DB"/>
    <w:rsid w:val="00325C39"/>
    <w:rsid w:val="003401C7"/>
    <w:rsid w:val="00352E47"/>
    <w:rsid w:val="00371D6B"/>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830E5"/>
    <w:rsid w:val="00495B8D"/>
    <w:rsid w:val="004A4B89"/>
    <w:rsid w:val="004B0AA7"/>
    <w:rsid w:val="004B7C4A"/>
    <w:rsid w:val="004B7DEB"/>
    <w:rsid w:val="004C1C63"/>
    <w:rsid w:val="004C21AE"/>
    <w:rsid w:val="004C5EBA"/>
    <w:rsid w:val="004D05F8"/>
    <w:rsid w:val="004E0B9F"/>
    <w:rsid w:val="004E1D49"/>
    <w:rsid w:val="004F440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E7B71"/>
    <w:rsid w:val="005F2EDF"/>
    <w:rsid w:val="00600C13"/>
    <w:rsid w:val="0062632C"/>
    <w:rsid w:val="00630073"/>
    <w:rsid w:val="00640927"/>
    <w:rsid w:val="00647F08"/>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75657"/>
    <w:rsid w:val="00791E07"/>
    <w:rsid w:val="007A6EE0"/>
    <w:rsid w:val="007E1F1C"/>
    <w:rsid w:val="008200C4"/>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34C9"/>
    <w:rsid w:val="00924028"/>
    <w:rsid w:val="0093385B"/>
    <w:rsid w:val="009406AC"/>
    <w:rsid w:val="00942758"/>
    <w:rsid w:val="00943D31"/>
    <w:rsid w:val="00952F97"/>
    <w:rsid w:val="0096582E"/>
    <w:rsid w:val="0096672E"/>
    <w:rsid w:val="00970132"/>
    <w:rsid w:val="0097256E"/>
    <w:rsid w:val="00973101"/>
    <w:rsid w:val="009859B4"/>
    <w:rsid w:val="009A3B8E"/>
    <w:rsid w:val="009C23D4"/>
    <w:rsid w:val="009C2FB1"/>
    <w:rsid w:val="009C3322"/>
    <w:rsid w:val="009C4B55"/>
    <w:rsid w:val="009D4997"/>
    <w:rsid w:val="009E3CC0"/>
    <w:rsid w:val="009E47E5"/>
    <w:rsid w:val="009F07E9"/>
    <w:rsid w:val="009F2ED5"/>
    <w:rsid w:val="00A04C1A"/>
    <w:rsid w:val="00A12DC2"/>
    <w:rsid w:val="00A20E73"/>
    <w:rsid w:val="00A236AA"/>
    <w:rsid w:val="00A330F3"/>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C3E5F"/>
    <w:rsid w:val="00AD1A03"/>
    <w:rsid w:val="00AD423B"/>
    <w:rsid w:val="00AD5924"/>
    <w:rsid w:val="00AE0516"/>
    <w:rsid w:val="00AE248E"/>
    <w:rsid w:val="00AE6AD7"/>
    <w:rsid w:val="00AF431B"/>
    <w:rsid w:val="00AF47F7"/>
    <w:rsid w:val="00B01629"/>
    <w:rsid w:val="00B174B5"/>
    <w:rsid w:val="00B21AA8"/>
    <w:rsid w:val="00B22AAC"/>
    <w:rsid w:val="00B23F75"/>
    <w:rsid w:val="00B31B5E"/>
    <w:rsid w:val="00B36685"/>
    <w:rsid w:val="00B42AA3"/>
    <w:rsid w:val="00B47D21"/>
    <w:rsid w:val="00B7072E"/>
    <w:rsid w:val="00B727DA"/>
    <w:rsid w:val="00B80620"/>
    <w:rsid w:val="00B80926"/>
    <w:rsid w:val="00B92D4A"/>
    <w:rsid w:val="00B93E29"/>
    <w:rsid w:val="00B97745"/>
    <w:rsid w:val="00B97B1E"/>
    <w:rsid w:val="00BB15BF"/>
    <w:rsid w:val="00BB5081"/>
    <w:rsid w:val="00BD20DB"/>
    <w:rsid w:val="00BE3299"/>
    <w:rsid w:val="00BF24F3"/>
    <w:rsid w:val="00BF4D7C"/>
    <w:rsid w:val="00C028FF"/>
    <w:rsid w:val="00C1739D"/>
    <w:rsid w:val="00C20DAD"/>
    <w:rsid w:val="00C26F06"/>
    <w:rsid w:val="00C30617"/>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0197"/>
    <w:rsid w:val="00D3555B"/>
    <w:rsid w:val="00D4307F"/>
    <w:rsid w:val="00D556A0"/>
    <w:rsid w:val="00D5768D"/>
    <w:rsid w:val="00D67B12"/>
    <w:rsid w:val="00D7016C"/>
    <w:rsid w:val="00D71F88"/>
    <w:rsid w:val="00D7486B"/>
    <w:rsid w:val="00D76E52"/>
    <w:rsid w:val="00D80C91"/>
    <w:rsid w:val="00D8287E"/>
    <w:rsid w:val="00D83461"/>
    <w:rsid w:val="00D92DFD"/>
    <w:rsid w:val="00D938A0"/>
    <w:rsid w:val="00DA252F"/>
    <w:rsid w:val="00DA72CD"/>
    <w:rsid w:val="00DB0DBA"/>
    <w:rsid w:val="00DB0E18"/>
    <w:rsid w:val="00DB0FAE"/>
    <w:rsid w:val="00DD47D2"/>
    <w:rsid w:val="00DD577A"/>
    <w:rsid w:val="00E0297E"/>
    <w:rsid w:val="00E02D40"/>
    <w:rsid w:val="00E064B0"/>
    <w:rsid w:val="00E434B1"/>
    <w:rsid w:val="00E443EC"/>
    <w:rsid w:val="00E573B2"/>
    <w:rsid w:val="00E64CCE"/>
    <w:rsid w:val="00E873A9"/>
    <w:rsid w:val="00E91116"/>
    <w:rsid w:val="00E953B7"/>
    <w:rsid w:val="00E96C61"/>
    <w:rsid w:val="00EA502F"/>
    <w:rsid w:val="00EC08C5"/>
    <w:rsid w:val="00ED020D"/>
    <w:rsid w:val="00ED3E3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25A4"/>
    <w:rsid w:val="00F64EDD"/>
    <w:rsid w:val="00F67520"/>
    <w:rsid w:val="00F7626A"/>
    <w:rsid w:val="00F773F7"/>
    <w:rsid w:val="00F84FC2"/>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englishteens.britishcouncil.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grammarly.com/stud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nglish-e-reader.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academic_writing/index.html" TargetMode="External"/><Relationship Id="rId5" Type="http://schemas.openxmlformats.org/officeDocument/2006/relationships/numbering" Target="numbering.xml"/><Relationship Id="rId15" Type="http://schemas.openxmlformats.org/officeDocument/2006/relationships/hyperlink" Target="https://writeandimprove.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adlang.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1828"/>
    <w:rsid w:val="000C5905"/>
    <w:rsid w:val="0011483C"/>
    <w:rsid w:val="00117846"/>
    <w:rsid w:val="00207130"/>
    <w:rsid w:val="00280732"/>
    <w:rsid w:val="00283175"/>
    <w:rsid w:val="002A104E"/>
    <w:rsid w:val="00386688"/>
    <w:rsid w:val="003A29E0"/>
    <w:rsid w:val="003D50AA"/>
    <w:rsid w:val="00455241"/>
    <w:rsid w:val="00470F03"/>
    <w:rsid w:val="004F4409"/>
    <w:rsid w:val="005E3072"/>
    <w:rsid w:val="006E39E8"/>
    <w:rsid w:val="007018F9"/>
    <w:rsid w:val="008200C4"/>
    <w:rsid w:val="00840A3B"/>
    <w:rsid w:val="009128ED"/>
    <w:rsid w:val="009234C9"/>
    <w:rsid w:val="00A04C52"/>
    <w:rsid w:val="00A07CBB"/>
    <w:rsid w:val="00A330F3"/>
    <w:rsid w:val="00A62C7E"/>
    <w:rsid w:val="00AB278C"/>
    <w:rsid w:val="00AD6C4F"/>
    <w:rsid w:val="00B34F65"/>
    <w:rsid w:val="00B90AB1"/>
    <w:rsid w:val="00B92323"/>
    <w:rsid w:val="00D30197"/>
    <w:rsid w:val="00D47B0F"/>
    <w:rsid w:val="00D67B12"/>
    <w:rsid w:val="00D938A0"/>
    <w:rsid w:val="00DD577A"/>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Pages>
  <Words>3909</Words>
  <Characters>22287</Characters>
  <Application>Microsoft Office Word</Application>
  <DocSecurity>0</DocSecurity>
  <Lines>185</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ENG2253-2 Academic English_11-13-2024</dc:title>
  <dc:subject/>
  <cp:keywords/>
  <dc:description/>
  <cp:lastPrinted>2024-06-30T11:36:00Z</cp:lastPrinted>
  <dcterms:created xsi:type="dcterms:W3CDTF">2022-10-23T15:08:00Z</dcterms:created>
  <dcterms:modified xsi:type="dcterms:W3CDTF">2024-11-16T15:13:00Z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