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70A21743"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647628">
                  <w:rPr>
                    <w:rStyle w:val="Style1Char"/>
                    <w:rFonts w:asciiTheme="majorBidi" w:hAnsiTheme="majorBidi" w:cstheme="majorBidi"/>
                    <w:sz w:val="24"/>
                    <w:szCs w:val="24"/>
                  </w:rPr>
                  <w:t>Foreign Language Learning Skills</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461BB168"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F147E0" w:rsidRPr="00F147E0">
              <w:rPr>
                <w:rStyle w:val="Style1Char"/>
                <w:rFonts w:asciiTheme="majorBidi" w:hAnsiTheme="majorBidi" w:cstheme="majorBidi"/>
                <w:sz w:val="24"/>
                <w:szCs w:val="24"/>
              </w:rPr>
              <w:t>ENG2</w:t>
            </w:r>
            <w:r w:rsidR="00647628">
              <w:rPr>
                <w:rStyle w:val="Style1Char"/>
                <w:rFonts w:asciiTheme="majorBidi" w:hAnsiTheme="majorBidi" w:cstheme="majorBidi"/>
                <w:sz w:val="24"/>
                <w:szCs w:val="24"/>
              </w:rPr>
              <w:t>252</w:t>
            </w:r>
            <w:r w:rsidR="00F147E0" w:rsidRPr="00F147E0">
              <w:rPr>
                <w:rStyle w:val="Style1Char"/>
                <w:rFonts w:asciiTheme="majorBidi" w:hAnsiTheme="majorBidi" w:cstheme="majorBidi"/>
                <w:sz w:val="24"/>
                <w:szCs w:val="24"/>
              </w:rPr>
              <w:t>-2</w:t>
            </w:r>
            <w:r w:rsidR="00F147E0">
              <w:rPr>
                <w:rStyle w:val="Style1Char"/>
                <w:rFonts w:asciiTheme="majorBidi" w:hAnsiTheme="majorBidi" w:cstheme="majorBidi"/>
                <w:sz w:val="24"/>
                <w:szCs w:val="24"/>
              </w:rPr>
              <w:t xml:space="preserve"> </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1D2A8832" w:rsidR="00D7486B" w:rsidRPr="00CD6727" w:rsidRDefault="00D7486B" w:rsidP="00BC49F6">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CD6727">
              <w:rPr>
                <w:rStyle w:val="Style1Char"/>
                <w:rFonts w:asciiTheme="majorBidi" w:hAnsiTheme="majorBidi" w:cstheme="majorBidi"/>
                <w:sz w:val="24"/>
                <w:szCs w:val="24"/>
              </w:rPr>
              <w:t>Bachelor of Arts in English</w:t>
            </w:r>
            <w:r w:rsidR="00BC49F6" w:rsidRPr="00BC49F6">
              <w:rPr>
                <w:rFonts w:asciiTheme="majorBidi" w:hAnsiTheme="majorBidi" w:cstheme="majorBidi"/>
                <w:b/>
                <w:color w:val="52B5C2"/>
                <w:sz w:val="24"/>
                <w:szCs w:val="24"/>
              </w:rPr>
              <w:t xml:space="preserve"> + Bachelor of Arts in Translation</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40130CC4" w:rsidR="00D7486B" w:rsidRPr="00CD6727" w:rsidRDefault="00D7486B" w:rsidP="00436AC0">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436AC0" w:rsidRPr="00436AC0">
              <w:rPr>
                <w:rFonts w:asciiTheme="majorBidi" w:hAnsiTheme="majorBidi" w:cstheme="majorBidi"/>
                <w:b/>
                <w:color w:val="52B5C2"/>
                <w:sz w:val="24"/>
                <w:szCs w:val="24"/>
              </w:rPr>
              <w:t>Department of English and Department of Translation</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850A006"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13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69F786A2" w14:textId="1CCC2DB7" w:rsidR="00DE3AE7"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2590336" w:history="1">
            <w:r w:rsidR="00DE3AE7" w:rsidRPr="00C70506">
              <w:rPr>
                <w:rStyle w:val="Hyperlink"/>
                <w:rFonts w:asciiTheme="majorBidi" w:hAnsiTheme="majorBidi"/>
                <w:b/>
                <w:bCs/>
                <w:noProof/>
                <w:lang w:bidi="ar-YE"/>
              </w:rPr>
              <w:t>A. General information about the course:</w:t>
            </w:r>
            <w:r w:rsidR="00DE3AE7">
              <w:rPr>
                <w:noProof/>
                <w:webHidden/>
              </w:rPr>
              <w:tab/>
            </w:r>
            <w:r w:rsidR="00DE3AE7">
              <w:rPr>
                <w:noProof/>
                <w:webHidden/>
              </w:rPr>
              <w:fldChar w:fldCharType="begin"/>
            </w:r>
            <w:r w:rsidR="00DE3AE7">
              <w:rPr>
                <w:noProof/>
                <w:webHidden/>
              </w:rPr>
              <w:instrText xml:space="preserve"> PAGEREF _Toc182590336 \h </w:instrText>
            </w:r>
            <w:r w:rsidR="00DE3AE7">
              <w:rPr>
                <w:noProof/>
                <w:webHidden/>
              </w:rPr>
            </w:r>
            <w:r w:rsidR="00DE3AE7">
              <w:rPr>
                <w:noProof/>
                <w:webHidden/>
              </w:rPr>
              <w:fldChar w:fldCharType="separate"/>
            </w:r>
            <w:r w:rsidR="00DE3AE7">
              <w:rPr>
                <w:noProof/>
                <w:webHidden/>
              </w:rPr>
              <w:t>3</w:t>
            </w:r>
            <w:r w:rsidR="00DE3AE7">
              <w:rPr>
                <w:noProof/>
                <w:webHidden/>
              </w:rPr>
              <w:fldChar w:fldCharType="end"/>
            </w:r>
          </w:hyperlink>
        </w:p>
        <w:p w14:paraId="57F4F773" w14:textId="0A872758" w:rsidR="00DE3AE7" w:rsidRDefault="00DE3AE7">
          <w:pPr>
            <w:pStyle w:val="TOC1"/>
            <w:tabs>
              <w:tab w:val="right" w:leader="dot" w:pos="9628"/>
            </w:tabs>
            <w:rPr>
              <w:rFonts w:eastAsiaTheme="minorEastAsia"/>
              <w:noProof/>
              <w:kern w:val="2"/>
              <w:sz w:val="24"/>
              <w:szCs w:val="24"/>
              <w14:ligatures w14:val="standardContextual"/>
            </w:rPr>
          </w:pPr>
          <w:hyperlink w:anchor="_Toc182590337" w:history="1">
            <w:r w:rsidRPr="00C70506">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_Toc182590337 \h </w:instrText>
            </w:r>
            <w:r>
              <w:rPr>
                <w:noProof/>
                <w:webHidden/>
              </w:rPr>
            </w:r>
            <w:r>
              <w:rPr>
                <w:noProof/>
                <w:webHidden/>
              </w:rPr>
              <w:fldChar w:fldCharType="separate"/>
            </w:r>
            <w:r>
              <w:rPr>
                <w:noProof/>
                <w:webHidden/>
              </w:rPr>
              <w:t>4</w:t>
            </w:r>
            <w:r>
              <w:rPr>
                <w:noProof/>
                <w:webHidden/>
              </w:rPr>
              <w:fldChar w:fldCharType="end"/>
            </w:r>
          </w:hyperlink>
        </w:p>
        <w:p w14:paraId="6BC5E79E" w14:textId="0E4426E2" w:rsidR="00DE3AE7" w:rsidRDefault="00DE3AE7">
          <w:pPr>
            <w:pStyle w:val="TOC1"/>
            <w:tabs>
              <w:tab w:val="right" w:leader="dot" w:pos="9628"/>
            </w:tabs>
            <w:rPr>
              <w:rFonts w:eastAsiaTheme="minorEastAsia"/>
              <w:noProof/>
              <w:kern w:val="2"/>
              <w:sz w:val="24"/>
              <w:szCs w:val="24"/>
              <w14:ligatures w14:val="standardContextual"/>
            </w:rPr>
          </w:pPr>
          <w:hyperlink w:anchor="_Toc182590338" w:history="1">
            <w:r w:rsidRPr="00C70506">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_Toc182590338 \h </w:instrText>
            </w:r>
            <w:r>
              <w:rPr>
                <w:noProof/>
                <w:webHidden/>
              </w:rPr>
            </w:r>
            <w:r>
              <w:rPr>
                <w:noProof/>
                <w:webHidden/>
              </w:rPr>
              <w:fldChar w:fldCharType="separate"/>
            </w:r>
            <w:r>
              <w:rPr>
                <w:noProof/>
                <w:webHidden/>
              </w:rPr>
              <w:t>8</w:t>
            </w:r>
            <w:r>
              <w:rPr>
                <w:noProof/>
                <w:webHidden/>
              </w:rPr>
              <w:fldChar w:fldCharType="end"/>
            </w:r>
          </w:hyperlink>
        </w:p>
        <w:p w14:paraId="2253875F" w14:textId="78AC1ADD" w:rsidR="00DE3AE7" w:rsidRDefault="00DE3AE7">
          <w:pPr>
            <w:pStyle w:val="TOC1"/>
            <w:tabs>
              <w:tab w:val="right" w:leader="dot" w:pos="9628"/>
            </w:tabs>
            <w:rPr>
              <w:rFonts w:eastAsiaTheme="minorEastAsia"/>
              <w:noProof/>
              <w:kern w:val="2"/>
              <w:sz w:val="24"/>
              <w:szCs w:val="24"/>
              <w14:ligatures w14:val="standardContextual"/>
            </w:rPr>
          </w:pPr>
          <w:hyperlink w:anchor="_Toc182590339" w:history="1">
            <w:r w:rsidRPr="00C70506">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_Toc182590339 \h </w:instrText>
            </w:r>
            <w:r>
              <w:rPr>
                <w:noProof/>
                <w:webHidden/>
              </w:rPr>
            </w:r>
            <w:r>
              <w:rPr>
                <w:noProof/>
                <w:webHidden/>
              </w:rPr>
              <w:fldChar w:fldCharType="separate"/>
            </w:r>
            <w:r>
              <w:rPr>
                <w:noProof/>
                <w:webHidden/>
              </w:rPr>
              <w:t>8</w:t>
            </w:r>
            <w:r>
              <w:rPr>
                <w:noProof/>
                <w:webHidden/>
              </w:rPr>
              <w:fldChar w:fldCharType="end"/>
            </w:r>
          </w:hyperlink>
        </w:p>
        <w:p w14:paraId="797CFB6F" w14:textId="200594B0" w:rsidR="00DE3AE7" w:rsidRDefault="00DE3AE7">
          <w:pPr>
            <w:pStyle w:val="TOC1"/>
            <w:tabs>
              <w:tab w:val="right" w:leader="dot" w:pos="9628"/>
            </w:tabs>
            <w:rPr>
              <w:rFonts w:eastAsiaTheme="minorEastAsia"/>
              <w:noProof/>
              <w:kern w:val="2"/>
              <w:sz w:val="24"/>
              <w:szCs w:val="24"/>
              <w14:ligatures w14:val="standardContextual"/>
            </w:rPr>
          </w:pPr>
          <w:hyperlink w:anchor="_Toc182590340" w:history="1">
            <w:r w:rsidRPr="00C70506">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_Toc182590340 \h </w:instrText>
            </w:r>
            <w:r>
              <w:rPr>
                <w:noProof/>
                <w:webHidden/>
              </w:rPr>
            </w:r>
            <w:r>
              <w:rPr>
                <w:noProof/>
                <w:webHidden/>
              </w:rPr>
              <w:fldChar w:fldCharType="separate"/>
            </w:r>
            <w:r>
              <w:rPr>
                <w:noProof/>
                <w:webHidden/>
              </w:rPr>
              <w:t>12</w:t>
            </w:r>
            <w:r>
              <w:rPr>
                <w:noProof/>
                <w:webHidden/>
              </w:rPr>
              <w:fldChar w:fldCharType="end"/>
            </w:r>
          </w:hyperlink>
        </w:p>
        <w:p w14:paraId="4AC6CCCE" w14:textId="7067E438" w:rsidR="00DE3AE7" w:rsidRDefault="00DE3AE7">
          <w:pPr>
            <w:pStyle w:val="TOC1"/>
            <w:tabs>
              <w:tab w:val="right" w:leader="dot" w:pos="9628"/>
            </w:tabs>
            <w:rPr>
              <w:rFonts w:eastAsiaTheme="minorEastAsia"/>
              <w:noProof/>
              <w:kern w:val="2"/>
              <w:sz w:val="24"/>
              <w:szCs w:val="24"/>
              <w14:ligatures w14:val="standardContextual"/>
            </w:rPr>
          </w:pPr>
          <w:hyperlink w:anchor="_Toc182590341" w:history="1">
            <w:r w:rsidRPr="00C70506">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_Toc182590341 \h </w:instrText>
            </w:r>
            <w:r>
              <w:rPr>
                <w:noProof/>
                <w:webHidden/>
              </w:rPr>
            </w:r>
            <w:r>
              <w:rPr>
                <w:noProof/>
                <w:webHidden/>
              </w:rPr>
              <w:fldChar w:fldCharType="separate"/>
            </w:r>
            <w:r>
              <w:rPr>
                <w:noProof/>
                <w:webHidden/>
              </w:rPr>
              <w:t>13</w:t>
            </w:r>
            <w:r>
              <w:rPr>
                <w:noProof/>
                <w:webHidden/>
              </w:rPr>
              <w:fldChar w:fldCharType="end"/>
            </w:r>
          </w:hyperlink>
        </w:p>
        <w:p w14:paraId="47ABE1DD" w14:textId="1312792A" w:rsidR="00DE3AE7" w:rsidRDefault="00DE3AE7">
          <w:pPr>
            <w:pStyle w:val="TOC1"/>
            <w:tabs>
              <w:tab w:val="right" w:leader="dot" w:pos="9628"/>
            </w:tabs>
            <w:rPr>
              <w:rFonts w:eastAsiaTheme="minorEastAsia"/>
              <w:noProof/>
              <w:kern w:val="2"/>
              <w:sz w:val="24"/>
              <w:szCs w:val="24"/>
              <w14:ligatures w14:val="standardContextual"/>
            </w:rPr>
          </w:pPr>
          <w:hyperlink w:anchor="_Toc182590342" w:history="1">
            <w:r w:rsidRPr="00C70506">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_Toc182590342 \h </w:instrText>
            </w:r>
            <w:r>
              <w:rPr>
                <w:noProof/>
                <w:webHidden/>
              </w:rPr>
            </w:r>
            <w:r>
              <w:rPr>
                <w:noProof/>
                <w:webHidden/>
              </w:rPr>
              <w:fldChar w:fldCharType="separate"/>
            </w:r>
            <w:r>
              <w:rPr>
                <w:noProof/>
                <w:webHidden/>
              </w:rPr>
              <w:t>14</w:t>
            </w:r>
            <w:r>
              <w:rPr>
                <w:noProof/>
                <w:webHidden/>
              </w:rPr>
              <w:fldChar w:fldCharType="end"/>
            </w:r>
          </w:hyperlink>
        </w:p>
        <w:p w14:paraId="048425A3" w14:textId="2804ABC3"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2590336"/>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27D4E1A8" w:rsidR="0039498A" w:rsidRPr="00CD6727" w:rsidRDefault="007658C7" w:rsidP="00CD6727">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ED21BD">
              <w:rPr>
                <w:rFonts w:asciiTheme="majorBidi" w:hAnsiTheme="majorBidi" w:cstheme="majorBidi"/>
                <w:sz w:val="24"/>
                <w:szCs w:val="24"/>
              </w:rPr>
              <w:t>2</w:t>
            </w:r>
            <w:r w:rsidRPr="00CD6727">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596227D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475229">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6E33250F"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475229">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14DF1B4D"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1"/>
                  <w14:checkedState w14:val="2612" w14:font="MS Gothic"/>
                  <w14:uncheckedState w14:val="2610" w14:font="MS Gothic"/>
                </w14:checkbox>
              </w:sdtPr>
              <w:sdtContent>
                <w:r w:rsidR="00475229">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6E219D18" w:rsidR="00D71F88" w:rsidRPr="00CD6727" w:rsidRDefault="00D71F88" w:rsidP="00ED21BD">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3. Level/year at which this course is offered: (</w:t>
            </w:r>
            <w:r w:rsidR="00ED21BD" w:rsidRPr="00ED21BD">
              <w:rPr>
                <w:rFonts w:asciiTheme="majorBidi" w:hAnsiTheme="majorBidi" w:cstheme="majorBidi"/>
                <w:color w:val="FFFFFF" w:themeColor="background1"/>
                <w:sz w:val="24"/>
                <w:szCs w:val="24"/>
              </w:rPr>
              <w:t>Semester 3 - Year 2</w:t>
            </w:r>
            <w:r w:rsidRPr="00CD6727">
              <w:rPr>
                <w:rFonts w:asciiTheme="majorBidi" w:hAnsiTheme="majorBidi" w:cstheme="majorBidi"/>
                <w:color w:val="FFFFFF" w:themeColor="background1"/>
                <w:sz w:val="24"/>
                <w:szCs w:val="24"/>
              </w:rPr>
              <w:t>)</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75A491E1" w:rsidR="00D71F88" w:rsidRPr="00CD6727" w:rsidRDefault="00DE3AE7" w:rsidP="00DE3AE7">
            <w:pPr>
              <w:shd w:val="clear" w:color="auto" w:fill="F2F2F2" w:themeFill="background1" w:themeFillShade="F2"/>
              <w:rPr>
                <w:rFonts w:asciiTheme="majorBidi" w:hAnsiTheme="majorBidi" w:cstheme="majorBidi"/>
                <w:b w:val="0"/>
                <w:bCs w:val="0"/>
                <w:color w:val="000000" w:themeColor="text1"/>
                <w:sz w:val="24"/>
                <w:szCs w:val="24"/>
              </w:rPr>
            </w:pPr>
            <w:r w:rsidRPr="00DE3AE7">
              <w:rPr>
                <w:rFonts w:asciiTheme="majorBidi" w:hAnsiTheme="majorBidi" w:cstheme="majorBidi"/>
                <w:b w:val="0"/>
                <w:bCs w:val="0"/>
                <w:color w:val="000000" w:themeColor="text1"/>
                <w:sz w:val="24"/>
                <w:szCs w:val="24"/>
              </w:rPr>
              <w:t xml:space="preserve">ENG 2252-2 Foreign Language Learning Skills focuses on equipping students with the knowledge, strategies, and resources necessary for effective language acquisition. The course covers the principles, components, and stages of foreign language learning, emphasizing the development of listening, speaking, reading, and writing skills. Students will explore the role of motivation, self-assessment, and </w:t>
            </w:r>
            <w:proofErr w:type="gramStart"/>
            <w:r w:rsidRPr="00DE3AE7">
              <w:rPr>
                <w:rFonts w:asciiTheme="majorBidi" w:hAnsiTheme="majorBidi" w:cstheme="majorBidi"/>
                <w:b w:val="0"/>
                <w:bCs w:val="0"/>
                <w:color w:val="000000" w:themeColor="text1"/>
                <w:sz w:val="24"/>
                <w:szCs w:val="24"/>
              </w:rPr>
              <w:t>goal-setting</w:t>
            </w:r>
            <w:proofErr w:type="gramEnd"/>
            <w:r w:rsidRPr="00DE3AE7">
              <w:rPr>
                <w:rFonts w:asciiTheme="majorBidi" w:hAnsiTheme="majorBidi" w:cstheme="majorBidi"/>
                <w:b w:val="0"/>
                <w:bCs w:val="0"/>
                <w:color w:val="000000" w:themeColor="text1"/>
                <w:sz w:val="24"/>
                <w:szCs w:val="24"/>
              </w:rPr>
              <w:t xml:space="preserve"> in the learning process, as well as the benefits of utilizing online resources and applications to create a virtual immersion environment.</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961B59" w:rsidRPr="00CD6727" w14:paraId="359E8264" w14:textId="77777777" w:rsidTr="00961B59">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217F8F05" w14:textId="146B63E5" w:rsidR="00961B59" w:rsidRPr="00CD6727" w:rsidRDefault="00475229" w:rsidP="00CD6727">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tr w:rsidR="00A47B98"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CD6727" w:rsidRDefault="00A47B98" w:rsidP="00CD6727">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w:t>
            </w:r>
            <w:r w:rsidR="00425EF4" w:rsidRPr="00CD6727">
              <w:rPr>
                <w:rFonts w:asciiTheme="majorBidi" w:hAnsiTheme="majorBidi" w:cstheme="majorBidi"/>
                <w:color w:val="FFFFFF" w:themeColor="background1"/>
                <w:sz w:val="24"/>
                <w:szCs w:val="24"/>
              </w:rPr>
              <w:t xml:space="preserve">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961B59" w:rsidRPr="00CD6727" w14:paraId="6A043D41" w14:textId="77777777" w:rsidTr="00961B59">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348B95F2" w14:textId="623A02EF" w:rsidR="00961B59" w:rsidRPr="00CD6727" w:rsidRDefault="00475229" w:rsidP="00CD6727">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bookmarkEnd w:id="3"/>
      <w:tr w:rsidR="00A47B98"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A47B98" w:rsidRPr="00CD6727"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345DBF9C" w:rsidR="00A47B98" w:rsidRPr="00CD6727" w:rsidRDefault="00DE3AE7" w:rsidP="00CD6727">
            <w:pPr>
              <w:shd w:val="clear" w:color="auto" w:fill="F2F2F2" w:themeFill="background1" w:themeFillShade="F2"/>
              <w:rPr>
                <w:rFonts w:asciiTheme="majorBidi" w:hAnsiTheme="majorBidi" w:cstheme="majorBidi"/>
                <w:b w:val="0"/>
                <w:bCs w:val="0"/>
                <w:color w:val="000000" w:themeColor="text1"/>
                <w:sz w:val="24"/>
                <w:szCs w:val="24"/>
                <w:rtl/>
              </w:rPr>
            </w:pPr>
            <w:r w:rsidRPr="00DE3AE7">
              <w:rPr>
                <w:rFonts w:asciiTheme="majorBidi" w:hAnsiTheme="majorBidi" w:cstheme="majorBidi"/>
                <w:b w:val="0"/>
                <w:bCs w:val="0"/>
                <w:color w:val="000000" w:themeColor="text1"/>
                <w:sz w:val="24"/>
                <w:szCs w:val="24"/>
              </w:rPr>
              <w:t>ENG 2252-2 Foreign Language Learning Skills aims to provide students with a comprehensive understanding of the language learning process and develop their ability to apply various techniques and strategies for effective language acquisition. The course objectives encompass enabling students to identify and utilize resources, strategies, and methods for language learning; familiarizing them with the principles, components, and stages of foreign language acquisition; developing their skills in analyzing and reflecting on the learning process; equipping them with techniques to practice listening, speaking, reading, and writing skills; fostering their ability to set realistic goals and develop effective learning plans; enabling them to evaluate and implement vocabulary retention strategies and memory techniques; and guiding them in synthesizing online resources and applications to create a virtual immersion environment.</w:t>
            </w:r>
          </w:p>
        </w:tc>
      </w:tr>
    </w:tbl>
    <w:p w14:paraId="2A3636C6" w14:textId="77777777" w:rsidR="00DE3AE7" w:rsidRDefault="00DE3AE7" w:rsidP="00CD6727">
      <w:pPr>
        <w:rPr>
          <w:rStyle w:val="a"/>
          <w:rFonts w:asciiTheme="majorBidi" w:hAnsiTheme="majorBidi" w:cstheme="majorBidi"/>
          <w:b/>
          <w:bCs/>
          <w:color w:val="52B5C2"/>
          <w:sz w:val="24"/>
          <w:szCs w:val="24"/>
        </w:rPr>
      </w:pPr>
      <w:bookmarkStart w:id="4" w:name="_Ref115691940"/>
      <w:bookmarkStart w:id="5" w:name="_Hlk531080362"/>
    </w:p>
    <w:p w14:paraId="3DD76D98" w14:textId="77777777" w:rsidR="00DE3AE7" w:rsidRDefault="00DE3AE7" w:rsidP="00CD6727">
      <w:pPr>
        <w:rPr>
          <w:rStyle w:val="a"/>
          <w:rFonts w:asciiTheme="majorBidi" w:hAnsiTheme="majorBidi" w:cstheme="majorBidi"/>
          <w:b/>
          <w:bCs/>
          <w:color w:val="52B5C2"/>
          <w:sz w:val="24"/>
          <w:szCs w:val="24"/>
        </w:rPr>
      </w:pPr>
    </w:p>
    <w:p w14:paraId="2A5F4755" w14:textId="77777777" w:rsidR="00DE3AE7" w:rsidRDefault="00DE3AE7" w:rsidP="00CD6727">
      <w:pPr>
        <w:rPr>
          <w:rStyle w:val="a"/>
          <w:rFonts w:asciiTheme="majorBidi" w:hAnsiTheme="majorBidi" w:cstheme="majorBidi"/>
          <w:b/>
          <w:bCs/>
          <w:color w:val="52B5C2"/>
          <w:sz w:val="24"/>
          <w:szCs w:val="24"/>
        </w:rPr>
      </w:pPr>
    </w:p>
    <w:p w14:paraId="5491B89D" w14:textId="77777777" w:rsidR="00DE3AE7" w:rsidRDefault="00DE3AE7" w:rsidP="00CD6727">
      <w:pPr>
        <w:rPr>
          <w:rStyle w:val="a"/>
          <w:rFonts w:asciiTheme="majorBidi" w:hAnsiTheme="majorBidi" w:cstheme="majorBidi"/>
          <w:b/>
          <w:bCs/>
          <w:color w:val="52B5C2"/>
          <w:sz w:val="24"/>
          <w:szCs w:val="24"/>
        </w:rPr>
      </w:pPr>
    </w:p>
    <w:p w14:paraId="1F6B4C1F" w14:textId="77777777" w:rsidR="00DE3AE7" w:rsidRDefault="00DE3AE7" w:rsidP="00CD6727">
      <w:pPr>
        <w:rPr>
          <w:rStyle w:val="a"/>
          <w:rFonts w:asciiTheme="majorBidi" w:hAnsiTheme="majorBidi" w:cstheme="majorBidi"/>
          <w:b/>
          <w:bCs/>
          <w:color w:val="52B5C2"/>
          <w:sz w:val="24"/>
          <w:szCs w:val="24"/>
        </w:rPr>
      </w:pPr>
    </w:p>
    <w:p w14:paraId="1ADDBCF4" w14:textId="77777777" w:rsidR="00DE3AE7" w:rsidRDefault="00DE3AE7" w:rsidP="00CD6727">
      <w:pPr>
        <w:rPr>
          <w:rStyle w:val="a"/>
          <w:rFonts w:asciiTheme="majorBidi" w:hAnsiTheme="majorBidi" w:cstheme="majorBidi"/>
          <w:b/>
          <w:bCs/>
          <w:color w:val="52B5C2"/>
          <w:sz w:val="24"/>
          <w:szCs w:val="24"/>
        </w:rPr>
      </w:pPr>
    </w:p>
    <w:p w14:paraId="59B12B53" w14:textId="0B8C8E27"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lastRenderedPageBreak/>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DE3AE7"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DE3AE7" w:rsidRPr="00CD6727" w:rsidRDefault="00DE3AE7" w:rsidP="00DE3AE7">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DE3AE7" w:rsidRPr="00CD6727" w:rsidRDefault="00DE3AE7" w:rsidP="00DE3AE7">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07F03B73" w:rsidR="00DE3AE7" w:rsidRPr="00CD6727" w:rsidRDefault="00DE3AE7" w:rsidP="00DE3AE7">
            <w:pPr>
              <w:spacing w:after="0"/>
              <w:rPr>
                <w:rFonts w:asciiTheme="majorBidi" w:hAnsiTheme="majorBidi" w:cstheme="majorBidi"/>
                <w:sz w:val="24"/>
                <w:szCs w:val="24"/>
              </w:rPr>
            </w:pPr>
            <w:r>
              <w:rPr>
                <w:rFonts w:cstheme="minorHAnsi"/>
                <w:sz w:val="24"/>
                <w:szCs w:val="24"/>
              </w:rPr>
              <w:t>30</w:t>
            </w:r>
          </w:p>
        </w:tc>
        <w:tc>
          <w:tcPr>
            <w:tcW w:w="2600" w:type="dxa"/>
            <w:shd w:val="clear" w:color="auto" w:fill="F2F2F2" w:themeFill="background1" w:themeFillShade="F2"/>
            <w:vAlign w:val="center"/>
          </w:tcPr>
          <w:p w14:paraId="389A45B5" w14:textId="26256752" w:rsidR="00DE3AE7" w:rsidRPr="00CD6727" w:rsidRDefault="00DE3AE7" w:rsidP="00DE3AE7">
            <w:pPr>
              <w:spacing w:after="0"/>
              <w:rPr>
                <w:rFonts w:asciiTheme="majorBidi" w:hAnsiTheme="majorBidi" w:cstheme="majorBidi"/>
                <w:sz w:val="24"/>
                <w:szCs w:val="24"/>
              </w:rPr>
            </w:pPr>
            <w:r>
              <w:rPr>
                <w:rFonts w:cstheme="minorHAnsi"/>
              </w:rPr>
              <w:t>100%</w:t>
            </w:r>
          </w:p>
        </w:tc>
      </w:tr>
      <w:tr w:rsidR="00DE3AE7"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DE3AE7" w:rsidRPr="00CD6727" w:rsidRDefault="00DE3AE7" w:rsidP="00DE3AE7">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DE3AE7" w:rsidRPr="00CD6727" w:rsidRDefault="00DE3AE7" w:rsidP="00DE3AE7">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03F985A4" w:rsidR="00DE3AE7" w:rsidRPr="00CD6727" w:rsidRDefault="00DE3AE7" w:rsidP="00DE3AE7">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168897AF" w:rsidR="00DE3AE7" w:rsidRPr="00CD6727" w:rsidRDefault="00DE3AE7" w:rsidP="00DE3AE7">
            <w:pPr>
              <w:spacing w:after="0"/>
              <w:rPr>
                <w:rFonts w:asciiTheme="majorBidi" w:hAnsiTheme="majorBidi" w:cstheme="majorBidi"/>
                <w:sz w:val="24"/>
                <w:szCs w:val="24"/>
              </w:rPr>
            </w:pPr>
            <w:r>
              <w:rPr>
                <w:rFonts w:cstheme="minorHAnsi"/>
              </w:rPr>
              <w:t>-</w:t>
            </w:r>
          </w:p>
        </w:tc>
      </w:tr>
      <w:tr w:rsidR="00DE3AE7"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DE3AE7" w:rsidRPr="00CD6727" w:rsidRDefault="00DE3AE7" w:rsidP="00DE3AE7">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DE3AE7" w:rsidRPr="00CD6727" w:rsidRDefault="00DE3AE7" w:rsidP="00DE3AE7">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DE3AE7" w:rsidRPr="00CD6727" w:rsidRDefault="00DE3AE7" w:rsidP="00DE3AE7">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DE3AE7" w:rsidRPr="00CD6727" w:rsidRDefault="00DE3AE7" w:rsidP="00DE3AE7">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112FC368" w:rsidR="00DE3AE7" w:rsidRPr="00CD6727" w:rsidRDefault="00DE3AE7" w:rsidP="00DE3AE7">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70683469" w:rsidR="00DE3AE7" w:rsidRPr="00CD6727" w:rsidRDefault="00DE3AE7" w:rsidP="00DE3AE7">
            <w:pPr>
              <w:spacing w:after="0"/>
              <w:rPr>
                <w:rFonts w:asciiTheme="majorBidi" w:hAnsiTheme="majorBidi" w:cstheme="majorBidi"/>
                <w:sz w:val="24"/>
                <w:szCs w:val="24"/>
              </w:rPr>
            </w:pPr>
            <w:r>
              <w:rPr>
                <w:rFonts w:cstheme="minorHAnsi"/>
              </w:rPr>
              <w:t>-</w:t>
            </w:r>
          </w:p>
        </w:tc>
      </w:tr>
      <w:tr w:rsidR="00DE3AE7"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DE3AE7" w:rsidRPr="00CD6727" w:rsidRDefault="00DE3AE7" w:rsidP="00DE3AE7">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DE3AE7" w:rsidRPr="00CD6727" w:rsidRDefault="00DE3AE7" w:rsidP="00DE3AE7">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68AF92DC" w:rsidR="00DE3AE7" w:rsidRPr="00CD6727" w:rsidRDefault="00DE3AE7" w:rsidP="00DE3AE7">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32A1DF5C" w:rsidR="00DE3AE7" w:rsidRPr="00CD6727" w:rsidRDefault="00DE3AE7" w:rsidP="00DE3AE7">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69C0DC08" w:rsidR="008D0CEB" w:rsidRPr="00CD6727" w:rsidRDefault="00DE3AE7"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30</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26C61F09" w:rsidR="008D0CEB" w:rsidRPr="00CD6727" w:rsidRDefault="00DE3AE7"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19A166FA" w:rsidR="008D0CEB" w:rsidRPr="00CD6727" w:rsidRDefault="00DE3AE7"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5FF83BF7" w:rsidR="008D0CEB" w:rsidRPr="00CD6727" w:rsidRDefault="00DE3AE7"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512166F2" w:rsidR="008D0CEB" w:rsidRPr="00CD6727" w:rsidRDefault="00DE3AE7"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3A410F05" w:rsidR="00AF47F7" w:rsidRPr="00CD6727" w:rsidRDefault="00DE3AE7"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30</w:t>
            </w:r>
          </w:p>
        </w:tc>
      </w:tr>
    </w:tbl>
    <w:p w14:paraId="13BDA5AD" w14:textId="77777777" w:rsidR="00DB0E18" w:rsidRPr="00CD6727" w:rsidRDefault="00DB0E18" w:rsidP="00CD6727">
      <w:pPr>
        <w:rPr>
          <w:rStyle w:val="a"/>
          <w:rFonts w:asciiTheme="majorBidi" w:hAnsiTheme="majorBidi" w:cstheme="majorBidi"/>
          <w:b/>
          <w:bCs/>
          <w:color w:val="4C3D8E"/>
          <w:sz w:val="24"/>
          <w:szCs w:val="24"/>
          <w:lang w:bidi="ar-YE"/>
        </w:rPr>
      </w:pPr>
      <w:bookmarkStart w:id="7" w:name="_Ref115691966"/>
    </w:p>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8" w:name="_Toc182590337"/>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DE3AE7" w:rsidRPr="00CD6727" w14:paraId="2E821FBF" w14:textId="77777777" w:rsidTr="00DE3AE7">
        <w:trPr>
          <w:tblCellSpacing w:w="7" w:type="dxa"/>
          <w:jc w:val="center"/>
        </w:trPr>
        <w:tc>
          <w:tcPr>
            <w:tcW w:w="901" w:type="dxa"/>
            <w:shd w:val="clear" w:color="auto" w:fill="auto"/>
            <w:vAlign w:val="center"/>
          </w:tcPr>
          <w:p w14:paraId="20103120" w14:textId="77777777" w:rsidR="00DE3AE7" w:rsidRPr="00CD6727" w:rsidRDefault="00DE3AE7" w:rsidP="00DE3AE7">
            <w:pPr>
              <w:spacing w:after="0"/>
              <w:rPr>
                <w:rFonts w:asciiTheme="majorBidi" w:hAnsiTheme="majorBidi" w:cstheme="majorBidi"/>
                <w:color w:val="525252" w:themeColor="accent3" w:themeShade="80"/>
                <w:sz w:val="24"/>
                <w:szCs w:val="24"/>
              </w:rPr>
            </w:pPr>
            <w:r w:rsidRPr="00CD6727">
              <w:rPr>
                <w:rFonts w:asciiTheme="majorBidi" w:hAnsiTheme="majorBidi" w:cstheme="majorBidi"/>
                <w:color w:val="525252" w:themeColor="accent3" w:themeShade="80"/>
                <w:sz w:val="24"/>
                <w:szCs w:val="24"/>
              </w:rPr>
              <w:t>1.1</w:t>
            </w:r>
          </w:p>
        </w:tc>
        <w:tc>
          <w:tcPr>
            <w:tcW w:w="2322" w:type="dxa"/>
            <w:shd w:val="clear" w:color="auto" w:fill="auto"/>
          </w:tcPr>
          <w:p w14:paraId="28395DEF" w14:textId="2886BF93" w:rsidR="00DE3AE7" w:rsidRPr="00CD6727" w:rsidRDefault="00DE3AE7" w:rsidP="00DE3AE7">
            <w:pPr>
              <w:spacing w:after="0"/>
              <w:rPr>
                <w:rFonts w:asciiTheme="majorBidi" w:hAnsiTheme="majorBidi" w:cstheme="majorBidi"/>
                <w:b/>
                <w:bCs/>
                <w:sz w:val="24"/>
                <w:szCs w:val="24"/>
              </w:rPr>
            </w:pPr>
            <w:r w:rsidRPr="00AE4D71">
              <w:rPr>
                <w:rFonts w:cstheme="minorHAnsi"/>
                <w:sz w:val="21"/>
                <w:szCs w:val="21"/>
                <w:lang w:val="en-NZ"/>
              </w:rPr>
              <w:t xml:space="preserve">Name various resources, strategies, and methods for effective language learning, and remember the role of motivation, self-assessment, and </w:t>
            </w:r>
            <w:proofErr w:type="gramStart"/>
            <w:r w:rsidRPr="00AE4D71">
              <w:rPr>
                <w:rFonts w:cstheme="minorHAnsi"/>
                <w:sz w:val="21"/>
                <w:szCs w:val="21"/>
                <w:lang w:val="en-NZ"/>
              </w:rPr>
              <w:t>goal-setting</w:t>
            </w:r>
            <w:proofErr w:type="gramEnd"/>
            <w:r w:rsidRPr="00AE4D71">
              <w:rPr>
                <w:rFonts w:cstheme="minorHAnsi"/>
                <w:sz w:val="21"/>
                <w:szCs w:val="21"/>
                <w:lang w:val="en-NZ"/>
              </w:rPr>
              <w:t xml:space="preserve"> in the process</w:t>
            </w:r>
          </w:p>
        </w:tc>
        <w:tc>
          <w:tcPr>
            <w:tcW w:w="2481" w:type="dxa"/>
            <w:shd w:val="clear" w:color="auto" w:fill="auto"/>
          </w:tcPr>
          <w:p w14:paraId="3BD57457" w14:textId="54702E36" w:rsidR="00DE3AE7" w:rsidRPr="00CD6727" w:rsidRDefault="00DE3AE7" w:rsidP="00DE3AE7">
            <w:pPr>
              <w:spacing w:after="0"/>
              <w:rPr>
                <w:rFonts w:asciiTheme="majorBidi" w:hAnsiTheme="majorBidi" w:cstheme="majorBidi"/>
                <w:b/>
                <w:bCs/>
                <w:sz w:val="24"/>
                <w:szCs w:val="24"/>
              </w:rPr>
            </w:pPr>
            <w:r w:rsidRPr="00AE4D71">
              <w:rPr>
                <w:rFonts w:cstheme="minorHAnsi"/>
                <w:sz w:val="21"/>
                <w:szCs w:val="21"/>
              </w:rPr>
              <w:t>K</w:t>
            </w:r>
            <w:r>
              <w:rPr>
                <w:rFonts w:cstheme="minorHAnsi"/>
                <w:sz w:val="21"/>
                <w:szCs w:val="21"/>
              </w:rPr>
              <w:t>2</w:t>
            </w:r>
          </w:p>
        </w:tc>
        <w:tc>
          <w:tcPr>
            <w:tcW w:w="2087" w:type="dxa"/>
            <w:shd w:val="clear" w:color="auto" w:fill="auto"/>
          </w:tcPr>
          <w:p w14:paraId="06DCF145" w14:textId="6EA9B637" w:rsidR="00DE3AE7" w:rsidRPr="00CD6727" w:rsidRDefault="00DE3AE7" w:rsidP="00DE3AE7">
            <w:pPr>
              <w:spacing w:after="0"/>
              <w:rPr>
                <w:rFonts w:asciiTheme="majorBidi" w:hAnsiTheme="majorBidi" w:cstheme="majorBidi"/>
                <w:b/>
                <w:bCs/>
                <w:sz w:val="24"/>
                <w:szCs w:val="24"/>
              </w:rPr>
            </w:pPr>
            <w:r w:rsidRPr="00AE4D71">
              <w:rPr>
                <w:rFonts w:cstheme="minorHAnsi"/>
                <w:sz w:val="21"/>
                <w:szCs w:val="21"/>
              </w:rPr>
              <w:t xml:space="preserve">Organize workshops to explore various resources, strategies, and methods for effective language learning. Discuss the role of motivation, self-assessment, and </w:t>
            </w:r>
            <w:proofErr w:type="gramStart"/>
            <w:r w:rsidRPr="00AE4D71">
              <w:rPr>
                <w:rFonts w:cstheme="minorHAnsi"/>
                <w:sz w:val="21"/>
                <w:szCs w:val="21"/>
              </w:rPr>
              <w:t>goal-setting</w:t>
            </w:r>
            <w:proofErr w:type="gramEnd"/>
            <w:r w:rsidRPr="00AE4D71">
              <w:rPr>
                <w:rFonts w:cstheme="minorHAnsi"/>
                <w:sz w:val="21"/>
                <w:szCs w:val="21"/>
              </w:rPr>
              <w:t xml:space="preserve"> in the learning process.</w:t>
            </w:r>
          </w:p>
        </w:tc>
        <w:tc>
          <w:tcPr>
            <w:tcW w:w="1757" w:type="dxa"/>
            <w:shd w:val="clear" w:color="auto" w:fill="auto"/>
            <w:vAlign w:val="center"/>
          </w:tcPr>
          <w:p w14:paraId="6520985D" w14:textId="7FC04BB2" w:rsidR="00DE3AE7" w:rsidRPr="00CD6727" w:rsidRDefault="00DE3AE7" w:rsidP="00DE3AE7">
            <w:pPr>
              <w:spacing w:after="0"/>
              <w:rPr>
                <w:rFonts w:asciiTheme="majorBidi" w:hAnsiTheme="majorBidi" w:cstheme="majorBidi"/>
                <w:b/>
                <w:bCs/>
                <w:sz w:val="24"/>
                <w:szCs w:val="24"/>
              </w:rPr>
            </w:pPr>
            <w:r>
              <w:rPr>
                <w:rFonts w:cstheme="minorHAnsi"/>
                <w:sz w:val="21"/>
                <w:szCs w:val="21"/>
              </w:rPr>
              <w:t>Formative Assessment 1 (5 Marks)</w:t>
            </w:r>
          </w:p>
        </w:tc>
      </w:tr>
      <w:tr w:rsidR="00DE3AE7" w:rsidRPr="00CD6727" w14:paraId="768CEEF6" w14:textId="77777777" w:rsidTr="00DE3AE7">
        <w:trPr>
          <w:tblCellSpacing w:w="7" w:type="dxa"/>
          <w:jc w:val="center"/>
        </w:trPr>
        <w:tc>
          <w:tcPr>
            <w:tcW w:w="901" w:type="dxa"/>
            <w:shd w:val="clear" w:color="auto" w:fill="auto"/>
            <w:vAlign w:val="center"/>
          </w:tcPr>
          <w:p w14:paraId="5108B4CF" w14:textId="77777777" w:rsidR="00DE3AE7" w:rsidRPr="00CD6727" w:rsidRDefault="00DE3AE7" w:rsidP="00DE3AE7">
            <w:pPr>
              <w:spacing w:after="0"/>
              <w:rPr>
                <w:rFonts w:asciiTheme="majorBidi" w:hAnsiTheme="majorBidi" w:cstheme="majorBidi"/>
                <w:color w:val="525252" w:themeColor="accent3" w:themeShade="80"/>
                <w:sz w:val="24"/>
                <w:szCs w:val="24"/>
              </w:rPr>
            </w:pPr>
            <w:r w:rsidRPr="00CD6727">
              <w:rPr>
                <w:rFonts w:asciiTheme="majorBidi" w:hAnsiTheme="majorBidi" w:cstheme="majorBidi"/>
                <w:color w:val="525252" w:themeColor="accent3" w:themeShade="80"/>
                <w:sz w:val="24"/>
                <w:szCs w:val="24"/>
              </w:rPr>
              <w:t>1.2</w:t>
            </w:r>
          </w:p>
        </w:tc>
        <w:tc>
          <w:tcPr>
            <w:tcW w:w="2322" w:type="dxa"/>
            <w:shd w:val="clear" w:color="auto" w:fill="auto"/>
          </w:tcPr>
          <w:p w14:paraId="560D3B8B" w14:textId="0F24E547" w:rsidR="00DE3AE7" w:rsidRPr="00CD6727" w:rsidRDefault="00DE3AE7" w:rsidP="00DE3AE7">
            <w:pPr>
              <w:spacing w:after="0"/>
              <w:rPr>
                <w:rFonts w:asciiTheme="majorBidi" w:hAnsiTheme="majorBidi" w:cstheme="majorBidi"/>
                <w:b/>
                <w:bCs/>
                <w:sz w:val="24"/>
                <w:szCs w:val="24"/>
              </w:rPr>
            </w:pPr>
            <w:r w:rsidRPr="00AE4D71">
              <w:rPr>
                <w:rFonts w:cstheme="minorHAnsi"/>
                <w:sz w:val="21"/>
                <w:szCs w:val="21"/>
                <w:lang w:val="en-NZ"/>
              </w:rPr>
              <w:t>List the main principles, components, and stages of foreign language acquisition, and recall the importance of listening, speaking, reading, and writing skills in language learning</w:t>
            </w:r>
          </w:p>
        </w:tc>
        <w:tc>
          <w:tcPr>
            <w:tcW w:w="2481" w:type="dxa"/>
            <w:shd w:val="clear" w:color="auto" w:fill="auto"/>
          </w:tcPr>
          <w:p w14:paraId="54B2353C" w14:textId="157C80C7" w:rsidR="00DE3AE7" w:rsidRPr="00CD6727" w:rsidRDefault="00DE3AE7" w:rsidP="00DE3AE7">
            <w:pPr>
              <w:spacing w:after="0"/>
              <w:rPr>
                <w:rFonts w:asciiTheme="majorBidi" w:hAnsiTheme="majorBidi" w:cstheme="majorBidi"/>
                <w:b/>
                <w:bCs/>
                <w:sz w:val="24"/>
                <w:szCs w:val="24"/>
              </w:rPr>
            </w:pPr>
            <w:r w:rsidRPr="00AE4D71">
              <w:rPr>
                <w:rFonts w:cstheme="minorHAnsi"/>
                <w:sz w:val="21"/>
                <w:szCs w:val="21"/>
              </w:rPr>
              <w:t>K2</w:t>
            </w:r>
          </w:p>
        </w:tc>
        <w:tc>
          <w:tcPr>
            <w:tcW w:w="2087" w:type="dxa"/>
            <w:shd w:val="clear" w:color="auto" w:fill="auto"/>
            <w:vAlign w:val="center"/>
          </w:tcPr>
          <w:p w14:paraId="53B134A8" w14:textId="64651DAB" w:rsidR="00DE3AE7" w:rsidRPr="00CD6727" w:rsidRDefault="00DE3AE7" w:rsidP="00DE3AE7">
            <w:pPr>
              <w:spacing w:after="0"/>
              <w:rPr>
                <w:rFonts w:asciiTheme="majorBidi" w:hAnsiTheme="majorBidi" w:cstheme="majorBidi"/>
                <w:b/>
                <w:bCs/>
                <w:sz w:val="24"/>
                <w:szCs w:val="24"/>
              </w:rPr>
            </w:pPr>
            <w:r w:rsidRPr="00AE4D71">
              <w:rPr>
                <w:rFonts w:cstheme="minorHAnsi"/>
                <w:sz w:val="21"/>
                <w:szCs w:val="21"/>
              </w:rPr>
              <w:t xml:space="preserve">Use lectures and interactive discussions to introduce the main principles, components, and stages of foreign language acquisition. Emphasize the </w:t>
            </w:r>
            <w:r w:rsidRPr="00AE4D71">
              <w:rPr>
                <w:rFonts w:cstheme="minorHAnsi"/>
                <w:sz w:val="21"/>
                <w:szCs w:val="21"/>
              </w:rPr>
              <w:lastRenderedPageBreak/>
              <w:t>importance of listening, speaking, reading, and writing skills through practical examples and group work.</w:t>
            </w:r>
          </w:p>
        </w:tc>
        <w:tc>
          <w:tcPr>
            <w:tcW w:w="1757" w:type="dxa"/>
            <w:shd w:val="clear" w:color="auto" w:fill="auto"/>
            <w:vAlign w:val="center"/>
          </w:tcPr>
          <w:p w14:paraId="503E0685" w14:textId="16301EFC" w:rsidR="00DE3AE7" w:rsidRPr="00CD6727" w:rsidRDefault="00DE3AE7" w:rsidP="00DE3AE7">
            <w:pPr>
              <w:spacing w:after="0"/>
              <w:rPr>
                <w:rFonts w:asciiTheme="majorBidi" w:hAnsiTheme="majorBidi" w:cstheme="majorBidi"/>
                <w:b/>
                <w:bCs/>
                <w:sz w:val="24"/>
                <w:szCs w:val="24"/>
              </w:rPr>
            </w:pPr>
            <w:r>
              <w:rPr>
                <w:rFonts w:cstheme="minorHAnsi"/>
                <w:sz w:val="21"/>
                <w:szCs w:val="21"/>
              </w:rPr>
              <w:lastRenderedPageBreak/>
              <w:t>Midterm Exam (30 Marks)</w:t>
            </w:r>
          </w:p>
        </w:tc>
      </w:tr>
      <w:tr w:rsidR="00DE3AE7" w:rsidRPr="00CD6727" w14:paraId="6FD9320F" w14:textId="77777777" w:rsidTr="00DE3AE7">
        <w:trPr>
          <w:tblCellSpacing w:w="7" w:type="dxa"/>
          <w:jc w:val="center"/>
        </w:trPr>
        <w:tc>
          <w:tcPr>
            <w:tcW w:w="901" w:type="dxa"/>
            <w:shd w:val="clear" w:color="auto" w:fill="auto"/>
            <w:vAlign w:val="center"/>
          </w:tcPr>
          <w:p w14:paraId="17B83A9F" w14:textId="78DFE0CD" w:rsidR="00DE3AE7" w:rsidRPr="00CD6727" w:rsidRDefault="00DE3AE7" w:rsidP="00DE3AE7">
            <w:pPr>
              <w:spacing w:after="0"/>
              <w:rPr>
                <w:rFonts w:asciiTheme="majorBidi" w:hAnsiTheme="majorBidi" w:cstheme="majorBidi"/>
                <w:color w:val="525252" w:themeColor="accent3" w:themeShade="80"/>
                <w:sz w:val="24"/>
                <w:szCs w:val="24"/>
              </w:rPr>
            </w:pPr>
            <w:r>
              <w:rPr>
                <w:rFonts w:asciiTheme="majorBidi" w:hAnsiTheme="majorBidi" w:cstheme="majorBidi"/>
                <w:color w:val="525252" w:themeColor="accent3" w:themeShade="80"/>
                <w:sz w:val="24"/>
                <w:szCs w:val="24"/>
              </w:rPr>
              <w:t>1.3</w:t>
            </w:r>
          </w:p>
        </w:tc>
        <w:tc>
          <w:tcPr>
            <w:tcW w:w="2322" w:type="dxa"/>
            <w:shd w:val="clear" w:color="auto" w:fill="auto"/>
          </w:tcPr>
          <w:p w14:paraId="11ADA4EE" w14:textId="4F2178AC" w:rsidR="00DE3AE7" w:rsidRPr="00CD6727" w:rsidRDefault="00DE3AE7" w:rsidP="00DE3AE7">
            <w:pPr>
              <w:spacing w:after="0"/>
              <w:rPr>
                <w:rFonts w:asciiTheme="majorBidi" w:hAnsiTheme="majorBidi" w:cstheme="majorBidi"/>
                <w:b/>
                <w:bCs/>
                <w:sz w:val="24"/>
                <w:szCs w:val="24"/>
              </w:rPr>
            </w:pPr>
            <w:r w:rsidRPr="00AE4D71">
              <w:rPr>
                <w:rFonts w:cstheme="minorHAnsi"/>
                <w:sz w:val="21"/>
                <w:szCs w:val="21"/>
                <w:lang w:val="en-NZ"/>
              </w:rPr>
              <w:t>Summarize the benefits of utilizing online resources and applications in creating a virtual immersion environment for language learning</w:t>
            </w:r>
          </w:p>
        </w:tc>
        <w:tc>
          <w:tcPr>
            <w:tcW w:w="2481" w:type="dxa"/>
            <w:shd w:val="clear" w:color="auto" w:fill="auto"/>
          </w:tcPr>
          <w:p w14:paraId="4D9CF6A8" w14:textId="521F3121" w:rsidR="00DE3AE7" w:rsidRPr="00CD6727" w:rsidRDefault="00DE3AE7" w:rsidP="00DE3AE7">
            <w:pPr>
              <w:spacing w:after="0"/>
              <w:rPr>
                <w:rFonts w:asciiTheme="majorBidi" w:hAnsiTheme="majorBidi" w:cstheme="majorBidi"/>
                <w:b/>
                <w:bCs/>
                <w:sz w:val="24"/>
                <w:szCs w:val="24"/>
              </w:rPr>
            </w:pPr>
            <w:r w:rsidRPr="00AE4D71">
              <w:rPr>
                <w:rFonts w:cstheme="minorHAnsi"/>
                <w:sz w:val="21"/>
                <w:szCs w:val="21"/>
              </w:rPr>
              <w:t>K3</w:t>
            </w:r>
          </w:p>
        </w:tc>
        <w:tc>
          <w:tcPr>
            <w:tcW w:w="2087" w:type="dxa"/>
            <w:shd w:val="clear" w:color="auto" w:fill="auto"/>
          </w:tcPr>
          <w:p w14:paraId="19AF6DB7" w14:textId="11ACA63E" w:rsidR="00DE3AE7" w:rsidRPr="00CD6727" w:rsidRDefault="00DE3AE7" w:rsidP="00DE3AE7">
            <w:pPr>
              <w:spacing w:after="0"/>
              <w:rPr>
                <w:rFonts w:asciiTheme="majorBidi" w:hAnsiTheme="majorBidi" w:cstheme="majorBidi"/>
                <w:b/>
                <w:bCs/>
                <w:sz w:val="24"/>
                <w:szCs w:val="24"/>
              </w:rPr>
            </w:pPr>
            <w:r w:rsidRPr="00AE4D71">
              <w:rPr>
                <w:rFonts w:cstheme="minorHAnsi"/>
                <w:sz w:val="21"/>
                <w:szCs w:val="21"/>
              </w:rPr>
              <w:t>Provide guided practice in using online resources and applications for language learning. Ask students to summarize their experiences and the benefits of virtual immersion environments in a written report.</w:t>
            </w:r>
          </w:p>
        </w:tc>
        <w:tc>
          <w:tcPr>
            <w:tcW w:w="1757" w:type="dxa"/>
            <w:shd w:val="clear" w:color="auto" w:fill="auto"/>
            <w:vAlign w:val="center"/>
          </w:tcPr>
          <w:p w14:paraId="7A10C16B" w14:textId="2772578A" w:rsidR="00DE3AE7" w:rsidRPr="00CD6727" w:rsidRDefault="00DE3AE7" w:rsidP="00DE3AE7">
            <w:pPr>
              <w:spacing w:after="0"/>
              <w:rPr>
                <w:rFonts w:asciiTheme="majorBidi" w:hAnsiTheme="majorBidi" w:cstheme="majorBidi"/>
                <w:b/>
                <w:bCs/>
                <w:sz w:val="24"/>
                <w:szCs w:val="24"/>
              </w:rPr>
            </w:pPr>
            <w:r>
              <w:rPr>
                <w:rFonts w:cstheme="minorHAnsi"/>
                <w:sz w:val="21"/>
                <w:szCs w:val="21"/>
              </w:rPr>
              <w:t>Assignment 1 (5 Marks)</w:t>
            </w:r>
          </w:p>
        </w:tc>
      </w:tr>
      <w:tr w:rsidR="006E3A65" w:rsidRPr="00CD6727" w14:paraId="6ECE3C3F" w14:textId="77777777" w:rsidTr="00067A97">
        <w:trPr>
          <w:tblCellSpacing w:w="7" w:type="dxa"/>
          <w:jc w:val="center"/>
        </w:trPr>
        <w:tc>
          <w:tcPr>
            <w:tcW w:w="901" w:type="dxa"/>
            <w:shd w:val="clear" w:color="auto" w:fill="52B5C2"/>
            <w:vAlign w:val="center"/>
          </w:tcPr>
          <w:p w14:paraId="7A6263F4"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DE3AE7" w:rsidRPr="00CD6727" w14:paraId="7E4151D5" w14:textId="77777777" w:rsidTr="00DE3AE7">
        <w:trPr>
          <w:tblCellSpacing w:w="7" w:type="dxa"/>
          <w:jc w:val="center"/>
        </w:trPr>
        <w:tc>
          <w:tcPr>
            <w:tcW w:w="901" w:type="dxa"/>
            <w:shd w:val="clear" w:color="auto" w:fill="auto"/>
            <w:vAlign w:val="center"/>
          </w:tcPr>
          <w:p w14:paraId="78EA3E36" w14:textId="44808BFA" w:rsidR="00DE3AE7" w:rsidRPr="00CD6727" w:rsidRDefault="00DE3AE7" w:rsidP="00DE3AE7">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auto"/>
          </w:tcPr>
          <w:p w14:paraId="4D618B3D" w14:textId="1286C360" w:rsidR="00DE3AE7" w:rsidRPr="00CD6727" w:rsidRDefault="00DE3AE7" w:rsidP="00DE3AE7">
            <w:pPr>
              <w:spacing w:after="0"/>
              <w:rPr>
                <w:rFonts w:asciiTheme="majorBidi" w:hAnsiTheme="majorBidi" w:cstheme="majorBidi"/>
                <w:b/>
                <w:bCs/>
                <w:sz w:val="24"/>
                <w:szCs w:val="24"/>
              </w:rPr>
            </w:pPr>
            <w:r w:rsidRPr="00AE4D71">
              <w:rPr>
                <w:rFonts w:cstheme="minorHAnsi"/>
                <w:sz w:val="21"/>
                <w:szCs w:val="21"/>
                <w:lang w:val="en-NZ"/>
              </w:rPr>
              <w:t>Analyze and reflect on the language learning process to enhance understanding and effectiveness</w:t>
            </w:r>
          </w:p>
        </w:tc>
        <w:tc>
          <w:tcPr>
            <w:tcW w:w="2481" w:type="dxa"/>
            <w:shd w:val="clear" w:color="auto" w:fill="auto"/>
          </w:tcPr>
          <w:p w14:paraId="3227731C" w14:textId="5701ED46" w:rsidR="00DE3AE7" w:rsidRPr="00CD6727" w:rsidRDefault="00DE3AE7" w:rsidP="00DE3AE7">
            <w:pPr>
              <w:spacing w:after="0"/>
              <w:rPr>
                <w:rFonts w:asciiTheme="majorBidi" w:hAnsiTheme="majorBidi" w:cstheme="majorBidi"/>
                <w:b/>
                <w:bCs/>
                <w:sz w:val="24"/>
                <w:szCs w:val="24"/>
              </w:rPr>
            </w:pPr>
            <w:r w:rsidRPr="00AE4D71">
              <w:rPr>
                <w:rFonts w:cstheme="minorHAnsi"/>
                <w:sz w:val="21"/>
                <w:szCs w:val="21"/>
              </w:rPr>
              <w:t>S</w:t>
            </w:r>
            <w:r>
              <w:rPr>
                <w:rFonts w:cstheme="minorHAnsi"/>
                <w:sz w:val="21"/>
                <w:szCs w:val="21"/>
              </w:rPr>
              <w:t>1</w:t>
            </w:r>
          </w:p>
        </w:tc>
        <w:tc>
          <w:tcPr>
            <w:tcW w:w="2087" w:type="dxa"/>
            <w:shd w:val="clear" w:color="auto" w:fill="auto"/>
          </w:tcPr>
          <w:p w14:paraId="2E77CBBF" w14:textId="7FF8877E" w:rsidR="00DE3AE7" w:rsidRPr="00CD6727" w:rsidRDefault="00DE3AE7" w:rsidP="00DE3AE7">
            <w:pPr>
              <w:spacing w:after="0"/>
              <w:rPr>
                <w:rFonts w:asciiTheme="majorBidi" w:hAnsiTheme="majorBidi" w:cstheme="majorBidi"/>
                <w:b/>
                <w:bCs/>
                <w:sz w:val="24"/>
                <w:szCs w:val="24"/>
              </w:rPr>
            </w:pPr>
            <w:r w:rsidRPr="00AE4D71">
              <w:rPr>
                <w:rFonts w:cstheme="minorHAnsi"/>
                <w:sz w:val="21"/>
                <w:szCs w:val="21"/>
              </w:rPr>
              <w:t>Encourage students to analyze and reflect on their language learning process through journaling, peer discussions, and presentations.</w:t>
            </w:r>
          </w:p>
        </w:tc>
        <w:tc>
          <w:tcPr>
            <w:tcW w:w="1757" w:type="dxa"/>
            <w:shd w:val="clear" w:color="auto" w:fill="auto"/>
            <w:vAlign w:val="center"/>
          </w:tcPr>
          <w:p w14:paraId="44D0184E" w14:textId="7C72F0A5" w:rsidR="00DE3AE7" w:rsidRPr="00CD6727" w:rsidRDefault="00DE3AE7" w:rsidP="00DE3AE7">
            <w:pPr>
              <w:spacing w:after="0"/>
              <w:rPr>
                <w:rFonts w:asciiTheme="majorBidi" w:hAnsiTheme="majorBidi" w:cstheme="majorBidi"/>
                <w:b/>
                <w:bCs/>
                <w:sz w:val="24"/>
                <w:szCs w:val="24"/>
              </w:rPr>
            </w:pPr>
            <w:r>
              <w:rPr>
                <w:rFonts w:cstheme="minorHAnsi"/>
                <w:sz w:val="21"/>
                <w:szCs w:val="21"/>
              </w:rPr>
              <w:t>Final Exam (40 Marks)</w:t>
            </w:r>
          </w:p>
        </w:tc>
      </w:tr>
      <w:tr w:rsidR="00DE3AE7" w:rsidRPr="00CD6727" w14:paraId="22769A13" w14:textId="77777777" w:rsidTr="00DE3AE7">
        <w:trPr>
          <w:tblCellSpacing w:w="7" w:type="dxa"/>
          <w:jc w:val="center"/>
        </w:trPr>
        <w:tc>
          <w:tcPr>
            <w:tcW w:w="901" w:type="dxa"/>
            <w:shd w:val="clear" w:color="auto" w:fill="auto"/>
            <w:vAlign w:val="center"/>
          </w:tcPr>
          <w:p w14:paraId="2AED4EFE" w14:textId="310573E2" w:rsidR="00DE3AE7" w:rsidRPr="00CD6727" w:rsidRDefault="00DE3AE7" w:rsidP="00DE3AE7">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auto"/>
          </w:tcPr>
          <w:p w14:paraId="6CFC2E6D" w14:textId="393B664A" w:rsidR="00DE3AE7" w:rsidRPr="00CD6727" w:rsidRDefault="00DE3AE7" w:rsidP="00DE3AE7">
            <w:pPr>
              <w:spacing w:after="0"/>
              <w:rPr>
                <w:rFonts w:asciiTheme="majorBidi" w:hAnsiTheme="majorBidi" w:cstheme="majorBidi"/>
                <w:b/>
                <w:bCs/>
                <w:sz w:val="24"/>
                <w:szCs w:val="24"/>
              </w:rPr>
            </w:pPr>
            <w:r w:rsidRPr="00AE4D71">
              <w:rPr>
                <w:rFonts w:cstheme="minorHAnsi"/>
                <w:sz w:val="21"/>
                <w:szCs w:val="21"/>
                <w:lang w:val="en-NZ"/>
              </w:rPr>
              <w:t>Apply a range of techniques and activities to practice listening, speaking, reading, and writing skills in a foreign language, both independently and with others</w:t>
            </w:r>
          </w:p>
        </w:tc>
        <w:tc>
          <w:tcPr>
            <w:tcW w:w="2481" w:type="dxa"/>
            <w:shd w:val="clear" w:color="auto" w:fill="auto"/>
          </w:tcPr>
          <w:p w14:paraId="218E08BB" w14:textId="36CFFFC6" w:rsidR="00DE3AE7" w:rsidRPr="00CD6727" w:rsidRDefault="00DE3AE7" w:rsidP="00DE3AE7">
            <w:pPr>
              <w:spacing w:after="0"/>
              <w:rPr>
                <w:rFonts w:asciiTheme="majorBidi" w:hAnsiTheme="majorBidi" w:cstheme="majorBidi"/>
                <w:b/>
                <w:bCs/>
                <w:sz w:val="24"/>
                <w:szCs w:val="24"/>
              </w:rPr>
            </w:pPr>
            <w:r w:rsidRPr="00AE4D71">
              <w:rPr>
                <w:rFonts w:cstheme="minorHAnsi"/>
                <w:sz w:val="21"/>
                <w:szCs w:val="21"/>
              </w:rPr>
              <w:t>S</w:t>
            </w:r>
            <w:r>
              <w:rPr>
                <w:rFonts w:cstheme="minorHAnsi"/>
                <w:sz w:val="21"/>
                <w:szCs w:val="21"/>
              </w:rPr>
              <w:t>5</w:t>
            </w:r>
          </w:p>
        </w:tc>
        <w:tc>
          <w:tcPr>
            <w:tcW w:w="2087" w:type="dxa"/>
            <w:shd w:val="clear" w:color="auto" w:fill="auto"/>
            <w:vAlign w:val="center"/>
          </w:tcPr>
          <w:p w14:paraId="60F1AE98" w14:textId="64940F11" w:rsidR="00DE3AE7" w:rsidRPr="00CD6727" w:rsidRDefault="00DE3AE7" w:rsidP="00DE3AE7">
            <w:pPr>
              <w:spacing w:after="0"/>
              <w:rPr>
                <w:rFonts w:asciiTheme="majorBidi" w:hAnsiTheme="majorBidi" w:cstheme="majorBidi"/>
                <w:b/>
                <w:bCs/>
                <w:sz w:val="24"/>
                <w:szCs w:val="24"/>
              </w:rPr>
            </w:pPr>
            <w:r w:rsidRPr="00AE4D71">
              <w:rPr>
                <w:rFonts w:cstheme="minorHAnsi"/>
                <w:sz w:val="21"/>
                <w:szCs w:val="21"/>
              </w:rPr>
              <w:t>Implement hands-on activities and collaborative exercises to practice listening, speaking, reading, and writing skills in a foreign language, both independently and with others.</w:t>
            </w:r>
          </w:p>
        </w:tc>
        <w:tc>
          <w:tcPr>
            <w:tcW w:w="1757" w:type="dxa"/>
            <w:shd w:val="clear" w:color="auto" w:fill="auto"/>
            <w:vAlign w:val="center"/>
          </w:tcPr>
          <w:p w14:paraId="32C3F40E" w14:textId="1F12EB99" w:rsidR="00DE3AE7" w:rsidRPr="00CD6727" w:rsidRDefault="00DE3AE7" w:rsidP="00DE3AE7">
            <w:pPr>
              <w:spacing w:after="0"/>
              <w:rPr>
                <w:rFonts w:asciiTheme="majorBidi" w:hAnsiTheme="majorBidi" w:cstheme="majorBidi"/>
                <w:b/>
                <w:bCs/>
                <w:sz w:val="24"/>
                <w:szCs w:val="24"/>
              </w:rPr>
            </w:pPr>
            <w:r>
              <w:rPr>
                <w:rFonts w:cstheme="minorHAnsi"/>
                <w:sz w:val="21"/>
                <w:szCs w:val="21"/>
              </w:rPr>
              <w:t>Project – Part 1 (5 Marks)</w:t>
            </w:r>
          </w:p>
        </w:tc>
      </w:tr>
      <w:tr w:rsidR="00DE3AE7" w:rsidRPr="00CD6727" w14:paraId="5A90DBE0" w14:textId="77777777" w:rsidTr="00DE3AE7">
        <w:trPr>
          <w:tblCellSpacing w:w="7" w:type="dxa"/>
          <w:jc w:val="center"/>
        </w:trPr>
        <w:tc>
          <w:tcPr>
            <w:tcW w:w="901" w:type="dxa"/>
            <w:shd w:val="clear" w:color="auto" w:fill="auto"/>
            <w:vAlign w:val="center"/>
          </w:tcPr>
          <w:p w14:paraId="3B018E57" w14:textId="780B79E5" w:rsidR="00DE3AE7" w:rsidRPr="00CD6727" w:rsidRDefault="00DE3AE7" w:rsidP="00DE3AE7">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auto"/>
          </w:tcPr>
          <w:p w14:paraId="45BE655D" w14:textId="6B504AF6" w:rsidR="00DE3AE7" w:rsidRPr="00CD6727" w:rsidRDefault="00DE3AE7" w:rsidP="00DE3AE7">
            <w:pPr>
              <w:spacing w:after="0"/>
              <w:rPr>
                <w:rFonts w:asciiTheme="majorBidi" w:hAnsiTheme="majorBidi" w:cstheme="majorBidi"/>
                <w:b/>
                <w:bCs/>
                <w:sz w:val="24"/>
                <w:szCs w:val="24"/>
              </w:rPr>
            </w:pPr>
            <w:r w:rsidRPr="00AE4D71">
              <w:rPr>
                <w:rFonts w:cstheme="minorHAnsi"/>
                <w:sz w:val="21"/>
                <w:szCs w:val="21"/>
                <w:lang w:val="en-NZ"/>
              </w:rPr>
              <w:t>Set realistic goals in language learning and develop an effective language learning plan</w:t>
            </w:r>
          </w:p>
        </w:tc>
        <w:tc>
          <w:tcPr>
            <w:tcW w:w="2481" w:type="dxa"/>
            <w:shd w:val="clear" w:color="auto" w:fill="auto"/>
          </w:tcPr>
          <w:p w14:paraId="34437EBF" w14:textId="0258BA7A" w:rsidR="00DE3AE7" w:rsidRPr="00CD6727" w:rsidRDefault="00DE3AE7" w:rsidP="00DE3AE7">
            <w:pPr>
              <w:spacing w:after="0"/>
              <w:rPr>
                <w:rFonts w:asciiTheme="majorBidi" w:hAnsiTheme="majorBidi" w:cstheme="majorBidi"/>
                <w:b/>
                <w:bCs/>
                <w:sz w:val="24"/>
                <w:szCs w:val="24"/>
              </w:rPr>
            </w:pPr>
            <w:r>
              <w:rPr>
                <w:rFonts w:cstheme="minorHAnsi"/>
                <w:sz w:val="21"/>
                <w:szCs w:val="21"/>
              </w:rPr>
              <w:t>S5</w:t>
            </w:r>
          </w:p>
        </w:tc>
        <w:tc>
          <w:tcPr>
            <w:tcW w:w="2087" w:type="dxa"/>
            <w:shd w:val="clear" w:color="auto" w:fill="auto"/>
            <w:vAlign w:val="center"/>
          </w:tcPr>
          <w:p w14:paraId="1C6236B0" w14:textId="20F69E95" w:rsidR="00DE3AE7" w:rsidRPr="00CD6727" w:rsidRDefault="00DE3AE7" w:rsidP="00DE3AE7">
            <w:pPr>
              <w:spacing w:after="0"/>
              <w:rPr>
                <w:rFonts w:asciiTheme="majorBidi" w:hAnsiTheme="majorBidi" w:cstheme="majorBidi"/>
                <w:b/>
                <w:bCs/>
                <w:sz w:val="24"/>
                <w:szCs w:val="24"/>
              </w:rPr>
            </w:pPr>
            <w:r w:rsidRPr="00AE4D71">
              <w:rPr>
                <w:rFonts w:cstheme="minorHAnsi"/>
                <w:sz w:val="21"/>
                <w:szCs w:val="21"/>
              </w:rPr>
              <w:t xml:space="preserve">Guide students in integrating goal-setting and self-assessment techniques into their language learning process. Facilitate the development of personalized </w:t>
            </w:r>
            <w:r w:rsidRPr="00AE4D71">
              <w:rPr>
                <w:rFonts w:cstheme="minorHAnsi"/>
                <w:sz w:val="21"/>
                <w:szCs w:val="21"/>
              </w:rPr>
              <w:lastRenderedPageBreak/>
              <w:t>language learning plans.</w:t>
            </w:r>
          </w:p>
        </w:tc>
        <w:tc>
          <w:tcPr>
            <w:tcW w:w="1757" w:type="dxa"/>
            <w:shd w:val="clear" w:color="auto" w:fill="auto"/>
            <w:vAlign w:val="center"/>
          </w:tcPr>
          <w:p w14:paraId="7ED8B47B" w14:textId="302E7FD1" w:rsidR="00DE3AE7" w:rsidRPr="00CD6727" w:rsidRDefault="00DE3AE7" w:rsidP="00DE3AE7">
            <w:pPr>
              <w:spacing w:after="0"/>
              <w:rPr>
                <w:rFonts w:asciiTheme="majorBidi" w:hAnsiTheme="majorBidi" w:cstheme="majorBidi"/>
                <w:b/>
                <w:bCs/>
                <w:sz w:val="24"/>
                <w:szCs w:val="24"/>
              </w:rPr>
            </w:pPr>
            <w:r>
              <w:rPr>
                <w:rFonts w:cstheme="minorHAnsi"/>
                <w:sz w:val="21"/>
                <w:szCs w:val="21"/>
              </w:rPr>
              <w:lastRenderedPageBreak/>
              <w:t>Assignment 2 (5 Marks)</w:t>
            </w:r>
          </w:p>
        </w:tc>
      </w:tr>
      <w:tr w:rsidR="00DE3AE7" w:rsidRPr="00CD6727" w14:paraId="429FB282" w14:textId="77777777" w:rsidTr="00DE3AE7">
        <w:trPr>
          <w:tblCellSpacing w:w="7" w:type="dxa"/>
          <w:jc w:val="center"/>
        </w:trPr>
        <w:tc>
          <w:tcPr>
            <w:tcW w:w="901" w:type="dxa"/>
            <w:shd w:val="clear" w:color="auto" w:fill="auto"/>
            <w:vAlign w:val="center"/>
          </w:tcPr>
          <w:p w14:paraId="6A380C08" w14:textId="02EA3C90" w:rsidR="00DE3AE7" w:rsidRDefault="00DE3AE7" w:rsidP="00DE3AE7">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2.4</w:t>
            </w:r>
          </w:p>
        </w:tc>
        <w:tc>
          <w:tcPr>
            <w:tcW w:w="2322" w:type="dxa"/>
            <w:shd w:val="clear" w:color="auto" w:fill="auto"/>
          </w:tcPr>
          <w:p w14:paraId="03326F91" w14:textId="6F22064C" w:rsidR="00DE3AE7" w:rsidRPr="00CD6727" w:rsidRDefault="00DE3AE7" w:rsidP="00DE3AE7">
            <w:pPr>
              <w:spacing w:after="0"/>
              <w:rPr>
                <w:rFonts w:asciiTheme="majorBidi" w:hAnsiTheme="majorBidi" w:cstheme="majorBidi"/>
                <w:b/>
                <w:bCs/>
                <w:sz w:val="24"/>
                <w:szCs w:val="24"/>
              </w:rPr>
            </w:pPr>
            <w:r w:rsidRPr="00AE4D71">
              <w:rPr>
                <w:rFonts w:cstheme="minorHAnsi"/>
                <w:sz w:val="21"/>
                <w:szCs w:val="21"/>
                <w:lang w:val="en-NZ"/>
              </w:rPr>
              <w:t>Evaluate and implement effective vocabulary retention strategies and memory techniques</w:t>
            </w:r>
          </w:p>
        </w:tc>
        <w:tc>
          <w:tcPr>
            <w:tcW w:w="2481" w:type="dxa"/>
            <w:shd w:val="clear" w:color="auto" w:fill="auto"/>
          </w:tcPr>
          <w:p w14:paraId="40EECD4A" w14:textId="07589557" w:rsidR="00DE3AE7" w:rsidRPr="00CD6727" w:rsidRDefault="00DE3AE7" w:rsidP="00DE3AE7">
            <w:pPr>
              <w:spacing w:after="0"/>
              <w:rPr>
                <w:rFonts w:asciiTheme="majorBidi" w:hAnsiTheme="majorBidi" w:cstheme="majorBidi"/>
                <w:b/>
                <w:bCs/>
                <w:sz w:val="24"/>
                <w:szCs w:val="24"/>
              </w:rPr>
            </w:pPr>
            <w:r w:rsidRPr="00AE4D71">
              <w:rPr>
                <w:rFonts w:cstheme="minorHAnsi"/>
                <w:sz w:val="21"/>
                <w:szCs w:val="21"/>
              </w:rPr>
              <w:t>S</w:t>
            </w:r>
            <w:r>
              <w:rPr>
                <w:rFonts w:cstheme="minorHAnsi"/>
                <w:sz w:val="21"/>
                <w:szCs w:val="21"/>
              </w:rPr>
              <w:t>6</w:t>
            </w:r>
          </w:p>
        </w:tc>
        <w:tc>
          <w:tcPr>
            <w:tcW w:w="2087" w:type="dxa"/>
            <w:shd w:val="clear" w:color="auto" w:fill="auto"/>
          </w:tcPr>
          <w:p w14:paraId="244671E5" w14:textId="6C65DB3B" w:rsidR="00DE3AE7" w:rsidRPr="00CD6727" w:rsidRDefault="00DE3AE7" w:rsidP="00DE3AE7">
            <w:pPr>
              <w:spacing w:after="0"/>
              <w:rPr>
                <w:rFonts w:asciiTheme="majorBidi" w:hAnsiTheme="majorBidi" w:cstheme="majorBidi"/>
                <w:b/>
                <w:bCs/>
                <w:sz w:val="24"/>
                <w:szCs w:val="24"/>
              </w:rPr>
            </w:pPr>
            <w:r w:rsidRPr="00AE4D71">
              <w:rPr>
                <w:rFonts w:cstheme="minorHAnsi"/>
                <w:sz w:val="21"/>
                <w:szCs w:val="21"/>
              </w:rPr>
              <w:t>Introduce vocabulary retention strategies and memory techniques through mini-lessons and practice sessions. Encourage students to evaluate and implement these strategies in their language learning.</w:t>
            </w:r>
          </w:p>
        </w:tc>
        <w:tc>
          <w:tcPr>
            <w:tcW w:w="1757" w:type="dxa"/>
            <w:shd w:val="clear" w:color="auto" w:fill="auto"/>
            <w:vAlign w:val="center"/>
          </w:tcPr>
          <w:p w14:paraId="3D8C18C9" w14:textId="1A986238" w:rsidR="00DE3AE7" w:rsidRPr="00CD6727" w:rsidRDefault="00DE3AE7" w:rsidP="00DE3AE7">
            <w:pPr>
              <w:spacing w:after="0"/>
              <w:rPr>
                <w:rFonts w:asciiTheme="majorBidi" w:hAnsiTheme="majorBidi" w:cstheme="majorBidi"/>
                <w:b/>
                <w:bCs/>
                <w:sz w:val="24"/>
                <w:szCs w:val="24"/>
              </w:rPr>
            </w:pPr>
            <w:r>
              <w:rPr>
                <w:rFonts w:cstheme="minorHAnsi"/>
                <w:sz w:val="21"/>
                <w:szCs w:val="21"/>
              </w:rPr>
              <w:t>Formative Assessment 2 (5 Marks)</w:t>
            </w:r>
          </w:p>
        </w:tc>
      </w:tr>
      <w:tr w:rsidR="00DE3AE7" w:rsidRPr="00CD6727" w14:paraId="1445FAFA" w14:textId="77777777" w:rsidTr="00DE3AE7">
        <w:trPr>
          <w:tblCellSpacing w:w="7" w:type="dxa"/>
          <w:jc w:val="center"/>
        </w:trPr>
        <w:tc>
          <w:tcPr>
            <w:tcW w:w="901" w:type="dxa"/>
            <w:shd w:val="clear" w:color="auto" w:fill="auto"/>
            <w:vAlign w:val="center"/>
          </w:tcPr>
          <w:p w14:paraId="33329121" w14:textId="62FCB484" w:rsidR="00DE3AE7" w:rsidRDefault="00DE3AE7" w:rsidP="00DE3AE7">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2.5</w:t>
            </w:r>
          </w:p>
        </w:tc>
        <w:tc>
          <w:tcPr>
            <w:tcW w:w="2322" w:type="dxa"/>
            <w:shd w:val="clear" w:color="auto" w:fill="auto"/>
          </w:tcPr>
          <w:p w14:paraId="35F67E26" w14:textId="13A6124F" w:rsidR="00DE3AE7" w:rsidRPr="00CD6727" w:rsidRDefault="00DE3AE7" w:rsidP="00DE3AE7">
            <w:pPr>
              <w:spacing w:after="0"/>
              <w:rPr>
                <w:rFonts w:asciiTheme="majorBidi" w:hAnsiTheme="majorBidi" w:cstheme="majorBidi"/>
                <w:b/>
                <w:bCs/>
                <w:sz w:val="24"/>
                <w:szCs w:val="24"/>
              </w:rPr>
            </w:pPr>
            <w:r w:rsidRPr="00AE4D71">
              <w:rPr>
                <w:rFonts w:cstheme="minorHAnsi"/>
                <w:sz w:val="21"/>
                <w:szCs w:val="21"/>
                <w:lang w:val="en-NZ"/>
              </w:rPr>
              <w:t>Synthesize various online resources and applications to create a virtual immersion environment for language learning</w:t>
            </w:r>
          </w:p>
        </w:tc>
        <w:tc>
          <w:tcPr>
            <w:tcW w:w="2481" w:type="dxa"/>
            <w:shd w:val="clear" w:color="auto" w:fill="auto"/>
          </w:tcPr>
          <w:p w14:paraId="4C524581" w14:textId="651918D2" w:rsidR="00DE3AE7" w:rsidRPr="00CD6727" w:rsidRDefault="00DE3AE7" w:rsidP="00DE3AE7">
            <w:pPr>
              <w:spacing w:after="0"/>
              <w:rPr>
                <w:rFonts w:asciiTheme="majorBidi" w:hAnsiTheme="majorBidi" w:cstheme="majorBidi"/>
                <w:b/>
                <w:bCs/>
                <w:sz w:val="24"/>
                <w:szCs w:val="24"/>
              </w:rPr>
            </w:pPr>
            <w:r w:rsidRPr="00AE4D71">
              <w:rPr>
                <w:rFonts w:cstheme="minorHAnsi"/>
                <w:sz w:val="21"/>
                <w:szCs w:val="21"/>
              </w:rPr>
              <w:t>S8</w:t>
            </w:r>
          </w:p>
        </w:tc>
        <w:tc>
          <w:tcPr>
            <w:tcW w:w="2087" w:type="dxa"/>
            <w:shd w:val="clear" w:color="auto" w:fill="auto"/>
          </w:tcPr>
          <w:p w14:paraId="0B414D91" w14:textId="0EDA0C01" w:rsidR="00DE3AE7" w:rsidRPr="00CD6727" w:rsidRDefault="00DE3AE7" w:rsidP="00DE3AE7">
            <w:pPr>
              <w:spacing w:after="0"/>
              <w:rPr>
                <w:rFonts w:asciiTheme="majorBidi" w:hAnsiTheme="majorBidi" w:cstheme="majorBidi"/>
                <w:b/>
                <w:bCs/>
                <w:sz w:val="24"/>
                <w:szCs w:val="24"/>
              </w:rPr>
            </w:pPr>
            <w:r w:rsidRPr="00AE4D71">
              <w:rPr>
                <w:rFonts w:cstheme="minorHAnsi"/>
                <w:sz w:val="21"/>
                <w:szCs w:val="21"/>
              </w:rPr>
              <w:t>Instruct students on how to synthesize various online resources and applications to create a virtual immersion environment for language learning. Provide opportunities for students to explore and experiment with these tools.</w:t>
            </w:r>
          </w:p>
        </w:tc>
        <w:tc>
          <w:tcPr>
            <w:tcW w:w="1757" w:type="dxa"/>
            <w:shd w:val="clear" w:color="auto" w:fill="auto"/>
            <w:vAlign w:val="center"/>
          </w:tcPr>
          <w:p w14:paraId="63497623" w14:textId="5E0B426D" w:rsidR="00DE3AE7" w:rsidRPr="00CD6727" w:rsidRDefault="00DE3AE7" w:rsidP="00DE3AE7">
            <w:pPr>
              <w:spacing w:after="0"/>
              <w:rPr>
                <w:rFonts w:asciiTheme="majorBidi" w:hAnsiTheme="majorBidi" w:cstheme="majorBidi"/>
                <w:b/>
                <w:bCs/>
                <w:sz w:val="24"/>
                <w:szCs w:val="24"/>
              </w:rPr>
            </w:pPr>
            <w:r>
              <w:rPr>
                <w:rFonts w:cstheme="minorHAnsi"/>
                <w:sz w:val="21"/>
                <w:szCs w:val="21"/>
              </w:rPr>
              <w:t>Project – Part 2 (5 Marks)</w:t>
            </w:r>
          </w:p>
        </w:tc>
      </w:tr>
      <w:tr w:rsidR="006E3A65"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6E3A65" w:rsidRPr="00CD6727" w:rsidRDefault="000C3B90" w:rsidP="00CD6727">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w:t>
            </w:r>
            <w:r w:rsidR="00C35654" w:rsidRPr="00CD6727">
              <w:rPr>
                <w:rFonts w:asciiTheme="majorBidi" w:hAnsiTheme="majorBidi" w:cstheme="majorBidi"/>
                <w:b/>
                <w:bCs/>
                <w:color w:val="FFFFFF" w:themeColor="background1"/>
                <w:sz w:val="24"/>
                <w:szCs w:val="24"/>
              </w:rPr>
              <w:t>,</w:t>
            </w:r>
            <w:r w:rsidRPr="00CD6727">
              <w:rPr>
                <w:rFonts w:asciiTheme="majorBidi" w:hAnsiTheme="majorBidi" w:cstheme="majorBidi"/>
                <w:b/>
                <w:bCs/>
                <w:color w:val="FFFFFF" w:themeColor="background1"/>
                <w:sz w:val="24"/>
                <w:szCs w:val="24"/>
              </w:rPr>
              <w:t xml:space="preserve"> and responsibility</w:t>
            </w:r>
          </w:p>
        </w:tc>
      </w:tr>
      <w:tr w:rsidR="00DE3AE7" w:rsidRPr="00CD6727" w14:paraId="631410A3" w14:textId="77777777" w:rsidTr="00DE3AE7">
        <w:trPr>
          <w:tblCellSpacing w:w="7" w:type="dxa"/>
          <w:jc w:val="center"/>
        </w:trPr>
        <w:tc>
          <w:tcPr>
            <w:tcW w:w="901" w:type="dxa"/>
            <w:shd w:val="clear" w:color="auto" w:fill="auto"/>
            <w:vAlign w:val="center"/>
          </w:tcPr>
          <w:p w14:paraId="09FB2A83" w14:textId="12850D76" w:rsidR="00DE3AE7" w:rsidRPr="00CD6727" w:rsidRDefault="00DE3AE7" w:rsidP="00DE3AE7">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auto"/>
          </w:tcPr>
          <w:p w14:paraId="039A919A" w14:textId="15621B59" w:rsidR="00DE3AE7" w:rsidRPr="00CD6727" w:rsidRDefault="00DE3AE7" w:rsidP="00DE3AE7">
            <w:pPr>
              <w:spacing w:after="0"/>
              <w:rPr>
                <w:rFonts w:asciiTheme="majorBidi" w:hAnsiTheme="majorBidi" w:cstheme="majorBidi"/>
                <w:b/>
                <w:bCs/>
                <w:sz w:val="24"/>
                <w:szCs w:val="24"/>
              </w:rPr>
            </w:pPr>
            <w:r w:rsidRPr="00AE4D71">
              <w:rPr>
                <w:rFonts w:cstheme="minorHAnsi"/>
                <w:sz w:val="21"/>
                <w:szCs w:val="21"/>
              </w:rPr>
              <w:t xml:space="preserve">Exhibit value for continuous improvement by using </w:t>
            </w:r>
            <w:proofErr w:type="gramStart"/>
            <w:r w:rsidRPr="00AE4D71">
              <w:rPr>
                <w:rFonts w:cstheme="minorHAnsi"/>
                <w:sz w:val="21"/>
                <w:szCs w:val="21"/>
              </w:rPr>
              <w:t>goal-setting</w:t>
            </w:r>
            <w:proofErr w:type="gramEnd"/>
            <w:r w:rsidRPr="00AE4D71">
              <w:rPr>
                <w:rFonts w:cstheme="minorHAnsi"/>
                <w:sz w:val="21"/>
                <w:szCs w:val="21"/>
              </w:rPr>
              <w:t>, self-assessment, and reflection to develop a personalized language learning plan and adjust it as needed.</w:t>
            </w:r>
          </w:p>
        </w:tc>
        <w:tc>
          <w:tcPr>
            <w:tcW w:w="2481" w:type="dxa"/>
            <w:shd w:val="clear" w:color="auto" w:fill="auto"/>
          </w:tcPr>
          <w:p w14:paraId="5BD06249" w14:textId="6FBFD0A3" w:rsidR="00DE3AE7" w:rsidRPr="00CD6727" w:rsidRDefault="00DE3AE7" w:rsidP="00DE3AE7">
            <w:pPr>
              <w:spacing w:after="0"/>
              <w:rPr>
                <w:rFonts w:asciiTheme="majorBidi" w:hAnsiTheme="majorBidi" w:cstheme="majorBidi"/>
                <w:b/>
                <w:bCs/>
                <w:sz w:val="24"/>
                <w:szCs w:val="24"/>
              </w:rPr>
            </w:pPr>
            <w:r w:rsidRPr="00AE4D71">
              <w:rPr>
                <w:rFonts w:cstheme="minorHAnsi"/>
                <w:sz w:val="21"/>
                <w:szCs w:val="21"/>
              </w:rPr>
              <w:t>V</w:t>
            </w:r>
            <w:r>
              <w:rPr>
                <w:rFonts w:cstheme="minorHAnsi"/>
                <w:sz w:val="21"/>
                <w:szCs w:val="21"/>
              </w:rPr>
              <w:t>1</w:t>
            </w:r>
          </w:p>
        </w:tc>
        <w:tc>
          <w:tcPr>
            <w:tcW w:w="2087" w:type="dxa"/>
            <w:shd w:val="clear" w:color="auto" w:fill="auto"/>
            <w:vAlign w:val="center"/>
          </w:tcPr>
          <w:p w14:paraId="64578434" w14:textId="2CB3FCF8" w:rsidR="00DE3AE7" w:rsidRPr="00CD6727" w:rsidRDefault="00DE3AE7" w:rsidP="00DE3AE7">
            <w:pPr>
              <w:spacing w:after="0"/>
              <w:rPr>
                <w:rFonts w:asciiTheme="majorBidi" w:hAnsiTheme="majorBidi" w:cstheme="majorBidi"/>
                <w:b/>
                <w:bCs/>
                <w:sz w:val="24"/>
                <w:szCs w:val="24"/>
              </w:rPr>
            </w:pPr>
            <w:r w:rsidRPr="00AE4D71">
              <w:rPr>
                <w:rFonts w:cstheme="minorHAnsi"/>
                <w:sz w:val="21"/>
                <w:szCs w:val="21"/>
              </w:rPr>
              <w:t>Promote responsibility and autonomy through independent selection of resources and techniques. Guide students in practicing listening, speaking, reading, and writing skills in a foreign language by offering a variety of resources and allowing them to choose the most appropriate ones for their needs.</w:t>
            </w:r>
          </w:p>
        </w:tc>
        <w:tc>
          <w:tcPr>
            <w:tcW w:w="1757" w:type="dxa"/>
            <w:shd w:val="clear" w:color="auto" w:fill="auto"/>
            <w:vAlign w:val="center"/>
          </w:tcPr>
          <w:p w14:paraId="0C779822" w14:textId="0FFC8466" w:rsidR="00DE3AE7" w:rsidRPr="00CD6727" w:rsidRDefault="00DE3AE7" w:rsidP="00DE3AE7">
            <w:pPr>
              <w:spacing w:after="0"/>
              <w:rPr>
                <w:rFonts w:asciiTheme="majorBidi" w:hAnsiTheme="majorBidi" w:cstheme="majorBidi"/>
                <w:b/>
                <w:bCs/>
                <w:sz w:val="24"/>
                <w:szCs w:val="24"/>
              </w:rPr>
            </w:pPr>
            <w:r w:rsidRPr="00AE4D71">
              <w:rPr>
                <w:rFonts w:cstheme="minorHAnsi"/>
                <w:sz w:val="21"/>
                <w:szCs w:val="21"/>
              </w:rPr>
              <w:t>Use a self-assessment checklist to monitor progress and ensure students are taking responsibility for their learning.</w:t>
            </w:r>
          </w:p>
        </w:tc>
      </w:tr>
      <w:tr w:rsidR="00DE3AE7" w:rsidRPr="00CD6727" w14:paraId="3FE4025C" w14:textId="77777777" w:rsidTr="00DE3AE7">
        <w:trPr>
          <w:tblCellSpacing w:w="7" w:type="dxa"/>
          <w:jc w:val="center"/>
        </w:trPr>
        <w:tc>
          <w:tcPr>
            <w:tcW w:w="901" w:type="dxa"/>
            <w:shd w:val="clear" w:color="auto" w:fill="auto"/>
            <w:vAlign w:val="center"/>
          </w:tcPr>
          <w:p w14:paraId="13CF3793" w14:textId="115A4F5E" w:rsidR="00DE3AE7" w:rsidRPr="00CD6727" w:rsidRDefault="00DE3AE7" w:rsidP="00DE3AE7">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lastRenderedPageBreak/>
              <w:t>3.2</w:t>
            </w:r>
          </w:p>
        </w:tc>
        <w:tc>
          <w:tcPr>
            <w:tcW w:w="2322" w:type="dxa"/>
            <w:shd w:val="clear" w:color="auto" w:fill="auto"/>
          </w:tcPr>
          <w:p w14:paraId="0F93CDA2" w14:textId="50A3840B" w:rsidR="00DE3AE7" w:rsidRPr="00CD6727" w:rsidRDefault="00DE3AE7" w:rsidP="00DE3AE7">
            <w:pPr>
              <w:spacing w:after="0"/>
              <w:rPr>
                <w:rFonts w:asciiTheme="majorBidi" w:hAnsiTheme="majorBidi" w:cstheme="majorBidi"/>
                <w:b/>
                <w:bCs/>
                <w:sz w:val="24"/>
                <w:szCs w:val="24"/>
              </w:rPr>
            </w:pPr>
            <w:r w:rsidRPr="00AE4D71">
              <w:rPr>
                <w:rFonts w:cstheme="minorHAnsi"/>
                <w:sz w:val="21"/>
                <w:szCs w:val="21"/>
              </w:rPr>
              <w:t>Demonstrate responsibility and autonomy by independently selecting appropriate resources and techniques to practice listening, speaking, reading, and writing skills in a foreign language.</w:t>
            </w:r>
          </w:p>
        </w:tc>
        <w:tc>
          <w:tcPr>
            <w:tcW w:w="2481" w:type="dxa"/>
            <w:shd w:val="clear" w:color="auto" w:fill="auto"/>
          </w:tcPr>
          <w:p w14:paraId="3444816A" w14:textId="2C0D6AFF" w:rsidR="00DE3AE7" w:rsidRPr="00CD6727" w:rsidRDefault="00DE3AE7" w:rsidP="00DE3AE7">
            <w:pPr>
              <w:spacing w:after="0"/>
              <w:rPr>
                <w:rFonts w:asciiTheme="majorBidi" w:hAnsiTheme="majorBidi" w:cstheme="majorBidi"/>
                <w:b/>
                <w:bCs/>
                <w:sz w:val="24"/>
                <w:szCs w:val="24"/>
              </w:rPr>
            </w:pPr>
            <w:r w:rsidRPr="00AE4D71">
              <w:rPr>
                <w:rFonts w:cstheme="minorHAnsi"/>
                <w:sz w:val="21"/>
                <w:szCs w:val="21"/>
              </w:rPr>
              <w:t>V2</w:t>
            </w:r>
          </w:p>
        </w:tc>
        <w:tc>
          <w:tcPr>
            <w:tcW w:w="2087" w:type="dxa"/>
            <w:shd w:val="clear" w:color="auto" w:fill="auto"/>
          </w:tcPr>
          <w:p w14:paraId="432596E0" w14:textId="19CE79AD" w:rsidR="00DE3AE7" w:rsidRPr="00CD6727" w:rsidRDefault="00DE3AE7" w:rsidP="00DE3AE7">
            <w:pPr>
              <w:spacing w:after="0"/>
              <w:rPr>
                <w:rFonts w:asciiTheme="majorBidi" w:hAnsiTheme="majorBidi" w:cstheme="majorBidi"/>
                <w:b/>
                <w:bCs/>
                <w:sz w:val="24"/>
                <w:szCs w:val="24"/>
              </w:rPr>
            </w:pPr>
            <w:r w:rsidRPr="00AE4D71">
              <w:rPr>
                <w:rFonts w:cstheme="minorHAnsi"/>
                <w:sz w:val="21"/>
                <w:szCs w:val="21"/>
              </w:rPr>
              <w:t xml:space="preserve">Foster continuous improvement by incorporating </w:t>
            </w:r>
            <w:proofErr w:type="gramStart"/>
            <w:r w:rsidRPr="00AE4D71">
              <w:rPr>
                <w:rFonts w:cstheme="minorHAnsi"/>
                <w:sz w:val="21"/>
                <w:szCs w:val="21"/>
              </w:rPr>
              <w:t>goal-setting</w:t>
            </w:r>
            <w:proofErr w:type="gramEnd"/>
            <w:r w:rsidRPr="00AE4D71">
              <w:rPr>
                <w:rFonts w:cstheme="minorHAnsi"/>
                <w:sz w:val="21"/>
                <w:szCs w:val="21"/>
              </w:rPr>
              <w:t>, self-assessment, and reflection into the language learning process. Regularly review and adjust personalized language learning plans based on students' progress and feedback.</w:t>
            </w:r>
          </w:p>
        </w:tc>
        <w:tc>
          <w:tcPr>
            <w:tcW w:w="1757" w:type="dxa"/>
            <w:shd w:val="clear" w:color="auto" w:fill="auto"/>
            <w:vAlign w:val="center"/>
          </w:tcPr>
          <w:p w14:paraId="1419E146" w14:textId="211EAECD" w:rsidR="00DE3AE7" w:rsidRPr="00CD6727" w:rsidRDefault="00DE3AE7" w:rsidP="00DE3AE7">
            <w:pPr>
              <w:spacing w:after="0"/>
              <w:rPr>
                <w:rFonts w:asciiTheme="majorBidi" w:hAnsiTheme="majorBidi" w:cstheme="majorBidi"/>
                <w:b/>
                <w:bCs/>
                <w:sz w:val="24"/>
                <w:szCs w:val="24"/>
              </w:rPr>
            </w:pPr>
            <w:r w:rsidRPr="002277EC">
              <w:rPr>
                <w:rFonts w:cstheme="minorHAnsi"/>
                <w:sz w:val="21"/>
                <w:szCs w:val="21"/>
              </w:rPr>
              <w:t xml:space="preserve">Use peer and self-assessment feedback to evaluate the effectiveness of independently selected resources and techniques for practicing listening, speaking, reading, and writing skills in </w:t>
            </w:r>
            <w:proofErr w:type="gramStart"/>
            <w:r w:rsidRPr="002277EC">
              <w:rPr>
                <w:rFonts w:cstheme="minorHAnsi"/>
                <w:sz w:val="21"/>
                <w:szCs w:val="21"/>
              </w:rPr>
              <w:t>the</w:t>
            </w:r>
            <w:proofErr w:type="gramEnd"/>
            <w:r w:rsidRPr="002277EC">
              <w:rPr>
                <w:rFonts w:cstheme="minorHAnsi"/>
                <w:sz w:val="21"/>
                <w:szCs w:val="21"/>
              </w:rPr>
              <w:t xml:space="preserve"> foreign language.</w:t>
            </w:r>
          </w:p>
        </w:tc>
      </w:tr>
      <w:tr w:rsidR="00DE3AE7" w:rsidRPr="00CD6727" w14:paraId="550AAE12" w14:textId="77777777" w:rsidTr="00DE3AE7">
        <w:trPr>
          <w:tblCellSpacing w:w="7" w:type="dxa"/>
          <w:jc w:val="center"/>
        </w:trPr>
        <w:tc>
          <w:tcPr>
            <w:tcW w:w="901" w:type="dxa"/>
            <w:shd w:val="clear" w:color="auto" w:fill="auto"/>
            <w:vAlign w:val="center"/>
          </w:tcPr>
          <w:p w14:paraId="293B6BA6" w14:textId="6887B4DD" w:rsidR="00DE3AE7" w:rsidRPr="00CD6727" w:rsidRDefault="00DE3AE7" w:rsidP="00DE3AE7">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auto"/>
          </w:tcPr>
          <w:p w14:paraId="679D8C2E" w14:textId="3932832A" w:rsidR="00DE3AE7" w:rsidRPr="00CD6727" w:rsidRDefault="00DE3AE7" w:rsidP="00DE3AE7">
            <w:pPr>
              <w:spacing w:after="0"/>
              <w:rPr>
                <w:rFonts w:asciiTheme="majorBidi" w:hAnsiTheme="majorBidi" w:cstheme="majorBidi"/>
                <w:b/>
                <w:bCs/>
                <w:sz w:val="24"/>
                <w:szCs w:val="24"/>
              </w:rPr>
            </w:pPr>
            <w:r w:rsidRPr="00AE4D71">
              <w:rPr>
                <w:rFonts w:cstheme="minorHAnsi"/>
                <w:sz w:val="21"/>
                <w:szCs w:val="21"/>
              </w:rPr>
              <w:t>Show respect for diverse perspectives and learning styles by collaborating with others to practice language skills, share resources, and provide constructive feedback.</w:t>
            </w:r>
          </w:p>
        </w:tc>
        <w:tc>
          <w:tcPr>
            <w:tcW w:w="2481" w:type="dxa"/>
            <w:shd w:val="clear" w:color="auto" w:fill="auto"/>
          </w:tcPr>
          <w:p w14:paraId="2217A87D" w14:textId="61DEA5EB" w:rsidR="00DE3AE7" w:rsidRPr="00CD6727" w:rsidRDefault="00DE3AE7" w:rsidP="00DE3AE7">
            <w:pPr>
              <w:spacing w:after="0"/>
              <w:rPr>
                <w:rFonts w:asciiTheme="majorBidi" w:hAnsiTheme="majorBidi" w:cstheme="majorBidi"/>
                <w:b/>
                <w:bCs/>
                <w:sz w:val="24"/>
                <w:szCs w:val="24"/>
              </w:rPr>
            </w:pPr>
            <w:r w:rsidRPr="00AE4D71">
              <w:rPr>
                <w:rFonts w:cstheme="minorHAnsi"/>
                <w:sz w:val="21"/>
                <w:szCs w:val="21"/>
              </w:rPr>
              <w:t>V3</w:t>
            </w:r>
          </w:p>
        </w:tc>
        <w:tc>
          <w:tcPr>
            <w:tcW w:w="2087" w:type="dxa"/>
            <w:shd w:val="clear" w:color="auto" w:fill="auto"/>
          </w:tcPr>
          <w:p w14:paraId="00A78CD8" w14:textId="35900309" w:rsidR="00DE3AE7" w:rsidRPr="00CD6727" w:rsidRDefault="00DE3AE7" w:rsidP="00DE3AE7">
            <w:pPr>
              <w:spacing w:after="0"/>
              <w:rPr>
                <w:rFonts w:asciiTheme="majorBidi" w:hAnsiTheme="majorBidi" w:cstheme="majorBidi"/>
                <w:b/>
                <w:bCs/>
                <w:sz w:val="24"/>
                <w:szCs w:val="24"/>
              </w:rPr>
            </w:pPr>
            <w:r w:rsidRPr="00AE4D71">
              <w:rPr>
                <w:rFonts w:cstheme="minorHAnsi"/>
                <w:sz w:val="21"/>
                <w:szCs w:val="21"/>
              </w:rPr>
              <w:t>Encourage respect for diverse perspectives and learning styles by creating opportunities for students to collaborate in practicing language skills, sharing resources, and providing constructive feedback.</w:t>
            </w:r>
          </w:p>
        </w:tc>
        <w:tc>
          <w:tcPr>
            <w:tcW w:w="1757" w:type="dxa"/>
            <w:shd w:val="clear" w:color="auto" w:fill="auto"/>
            <w:vAlign w:val="center"/>
          </w:tcPr>
          <w:p w14:paraId="36D2EE3F" w14:textId="70D141DD" w:rsidR="00DE3AE7" w:rsidRPr="00CD6727" w:rsidRDefault="00DE3AE7" w:rsidP="00DE3AE7">
            <w:pPr>
              <w:spacing w:after="0"/>
              <w:rPr>
                <w:rFonts w:asciiTheme="majorBidi" w:hAnsiTheme="majorBidi" w:cstheme="majorBidi"/>
                <w:b/>
                <w:bCs/>
                <w:sz w:val="24"/>
                <w:szCs w:val="24"/>
              </w:rPr>
            </w:pPr>
            <w:r w:rsidRPr="00AE4D71">
              <w:rPr>
                <w:rFonts w:cstheme="minorHAnsi"/>
                <w:sz w:val="21"/>
                <w:szCs w:val="21"/>
              </w:rPr>
              <w:t>Use group discussions and peer evaluations to assess collaboration, openness to diverse perspectives, and constructive feedback skills.</w:t>
            </w:r>
          </w:p>
        </w:tc>
      </w:tr>
    </w:tbl>
    <w:p w14:paraId="59795FD9" w14:textId="205EF455" w:rsidR="00A4737E"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6E238142" w14:textId="77777777" w:rsidR="00DE3AE7" w:rsidRDefault="00DE3AE7"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7FBA2DD6" w14:textId="77777777" w:rsidR="00DE3AE7" w:rsidRDefault="00DE3AE7"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2DC11A61" w14:textId="77777777" w:rsidR="00DE3AE7" w:rsidRDefault="00DE3AE7"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2C7F9019" w14:textId="77777777" w:rsidR="00DE3AE7" w:rsidRDefault="00DE3AE7"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7026A0BC" w14:textId="77777777" w:rsidR="00DE3AE7" w:rsidRDefault="00DE3AE7"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459BCC4F" w14:textId="77777777" w:rsidR="00DE3AE7" w:rsidRDefault="00DE3AE7"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419AA939" w14:textId="77777777" w:rsidR="00DE3AE7" w:rsidRPr="00CD6727" w:rsidRDefault="00DE3AE7"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82590338"/>
      <w:r w:rsidRPr="00CD6727">
        <w:rPr>
          <w:rStyle w:val="a"/>
          <w:rFonts w:asciiTheme="majorBidi" w:hAnsiTheme="majorBidi" w:cstheme="majorBidi"/>
          <w:b/>
          <w:bCs/>
          <w:color w:val="4C3D8E"/>
          <w:sz w:val="24"/>
          <w:szCs w:val="24"/>
          <w:lang w:bidi="ar-YE"/>
        </w:rPr>
        <w:lastRenderedPageBreak/>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CD6727"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CD6727" w:rsidRDefault="00080A29"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DE3AE7" w:rsidRPr="00CD6727" w14:paraId="26CF14F5" w14:textId="77777777" w:rsidTr="00DE3AE7">
        <w:trPr>
          <w:tblCellSpacing w:w="7" w:type="dxa"/>
          <w:jc w:val="center"/>
        </w:trPr>
        <w:tc>
          <w:tcPr>
            <w:tcW w:w="572" w:type="dxa"/>
            <w:shd w:val="clear" w:color="auto" w:fill="auto"/>
            <w:vAlign w:val="center"/>
          </w:tcPr>
          <w:p w14:paraId="0CACCAE9" w14:textId="3B3DBF49" w:rsidR="00DE3AE7" w:rsidRPr="00CD6727" w:rsidRDefault="00DE3AE7" w:rsidP="00DE3AE7">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5BF1116D" w14:textId="77017FF3" w:rsidR="00DE3AE7" w:rsidRPr="00CD6727" w:rsidRDefault="00DE3AE7" w:rsidP="00DE3AE7">
            <w:pPr>
              <w:spacing w:after="0"/>
              <w:rPr>
                <w:rFonts w:asciiTheme="majorBidi" w:hAnsiTheme="majorBidi" w:cstheme="majorBidi"/>
                <w:b/>
                <w:bCs/>
                <w:sz w:val="24"/>
                <w:szCs w:val="24"/>
              </w:rPr>
            </w:pPr>
            <w:r w:rsidRPr="00EA762F">
              <w:rPr>
                <w:rFonts w:cstheme="minorHAnsi"/>
              </w:rPr>
              <w:t>WHAT DO YOU NEED TO DO TO LEARN A FOREIGN LANGUAGE? (NATION, CHAP.1)</w:t>
            </w:r>
          </w:p>
        </w:tc>
        <w:tc>
          <w:tcPr>
            <w:tcW w:w="1789" w:type="dxa"/>
            <w:shd w:val="clear" w:color="auto" w:fill="auto"/>
            <w:vAlign w:val="center"/>
          </w:tcPr>
          <w:p w14:paraId="4A36790F" w14:textId="0F9687CA" w:rsidR="00DE3AE7" w:rsidRPr="00CD6727" w:rsidRDefault="00DE3AE7" w:rsidP="00DE3AE7">
            <w:pPr>
              <w:spacing w:after="0"/>
              <w:rPr>
                <w:rFonts w:asciiTheme="majorBidi" w:hAnsiTheme="majorBidi" w:cstheme="majorBidi"/>
                <w:b/>
                <w:bCs/>
                <w:sz w:val="24"/>
                <w:szCs w:val="24"/>
              </w:rPr>
            </w:pPr>
            <w:r>
              <w:rPr>
                <w:rFonts w:cstheme="minorHAnsi"/>
              </w:rPr>
              <w:t>3</w:t>
            </w:r>
          </w:p>
        </w:tc>
      </w:tr>
      <w:tr w:rsidR="00DE3AE7" w:rsidRPr="00CD6727" w14:paraId="4A4F5EB2" w14:textId="77777777" w:rsidTr="00DE3AE7">
        <w:trPr>
          <w:tblCellSpacing w:w="7" w:type="dxa"/>
          <w:jc w:val="center"/>
        </w:trPr>
        <w:tc>
          <w:tcPr>
            <w:tcW w:w="572" w:type="dxa"/>
            <w:shd w:val="clear" w:color="auto" w:fill="auto"/>
            <w:vAlign w:val="center"/>
          </w:tcPr>
          <w:p w14:paraId="7163D30B" w14:textId="4AE01F1F" w:rsidR="00DE3AE7" w:rsidRPr="00CD6727" w:rsidRDefault="00DE3AE7" w:rsidP="00DE3AE7">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1DA4373F" w14:textId="1CE40343" w:rsidR="00DE3AE7" w:rsidRPr="00CD6727" w:rsidRDefault="00DE3AE7" w:rsidP="00DE3AE7">
            <w:pPr>
              <w:spacing w:after="0"/>
              <w:rPr>
                <w:rFonts w:asciiTheme="majorBidi" w:hAnsiTheme="majorBidi" w:cstheme="majorBidi"/>
                <w:b/>
                <w:bCs/>
                <w:sz w:val="24"/>
                <w:szCs w:val="24"/>
              </w:rPr>
            </w:pPr>
            <w:r w:rsidRPr="00EA762F">
              <w:rPr>
                <w:rFonts w:cstheme="minorHAnsi"/>
              </w:rPr>
              <w:t>WORK OUT WHAT YOUR NEEDS ARE AND LEARN WHAT IS MOST USEFUL FOR YOU (NATION, CHAP.2)</w:t>
            </w:r>
          </w:p>
        </w:tc>
        <w:tc>
          <w:tcPr>
            <w:tcW w:w="1789" w:type="dxa"/>
            <w:shd w:val="clear" w:color="auto" w:fill="auto"/>
            <w:vAlign w:val="center"/>
          </w:tcPr>
          <w:p w14:paraId="3FE8353E" w14:textId="725DE1A0" w:rsidR="00DE3AE7" w:rsidRPr="00CD6727" w:rsidRDefault="00DE3AE7" w:rsidP="00DE3AE7">
            <w:pPr>
              <w:spacing w:after="0"/>
              <w:rPr>
                <w:rFonts w:asciiTheme="majorBidi" w:hAnsiTheme="majorBidi" w:cstheme="majorBidi"/>
                <w:b/>
                <w:bCs/>
                <w:sz w:val="24"/>
                <w:szCs w:val="24"/>
              </w:rPr>
            </w:pPr>
            <w:r>
              <w:rPr>
                <w:rFonts w:cstheme="minorHAnsi"/>
              </w:rPr>
              <w:t>3</w:t>
            </w:r>
          </w:p>
        </w:tc>
      </w:tr>
      <w:tr w:rsidR="00DE3AE7" w:rsidRPr="00CD6727" w14:paraId="01239ACA" w14:textId="77777777" w:rsidTr="00DE3AE7">
        <w:trPr>
          <w:tblCellSpacing w:w="7" w:type="dxa"/>
          <w:jc w:val="center"/>
        </w:trPr>
        <w:tc>
          <w:tcPr>
            <w:tcW w:w="572" w:type="dxa"/>
            <w:shd w:val="clear" w:color="auto" w:fill="auto"/>
            <w:vAlign w:val="center"/>
          </w:tcPr>
          <w:p w14:paraId="61F09DF7" w14:textId="3282D5AC" w:rsidR="00DE3AE7" w:rsidRPr="00CD6727" w:rsidRDefault="00DE3AE7" w:rsidP="00DE3AE7">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3.</w:t>
            </w:r>
          </w:p>
        </w:tc>
        <w:tc>
          <w:tcPr>
            <w:tcW w:w="7215" w:type="dxa"/>
            <w:shd w:val="clear" w:color="auto" w:fill="auto"/>
            <w:vAlign w:val="center"/>
          </w:tcPr>
          <w:p w14:paraId="66E8FB9F" w14:textId="16A5B17C" w:rsidR="00DE3AE7" w:rsidRPr="00CD6727" w:rsidRDefault="00DE3AE7" w:rsidP="00DE3AE7">
            <w:pPr>
              <w:spacing w:after="0"/>
              <w:rPr>
                <w:rFonts w:asciiTheme="majorBidi" w:hAnsiTheme="majorBidi" w:cstheme="majorBidi"/>
                <w:b/>
                <w:bCs/>
                <w:sz w:val="24"/>
                <w:szCs w:val="24"/>
              </w:rPr>
            </w:pPr>
            <w:r w:rsidRPr="00EA762F">
              <w:rPr>
                <w:rFonts w:cstheme="minorHAnsi"/>
              </w:rPr>
              <w:t>BALANCE YOUR LEARNING-LEARN THROUGH LISTENING AND READING (NATION, CHAP.3)</w:t>
            </w:r>
          </w:p>
        </w:tc>
        <w:tc>
          <w:tcPr>
            <w:tcW w:w="1789" w:type="dxa"/>
            <w:shd w:val="clear" w:color="auto" w:fill="auto"/>
            <w:vAlign w:val="center"/>
          </w:tcPr>
          <w:p w14:paraId="1309FC60" w14:textId="6D96AD59" w:rsidR="00DE3AE7" w:rsidRPr="00CD6727" w:rsidRDefault="00DE3AE7" w:rsidP="00DE3AE7">
            <w:pPr>
              <w:spacing w:after="0"/>
              <w:rPr>
                <w:rFonts w:asciiTheme="majorBidi" w:hAnsiTheme="majorBidi" w:cstheme="majorBidi"/>
                <w:b/>
                <w:bCs/>
                <w:sz w:val="24"/>
                <w:szCs w:val="24"/>
              </w:rPr>
            </w:pPr>
            <w:r>
              <w:rPr>
                <w:rFonts w:cstheme="minorHAnsi"/>
              </w:rPr>
              <w:t>3</w:t>
            </w:r>
          </w:p>
        </w:tc>
      </w:tr>
      <w:tr w:rsidR="00DE3AE7" w:rsidRPr="00CD6727" w14:paraId="04E2E91F" w14:textId="77777777" w:rsidTr="00DE3AE7">
        <w:trPr>
          <w:tblCellSpacing w:w="7" w:type="dxa"/>
          <w:jc w:val="center"/>
        </w:trPr>
        <w:tc>
          <w:tcPr>
            <w:tcW w:w="572" w:type="dxa"/>
            <w:shd w:val="clear" w:color="auto" w:fill="auto"/>
            <w:vAlign w:val="center"/>
          </w:tcPr>
          <w:p w14:paraId="3E5AF4F3" w14:textId="42DBFA00" w:rsidR="00DE3AE7" w:rsidRDefault="00DE3AE7" w:rsidP="00DE3AE7">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4.</w:t>
            </w:r>
          </w:p>
        </w:tc>
        <w:tc>
          <w:tcPr>
            <w:tcW w:w="7215" w:type="dxa"/>
            <w:shd w:val="clear" w:color="auto" w:fill="auto"/>
            <w:vAlign w:val="center"/>
          </w:tcPr>
          <w:p w14:paraId="4273E904" w14:textId="48851E3A" w:rsidR="00DE3AE7" w:rsidRPr="00CD6727" w:rsidRDefault="00DE3AE7" w:rsidP="00DE3AE7">
            <w:pPr>
              <w:spacing w:after="0"/>
              <w:rPr>
                <w:rFonts w:asciiTheme="majorBidi" w:hAnsiTheme="majorBidi" w:cstheme="majorBidi"/>
                <w:b/>
                <w:bCs/>
                <w:sz w:val="24"/>
                <w:szCs w:val="24"/>
              </w:rPr>
            </w:pPr>
            <w:r w:rsidRPr="00EA762F">
              <w:rPr>
                <w:rFonts w:cstheme="minorHAnsi"/>
              </w:rPr>
              <w:t>BALANCE YOUR LEARNING–LEARN THROUGH SPEAKING AND WRITING (NATION, CHAP.4)</w:t>
            </w:r>
          </w:p>
        </w:tc>
        <w:tc>
          <w:tcPr>
            <w:tcW w:w="1789" w:type="dxa"/>
            <w:shd w:val="clear" w:color="auto" w:fill="auto"/>
            <w:vAlign w:val="center"/>
          </w:tcPr>
          <w:p w14:paraId="73BF1704" w14:textId="35E56A51" w:rsidR="00DE3AE7" w:rsidRPr="00CD6727" w:rsidRDefault="00DE3AE7" w:rsidP="00DE3AE7">
            <w:pPr>
              <w:spacing w:after="0"/>
              <w:rPr>
                <w:rFonts w:asciiTheme="majorBidi" w:hAnsiTheme="majorBidi" w:cstheme="majorBidi"/>
                <w:b/>
                <w:bCs/>
                <w:sz w:val="24"/>
                <w:szCs w:val="24"/>
              </w:rPr>
            </w:pPr>
            <w:r>
              <w:rPr>
                <w:rFonts w:cstheme="minorHAnsi"/>
              </w:rPr>
              <w:t>3</w:t>
            </w:r>
          </w:p>
        </w:tc>
      </w:tr>
      <w:tr w:rsidR="00DE3AE7" w:rsidRPr="00CD6727" w14:paraId="59B4D12F" w14:textId="77777777" w:rsidTr="00DE3AE7">
        <w:trPr>
          <w:tblCellSpacing w:w="7" w:type="dxa"/>
          <w:jc w:val="center"/>
        </w:trPr>
        <w:tc>
          <w:tcPr>
            <w:tcW w:w="572" w:type="dxa"/>
            <w:shd w:val="clear" w:color="auto" w:fill="auto"/>
            <w:vAlign w:val="center"/>
          </w:tcPr>
          <w:p w14:paraId="1D98653C" w14:textId="448D9ACF" w:rsidR="00DE3AE7" w:rsidRDefault="00DE3AE7" w:rsidP="00DE3AE7">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5.</w:t>
            </w:r>
          </w:p>
        </w:tc>
        <w:tc>
          <w:tcPr>
            <w:tcW w:w="7215" w:type="dxa"/>
            <w:shd w:val="clear" w:color="auto" w:fill="auto"/>
            <w:vAlign w:val="center"/>
          </w:tcPr>
          <w:p w14:paraId="7A706C4F" w14:textId="3D2C77B3" w:rsidR="00DE3AE7" w:rsidRPr="00CD6727" w:rsidRDefault="00DE3AE7" w:rsidP="00DE3AE7">
            <w:pPr>
              <w:spacing w:after="0"/>
              <w:rPr>
                <w:rFonts w:asciiTheme="majorBidi" w:hAnsiTheme="majorBidi" w:cstheme="majorBidi"/>
                <w:b/>
                <w:bCs/>
                <w:sz w:val="24"/>
                <w:szCs w:val="24"/>
              </w:rPr>
            </w:pPr>
            <w:r w:rsidRPr="00EA762F">
              <w:rPr>
                <w:rFonts w:cstheme="minorHAnsi"/>
              </w:rPr>
              <w:t>BALANCE YOUR LEARNING–DO DELIBERATE STUDY OF LANGUAGE FEATURES (NATION, CHAP.5)</w:t>
            </w:r>
          </w:p>
        </w:tc>
        <w:tc>
          <w:tcPr>
            <w:tcW w:w="1789" w:type="dxa"/>
            <w:shd w:val="clear" w:color="auto" w:fill="auto"/>
            <w:vAlign w:val="center"/>
          </w:tcPr>
          <w:p w14:paraId="45F817C6" w14:textId="6DF8D26F" w:rsidR="00DE3AE7" w:rsidRPr="00CD6727" w:rsidRDefault="00DE3AE7" w:rsidP="00DE3AE7">
            <w:pPr>
              <w:spacing w:after="0"/>
              <w:rPr>
                <w:rFonts w:asciiTheme="majorBidi" w:hAnsiTheme="majorBidi" w:cstheme="majorBidi"/>
                <w:b/>
                <w:bCs/>
                <w:sz w:val="24"/>
                <w:szCs w:val="24"/>
              </w:rPr>
            </w:pPr>
            <w:r>
              <w:rPr>
                <w:rFonts w:cstheme="minorHAnsi"/>
              </w:rPr>
              <w:t>3</w:t>
            </w:r>
          </w:p>
        </w:tc>
      </w:tr>
      <w:tr w:rsidR="00DE3AE7" w:rsidRPr="00CD6727" w14:paraId="79E6E88F" w14:textId="77777777" w:rsidTr="00DE3AE7">
        <w:trPr>
          <w:tblCellSpacing w:w="7" w:type="dxa"/>
          <w:jc w:val="center"/>
        </w:trPr>
        <w:tc>
          <w:tcPr>
            <w:tcW w:w="572" w:type="dxa"/>
            <w:shd w:val="clear" w:color="auto" w:fill="auto"/>
            <w:vAlign w:val="center"/>
          </w:tcPr>
          <w:p w14:paraId="33E015C8" w14:textId="433164B3" w:rsidR="00DE3AE7" w:rsidRDefault="00DE3AE7" w:rsidP="00DE3AE7">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6.</w:t>
            </w:r>
          </w:p>
        </w:tc>
        <w:tc>
          <w:tcPr>
            <w:tcW w:w="7215" w:type="dxa"/>
            <w:shd w:val="clear" w:color="auto" w:fill="auto"/>
            <w:vAlign w:val="center"/>
          </w:tcPr>
          <w:p w14:paraId="36B05AD8" w14:textId="7DADE64E" w:rsidR="00DE3AE7" w:rsidRPr="00CD6727" w:rsidRDefault="00DE3AE7" w:rsidP="00DE3AE7">
            <w:pPr>
              <w:spacing w:after="0"/>
              <w:rPr>
                <w:rFonts w:asciiTheme="majorBidi" w:hAnsiTheme="majorBidi" w:cstheme="majorBidi"/>
                <w:b/>
                <w:bCs/>
                <w:sz w:val="24"/>
                <w:szCs w:val="24"/>
              </w:rPr>
            </w:pPr>
            <w:r w:rsidRPr="00EA762F">
              <w:rPr>
                <w:rFonts w:cstheme="minorHAnsi"/>
              </w:rPr>
              <w:t>BALANCE YOUR LEARNING–GET FLUENT AT USING WHAT YOU KNOW (NATION, CHAP.6)</w:t>
            </w:r>
          </w:p>
        </w:tc>
        <w:tc>
          <w:tcPr>
            <w:tcW w:w="1789" w:type="dxa"/>
            <w:shd w:val="clear" w:color="auto" w:fill="auto"/>
            <w:vAlign w:val="center"/>
          </w:tcPr>
          <w:p w14:paraId="2699EB5C" w14:textId="13693374" w:rsidR="00DE3AE7" w:rsidRPr="00CD6727" w:rsidRDefault="00DE3AE7" w:rsidP="00DE3AE7">
            <w:pPr>
              <w:spacing w:after="0"/>
              <w:rPr>
                <w:rFonts w:asciiTheme="majorBidi" w:hAnsiTheme="majorBidi" w:cstheme="majorBidi"/>
                <w:b/>
                <w:bCs/>
                <w:sz w:val="24"/>
                <w:szCs w:val="24"/>
              </w:rPr>
            </w:pPr>
            <w:r>
              <w:rPr>
                <w:rFonts w:cstheme="minorHAnsi"/>
              </w:rPr>
              <w:t>3</w:t>
            </w:r>
          </w:p>
        </w:tc>
      </w:tr>
      <w:tr w:rsidR="00DE3AE7" w:rsidRPr="00CD6727" w14:paraId="367B9C43" w14:textId="77777777" w:rsidTr="00DE3AE7">
        <w:trPr>
          <w:tblCellSpacing w:w="7" w:type="dxa"/>
          <w:jc w:val="center"/>
        </w:trPr>
        <w:tc>
          <w:tcPr>
            <w:tcW w:w="572" w:type="dxa"/>
            <w:shd w:val="clear" w:color="auto" w:fill="auto"/>
            <w:vAlign w:val="center"/>
          </w:tcPr>
          <w:p w14:paraId="567BF6B9" w14:textId="2F1D28F2" w:rsidR="00DE3AE7" w:rsidRDefault="00DE3AE7" w:rsidP="00DE3AE7">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7.</w:t>
            </w:r>
          </w:p>
        </w:tc>
        <w:tc>
          <w:tcPr>
            <w:tcW w:w="7215" w:type="dxa"/>
            <w:shd w:val="clear" w:color="auto" w:fill="auto"/>
            <w:vAlign w:val="center"/>
          </w:tcPr>
          <w:p w14:paraId="6CB4EC53" w14:textId="45E79905" w:rsidR="00DE3AE7" w:rsidRPr="00CD6727" w:rsidRDefault="00DE3AE7" w:rsidP="00DE3AE7">
            <w:pPr>
              <w:spacing w:after="0"/>
              <w:rPr>
                <w:rFonts w:asciiTheme="majorBidi" w:hAnsiTheme="majorBidi" w:cstheme="majorBidi"/>
                <w:b/>
                <w:bCs/>
                <w:sz w:val="24"/>
                <w:szCs w:val="24"/>
              </w:rPr>
            </w:pPr>
            <w:r w:rsidRPr="00EA762F">
              <w:rPr>
                <w:rFonts w:cstheme="minorHAnsi"/>
              </w:rPr>
              <w:t>APPLY CONDITIONS THAT HELP LEARNING (NATION, CHAP.7)</w:t>
            </w:r>
          </w:p>
        </w:tc>
        <w:tc>
          <w:tcPr>
            <w:tcW w:w="1789" w:type="dxa"/>
            <w:shd w:val="clear" w:color="auto" w:fill="auto"/>
            <w:vAlign w:val="center"/>
          </w:tcPr>
          <w:p w14:paraId="73DB132D" w14:textId="60E63147" w:rsidR="00DE3AE7" w:rsidRPr="00CD6727" w:rsidRDefault="00DE3AE7" w:rsidP="00DE3AE7">
            <w:pPr>
              <w:spacing w:after="0"/>
              <w:rPr>
                <w:rFonts w:asciiTheme="majorBidi" w:hAnsiTheme="majorBidi" w:cstheme="majorBidi"/>
                <w:b/>
                <w:bCs/>
                <w:sz w:val="24"/>
                <w:szCs w:val="24"/>
              </w:rPr>
            </w:pPr>
            <w:r>
              <w:rPr>
                <w:rFonts w:cstheme="minorHAnsi"/>
              </w:rPr>
              <w:t>3</w:t>
            </w:r>
          </w:p>
        </w:tc>
      </w:tr>
      <w:tr w:rsidR="00DE3AE7" w:rsidRPr="00CD6727" w14:paraId="752842A9" w14:textId="77777777" w:rsidTr="00DE3AE7">
        <w:trPr>
          <w:tblCellSpacing w:w="7" w:type="dxa"/>
          <w:jc w:val="center"/>
        </w:trPr>
        <w:tc>
          <w:tcPr>
            <w:tcW w:w="572" w:type="dxa"/>
            <w:shd w:val="clear" w:color="auto" w:fill="auto"/>
            <w:vAlign w:val="center"/>
          </w:tcPr>
          <w:p w14:paraId="58663042" w14:textId="1F9C92BD" w:rsidR="00DE3AE7" w:rsidRDefault="00DE3AE7" w:rsidP="00DE3AE7">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8.</w:t>
            </w:r>
          </w:p>
        </w:tc>
        <w:tc>
          <w:tcPr>
            <w:tcW w:w="7215" w:type="dxa"/>
            <w:shd w:val="clear" w:color="auto" w:fill="auto"/>
          </w:tcPr>
          <w:p w14:paraId="63563382" w14:textId="79FD502C" w:rsidR="00DE3AE7" w:rsidRPr="00CD6727" w:rsidRDefault="00DE3AE7" w:rsidP="00DE3AE7">
            <w:pPr>
              <w:spacing w:after="0"/>
              <w:rPr>
                <w:rFonts w:asciiTheme="majorBidi" w:hAnsiTheme="majorBidi" w:cstheme="majorBidi"/>
                <w:b/>
                <w:bCs/>
                <w:sz w:val="24"/>
                <w:szCs w:val="24"/>
              </w:rPr>
            </w:pPr>
            <w:r w:rsidRPr="00EA762F">
              <w:rPr>
                <w:rFonts w:cstheme="minorHAnsi"/>
              </w:rPr>
              <w:t>KEEP MOTIVATED AND WORK HARD (NATION, CHAP.8)</w:t>
            </w:r>
          </w:p>
        </w:tc>
        <w:tc>
          <w:tcPr>
            <w:tcW w:w="1789" w:type="dxa"/>
            <w:shd w:val="clear" w:color="auto" w:fill="auto"/>
            <w:vAlign w:val="center"/>
          </w:tcPr>
          <w:p w14:paraId="7D02F2C4" w14:textId="05F9B0F5" w:rsidR="00DE3AE7" w:rsidRPr="00CD6727" w:rsidRDefault="00DE3AE7" w:rsidP="00DE3AE7">
            <w:pPr>
              <w:spacing w:after="0"/>
              <w:rPr>
                <w:rFonts w:asciiTheme="majorBidi" w:hAnsiTheme="majorBidi" w:cstheme="majorBidi"/>
                <w:b/>
                <w:bCs/>
                <w:sz w:val="24"/>
                <w:szCs w:val="24"/>
              </w:rPr>
            </w:pPr>
            <w:r>
              <w:rPr>
                <w:rFonts w:cstheme="minorHAnsi"/>
              </w:rPr>
              <w:t>3</w:t>
            </w:r>
          </w:p>
        </w:tc>
      </w:tr>
      <w:tr w:rsidR="00DE3AE7" w:rsidRPr="00CD6727" w14:paraId="20DD82EC" w14:textId="77777777" w:rsidTr="00DE3AE7">
        <w:trPr>
          <w:tblCellSpacing w:w="7" w:type="dxa"/>
          <w:jc w:val="center"/>
        </w:trPr>
        <w:tc>
          <w:tcPr>
            <w:tcW w:w="572" w:type="dxa"/>
            <w:shd w:val="clear" w:color="auto" w:fill="auto"/>
            <w:vAlign w:val="center"/>
          </w:tcPr>
          <w:p w14:paraId="39C8177D" w14:textId="6C7B2800" w:rsidR="00DE3AE7" w:rsidRDefault="00DE3AE7" w:rsidP="00DE3AE7">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9.</w:t>
            </w:r>
          </w:p>
        </w:tc>
        <w:tc>
          <w:tcPr>
            <w:tcW w:w="7215" w:type="dxa"/>
            <w:shd w:val="clear" w:color="auto" w:fill="auto"/>
            <w:vAlign w:val="center"/>
          </w:tcPr>
          <w:p w14:paraId="4C39EC47" w14:textId="57065BFA" w:rsidR="00DE3AE7" w:rsidRPr="00CD6727" w:rsidRDefault="00DE3AE7" w:rsidP="00DE3AE7">
            <w:pPr>
              <w:spacing w:after="0"/>
              <w:rPr>
                <w:rFonts w:asciiTheme="majorBidi" w:hAnsiTheme="majorBidi" w:cstheme="majorBidi"/>
                <w:b/>
                <w:bCs/>
                <w:sz w:val="24"/>
                <w:szCs w:val="24"/>
              </w:rPr>
            </w:pPr>
            <w:r w:rsidRPr="00EA762F">
              <w:rPr>
                <w:rFonts w:cstheme="minorHAnsi"/>
              </w:rPr>
              <w:t>CREATING YOUR LEARNING PLAN (MURRAY &amp; PAWOLLECK, PART 2: CREATING YOUR LEARNING PLAN</w:t>
            </w:r>
            <w:r w:rsidRPr="00EA762F">
              <w:rPr>
                <w:rStyle w:val="Emphasis"/>
                <w:rFonts w:cstheme="minorHAnsi"/>
                <w:color w:val="3C4043"/>
                <w:shd w:val="clear" w:color="auto" w:fill="FFFFFF"/>
              </w:rPr>
              <w:t>)</w:t>
            </w:r>
          </w:p>
        </w:tc>
        <w:tc>
          <w:tcPr>
            <w:tcW w:w="1789" w:type="dxa"/>
            <w:shd w:val="clear" w:color="auto" w:fill="auto"/>
            <w:vAlign w:val="center"/>
          </w:tcPr>
          <w:p w14:paraId="652A3FC6" w14:textId="2A036FC5" w:rsidR="00DE3AE7" w:rsidRPr="00CD6727" w:rsidRDefault="00DE3AE7" w:rsidP="00DE3AE7">
            <w:pPr>
              <w:spacing w:after="0"/>
              <w:rPr>
                <w:rFonts w:asciiTheme="majorBidi" w:hAnsiTheme="majorBidi" w:cstheme="majorBidi"/>
                <w:b/>
                <w:bCs/>
                <w:sz w:val="24"/>
                <w:szCs w:val="24"/>
              </w:rPr>
            </w:pPr>
            <w:r>
              <w:rPr>
                <w:rFonts w:cstheme="minorHAnsi"/>
              </w:rPr>
              <w:t>6</w:t>
            </w:r>
          </w:p>
        </w:tc>
      </w:tr>
      <w:tr w:rsidR="00E064B0" w:rsidRPr="00CD6727"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5B8DF00E" w:rsidR="00652624" w:rsidRPr="00CD6727" w:rsidRDefault="00DE3AE7" w:rsidP="00CD6727">
            <w:pPr>
              <w:spacing w:after="0"/>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30</w:t>
            </w:r>
          </w:p>
        </w:tc>
      </w:tr>
    </w:tbl>
    <w:p w14:paraId="639BF63C" w14:textId="77777777" w:rsidR="00DE3AE7" w:rsidRPr="00DE3AE7" w:rsidRDefault="00DE3AE7" w:rsidP="00DE3AE7">
      <w:bookmarkStart w:id="11" w:name="_Ref115691976"/>
    </w:p>
    <w:p w14:paraId="1414BBEE" w14:textId="6F3F1F2D"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2" w:name="_Toc182590339"/>
      <w:r w:rsidRPr="00CD6727">
        <w:rPr>
          <w:rStyle w:val="a"/>
          <w:rFonts w:asciiTheme="majorBidi" w:hAnsiTheme="majorBidi" w:cstheme="majorBidi"/>
          <w:b/>
          <w:bCs/>
          <w:color w:val="4C3D8E"/>
          <w:sz w:val="24"/>
          <w:szCs w:val="24"/>
          <w:lang w:bidi="ar-YE"/>
        </w:rPr>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DE3AE7" w:rsidRPr="00CD6727" w14:paraId="76F00AF6" w14:textId="77777777" w:rsidTr="00DE3AE7">
        <w:trPr>
          <w:trHeight w:val="260"/>
          <w:tblCellSpacing w:w="7" w:type="dxa"/>
          <w:jc w:val="center"/>
        </w:trPr>
        <w:tc>
          <w:tcPr>
            <w:tcW w:w="645" w:type="dxa"/>
            <w:shd w:val="clear" w:color="auto" w:fill="auto"/>
            <w:vAlign w:val="center"/>
          </w:tcPr>
          <w:p w14:paraId="2637B181" w14:textId="525F20C7" w:rsidR="00DE3AE7" w:rsidRPr="00CD6727" w:rsidRDefault="00DE3AE7" w:rsidP="00DE3AE7">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1671701" w14:textId="77777777" w:rsidR="00DE3AE7" w:rsidRPr="00BC6245" w:rsidRDefault="00DE3AE7" w:rsidP="00DE3AE7">
            <w:pPr>
              <w:rPr>
                <w:b/>
                <w:bCs/>
              </w:rPr>
            </w:pPr>
            <w:r w:rsidRPr="00BC6245">
              <w:rPr>
                <w:b/>
                <w:bCs/>
              </w:rPr>
              <w:t>Formative Assessment 1 (5 Marks)</w:t>
            </w:r>
          </w:p>
          <w:p w14:paraId="7AEA677D" w14:textId="77777777" w:rsidR="00DE3AE7" w:rsidRPr="00BC6245" w:rsidRDefault="00DE3AE7" w:rsidP="00DE3AE7">
            <w:pPr>
              <w:rPr>
                <w:b/>
                <w:bCs/>
              </w:rPr>
            </w:pPr>
            <w:r w:rsidRPr="00BC6245">
              <w:rPr>
                <w:b/>
                <w:bCs/>
              </w:rPr>
              <w:t xml:space="preserve">1.1 </w:t>
            </w:r>
            <w:r w:rsidRPr="00AB54D4">
              <w:rPr>
                <w:b/>
                <w:bCs/>
                <w:lang w:val="en-NZ"/>
              </w:rPr>
              <w:t xml:space="preserve">Name various resources, strategies, and methods for effective language learning, and remember the role of motivation, self-assessment, and </w:t>
            </w:r>
            <w:proofErr w:type="gramStart"/>
            <w:r w:rsidRPr="00AB54D4">
              <w:rPr>
                <w:b/>
                <w:bCs/>
                <w:lang w:val="en-NZ"/>
              </w:rPr>
              <w:t>goal-setting</w:t>
            </w:r>
            <w:proofErr w:type="gramEnd"/>
            <w:r w:rsidRPr="00AB54D4">
              <w:rPr>
                <w:b/>
                <w:bCs/>
                <w:lang w:val="en-NZ"/>
              </w:rPr>
              <w:t xml:space="preserve"> in the process</w:t>
            </w:r>
          </w:p>
          <w:p w14:paraId="41A17795" w14:textId="0D91165B" w:rsidR="00DE3AE7" w:rsidRPr="00CD6727" w:rsidRDefault="00DE3AE7" w:rsidP="00DE3AE7">
            <w:pPr>
              <w:spacing w:after="0"/>
              <w:rPr>
                <w:rFonts w:asciiTheme="majorBidi" w:hAnsiTheme="majorBidi" w:cstheme="majorBidi"/>
                <w:b/>
                <w:bCs/>
                <w:color w:val="000000" w:themeColor="text1"/>
                <w:sz w:val="24"/>
                <w:szCs w:val="24"/>
              </w:rPr>
            </w:pPr>
            <w:r w:rsidRPr="00BC6245">
              <w:t xml:space="preserve">Reasoning: </w:t>
            </w:r>
            <w:r w:rsidRPr="00AB54D4">
              <w:t xml:space="preserve">In this formative assessment, students will demonstrate their understanding of the resources, strategies, and methods that contribute to effective language learning. They will also showcase their knowledge of the importance of motivation, self-assessment, and </w:t>
            </w:r>
            <w:proofErr w:type="gramStart"/>
            <w:r w:rsidRPr="00AB54D4">
              <w:t>goal-setting</w:t>
            </w:r>
            <w:proofErr w:type="gramEnd"/>
            <w:r w:rsidRPr="00AB54D4">
              <w:t xml:space="preserve"> in the language learning process. This assessment aligns with CLO 1.1 and allows students to exhibit their grasp of the foundational elements necessary for successful language acquisition.</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A75612C" w14:textId="121362EC" w:rsidR="00DE3AE7" w:rsidRPr="00CD6727" w:rsidRDefault="00DE3AE7" w:rsidP="00DE3AE7">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41DD137" w14:textId="0CC6C49D" w:rsidR="00DE3AE7" w:rsidRPr="00CD6727" w:rsidRDefault="00DE3AE7" w:rsidP="00DE3AE7">
            <w:pPr>
              <w:spacing w:after="0"/>
              <w:rPr>
                <w:rFonts w:asciiTheme="majorBidi" w:hAnsiTheme="majorBidi" w:cstheme="majorBidi"/>
                <w:b/>
                <w:bCs/>
                <w:color w:val="000000" w:themeColor="text1"/>
                <w:sz w:val="24"/>
                <w:szCs w:val="24"/>
              </w:rPr>
            </w:pPr>
            <w:r>
              <w:rPr>
                <w:rFonts w:cstheme="minorHAnsi"/>
              </w:rPr>
              <w:t>5%</w:t>
            </w:r>
          </w:p>
        </w:tc>
      </w:tr>
      <w:tr w:rsidR="00DE3AE7" w:rsidRPr="00CD6727" w14:paraId="74E15B81" w14:textId="77777777" w:rsidTr="00DE3AE7">
        <w:trPr>
          <w:trHeight w:val="260"/>
          <w:tblCellSpacing w:w="7" w:type="dxa"/>
          <w:jc w:val="center"/>
        </w:trPr>
        <w:tc>
          <w:tcPr>
            <w:tcW w:w="645" w:type="dxa"/>
            <w:shd w:val="clear" w:color="auto" w:fill="auto"/>
            <w:vAlign w:val="center"/>
          </w:tcPr>
          <w:p w14:paraId="71E1735A" w14:textId="2679617D" w:rsidR="00DE3AE7" w:rsidRPr="00CD6727" w:rsidRDefault="00DE3AE7" w:rsidP="00DE3AE7">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0717C73" w14:textId="77777777" w:rsidR="00DE3AE7" w:rsidRPr="00BC6245" w:rsidRDefault="00DE3AE7" w:rsidP="00DE3AE7">
            <w:pPr>
              <w:rPr>
                <w:b/>
                <w:bCs/>
              </w:rPr>
            </w:pPr>
            <w:r w:rsidRPr="00BC6245">
              <w:rPr>
                <w:b/>
                <w:bCs/>
              </w:rPr>
              <w:t>Formative Assessment 2 (5 Marks)</w:t>
            </w:r>
          </w:p>
          <w:p w14:paraId="5CC01135" w14:textId="77777777" w:rsidR="00DE3AE7" w:rsidRPr="00BC6245" w:rsidRDefault="00DE3AE7" w:rsidP="00DE3AE7">
            <w:pPr>
              <w:rPr>
                <w:b/>
                <w:bCs/>
              </w:rPr>
            </w:pPr>
            <w:r>
              <w:rPr>
                <w:b/>
                <w:bCs/>
              </w:rPr>
              <w:lastRenderedPageBreak/>
              <w:t>2</w:t>
            </w:r>
            <w:r w:rsidRPr="00BC6245">
              <w:rPr>
                <w:b/>
                <w:bCs/>
              </w:rPr>
              <w:t>.</w:t>
            </w:r>
            <w:r>
              <w:rPr>
                <w:b/>
                <w:bCs/>
              </w:rPr>
              <w:t>4</w:t>
            </w:r>
            <w:r w:rsidRPr="00BC6245">
              <w:rPr>
                <w:b/>
                <w:bCs/>
              </w:rPr>
              <w:t xml:space="preserve"> </w:t>
            </w:r>
            <w:r w:rsidRPr="00AB54D4">
              <w:rPr>
                <w:b/>
                <w:bCs/>
                <w:lang w:val="en-NZ"/>
              </w:rPr>
              <w:t>Evaluate and implement effective vocabulary retention strategies and memory techniques</w:t>
            </w:r>
          </w:p>
          <w:p w14:paraId="71134ACA" w14:textId="4F60F864" w:rsidR="00DE3AE7" w:rsidRPr="00CD6727" w:rsidRDefault="00DE3AE7" w:rsidP="00DE3AE7">
            <w:pPr>
              <w:spacing w:after="0"/>
              <w:rPr>
                <w:rFonts w:asciiTheme="majorBidi" w:hAnsiTheme="majorBidi" w:cstheme="majorBidi"/>
                <w:b/>
                <w:bCs/>
                <w:color w:val="000000" w:themeColor="text1"/>
                <w:sz w:val="24"/>
                <w:szCs w:val="24"/>
              </w:rPr>
            </w:pPr>
            <w:r w:rsidRPr="00BC6245">
              <w:t xml:space="preserve">Reasoning: </w:t>
            </w:r>
            <w:r w:rsidRPr="00AB54D4">
              <w:t>In this formative assessment, students will showcase their ability to evaluate and implement effective vocabulary retention strategies and memory techniques. They will demonstrate their understanding of various methods to acquire, retain, and recall vocabulary effectively. This assessment aligns with CLO 2.4 and allows students to apply their knowledge of vocabulary learning strategies in a practical context, ultimately enhancing their language learning skills.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C291468" w14:textId="562601DF" w:rsidR="00DE3AE7" w:rsidRPr="00CD6727" w:rsidRDefault="00DE3AE7" w:rsidP="00DE3AE7">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 xml:space="preserve">new  </w:t>
            </w:r>
            <w:r>
              <w:rPr>
                <w:rFonts w:cstheme="minorHAnsi"/>
              </w:rPr>
              <w:lastRenderedPageBreak/>
              <w:t>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F009859" w14:textId="0B22B749" w:rsidR="00DE3AE7" w:rsidRPr="00CD6727" w:rsidRDefault="00DE3AE7" w:rsidP="00DE3AE7">
            <w:pPr>
              <w:spacing w:after="0"/>
              <w:rPr>
                <w:rFonts w:asciiTheme="majorBidi" w:hAnsiTheme="majorBidi" w:cstheme="majorBidi"/>
                <w:b/>
                <w:bCs/>
                <w:color w:val="000000" w:themeColor="text1"/>
                <w:sz w:val="24"/>
                <w:szCs w:val="24"/>
              </w:rPr>
            </w:pPr>
            <w:r>
              <w:rPr>
                <w:rFonts w:cstheme="minorHAnsi"/>
              </w:rPr>
              <w:lastRenderedPageBreak/>
              <w:t>5%</w:t>
            </w:r>
          </w:p>
        </w:tc>
      </w:tr>
      <w:tr w:rsidR="00DE3AE7" w:rsidRPr="00CD6727" w14:paraId="4C3BDAD4" w14:textId="77777777" w:rsidTr="00DE3AE7">
        <w:trPr>
          <w:trHeight w:val="260"/>
          <w:tblCellSpacing w:w="7" w:type="dxa"/>
          <w:jc w:val="center"/>
        </w:trPr>
        <w:tc>
          <w:tcPr>
            <w:tcW w:w="645" w:type="dxa"/>
            <w:shd w:val="clear" w:color="auto" w:fill="auto"/>
            <w:vAlign w:val="center"/>
          </w:tcPr>
          <w:p w14:paraId="04806784" w14:textId="199DC12B" w:rsidR="00DE3AE7" w:rsidRPr="00CD6727" w:rsidRDefault="00DE3AE7" w:rsidP="00DE3AE7">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DDE14E1" w14:textId="77777777" w:rsidR="00DE3AE7" w:rsidRPr="00BC6245" w:rsidRDefault="00DE3AE7" w:rsidP="00DE3AE7">
            <w:pPr>
              <w:rPr>
                <w:b/>
                <w:bCs/>
              </w:rPr>
            </w:pPr>
            <w:r w:rsidRPr="00BC6245">
              <w:rPr>
                <w:b/>
                <w:bCs/>
              </w:rPr>
              <w:t>Assignment 1 (5 Marks)</w:t>
            </w:r>
          </w:p>
          <w:p w14:paraId="5BD3DFC4" w14:textId="77777777" w:rsidR="00DE3AE7" w:rsidRDefault="00DE3AE7" w:rsidP="00DE3AE7">
            <w:pPr>
              <w:rPr>
                <w:b/>
                <w:bCs/>
                <w:lang w:val="en-NZ"/>
              </w:rPr>
            </w:pPr>
            <w:r w:rsidRPr="00BC6245">
              <w:rPr>
                <w:b/>
                <w:bCs/>
              </w:rPr>
              <w:t>1.</w:t>
            </w:r>
            <w:r>
              <w:rPr>
                <w:b/>
                <w:bCs/>
              </w:rPr>
              <w:t>3</w:t>
            </w:r>
            <w:r w:rsidRPr="00BC6245">
              <w:rPr>
                <w:b/>
                <w:bCs/>
              </w:rPr>
              <w:t xml:space="preserve"> </w:t>
            </w:r>
            <w:r w:rsidRPr="00AB54D4">
              <w:rPr>
                <w:b/>
                <w:bCs/>
                <w:lang w:val="en-NZ"/>
              </w:rPr>
              <w:t>Summarize the benefits of utilizing online resources and applications in creating a virtual immersion environment for language learning</w:t>
            </w:r>
          </w:p>
          <w:p w14:paraId="4D0FEBF9" w14:textId="6A3C4ED9" w:rsidR="00DE3AE7" w:rsidRPr="00CD6727" w:rsidRDefault="00DE3AE7" w:rsidP="00DE3AE7">
            <w:pPr>
              <w:spacing w:after="0"/>
              <w:rPr>
                <w:rFonts w:asciiTheme="majorBidi" w:hAnsiTheme="majorBidi" w:cstheme="majorBidi"/>
                <w:b/>
                <w:bCs/>
                <w:color w:val="000000" w:themeColor="text1"/>
                <w:sz w:val="24"/>
                <w:szCs w:val="24"/>
              </w:rPr>
            </w:pPr>
            <w:r w:rsidRPr="00BC6245">
              <w:t xml:space="preserve">Reasoning: </w:t>
            </w:r>
            <w:r w:rsidRPr="00AB54D4">
              <w:t>In this assignment, students will demonstrate their understanding of the advantages of using online resources and applications to create a virtual immersion environment for language learning. They will summarize the benefits of these tools in enhancing the language learning experience and facilitating language acquisition. This assignment aligns with CLO 1.3 and allows students to showcase their knowledge of how technology can be leveraged to create an effective and engaging language learning environment.</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6DC920F" w14:textId="26A9C336" w:rsidR="00DE3AE7" w:rsidRPr="00CD6727" w:rsidRDefault="00DE3AE7" w:rsidP="00DE3AE7">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6DC4B27" w14:textId="59B2A311" w:rsidR="00DE3AE7" w:rsidRPr="00CD6727" w:rsidRDefault="00DE3AE7" w:rsidP="00DE3AE7">
            <w:pPr>
              <w:spacing w:after="0"/>
              <w:rPr>
                <w:rFonts w:asciiTheme="majorBidi" w:hAnsiTheme="majorBidi" w:cstheme="majorBidi"/>
                <w:b/>
                <w:bCs/>
                <w:color w:val="000000" w:themeColor="text1"/>
                <w:sz w:val="24"/>
                <w:szCs w:val="24"/>
              </w:rPr>
            </w:pPr>
            <w:r>
              <w:rPr>
                <w:rFonts w:cstheme="minorHAnsi"/>
              </w:rPr>
              <w:t>5%</w:t>
            </w:r>
          </w:p>
        </w:tc>
      </w:tr>
      <w:tr w:rsidR="00DE3AE7" w:rsidRPr="00CD6727" w14:paraId="10F62F8E" w14:textId="77777777" w:rsidTr="00DE3AE7">
        <w:trPr>
          <w:trHeight w:val="260"/>
          <w:tblCellSpacing w:w="7" w:type="dxa"/>
          <w:jc w:val="center"/>
        </w:trPr>
        <w:tc>
          <w:tcPr>
            <w:tcW w:w="645" w:type="dxa"/>
            <w:shd w:val="clear" w:color="auto" w:fill="auto"/>
            <w:vAlign w:val="center"/>
          </w:tcPr>
          <w:p w14:paraId="2F46D1AE" w14:textId="05ADA71F" w:rsidR="00DE3AE7" w:rsidRPr="00CD6727" w:rsidRDefault="00DE3AE7" w:rsidP="00DE3AE7">
            <w:pPr>
              <w:spacing w:after="0"/>
              <w:ind w:right="193"/>
              <w:rPr>
                <w:rFonts w:asciiTheme="majorBidi" w:hAnsiTheme="majorBidi" w:cstheme="majorBidi"/>
                <w:b/>
                <w:bCs/>
                <w:color w:val="000000" w:themeColor="text1"/>
                <w:sz w:val="24"/>
                <w:szCs w:val="24"/>
                <w:rtl/>
                <w:lang w:bidi="ar-EG"/>
              </w:rPr>
            </w:pPr>
            <w:r>
              <w:rPr>
                <w:rFonts w:asciiTheme="majorBidi" w:hAnsiTheme="majorBidi" w:cstheme="majorBid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526A2B6" w14:textId="77777777" w:rsidR="00DE3AE7" w:rsidRPr="00BC6245" w:rsidRDefault="00DE3AE7" w:rsidP="00DE3AE7">
            <w:pPr>
              <w:rPr>
                <w:b/>
                <w:bCs/>
              </w:rPr>
            </w:pPr>
            <w:r w:rsidRPr="00BC6245">
              <w:rPr>
                <w:b/>
                <w:bCs/>
              </w:rPr>
              <w:t>Assignment 2 (5 Marks)</w:t>
            </w:r>
          </w:p>
          <w:p w14:paraId="263CEA4C" w14:textId="77777777" w:rsidR="00DE3AE7" w:rsidRPr="00BC6245" w:rsidRDefault="00DE3AE7" w:rsidP="00DE3AE7">
            <w:r w:rsidRPr="00BC6245">
              <w:rPr>
                <w:b/>
                <w:bCs/>
              </w:rPr>
              <w:t>2.</w:t>
            </w:r>
            <w:r>
              <w:rPr>
                <w:b/>
                <w:bCs/>
              </w:rPr>
              <w:t>3</w:t>
            </w:r>
            <w:r w:rsidRPr="00BC6245">
              <w:rPr>
                <w:b/>
                <w:bCs/>
              </w:rPr>
              <w:t xml:space="preserve"> </w:t>
            </w:r>
            <w:r w:rsidRPr="00AB54D4">
              <w:rPr>
                <w:b/>
                <w:bCs/>
              </w:rPr>
              <w:t>Set realistic goals in language learning and develop an effective language learning plan</w:t>
            </w:r>
          </w:p>
          <w:p w14:paraId="4AE6D1CF" w14:textId="09F538B5" w:rsidR="00DE3AE7" w:rsidRPr="00CD6727" w:rsidRDefault="00DE3AE7" w:rsidP="00DE3AE7">
            <w:pPr>
              <w:spacing w:after="0"/>
              <w:rPr>
                <w:rFonts w:asciiTheme="majorBidi" w:hAnsiTheme="majorBidi" w:cstheme="majorBidi"/>
                <w:b/>
                <w:bCs/>
                <w:color w:val="000000" w:themeColor="text1"/>
                <w:sz w:val="24"/>
                <w:szCs w:val="24"/>
              </w:rPr>
            </w:pPr>
            <w:r w:rsidRPr="00BC6245">
              <w:t xml:space="preserve">Reasoning: </w:t>
            </w:r>
            <w:r w:rsidRPr="00AB54D4">
              <w:t xml:space="preserve">In this assignment, students will demonstrate their ability to set realistic language learning goals and develop an effective language learning plan. They will showcase their understanding of the importance of setting achievable targets and creating a structured approach to language acquisition. This assignment aligns with CLO 2.3 and allows students to apply </w:t>
            </w:r>
            <w:r w:rsidRPr="00AB54D4">
              <w:lastRenderedPageBreak/>
              <w:t xml:space="preserve">their knowledge of </w:t>
            </w:r>
            <w:proofErr w:type="gramStart"/>
            <w:r w:rsidRPr="00AB54D4">
              <w:t>goal-setting</w:t>
            </w:r>
            <w:proofErr w:type="gramEnd"/>
            <w:r w:rsidRPr="00AB54D4">
              <w:t xml:space="preserve"> and planning strategies to their own language learning journey, fostering a more focused and efficient learning experience.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40BC4A0" w14:textId="1F8D3C17" w:rsidR="00DE3AE7" w:rsidRPr="00CD6727" w:rsidRDefault="00DE3AE7" w:rsidP="00DE3AE7">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282DA1C" w14:textId="08470B03" w:rsidR="00DE3AE7" w:rsidRPr="00CD6727" w:rsidRDefault="00DE3AE7" w:rsidP="00DE3AE7">
            <w:pPr>
              <w:spacing w:after="0"/>
              <w:rPr>
                <w:rFonts w:asciiTheme="majorBidi" w:hAnsiTheme="majorBidi" w:cstheme="majorBidi"/>
                <w:b/>
                <w:bCs/>
                <w:color w:val="000000" w:themeColor="text1"/>
                <w:sz w:val="24"/>
                <w:szCs w:val="24"/>
              </w:rPr>
            </w:pPr>
            <w:r>
              <w:rPr>
                <w:rFonts w:cstheme="minorHAnsi"/>
              </w:rPr>
              <w:t>5%</w:t>
            </w:r>
          </w:p>
        </w:tc>
      </w:tr>
      <w:tr w:rsidR="00DE3AE7" w:rsidRPr="00CD6727" w14:paraId="491C7D56" w14:textId="77777777" w:rsidTr="00DE3AE7">
        <w:trPr>
          <w:trHeight w:val="260"/>
          <w:tblCellSpacing w:w="7" w:type="dxa"/>
          <w:jc w:val="center"/>
        </w:trPr>
        <w:tc>
          <w:tcPr>
            <w:tcW w:w="645" w:type="dxa"/>
            <w:shd w:val="clear" w:color="auto" w:fill="auto"/>
            <w:vAlign w:val="center"/>
          </w:tcPr>
          <w:p w14:paraId="2363D5DE" w14:textId="0D5BFDF1" w:rsidR="00DE3AE7" w:rsidRDefault="00DE3AE7" w:rsidP="00DE3AE7">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87E1E99" w14:textId="77777777" w:rsidR="00DE3AE7" w:rsidRPr="00BC6245" w:rsidRDefault="00DE3AE7" w:rsidP="00DE3AE7">
            <w:pPr>
              <w:rPr>
                <w:rFonts w:cstheme="minorHAnsi"/>
                <w:b/>
                <w:bCs/>
              </w:rPr>
            </w:pPr>
            <w:r>
              <w:rPr>
                <w:rFonts w:cstheme="minorHAnsi"/>
                <w:b/>
                <w:bCs/>
              </w:rPr>
              <w:t>Project</w:t>
            </w:r>
            <w:r w:rsidRPr="00BC6245">
              <w:rPr>
                <w:rFonts w:cstheme="minorHAnsi"/>
                <w:b/>
                <w:bCs/>
              </w:rPr>
              <w:t xml:space="preserve"> (10 Marks)</w:t>
            </w:r>
          </w:p>
          <w:p w14:paraId="0968A961" w14:textId="77777777" w:rsidR="00DE3AE7" w:rsidRDefault="00DE3AE7" w:rsidP="00DE3AE7">
            <w:pPr>
              <w:rPr>
                <w:b/>
                <w:bCs/>
              </w:rPr>
            </w:pPr>
            <w:r>
              <w:rPr>
                <w:b/>
                <w:bCs/>
              </w:rPr>
              <w:t>Part 1</w:t>
            </w:r>
          </w:p>
          <w:p w14:paraId="0F36A0E5" w14:textId="77777777" w:rsidR="00DE3AE7" w:rsidRPr="00BC6245" w:rsidRDefault="00DE3AE7" w:rsidP="00DE3AE7">
            <w:r>
              <w:rPr>
                <w:b/>
                <w:bCs/>
              </w:rPr>
              <w:t>2</w:t>
            </w:r>
            <w:r w:rsidRPr="00BC6245">
              <w:rPr>
                <w:b/>
                <w:bCs/>
              </w:rPr>
              <w:t>.</w:t>
            </w:r>
            <w:r>
              <w:rPr>
                <w:b/>
                <w:bCs/>
              </w:rPr>
              <w:t>2</w:t>
            </w:r>
            <w:r w:rsidRPr="00BC6245">
              <w:rPr>
                <w:b/>
                <w:bCs/>
              </w:rPr>
              <w:t xml:space="preserve"> </w:t>
            </w:r>
            <w:r w:rsidRPr="00AB54D4">
              <w:rPr>
                <w:b/>
                <w:bCs/>
                <w:lang w:val="en-NZ"/>
              </w:rPr>
              <w:t>Apply a range of techniques and activities to practice listening, speaking, reading, and writing skills in a foreign language, both independently and with others</w:t>
            </w:r>
          </w:p>
          <w:p w14:paraId="3DC71C93" w14:textId="77777777" w:rsidR="00DE3AE7" w:rsidRDefault="00DE3AE7" w:rsidP="00DE3AE7">
            <w:r w:rsidRPr="00BC6245">
              <w:t xml:space="preserve">Reasoning: </w:t>
            </w:r>
            <w:r w:rsidRPr="00AB54D4">
              <w:t>In Part 1 of the project, students will demonstrate their ability to apply a variety of techniques and activities to practice listening, speaking, reading, and writing skills in a foreign language. They will showcase their understanding of how to effectively engage in language learning activities both independently and collaboratively. This part of the project aligns with CLO 2.2 and allows students to exhibit their practical language learning skills and strategies, ultimately enhancing their overall language proficiency.</w:t>
            </w:r>
          </w:p>
          <w:p w14:paraId="1AA013C3" w14:textId="77777777" w:rsidR="00DE3AE7" w:rsidRDefault="00DE3AE7" w:rsidP="00DE3AE7">
            <w:pPr>
              <w:rPr>
                <w:b/>
                <w:bCs/>
              </w:rPr>
            </w:pPr>
          </w:p>
          <w:p w14:paraId="0A22E9F3" w14:textId="77777777" w:rsidR="00DE3AE7" w:rsidRDefault="00DE3AE7" w:rsidP="00DE3AE7">
            <w:pPr>
              <w:rPr>
                <w:b/>
                <w:bCs/>
              </w:rPr>
            </w:pPr>
            <w:r>
              <w:rPr>
                <w:b/>
                <w:bCs/>
              </w:rPr>
              <w:t>Part 2</w:t>
            </w:r>
          </w:p>
          <w:p w14:paraId="7875B50A" w14:textId="77777777" w:rsidR="00DE3AE7" w:rsidRPr="00BC6245" w:rsidRDefault="00DE3AE7" w:rsidP="00DE3AE7">
            <w:r>
              <w:rPr>
                <w:b/>
                <w:bCs/>
              </w:rPr>
              <w:t>2</w:t>
            </w:r>
            <w:r w:rsidRPr="00BC6245">
              <w:rPr>
                <w:b/>
                <w:bCs/>
              </w:rPr>
              <w:t>.</w:t>
            </w:r>
            <w:r>
              <w:rPr>
                <w:b/>
                <w:bCs/>
              </w:rPr>
              <w:t>5</w:t>
            </w:r>
            <w:r w:rsidRPr="00BC6245">
              <w:rPr>
                <w:b/>
                <w:bCs/>
              </w:rPr>
              <w:t xml:space="preserve"> </w:t>
            </w:r>
            <w:r w:rsidRPr="00AB54D4">
              <w:rPr>
                <w:b/>
                <w:bCs/>
                <w:lang w:val="en-NZ"/>
              </w:rPr>
              <w:t>Synthesize various online resources and applications to create a virtual immersion environment for language learning</w:t>
            </w:r>
          </w:p>
          <w:p w14:paraId="48106C61" w14:textId="56AF2F73" w:rsidR="00DE3AE7" w:rsidRPr="00CD6727" w:rsidRDefault="00DE3AE7" w:rsidP="00DE3AE7">
            <w:pPr>
              <w:spacing w:after="0"/>
              <w:rPr>
                <w:rFonts w:asciiTheme="majorBidi" w:hAnsiTheme="majorBidi" w:cstheme="majorBidi"/>
                <w:b/>
                <w:bCs/>
                <w:color w:val="000000" w:themeColor="text1"/>
                <w:sz w:val="24"/>
                <w:szCs w:val="24"/>
              </w:rPr>
            </w:pPr>
            <w:r w:rsidRPr="00BC6245">
              <w:t xml:space="preserve">Reasoning: </w:t>
            </w:r>
            <w:r w:rsidRPr="00AB54D4">
              <w:t>In Part 2 of the project, students will demonstrate their ability to synthesize a range of online resources and applications to create a comprehensive virtual immersion environment for language learning. They will showcase their understanding of how to effectively integrate various digital tools and platforms to foster an engaging and immersive language learning experience. This part of the project aligns with CLO 2.5 and allows students to exhibit their skills in leveraging technology to enhance their language acquisition process, ultimately preparing them for success in a digitally connected world.</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91AB110" w14:textId="19BC417F" w:rsidR="00DE3AE7" w:rsidRPr="00CD6727" w:rsidRDefault="00DE3AE7" w:rsidP="00DE3AE7">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00774E6" w14:textId="66295C22" w:rsidR="00DE3AE7" w:rsidRPr="00CD6727" w:rsidRDefault="00DE3AE7" w:rsidP="00DE3AE7">
            <w:pPr>
              <w:spacing w:after="0"/>
              <w:rPr>
                <w:rFonts w:asciiTheme="majorBidi" w:hAnsiTheme="majorBidi" w:cstheme="majorBidi"/>
                <w:b/>
                <w:bCs/>
                <w:color w:val="000000" w:themeColor="text1"/>
                <w:sz w:val="24"/>
                <w:szCs w:val="24"/>
              </w:rPr>
            </w:pPr>
            <w:r>
              <w:rPr>
                <w:rFonts w:cstheme="minorHAnsi"/>
              </w:rPr>
              <w:t>10%</w:t>
            </w:r>
          </w:p>
        </w:tc>
      </w:tr>
      <w:tr w:rsidR="00DE3AE7" w:rsidRPr="00CD6727" w14:paraId="449DCF33" w14:textId="77777777" w:rsidTr="00DE3AE7">
        <w:trPr>
          <w:trHeight w:val="260"/>
          <w:tblCellSpacing w:w="7" w:type="dxa"/>
          <w:jc w:val="center"/>
        </w:trPr>
        <w:tc>
          <w:tcPr>
            <w:tcW w:w="645" w:type="dxa"/>
            <w:shd w:val="clear" w:color="auto" w:fill="auto"/>
            <w:vAlign w:val="center"/>
          </w:tcPr>
          <w:p w14:paraId="5CEE4355" w14:textId="66A13B64" w:rsidR="00DE3AE7" w:rsidRDefault="00DE3AE7" w:rsidP="00DE3AE7">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lastRenderedPageBreak/>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BC06AA1" w14:textId="77777777" w:rsidR="00DE3AE7" w:rsidRDefault="00DE3AE7" w:rsidP="00DE3AE7">
            <w:pPr>
              <w:rPr>
                <w:rFonts w:cstheme="minorHAnsi"/>
                <w:b/>
                <w:bCs/>
              </w:rPr>
            </w:pPr>
            <w:r w:rsidRPr="00BC6245">
              <w:rPr>
                <w:rFonts w:cstheme="minorHAnsi"/>
                <w:b/>
                <w:bCs/>
              </w:rPr>
              <w:t>Midterm Exam (30 Marks)</w:t>
            </w:r>
          </w:p>
          <w:p w14:paraId="7FC77A00" w14:textId="77777777" w:rsidR="00DE3AE7" w:rsidRPr="001A0C30" w:rsidRDefault="00DE3AE7" w:rsidP="00DE3AE7">
            <w:pPr>
              <w:rPr>
                <w:rFonts w:cstheme="minorHAnsi"/>
                <w:b/>
                <w:bCs/>
                <w:color w:val="FF0000"/>
              </w:rPr>
            </w:pPr>
            <w:r w:rsidRPr="001A0C30">
              <w:rPr>
                <w:rFonts w:cstheme="minorHAnsi"/>
                <w:b/>
                <w:bCs/>
                <w:color w:val="FF0000"/>
              </w:rPr>
              <w:t xml:space="preserve">While aligned with </w:t>
            </w:r>
            <w:r>
              <w:rPr>
                <w:rFonts w:cstheme="minorHAnsi"/>
                <w:b/>
                <w:bCs/>
                <w:color w:val="FF0000"/>
              </w:rPr>
              <w:t xml:space="preserve">a </w:t>
            </w:r>
            <w:r w:rsidRPr="001A0C30">
              <w:rPr>
                <w:rFonts w:cstheme="minorHAnsi"/>
                <w:b/>
                <w:bCs/>
                <w:color w:val="FF0000"/>
              </w:rPr>
              <w:t>specific CLO for measurement purposes, this comprehensive exam covers all course materials and assesses the knowledge, understanding, and skills up until this point in time. Questions will encompass content beyond the mapped CLO</w:t>
            </w:r>
            <w:r>
              <w:rPr>
                <w:rFonts w:cstheme="minorHAnsi"/>
                <w:b/>
                <w:bCs/>
                <w:color w:val="FF0000"/>
              </w:rPr>
              <w:t xml:space="preserve"> </w:t>
            </w:r>
            <w:r w:rsidRPr="001A0C30">
              <w:rPr>
                <w:rFonts w:cstheme="minorHAnsi"/>
                <w:b/>
                <w:bCs/>
                <w:color w:val="FF0000"/>
              </w:rPr>
              <w:t>to evaluate the application and synthesis of theoretical models and concepts in language acquisition and development.</w:t>
            </w:r>
          </w:p>
          <w:p w14:paraId="22A05833" w14:textId="77777777" w:rsidR="00DE3AE7" w:rsidRPr="00BC6245" w:rsidRDefault="00DE3AE7" w:rsidP="00DE3AE7">
            <w:pPr>
              <w:rPr>
                <w:b/>
                <w:bCs/>
              </w:rPr>
            </w:pPr>
            <w:r>
              <w:rPr>
                <w:b/>
                <w:bCs/>
              </w:rPr>
              <w:t>1.2</w:t>
            </w:r>
            <w:r w:rsidRPr="00BC6245">
              <w:rPr>
                <w:b/>
                <w:bCs/>
              </w:rPr>
              <w:t xml:space="preserve"> </w:t>
            </w:r>
            <w:r w:rsidRPr="00AB54D4">
              <w:rPr>
                <w:b/>
                <w:bCs/>
                <w:lang w:val="en-NZ"/>
              </w:rPr>
              <w:t>List the main principles, components, and stages of foreign language acquisition, and recall the importance of listening, speaking, reading, and writing skills in language learning</w:t>
            </w:r>
          </w:p>
          <w:p w14:paraId="3B99F343" w14:textId="7C645C4A" w:rsidR="00DE3AE7" w:rsidRPr="00CD6727" w:rsidRDefault="00DE3AE7" w:rsidP="00DE3AE7">
            <w:pPr>
              <w:spacing w:after="0"/>
              <w:rPr>
                <w:rFonts w:asciiTheme="majorBidi" w:hAnsiTheme="majorBidi" w:cstheme="majorBidi"/>
                <w:b/>
                <w:bCs/>
                <w:color w:val="000000" w:themeColor="text1"/>
                <w:sz w:val="24"/>
                <w:szCs w:val="24"/>
              </w:rPr>
            </w:pPr>
            <w:r w:rsidRPr="00BC6245">
              <w:t xml:space="preserve">Reasoning: </w:t>
            </w:r>
            <w:r w:rsidRPr="00F206E2">
              <w:t>The midterm exam, focusing on CLO 1.2, evaluates students' understanding of the main principles, components, and stages of foreign language acquisition, as well as their knowledge of the importance of listening, speaking, reading, and writing skills in language learning. The exam also assesses students' ability to apply and synthesize theoretical models and concepts in language acquisition and development, covering content beyond the mapped CLO to provide a comprehensive evaluation of their progress and mastery of the course material up until this point in time.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C1633F3" w14:textId="313572D4" w:rsidR="00DE3AE7" w:rsidRPr="00CD6727" w:rsidRDefault="00DE3AE7" w:rsidP="00DE3AE7">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AD3A641" w14:textId="6A82F0E0" w:rsidR="00DE3AE7" w:rsidRPr="00CD6727" w:rsidRDefault="00DE3AE7" w:rsidP="00DE3AE7">
            <w:pPr>
              <w:spacing w:after="0"/>
              <w:rPr>
                <w:rFonts w:asciiTheme="majorBidi" w:hAnsiTheme="majorBidi" w:cstheme="majorBidi"/>
                <w:b/>
                <w:bCs/>
                <w:color w:val="000000" w:themeColor="text1"/>
                <w:sz w:val="24"/>
                <w:szCs w:val="24"/>
              </w:rPr>
            </w:pPr>
            <w:r>
              <w:rPr>
                <w:rFonts w:cstheme="minorHAnsi"/>
              </w:rPr>
              <w:t>30%</w:t>
            </w:r>
          </w:p>
        </w:tc>
      </w:tr>
      <w:tr w:rsidR="00DE3AE7" w:rsidRPr="00CD6727" w14:paraId="1C700546" w14:textId="77777777" w:rsidTr="00DE3AE7">
        <w:trPr>
          <w:trHeight w:val="260"/>
          <w:tblCellSpacing w:w="7" w:type="dxa"/>
          <w:jc w:val="center"/>
        </w:trPr>
        <w:tc>
          <w:tcPr>
            <w:tcW w:w="645" w:type="dxa"/>
            <w:shd w:val="clear" w:color="auto" w:fill="auto"/>
            <w:vAlign w:val="center"/>
          </w:tcPr>
          <w:p w14:paraId="423EF22F" w14:textId="3C16C662" w:rsidR="00DE3AE7" w:rsidRDefault="00DE3AE7" w:rsidP="00DE3AE7">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C5FB49E" w14:textId="77777777" w:rsidR="00DE3AE7" w:rsidRDefault="00DE3AE7" w:rsidP="00DE3AE7">
            <w:pPr>
              <w:rPr>
                <w:rFonts w:eastAsia="DIN NEXT™ ARABIC MEDIUM" w:cstheme="minorHAnsi"/>
                <w:b/>
                <w:bCs/>
              </w:rPr>
            </w:pPr>
            <w:r w:rsidRPr="00BC6245">
              <w:rPr>
                <w:rFonts w:eastAsia="DIN NEXT™ ARABIC MEDIUM" w:cstheme="minorHAnsi"/>
                <w:b/>
                <w:bCs/>
              </w:rPr>
              <w:t>Final Exam (40 Marks)</w:t>
            </w:r>
          </w:p>
          <w:p w14:paraId="3EA0D2D0" w14:textId="77777777" w:rsidR="00DE3AE7" w:rsidRPr="001A0C30" w:rsidRDefault="00DE3AE7" w:rsidP="00DE3AE7">
            <w:pPr>
              <w:rPr>
                <w:rFonts w:eastAsia="DIN NEXT™ ARABIC MEDIUM" w:cstheme="minorHAnsi"/>
                <w:b/>
                <w:bCs/>
                <w:color w:val="FF0000"/>
              </w:rPr>
            </w:pPr>
            <w:r w:rsidRPr="001A0C30">
              <w:rPr>
                <w:rFonts w:eastAsia="DIN NEXT™ ARABIC MEDIUM" w:cstheme="minorHAnsi"/>
                <w:b/>
                <w:bCs/>
                <w:color w:val="FF0000"/>
              </w:rPr>
              <w:t xml:space="preserve">Although aligned with </w:t>
            </w:r>
            <w:r>
              <w:rPr>
                <w:rFonts w:eastAsia="DIN NEXT™ ARABIC MEDIUM" w:cstheme="minorHAnsi"/>
                <w:b/>
                <w:bCs/>
                <w:color w:val="FF0000"/>
              </w:rPr>
              <w:t xml:space="preserve">a </w:t>
            </w:r>
            <w:r w:rsidRPr="001A0C30">
              <w:rPr>
                <w:rFonts w:eastAsia="DIN NEXT™ ARABIC MEDIUM" w:cstheme="minorHAnsi"/>
                <w:b/>
                <w:bCs/>
                <w:color w:val="FF0000"/>
              </w:rPr>
              <w:t>certain CLO</w:t>
            </w:r>
            <w:r>
              <w:rPr>
                <w:rFonts w:eastAsia="DIN NEXT™ ARABIC MEDIUM" w:cstheme="minorHAnsi"/>
                <w:b/>
                <w:bCs/>
                <w:color w:val="FF0000"/>
              </w:rPr>
              <w:t xml:space="preserve"> </w:t>
            </w:r>
            <w:r w:rsidRPr="001A0C30">
              <w:rPr>
                <w:rFonts w:eastAsia="DIN NEXT™ ARABIC MEDIUM" w:cstheme="minorHAnsi"/>
                <w:b/>
                <w:bCs/>
                <w:color w:val="FF0000"/>
              </w:rPr>
              <w:t>for measurement purposes, this comprehensive final exam evaluates the knowledge, understanding, and skills across all topics covered throughout the course.</w:t>
            </w:r>
          </w:p>
          <w:p w14:paraId="3AC43EFE" w14:textId="77777777" w:rsidR="00DE3AE7" w:rsidRDefault="00DE3AE7" w:rsidP="00DE3AE7">
            <w:pPr>
              <w:rPr>
                <w:rFonts w:eastAsia="DIN NEXT™ ARABIC MEDIUM" w:cstheme="minorHAnsi"/>
                <w:b/>
                <w:bCs/>
              </w:rPr>
            </w:pPr>
            <w:r w:rsidRPr="00BC6245">
              <w:rPr>
                <w:rFonts w:eastAsia="DIN NEXT™ ARABIC MEDIUM" w:cstheme="minorHAnsi"/>
                <w:b/>
                <w:bCs/>
              </w:rPr>
              <w:t>2.</w:t>
            </w:r>
            <w:r>
              <w:rPr>
                <w:rFonts w:eastAsia="DIN NEXT™ ARABIC MEDIUM" w:cstheme="minorHAnsi"/>
                <w:b/>
                <w:bCs/>
              </w:rPr>
              <w:t>1</w:t>
            </w:r>
            <w:r w:rsidRPr="00BC6245">
              <w:rPr>
                <w:rFonts w:eastAsia="DIN NEXT™ ARABIC MEDIUM" w:cstheme="minorHAnsi"/>
                <w:b/>
                <w:bCs/>
              </w:rPr>
              <w:t xml:space="preserve"> Evaluate the role of non-linguistic factors in second language learning</w:t>
            </w:r>
          </w:p>
          <w:p w14:paraId="03DDC2B4" w14:textId="15B1706A" w:rsidR="00DE3AE7" w:rsidRPr="00CD6727" w:rsidRDefault="00DE3AE7" w:rsidP="00DE3AE7">
            <w:pPr>
              <w:spacing w:after="0"/>
              <w:rPr>
                <w:rFonts w:asciiTheme="majorBidi" w:hAnsiTheme="majorBidi" w:cstheme="majorBidi"/>
                <w:b/>
                <w:bCs/>
                <w:color w:val="000000" w:themeColor="text1"/>
                <w:sz w:val="24"/>
                <w:szCs w:val="24"/>
              </w:rPr>
            </w:pPr>
            <w:r w:rsidRPr="00BC6245">
              <w:rPr>
                <w:rFonts w:eastAsia="DIN NEXT™ ARABIC MEDIUM" w:cstheme="minorHAnsi"/>
              </w:rPr>
              <w:t xml:space="preserve">Reasoning: </w:t>
            </w:r>
            <w:r w:rsidRPr="00F206E2">
              <w:rPr>
                <w:rFonts w:eastAsia="DIN NEXT™ ARABIC MEDIUM" w:cstheme="minorHAnsi"/>
              </w:rPr>
              <w:t xml:space="preserve">Aligned with CLO 2.1, the final exam tests students' ability to analyze and reflect on the language learning process, particularly focusing on the role of non-linguistic factors in second </w:t>
            </w:r>
            <w:r w:rsidRPr="00F206E2">
              <w:rPr>
                <w:rFonts w:eastAsia="DIN NEXT™ ARABIC MEDIUM" w:cstheme="minorHAnsi"/>
              </w:rPr>
              <w:lastRenderedPageBreak/>
              <w:t>language acquisition. The exam encompasses comprehensive course content, including but not limited to this CLO, allowing students to demonstrate their understanding of the various elements that influence language learning success. By evaluating students' knowledge and skills across all topics covered throughout the course, the final exam provides a holistic assessment of their progress and mastery of the subject matter.</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D832DC2" w14:textId="533259B0" w:rsidR="00DE3AE7" w:rsidRPr="00CD6727" w:rsidRDefault="00DE3AE7" w:rsidP="00DE3AE7">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C7F586C" w14:textId="4DA7A435" w:rsidR="00DE3AE7" w:rsidRPr="00CD6727" w:rsidRDefault="00DE3AE7" w:rsidP="00DE3AE7">
            <w:pPr>
              <w:spacing w:after="0"/>
              <w:rPr>
                <w:rFonts w:asciiTheme="majorBidi" w:hAnsiTheme="majorBidi" w:cstheme="majorBidi"/>
                <w:b/>
                <w:bCs/>
                <w:color w:val="000000" w:themeColor="text1"/>
                <w:sz w:val="24"/>
                <w:szCs w:val="24"/>
              </w:rPr>
            </w:pPr>
            <w:r>
              <w:rPr>
                <w:rFonts w:cstheme="minorHAnsi"/>
              </w:rPr>
              <w:t>40%</w:t>
            </w:r>
          </w:p>
        </w:tc>
      </w:tr>
    </w:tbl>
    <w:p w14:paraId="5E540699" w14:textId="44888136" w:rsidR="00A4737E" w:rsidRPr="00CD6727" w:rsidRDefault="00A4737E"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2590340"/>
      <w:r w:rsidRPr="00CD6727">
        <w:rPr>
          <w:rStyle w:val="a"/>
          <w:rFonts w:asciiTheme="majorBidi" w:hAnsiTheme="majorBidi" w:cstheme="majorBidi"/>
          <w:b/>
          <w:bCs/>
          <w:color w:val="4C3D8E"/>
          <w:sz w:val="24"/>
          <w:szCs w:val="24"/>
        </w:rPr>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E3AE7" w:rsidRPr="00CD6727" w14:paraId="0755176E" w14:textId="77777777" w:rsidTr="000E6405">
        <w:trPr>
          <w:trHeight w:val="384"/>
          <w:tblCellSpacing w:w="7" w:type="dxa"/>
          <w:jc w:val="center"/>
        </w:trPr>
        <w:tc>
          <w:tcPr>
            <w:tcW w:w="2898" w:type="dxa"/>
            <w:shd w:val="clear" w:color="auto" w:fill="4C3D8E"/>
            <w:vAlign w:val="center"/>
          </w:tcPr>
          <w:p w14:paraId="24785E9F" w14:textId="15651AFA" w:rsidR="00DE3AE7" w:rsidRPr="00CD6727" w:rsidRDefault="00DE3AE7" w:rsidP="00DE3AE7">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62C89D0B" w14:textId="77777777" w:rsidR="00DE3AE7" w:rsidRPr="00EA762F" w:rsidRDefault="00DE3AE7" w:rsidP="00DE3AE7">
            <w:pPr>
              <w:rPr>
                <w:rFonts w:cstheme="minorHAnsi"/>
              </w:rPr>
            </w:pPr>
            <w:r w:rsidRPr="00EA762F">
              <w:rPr>
                <w:rFonts w:cstheme="minorHAnsi"/>
              </w:rPr>
              <w:t xml:space="preserve">Nation, I.S. P. (2014b). What do you need to know to learn a foreign language? </w:t>
            </w:r>
          </w:p>
          <w:p w14:paraId="38D2BACD" w14:textId="453D9FFD" w:rsidR="00DE3AE7" w:rsidRPr="00CD6727" w:rsidRDefault="00DE3AE7" w:rsidP="00DE3AE7">
            <w:pPr>
              <w:spacing w:line="276" w:lineRule="auto"/>
              <w:rPr>
                <w:rFonts w:asciiTheme="majorBidi" w:hAnsiTheme="majorBidi" w:cstheme="majorBidi"/>
                <w:b/>
                <w:bCs/>
                <w:sz w:val="24"/>
                <w:szCs w:val="24"/>
              </w:rPr>
            </w:pPr>
            <w:r w:rsidRPr="00EA762F">
              <w:rPr>
                <w:rFonts w:cstheme="minorHAnsi"/>
              </w:rPr>
              <w:t xml:space="preserve">Murray, J &amp; </w:t>
            </w:r>
            <w:proofErr w:type="spellStart"/>
            <w:r w:rsidRPr="00EA762F">
              <w:rPr>
                <w:rFonts w:cstheme="minorHAnsi"/>
              </w:rPr>
              <w:t>Pawolleck</w:t>
            </w:r>
            <w:proofErr w:type="spellEnd"/>
            <w:r w:rsidRPr="00EA762F">
              <w:rPr>
                <w:rFonts w:cstheme="minorHAnsi"/>
              </w:rPr>
              <w:t>, S. (2021). How to Learn Languages: From the Latest Research to a Step-by-Step Plan.</w:t>
            </w:r>
          </w:p>
        </w:tc>
      </w:tr>
      <w:tr w:rsidR="00DE3AE7" w:rsidRPr="00CD6727" w14:paraId="75DF8E49" w14:textId="77777777" w:rsidTr="000E6405">
        <w:trPr>
          <w:trHeight w:val="359"/>
          <w:tblCellSpacing w:w="7" w:type="dxa"/>
          <w:jc w:val="center"/>
        </w:trPr>
        <w:tc>
          <w:tcPr>
            <w:tcW w:w="2898" w:type="dxa"/>
            <w:shd w:val="clear" w:color="auto" w:fill="4C3D8E"/>
            <w:vAlign w:val="center"/>
          </w:tcPr>
          <w:p w14:paraId="667078FA" w14:textId="01D2CB1E" w:rsidR="00DE3AE7" w:rsidRPr="00CD6727" w:rsidRDefault="00DE3AE7" w:rsidP="00DE3AE7">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0EC6E670" w14:textId="77777777" w:rsidR="00DE3AE7" w:rsidRPr="00EA762F" w:rsidRDefault="00DE3AE7" w:rsidP="00DE3AE7">
            <w:pPr>
              <w:rPr>
                <w:rFonts w:cstheme="minorHAnsi"/>
              </w:rPr>
            </w:pPr>
            <w:r w:rsidRPr="00EA762F">
              <w:rPr>
                <w:rFonts w:cstheme="minorHAnsi"/>
              </w:rPr>
              <w:t>How to Learn a Foreign Language: A Practical Guide with Tips and Resources (2021) by Jeff Blum</w:t>
            </w:r>
          </w:p>
          <w:p w14:paraId="03DDFA7F" w14:textId="7F83146D" w:rsidR="00DE3AE7" w:rsidRPr="00CD6727" w:rsidRDefault="00DE3AE7" w:rsidP="00DE3AE7">
            <w:pPr>
              <w:spacing w:line="276" w:lineRule="auto"/>
              <w:rPr>
                <w:rFonts w:asciiTheme="majorBidi" w:hAnsiTheme="majorBidi" w:cstheme="majorBidi"/>
                <w:b/>
                <w:bCs/>
                <w:sz w:val="24"/>
                <w:szCs w:val="24"/>
              </w:rPr>
            </w:pPr>
            <w:r w:rsidRPr="00EA762F">
              <w:rPr>
                <w:rFonts w:cstheme="minorHAnsi"/>
              </w:rPr>
              <w:t>Fluent Forever: How to Learn Any Language Fast and Never Forget It (2014) by Gabriel Wyner</w:t>
            </w:r>
          </w:p>
        </w:tc>
      </w:tr>
      <w:tr w:rsidR="00DE3AE7" w:rsidRPr="00CD6727" w14:paraId="7C46595C" w14:textId="77777777" w:rsidTr="000E6405">
        <w:trPr>
          <w:trHeight w:val="341"/>
          <w:tblCellSpacing w:w="7" w:type="dxa"/>
          <w:jc w:val="center"/>
        </w:trPr>
        <w:tc>
          <w:tcPr>
            <w:tcW w:w="2898" w:type="dxa"/>
            <w:shd w:val="clear" w:color="auto" w:fill="4C3D8E"/>
            <w:vAlign w:val="center"/>
          </w:tcPr>
          <w:p w14:paraId="1C62708C" w14:textId="20AFAD52" w:rsidR="00DE3AE7" w:rsidRPr="00CD6727" w:rsidRDefault="00DE3AE7" w:rsidP="00DE3AE7">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auto"/>
            <w:vAlign w:val="center"/>
          </w:tcPr>
          <w:p w14:paraId="0E98E661" w14:textId="77777777" w:rsidR="00DE3AE7" w:rsidRPr="00EA762F" w:rsidRDefault="00DE3AE7" w:rsidP="00DE3AE7">
            <w:pPr>
              <w:rPr>
                <w:rFonts w:cstheme="minorHAnsi"/>
              </w:rPr>
            </w:pPr>
            <w:r w:rsidRPr="00EA762F">
              <w:rPr>
                <w:rFonts w:cstheme="minorHAnsi"/>
              </w:rPr>
              <w:t>Students will be supplied with a range of up-to-date resources including online resources to support and extend their learning.</w:t>
            </w:r>
          </w:p>
          <w:p w14:paraId="1ACAC493" w14:textId="77777777" w:rsidR="00DE3AE7" w:rsidRPr="00EA762F" w:rsidRDefault="00DE3AE7" w:rsidP="00DE3AE7">
            <w:pPr>
              <w:rPr>
                <w:rFonts w:cstheme="minorHAnsi"/>
              </w:rPr>
            </w:pPr>
          </w:p>
          <w:p w14:paraId="6FE3EAC1" w14:textId="77777777" w:rsidR="00DE3AE7" w:rsidRPr="00EA762F" w:rsidRDefault="00DE3AE7" w:rsidP="00DE3AE7">
            <w:pPr>
              <w:rPr>
                <w:rFonts w:cstheme="minorHAnsi"/>
              </w:rPr>
            </w:pPr>
            <w:r w:rsidRPr="00EA762F">
              <w:rPr>
                <w:rFonts w:cstheme="minorHAnsi"/>
                <w:b/>
                <w:bCs/>
              </w:rPr>
              <w:t xml:space="preserve">15 Language Learning Resources at Your Fingertips </w:t>
            </w:r>
            <w:hyperlink r:id="rId11" w:history="1">
              <w:r w:rsidRPr="00EA762F">
                <w:rPr>
                  <w:rStyle w:val="Hyperlink"/>
                  <w:rFonts w:cstheme="minorHAnsi"/>
                </w:rPr>
                <w:t>https://www.vistawide.com/languages/language_resources.htm</w:t>
              </w:r>
            </w:hyperlink>
            <w:r w:rsidRPr="00EA762F">
              <w:rPr>
                <w:rFonts w:cstheme="minorHAnsi"/>
              </w:rPr>
              <w:t xml:space="preserve"> </w:t>
            </w:r>
          </w:p>
          <w:p w14:paraId="15B1E687" w14:textId="77777777" w:rsidR="00DE3AE7" w:rsidRPr="00EA762F" w:rsidRDefault="00DE3AE7" w:rsidP="00DE3AE7">
            <w:pPr>
              <w:rPr>
                <w:rFonts w:cstheme="minorHAnsi"/>
              </w:rPr>
            </w:pPr>
          </w:p>
          <w:p w14:paraId="64E5789F" w14:textId="77777777" w:rsidR="00DE3AE7" w:rsidRPr="00EA762F" w:rsidRDefault="00DE3AE7" w:rsidP="00DE3AE7">
            <w:pPr>
              <w:rPr>
                <w:rFonts w:cstheme="minorHAnsi"/>
                <w:b/>
                <w:bCs/>
              </w:rPr>
            </w:pPr>
            <w:r w:rsidRPr="00EA762F">
              <w:rPr>
                <w:rFonts w:cstheme="minorHAnsi"/>
                <w:b/>
                <w:bCs/>
              </w:rPr>
              <w:t>Tips for Learning a Foreign Language</w:t>
            </w:r>
          </w:p>
          <w:p w14:paraId="07845F3D" w14:textId="525152B6" w:rsidR="00DE3AE7" w:rsidRPr="00CD6727" w:rsidRDefault="00DE3AE7" w:rsidP="00DE3AE7">
            <w:pPr>
              <w:spacing w:line="276" w:lineRule="auto"/>
              <w:rPr>
                <w:rFonts w:asciiTheme="majorBidi" w:hAnsiTheme="majorBidi" w:cstheme="majorBidi"/>
                <w:b/>
                <w:bCs/>
                <w:sz w:val="24"/>
                <w:szCs w:val="24"/>
              </w:rPr>
            </w:pPr>
            <w:hyperlink r:id="rId12" w:history="1">
              <w:r w:rsidRPr="00EA762F">
                <w:rPr>
                  <w:rStyle w:val="Hyperlink"/>
                  <w:rFonts w:cstheme="minorHAnsi"/>
                </w:rPr>
                <w:t>https://markmanson.net/learn-a-foreign-language</w:t>
              </w:r>
            </w:hyperlink>
          </w:p>
        </w:tc>
      </w:tr>
      <w:tr w:rsidR="00DE3AE7" w:rsidRPr="00CD6727" w14:paraId="5AA6E535" w14:textId="77777777" w:rsidTr="000E6405">
        <w:trPr>
          <w:trHeight w:val="260"/>
          <w:tblCellSpacing w:w="7" w:type="dxa"/>
          <w:jc w:val="center"/>
        </w:trPr>
        <w:tc>
          <w:tcPr>
            <w:tcW w:w="2898" w:type="dxa"/>
            <w:shd w:val="clear" w:color="auto" w:fill="4C3D8E"/>
            <w:vAlign w:val="center"/>
          </w:tcPr>
          <w:p w14:paraId="31DF1316" w14:textId="4A0F47A7" w:rsidR="00DE3AE7" w:rsidRPr="00CD6727" w:rsidRDefault="00DE3AE7" w:rsidP="00DE3AE7">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auto"/>
            <w:vAlign w:val="center"/>
          </w:tcPr>
          <w:p w14:paraId="55EC05C9" w14:textId="473CBB18" w:rsidR="00DE3AE7" w:rsidRPr="00CD6727" w:rsidRDefault="00DE3AE7" w:rsidP="00DE3AE7">
            <w:pPr>
              <w:spacing w:line="276" w:lineRule="auto"/>
              <w:rPr>
                <w:rFonts w:asciiTheme="majorBidi" w:hAnsiTheme="majorBidi" w:cstheme="majorBidi"/>
                <w:b/>
                <w:bCs/>
                <w:sz w:val="24"/>
                <w:szCs w:val="24"/>
              </w:rPr>
            </w:pPr>
            <w:r w:rsidRPr="00EA762F">
              <w:rPr>
                <w:rFonts w:cstheme="minorHAnsi"/>
              </w:rPr>
              <w:t>N/A</w:t>
            </w:r>
          </w:p>
        </w:tc>
      </w:tr>
    </w:tbl>
    <w:p w14:paraId="620EDBB7" w14:textId="77777777" w:rsidR="00202137" w:rsidRDefault="0020213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7" w:name="_Ref115691991"/>
    </w:p>
    <w:p w14:paraId="23019496" w14:textId="77777777" w:rsidR="00DE3AE7" w:rsidRDefault="00DE3AE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4766EC5F" w14:textId="77777777" w:rsidR="00DE3AE7" w:rsidRDefault="00DE3AE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4C1BB198" w14:textId="77777777" w:rsidR="00DE3AE7" w:rsidRDefault="00DE3AE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064864FC" w14:textId="77777777" w:rsidR="00DE3AE7" w:rsidRDefault="00DE3AE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74954F6C" w14:textId="77777777" w:rsidR="00DE3AE7" w:rsidRDefault="00DE3AE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7BCA5C43" w14:textId="77777777" w:rsidR="00DE3AE7" w:rsidRDefault="00DE3AE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1B431361" w14:textId="77777777" w:rsidR="00DE3AE7" w:rsidRDefault="00DE3AE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1A4102A9" w14:textId="77777777" w:rsidR="00DE3AE7" w:rsidRDefault="00DE3AE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3A04930B" w14:textId="77777777" w:rsidR="00DE3AE7" w:rsidRPr="00CD6727" w:rsidRDefault="00DE3AE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lastRenderedPageBreak/>
        <w:t>2</w:t>
      </w:r>
      <w:r w:rsidR="006D50F4" w:rsidRPr="00CD6727">
        <w:rPr>
          <w:rStyle w:val="a"/>
          <w:rFonts w:asciiTheme="majorBidi" w:eastAsia="Times New Roman" w:hAnsiTheme="majorBidi" w:cstheme="majorBidi"/>
          <w:b/>
          <w:bCs/>
          <w:color w:val="52B5C2"/>
          <w:sz w:val="24"/>
          <w:szCs w:val="24"/>
          <w:lang w:bidi="ar-YE"/>
        </w:rPr>
        <w:t>. Required</w:t>
      </w:r>
      <w:bookmarkEnd w:id="17"/>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5F7F372A" w14:textId="77777777" w:rsidR="00CD6727" w:rsidRDefault="00CD6727" w:rsidP="00CD6727">
      <w:pPr>
        <w:rPr>
          <w:rStyle w:val="a"/>
          <w:rFonts w:asciiTheme="majorBidi" w:hAnsiTheme="majorBidi" w:cstheme="majorBidi"/>
          <w:b/>
          <w:bCs/>
          <w:color w:val="4C3D8E"/>
          <w:sz w:val="24"/>
          <w:szCs w:val="24"/>
          <w:lang w:bidi="ar-YE"/>
        </w:rPr>
      </w:pPr>
      <w:bookmarkStart w:id="18" w:name="_Ref115691994"/>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19" w:name="_Toc182590341"/>
      <w:r w:rsidRPr="00CD6727">
        <w:rPr>
          <w:rStyle w:val="a"/>
          <w:rFonts w:asciiTheme="majorBidi" w:hAnsiTheme="majorBidi" w:cstheme="majorBidi"/>
          <w:b/>
          <w:bCs/>
          <w:color w:val="4C3D8E"/>
          <w:sz w:val="24"/>
          <w:szCs w:val="24"/>
          <w:lang w:bidi="ar-YE"/>
        </w:rPr>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8"/>
      <w:r w:rsidR="001B5836" w:rsidRPr="00CD6727">
        <w:rPr>
          <w:rStyle w:val="a"/>
          <w:rFonts w:asciiTheme="majorBidi" w:hAnsiTheme="majorBidi" w:cstheme="majorBidi"/>
          <w:b/>
          <w:bCs/>
          <w:color w:val="4C3D8E"/>
          <w:sz w:val="24"/>
          <w:szCs w:val="24"/>
          <w:lang w:bidi="ar-YE"/>
        </w:rPr>
        <w:t>y</w:t>
      </w:r>
      <w:bookmarkEnd w:id="19"/>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A9270E" w:rsidRDefault="00A9270E" w:rsidP="00A9270E">
            <w:pPr>
              <w:rPr>
                <w:rFonts w:asciiTheme="majorBidi" w:hAnsiTheme="majorBidi" w:cstheme="majorBidi"/>
                <w:b/>
                <w:bCs/>
                <w:sz w:val="24"/>
                <w:szCs w:val="24"/>
                <w:lang w:bidi="ar-EG"/>
              </w:rPr>
            </w:pPr>
            <w:bookmarkStart w:id="20"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4E4674B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348786A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ECF4241"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5C7031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2F8EE343"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7E80D596" w:rsidR="0096582E"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368D22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5F811EC8"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7EFF9C8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0052AE91"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1CB2B40C"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1584A4CB"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6DF3311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526D62B"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4930C7E6"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End-of-course student surveys</w:t>
            </w:r>
          </w:p>
        </w:tc>
      </w:tr>
      <w:bookmarkEnd w:id="20"/>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1" w:name="_Ref115692041"/>
      <w:bookmarkStart w:id="22" w:name="_Toc182590342"/>
      <w:r w:rsidRPr="00CD6727">
        <w:rPr>
          <w:rStyle w:val="a"/>
          <w:rFonts w:asciiTheme="majorBidi" w:hAnsiTheme="majorBidi" w:cstheme="majorBidi"/>
          <w:b/>
          <w:bCs/>
          <w:color w:val="4C3D8E"/>
          <w:sz w:val="24"/>
          <w:szCs w:val="24"/>
          <w:lang w:bidi="ar-YE"/>
        </w:rPr>
        <w:lastRenderedPageBreak/>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3"/>
      <w:footerReference w:type="default" r:id="rId14"/>
      <w:headerReference w:type="first" r:id="rId15"/>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1DA183" w14:textId="77777777" w:rsidR="00DA7232" w:rsidRDefault="00DA7232" w:rsidP="00EE490F">
      <w:pPr>
        <w:spacing w:after="0" w:line="240" w:lineRule="auto"/>
      </w:pPr>
      <w:r>
        <w:separator/>
      </w:r>
    </w:p>
  </w:endnote>
  <w:endnote w:type="continuationSeparator" w:id="0">
    <w:p w14:paraId="7A671E04" w14:textId="77777777" w:rsidR="00DA7232" w:rsidRDefault="00DA7232"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2D8982" w14:textId="77777777" w:rsidR="00DA7232" w:rsidRDefault="00DA7232" w:rsidP="00EE490F">
      <w:pPr>
        <w:spacing w:after="0" w:line="240" w:lineRule="auto"/>
      </w:pPr>
      <w:r>
        <w:separator/>
      </w:r>
    </w:p>
  </w:footnote>
  <w:footnote w:type="continuationSeparator" w:id="0">
    <w:p w14:paraId="34D8BE43" w14:textId="77777777" w:rsidR="00DA7232" w:rsidRDefault="00DA7232"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6"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9"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2"/>
  </w:num>
  <w:num w:numId="2" w16cid:durableId="1350260347">
    <w:abstractNumId w:val="27"/>
  </w:num>
  <w:num w:numId="3" w16cid:durableId="1766877837">
    <w:abstractNumId w:val="33"/>
  </w:num>
  <w:num w:numId="4" w16cid:durableId="1648321547">
    <w:abstractNumId w:val="36"/>
  </w:num>
  <w:num w:numId="5" w16cid:durableId="1855995202">
    <w:abstractNumId w:val="18"/>
  </w:num>
  <w:num w:numId="6" w16cid:durableId="1706059909">
    <w:abstractNumId w:val="35"/>
  </w:num>
  <w:num w:numId="7" w16cid:durableId="978068362">
    <w:abstractNumId w:val="17"/>
  </w:num>
  <w:num w:numId="8" w16cid:durableId="2083017020">
    <w:abstractNumId w:val="4"/>
  </w:num>
  <w:num w:numId="9" w16cid:durableId="2127580367">
    <w:abstractNumId w:val="12"/>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26"/>
  </w:num>
  <w:num w:numId="16" w16cid:durableId="1158571807">
    <w:abstractNumId w:val="8"/>
  </w:num>
  <w:num w:numId="17" w16cid:durableId="1926914633">
    <w:abstractNumId w:val="16"/>
  </w:num>
  <w:num w:numId="18" w16cid:durableId="1423641813">
    <w:abstractNumId w:val="22"/>
  </w:num>
  <w:num w:numId="19" w16cid:durableId="1545212818">
    <w:abstractNumId w:val="31"/>
  </w:num>
  <w:num w:numId="20" w16cid:durableId="734009455">
    <w:abstractNumId w:val="15"/>
  </w:num>
  <w:num w:numId="21" w16cid:durableId="1277980099">
    <w:abstractNumId w:val="24"/>
  </w:num>
  <w:num w:numId="22" w16cid:durableId="1750150938">
    <w:abstractNumId w:val="25"/>
  </w:num>
  <w:num w:numId="23" w16cid:durableId="2008514007">
    <w:abstractNumId w:val="34"/>
  </w:num>
  <w:num w:numId="24" w16cid:durableId="1025592735">
    <w:abstractNumId w:val="6"/>
  </w:num>
  <w:num w:numId="25" w16cid:durableId="712536890">
    <w:abstractNumId w:val="20"/>
  </w:num>
  <w:num w:numId="26" w16cid:durableId="598567842">
    <w:abstractNumId w:val="30"/>
  </w:num>
  <w:num w:numId="27" w16cid:durableId="72317441">
    <w:abstractNumId w:val="13"/>
  </w:num>
  <w:num w:numId="28" w16cid:durableId="329017704">
    <w:abstractNumId w:val="0"/>
  </w:num>
  <w:num w:numId="29" w16cid:durableId="1587614796">
    <w:abstractNumId w:val="3"/>
  </w:num>
  <w:num w:numId="30" w16cid:durableId="879782347">
    <w:abstractNumId w:val="7"/>
  </w:num>
  <w:num w:numId="31" w16cid:durableId="485627970">
    <w:abstractNumId w:val="29"/>
  </w:num>
  <w:num w:numId="32" w16cid:durableId="239414497">
    <w:abstractNumId w:val="11"/>
  </w:num>
  <w:num w:numId="33" w16cid:durableId="11537761">
    <w:abstractNumId w:val="21"/>
  </w:num>
  <w:num w:numId="34" w16cid:durableId="30349923">
    <w:abstractNumId w:val="19"/>
  </w:num>
  <w:num w:numId="35" w16cid:durableId="311250043">
    <w:abstractNumId w:val="14"/>
  </w:num>
  <w:num w:numId="36" w16cid:durableId="224265797">
    <w:abstractNumId w:val="28"/>
  </w:num>
  <w:num w:numId="37" w16cid:durableId="22676957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42349"/>
    <w:rsid w:val="00043116"/>
    <w:rsid w:val="00044B18"/>
    <w:rsid w:val="000455C2"/>
    <w:rsid w:val="00060A9E"/>
    <w:rsid w:val="00061BCE"/>
    <w:rsid w:val="0006651A"/>
    <w:rsid w:val="00067A97"/>
    <w:rsid w:val="0007288E"/>
    <w:rsid w:val="0007351D"/>
    <w:rsid w:val="00073DAC"/>
    <w:rsid w:val="00080A29"/>
    <w:rsid w:val="00085DEA"/>
    <w:rsid w:val="00086F56"/>
    <w:rsid w:val="00090BA8"/>
    <w:rsid w:val="000973BC"/>
    <w:rsid w:val="000A0FC5"/>
    <w:rsid w:val="000A15B4"/>
    <w:rsid w:val="000C0FCB"/>
    <w:rsid w:val="000C1F14"/>
    <w:rsid w:val="000C3B90"/>
    <w:rsid w:val="000D7917"/>
    <w:rsid w:val="000E0D6D"/>
    <w:rsid w:val="000E2809"/>
    <w:rsid w:val="000E36E5"/>
    <w:rsid w:val="000F105E"/>
    <w:rsid w:val="00106B6A"/>
    <w:rsid w:val="00123EA4"/>
    <w:rsid w:val="00123F5B"/>
    <w:rsid w:val="00126020"/>
    <w:rsid w:val="00131734"/>
    <w:rsid w:val="0013624E"/>
    <w:rsid w:val="00137FF3"/>
    <w:rsid w:val="00143E31"/>
    <w:rsid w:val="001446ED"/>
    <w:rsid w:val="00144B05"/>
    <w:rsid w:val="0016002B"/>
    <w:rsid w:val="00170319"/>
    <w:rsid w:val="00172BFE"/>
    <w:rsid w:val="001855D7"/>
    <w:rsid w:val="001908A4"/>
    <w:rsid w:val="001A28E1"/>
    <w:rsid w:val="001A30FC"/>
    <w:rsid w:val="001A3C17"/>
    <w:rsid w:val="001B141E"/>
    <w:rsid w:val="001B49D2"/>
    <w:rsid w:val="001B5836"/>
    <w:rsid w:val="001B5A00"/>
    <w:rsid w:val="001C193F"/>
    <w:rsid w:val="001C7B91"/>
    <w:rsid w:val="001D13E9"/>
    <w:rsid w:val="001D1D59"/>
    <w:rsid w:val="001D2CD2"/>
    <w:rsid w:val="001D3A21"/>
    <w:rsid w:val="001D5443"/>
    <w:rsid w:val="001D7420"/>
    <w:rsid w:val="001E3C28"/>
    <w:rsid w:val="001F1144"/>
    <w:rsid w:val="001F34EE"/>
    <w:rsid w:val="00202137"/>
    <w:rsid w:val="00203E75"/>
    <w:rsid w:val="00206212"/>
    <w:rsid w:val="00215895"/>
    <w:rsid w:val="002176F6"/>
    <w:rsid w:val="00224D5D"/>
    <w:rsid w:val="00232D8D"/>
    <w:rsid w:val="00237363"/>
    <w:rsid w:val="00240626"/>
    <w:rsid w:val="0024111A"/>
    <w:rsid w:val="002430CC"/>
    <w:rsid w:val="00251E09"/>
    <w:rsid w:val="00254CE8"/>
    <w:rsid w:val="00256558"/>
    <w:rsid w:val="00256F95"/>
    <w:rsid w:val="002634E3"/>
    <w:rsid w:val="00266508"/>
    <w:rsid w:val="002728E9"/>
    <w:rsid w:val="002761CB"/>
    <w:rsid w:val="00287A0D"/>
    <w:rsid w:val="00293830"/>
    <w:rsid w:val="00293D55"/>
    <w:rsid w:val="00294F29"/>
    <w:rsid w:val="00295E0B"/>
    <w:rsid w:val="002975B5"/>
    <w:rsid w:val="002A0738"/>
    <w:rsid w:val="002A22D7"/>
    <w:rsid w:val="002A33F8"/>
    <w:rsid w:val="002A73AF"/>
    <w:rsid w:val="002B2E91"/>
    <w:rsid w:val="002C0FD2"/>
    <w:rsid w:val="002D2649"/>
    <w:rsid w:val="002D35DE"/>
    <w:rsid w:val="002D4589"/>
    <w:rsid w:val="002E63AD"/>
    <w:rsid w:val="002F0BC0"/>
    <w:rsid w:val="003067BB"/>
    <w:rsid w:val="003111E5"/>
    <w:rsid w:val="003150DB"/>
    <w:rsid w:val="00321B2F"/>
    <w:rsid w:val="00325C39"/>
    <w:rsid w:val="003401C7"/>
    <w:rsid w:val="00352E47"/>
    <w:rsid w:val="00374F8C"/>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F9D"/>
    <w:rsid w:val="00402ECE"/>
    <w:rsid w:val="00405DE3"/>
    <w:rsid w:val="004128F8"/>
    <w:rsid w:val="0041561F"/>
    <w:rsid w:val="00425E24"/>
    <w:rsid w:val="00425EF4"/>
    <w:rsid w:val="004312B1"/>
    <w:rsid w:val="00436AC0"/>
    <w:rsid w:val="004408AF"/>
    <w:rsid w:val="00457050"/>
    <w:rsid w:val="00461566"/>
    <w:rsid w:val="00462074"/>
    <w:rsid w:val="00464F77"/>
    <w:rsid w:val="00475229"/>
    <w:rsid w:val="004753C7"/>
    <w:rsid w:val="00480FFF"/>
    <w:rsid w:val="00495B8D"/>
    <w:rsid w:val="004A4B89"/>
    <w:rsid w:val="004B0AA7"/>
    <w:rsid w:val="004B7C4A"/>
    <w:rsid w:val="004B7DEB"/>
    <w:rsid w:val="004C1C63"/>
    <w:rsid w:val="004C5EBA"/>
    <w:rsid w:val="004D05F8"/>
    <w:rsid w:val="004E0B9F"/>
    <w:rsid w:val="004E1D49"/>
    <w:rsid w:val="004F50F1"/>
    <w:rsid w:val="005031B0"/>
    <w:rsid w:val="005104BB"/>
    <w:rsid w:val="00512A54"/>
    <w:rsid w:val="00512AB4"/>
    <w:rsid w:val="00516373"/>
    <w:rsid w:val="005217A2"/>
    <w:rsid w:val="0052441A"/>
    <w:rsid w:val="005306BB"/>
    <w:rsid w:val="00540242"/>
    <w:rsid w:val="00544D8B"/>
    <w:rsid w:val="00546CCA"/>
    <w:rsid w:val="005508C6"/>
    <w:rsid w:val="00553B10"/>
    <w:rsid w:val="00561601"/>
    <w:rsid w:val="005719C3"/>
    <w:rsid w:val="0057333B"/>
    <w:rsid w:val="005766B3"/>
    <w:rsid w:val="00577985"/>
    <w:rsid w:val="00581D29"/>
    <w:rsid w:val="00582DA3"/>
    <w:rsid w:val="005A146D"/>
    <w:rsid w:val="005A7B3E"/>
    <w:rsid w:val="005B1E8D"/>
    <w:rsid w:val="005B360D"/>
    <w:rsid w:val="005B4B63"/>
    <w:rsid w:val="005D7212"/>
    <w:rsid w:val="005E749B"/>
    <w:rsid w:val="005F2EDF"/>
    <w:rsid w:val="00600C13"/>
    <w:rsid w:val="00602DCE"/>
    <w:rsid w:val="0062632C"/>
    <w:rsid w:val="00630073"/>
    <w:rsid w:val="00640927"/>
    <w:rsid w:val="00647628"/>
    <w:rsid w:val="00652624"/>
    <w:rsid w:val="00654314"/>
    <w:rsid w:val="0066519A"/>
    <w:rsid w:val="0069056D"/>
    <w:rsid w:val="00696A1F"/>
    <w:rsid w:val="006973C7"/>
    <w:rsid w:val="006B08C3"/>
    <w:rsid w:val="006B12D6"/>
    <w:rsid w:val="006B3CD5"/>
    <w:rsid w:val="006C0DCE"/>
    <w:rsid w:val="006C15BA"/>
    <w:rsid w:val="006D50F4"/>
    <w:rsid w:val="006E3A65"/>
    <w:rsid w:val="007065FD"/>
    <w:rsid w:val="007074DA"/>
    <w:rsid w:val="00707AB0"/>
    <w:rsid w:val="00711EE8"/>
    <w:rsid w:val="0074560E"/>
    <w:rsid w:val="007658C7"/>
    <w:rsid w:val="00772B4C"/>
    <w:rsid w:val="007740E3"/>
    <w:rsid w:val="00774F63"/>
    <w:rsid w:val="00791E07"/>
    <w:rsid w:val="007A6EE0"/>
    <w:rsid w:val="007E1F1C"/>
    <w:rsid w:val="00805AA9"/>
    <w:rsid w:val="00826964"/>
    <w:rsid w:val="008306EB"/>
    <w:rsid w:val="008311C0"/>
    <w:rsid w:val="00841632"/>
    <w:rsid w:val="00844E6A"/>
    <w:rsid w:val="00853439"/>
    <w:rsid w:val="00873A56"/>
    <w:rsid w:val="00877341"/>
    <w:rsid w:val="00883987"/>
    <w:rsid w:val="00896F17"/>
    <w:rsid w:val="008A1157"/>
    <w:rsid w:val="008B0704"/>
    <w:rsid w:val="008B2211"/>
    <w:rsid w:val="008B3678"/>
    <w:rsid w:val="008C536B"/>
    <w:rsid w:val="008C6A6D"/>
    <w:rsid w:val="008D0CEB"/>
    <w:rsid w:val="009023F3"/>
    <w:rsid w:val="00905031"/>
    <w:rsid w:val="0090602B"/>
    <w:rsid w:val="00913302"/>
    <w:rsid w:val="00914214"/>
    <w:rsid w:val="009203B9"/>
    <w:rsid w:val="00924028"/>
    <w:rsid w:val="0093385B"/>
    <w:rsid w:val="009406AC"/>
    <w:rsid w:val="00942758"/>
    <w:rsid w:val="00943D31"/>
    <w:rsid w:val="00952F97"/>
    <w:rsid w:val="00961B59"/>
    <w:rsid w:val="0096582E"/>
    <w:rsid w:val="0096672E"/>
    <w:rsid w:val="00970132"/>
    <w:rsid w:val="0097256E"/>
    <w:rsid w:val="009859B4"/>
    <w:rsid w:val="009A3B8E"/>
    <w:rsid w:val="009C23D4"/>
    <w:rsid w:val="009C2FB1"/>
    <w:rsid w:val="009C3322"/>
    <w:rsid w:val="009C4B55"/>
    <w:rsid w:val="009D4997"/>
    <w:rsid w:val="009E3CC0"/>
    <w:rsid w:val="009E47E5"/>
    <w:rsid w:val="009F07E9"/>
    <w:rsid w:val="009F2ED5"/>
    <w:rsid w:val="00A04C1A"/>
    <w:rsid w:val="00A12DC2"/>
    <w:rsid w:val="00A236AA"/>
    <w:rsid w:val="00A372A9"/>
    <w:rsid w:val="00A42AFB"/>
    <w:rsid w:val="00A44627"/>
    <w:rsid w:val="00A4632E"/>
    <w:rsid w:val="00A4737E"/>
    <w:rsid w:val="00A47B98"/>
    <w:rsid w:val="00A502C1"/>
    <w:rsid w:val="00A5558A"/>
    <w:rsid w:val="00A63AD0"/>
    <w:rsid w:val="00A65311"/>
    <w:rsid w:val="00A7048A"/>
    <w:rsid w:val="00A7204A"/>
    <w:rsid w:val="00A9270E"/>
    <w:rsid w:val="00A942E5"/>
    <w:rsid w:val="00A979FA"/>
    <w:rsid w:val="00AD1A03"/>
    <w:rsid w:val="00AD423B"/>
    <w:rsid w:val="00AD5924"/>
    <w:rsid w:val="00AE0516"/>
    <w:rsid w:val="00AE248E"/>
    <w:rsid w:val="00AE6AD7"/>
    <w:rsid w:val="00AF47F7"/>
    <w:rsid w:val="00AF7118"/>
    <w:rsid w:val="00B01629"/>
    <w:rsid w:val="00B174B5"/>
    <w:rsid w:val="00B21AA8"/>
    <w:rsid w:val="00B22AAC"/>
    <w:rsid w:val="00B23F75"/>
    <w:rsid w:val="00B31B5E"/>
    <w:rsid w:val="00B36685"/>
    <w:rsid w:val="00B42AA3"/>
    <w:rsid w:val="00B47D21"/>
    <w:rsid w:val="00B5207D"/>
    <w:rsid w:val="00B727DA"/>
    <w:rsid w:val="00B80620"/>
    <w:rsid w:val="00B80926"/>
    <w:rsid w:val="00B92D4A"/>
    <w:rsid w:val="00B93E29"/>
    <w:rsid w:val="00B97745"/>
    <w:rsid w:val="00B97B1E"/>
    <w:rsid w:val="00BB15BF"/>
    <w:rsid w:val="00BB5081"/>
    <w:rsid w:val="00BC49F6"/>
    <w:rsid w:val="00BD20DB"/>
    <w:rsid w:val="00BE3299"/>
    <w:rsid w:val="00BF4D7C"/>
    <w:rsid w:val="00C028FF"/>
    <w:rsid w:val="00C1739D"/>
    <w:rsid w:val="00C26F06"/>
    <w:rsid w:val="00C33239"/>
    <w:rsid w:val="00C335A5"/>
    <w:rsid w:val="00C344BF"/>
    <w:rsid w:val="00C35654"/>
    <w:rsid w:val="00C55180"/>
    <w:rsid w:val="00C617D1"/>
    <w:rsid w:val="00C619F5"/>
    <w:rsid w:val="00C76AAE"/>
    <w:rsid w:val="00C77FDD"/>
    <w:rsid w:val="00C802BD"/>
    <w:rsid w:val="00C86E4E"/>
    <w:rsid w:val="00C958D9"/>
    <w:rsid w:val="00CB11A3"/>
    <w:rsid w:val="00CB1A28"/>
    <w:rsid w:val="00CC7B6E"/>
    <w:rsid w:val="00CD6727"/>
    <w:rsid w:val="00CE0B84"/>
    <w:rsid w:val="00CE2698"/>
    <w:rsid w:val="00CE560F"/>
    <w:rsid w:val="00CF0499"/>
    <w:rsid w:val="00D02983"/>
    <w:rsid w:val="00D23847"/>
    <w:rsid w:val="00D27B61"/>
    <w:rsid w:val="00D3555B"/>
    <w:rsid w:val="00D4307F"/>
    <w:rsid w:val="00D556A0"/>
    <w:rsid w:val="00D5768D"/>
    <w:rsid w:val="00D67B12"/>
    <w:rsid w:val="00D7016C"/>
    <w:rsid w:val="00D71F88"/>
    <w:rsid w:val="00D7486B"/>
    <w:rsid w:val="00D76E52"/>
    <w:rsid w:val="00D80C91"/>
    <w:rsid w:val="00D8287E"/>
    <w:rsid w:val="00D83461"/>
    <w:rsid w:val="00D92DFD"/>
    <w:rsid w:val="00DA252F"/>
    <w:rsid w:val="00DA7232"/>
    <w:rsid w:val="00DA72CD"/>
    <w:rsid w:val="00DB0DBA"/>
    <w:rsid w:val="00DB0E18"/>
    <w:rsid w:val="00DB0FAE"/>
    <w:rsid w:val="00DC5E92"/>
    <w:rsid w:val="00DE3AE7"/>
    <w:rsid w:val="00E0297E"/>
    <w:rsid w:val="00E02D40"/>
    <w:rsid w:val="00E064B0"/>
    <w:rsid w:val="00E434B1"/>
    <w:rsid w:val="00E573B2"/>
    <w:rsid w:val="00E64CCE"/>
    <w:rsid w:val="00E873A9"/>
    <w:rsid w:val="00E91116"/>
    <w:rsid w:val="00E953B7"/>
    <w:rsid w:val="00E96C61"/>
    <w:rsid w:val="00EA502F"/>
    <w:rsid w:val="00EC08C5"/>
    <w:rsid w:val="00ED020D"/>
    <w:rsid w:val="00ED21BD"/>
    <w:rsid w:val="00ED6B12"/>
    <w:rsid w:val="00EE1691"/>
    <w:rsid w:val="00EE490F"/>
    <w:rsid w:val="00EE7B2B"/>
    <w:rsid w:val="00EF2B45"/>
    <w:rsid w:val="00EF69B7"/>
    <w:rsid w:val="00F01896"/>
    <w:rsid w:val="00F02C99"/>
    <w:rsid w:val="00F039E0"/>
    <w:rsid w:val="00F11362"/>
    <w:rsid w:val="00F11C83"/>
    <w:rsid w:val="00F1235F"/>
    <w:rsid w:val="00F147E0"/>
    <w:rsid w:val="00F15821"/>
    <w:rsid w:val="00F20DA9"/>
    <w:rsid w:val="00F236C3"/>
    <w:rsid w:val="00F27FB9"/>
    <w:rsid w:val="00F35B02"/>
    <w:rsid w:val="00F47FFE"/>
    <w:rsid w:val="00F50654"/>
    <w:rsid w:val="00F52809"/>
    <w:rsid w:val="00F54C3D"/>
    <w:rsid w:val="00F55F39"/>
    <w:rsid w:val="00F56BF1"/>
    <w:rsid w:val="00F64EDD"/>
    <w:rsid w:val="00F66F62"/>
    <w:rsid w:val="00F67520"/>
    <w:rsid w:val="00F7626A"/>
    <w:rsid w:val="00F773F7"/>
    <w:rsid w:val="00F9176E"/>
    <w:rsid w:val="00F91847"/>
    <w:rsid w:val="00FA3E2F"/>
    <w:rsid w:val="00FB3D5D"/>
    <w:rsid w:val="00FB700E"/>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character" w:styleId="Emphasis">
    <w:name w:val="Emphasis"/>
    <w:basedOn w:val="DefaultParagraphFont"/>
    <w:uiPriority w:val="20"/>
    <w:qFormat/>
    <w:rsid w:val="00DE3AE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markmanson.net/learn-a-foreign-language"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istawide.com/languages/language_resources.htm%20"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C5905"/>
    <w:rsid w:val="0011483C"/>
    <w:rsid w:val="00117846"/>
    <w:rsid w:val="00172BFE"/>
    <w:rsid w:val="00207130"/>
    <w:rsid w:val="0021418E"/>
    <w:rsid w:val="00224D5D"/>
    <w:rsid w:val="00283175"/>
    <w:rsid w:val="0033530D"/>
    <w:rsid w:val="00386688"/>
    <w:rsid w:val="003A29E0"/>
    <w:rsid w:val="003D50AA"/>
    <w:rsid w:val="0043760A"/>
    <w:rsid w:val="00455241"/>
    <w:rsid w:val="00470F03"/>
    <w:rsid w:val="0057333B"/>
    <w:rsid w:val="005E3072"/>
    <w:rsid w:val="00650C74"/>
    <w:rsid w:val="007018F9"/>
    <w:rsid w:val="00840A3B"/>
    <w:rsid w:val="009A2F22"/>
    <w:rsid w:val="00A04C52"/>
    <w:rsid w:val="00A07CBB"/>
    <w:rsid w:val="00A4632E"/>
    <w:rsid w:val="00AB278C"/>
    <w:rsid w:val="00B5207D"/>
    <w:rsid w:val="00B90AB1"/>
    <w:rsid w:val="00C52A3D"/>
    <w:rsid w:val="00D27B61"/>
    <w:rsid w:val="00D47B0F"/>
    <w:rsid w:val="00D67B12"/>
    <w:rsid w:val="00DC5E92"/>
    <w:rsid w:val="00E15694"/>
    <w:rsid w:val="00E672FF"/>
    <w:rsid w:val="00E953B7"/>
    <w:rsid w:val="00ED14A8"/>
    <w:rsid w:val="00EF512C"/>
    <w:rsid w:val="00F55F39"/>
    <w:rsid w:val="00FA54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3.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4.xml><?xml version="1.0" encoding="utf-8"?>
<ds:datastoreItem xmlns:ds="http://schemas.openxmlformats.org/officeDocument/2006/customXml" ds:itemID="{C22F0D64-55A3-4088-BFB9-7AF5A07F20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14</Pages>
  <Words>2732</Words>
  <Characters>15575</Characters>
  <Application>Microsoft Office Word</Application>
  <DocSecurity>0</DocSecurity>
  <Lines>129</Lines>
  <Paragraphs>36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18271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ENG2252-2 Foreign Language Learning Skills_11-13-2024</dc:title>
  <dc:subject/>
  <cp:keywords/>
  <dc:description/>
  <cp:lastModifiedBy>Hassan Costello</cp:lastModifiedBy>
  <cp:revision>11</cp:revision>
  <cp:lastPrinted>2024-06-30T11:36:00Z</cp:lastPrinted>
  <dcterms:created xsi:type="dcterms:W3CDTF">2022-10-23T15:08:00Z</dcterms:created>
  <dcterms:modified xsi:type="dcterms:W3CDTF">2024-11-15T16:12:00Z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