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4140F57"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1F0818" w:rsidRPr="001F0818">
                  <w:rPr>
                    <w:rStyle w:val="Style1Char"/>
                    <w:rFonts w:asciiTheme="majorBidi" w:hAnsiTheme="majorBidi" w:cstheme="majorBidi"/>
                    <w:sz w:val="24"/>
                    <w:szCs w:val="24"/>
                  </w:rPr>
                  <w:t>Writing</w:t>
                </w:r>
                <w:r w:rsidR="001F0818">
                  <w:rPr>
                    <w:rStyle w:val="Style1Char"/>
                    <w:rFonts w:asciiTheme="majorBidi" w:hAnsiTheme="majorBidi" w:cstheme="majorBidi"/>
                    <w:sz w:val="24"/>
                    <w:szCs w:val="24"/>
                  </w:rPr>
                  <w:t xml:space="preserve"> </w:t>
                </w:r>
                <w:r w:rsidR="001F0818" w:rsidRPr="001F0818">
                  <w:rPr>
                    <w:rStyle w:val="Style1Char"/>
                    <w:rFonts w:asciiTheme="majorBidi" w:hAnsiTheme="majorBidi" w:cstheme="majorBidi"/>
                    <w:sz w:val="24"/>
                    <w:szCs w:val="24"/>
                  </w:rPr>
                  <w:t>1</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52F704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1F0818" w:rsidRPr="001F0818">
              <w:rPr>
                <w:rStyle w:val="Style1Char"/>
                <w:rFonts w:asciiTheme="majorBidi" w:hAnsiTheme="majorBidi" w:cstheme="majorBidi"/>
                <w:sz w:val="24"/>
                <w:szCs w:val="24"/>
              </w:rPr>
              <w:t>ENG112-3</w:t>
            </w:r>
            <w:r w:rsidR="001F0818">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7FAB918" w:rsidR="00D7486B" w:rsidRPr="00CD6727" w:rsidRDefault="00D7486B" w:rsidP="005D54AA">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89BB2DF" w:rsidR="00D7486B" w:rsidRPr="00CD6727" w:rsidRDefault="00D7486B" w:rsidP="00C77FF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77FFB" w:rsidRPr="00C77FFB">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5014181" w14:textId="1E6096BF" w:rsidR="00F3396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375083" w:history="1">
            <w:r w:rsidR="00F3396F" w:rsidRPr="00570B41">
              <w:rPr>
                <w:rStyle w:val="Hyperlink"/>
                <w:rFonts w:asciiTheme="majorBidi" w:hAnsiTheme="majorBidi"/>
                <w:b/>
                <w:bCs/>
                <w:noProof/>
                <w:lang w:bidi="ar-YE"/>
              </w:rPr>
              <w:t>A. General information about the course:</w:t>
            </w:r>
            <w:r w:rsidR="00F3396F">
              <w:rPr>
                <w:noProof/>
                <w:webHidden/>
              </w:rPr>
              <w:tab/>
            </w:r>
            <w:r w:rsidR="00F3396F">
              <w:rPr>
                <w:noProof/>
                <w:webHidden/>
              </w:rPr>
              <w:fldChar w:fldCharType="begin"/>
            </w:r>
            <w:r w:rsidR="00F3396F">
              <w:rPr>
                <w:noProof/>
                <w:webHidden/>
              </w:rPr>
              <w:instrText xml:space="preserve"> PAGEREF _Toc182375083 \h </w:instrText>
            </w:r>
            <w:r w:rsidR="00F3396F">
              <w:rPr>
                <w:noProof/>
                <w:webHidden/>
              </w:rPr>
            </w:r>
            <w:r w:rsidR="00F3396F">
              <w:rPr>
                <w:noProof/>
                <w:webHidden/>
              </w:rPr>
              <w:fldChar w:fldCharType="separate"/>
            </w:r>
            <w:r w:rsidR="00F3396F">
              <w:rPr>
                <w:noProof/>
                <w:webHidden/>
              </w:rPr>
              <w:t>3</w:t>
            </w:r>
            <w:r w:rsidR="00F3396F">
              <w:rPr>
                <w:noProof/>
                <w:webHidden/>
              </w:rPr>
              <w:fldChar w:fldCharType="end"/>
            </w:r>
          </w:hyperlink>
        </w:p>
        <w:p w14:paraId="6C3AB812" w14:textId="0BF82A0F" w:rsidR="00F3396F" w:rsidRDefault="00F3396F">
          <w:pPr>
            <w:pStyle w:val="TOC1"/>
            <w:tabs>
              <w:tab w:val="right" w:leader="dot" w:pos="9628"/>
            </w:tabs>
            <w:rPr>
              <w:rFonts w:eastAsiaTheme="minorEastAsia"/>
              <w:noProof/>
              <w:kern w:val="2"/>
              <w:sz w:val="24"/>
              <w:szCs w:val="24"/>
              <w14:ligatures w14:val="standardContextual"/>
            </w:rPr>
          </w:pPr>
          <w:hyperlink w:anchor="_Toc182375084" w:history="1">
            <w:r w:rsidRPr="00570B41">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_Toc182375084 \h </w:instrText>
            </w:r>
            <w:r>
              <w:rPr>
                <w:noProof/>
                <w:webHidden/>
              </w:rPr>
            </w:r>
            <w:r>
              <w:rPr>
                <w:noProof/>
                <w:webHidden/>
              </w:rPr>
              <w:fldChar w:fldCharType="separate"/>
            </w:r>
            <w:r>
              <w:rPr>
                <w:noProof/>
                <w:webHidden/>
              </w:rPr>
              <w:t>4</w:t>
            </w:r>
            <w:r>
              <w:rPr>
                <w:noProof/>
                <w:webHidden/>
              </w:rPr>
              <w:fldChar w:fldCharType="end"/>
            </w:r>
          </w:hyperlink>
        </w:p>
        <w:p w14:paraId="23B46BF3" w14:textId="2AB88031" w:rsidR="00F3396F" w:rsidRDefault="00F3396F">
          <w:pPr>
            <w:pStyle w:val="TOC1"/>
            <w:tabs>
              <w:tab w:val="right" w:leader="dot" w:pos="9628"/>
            </w:tabs>
            <w:rPr>
              <w:rFonts w:eastAsiaTheme="minorEastAsia"/>
              <w:noProof/>
              <w:kern w:val="2"/>
              <w:sz w:val="24"/>
              <w:szCs w:val="24"/>
              <w14:ligatures w14:val="standardContextual"/>
            </w:rPr>
          </w:pPr>
          <w:hyperlink w:anchor="_Toc182375085" w:history="1">
            <w:r w:rsidRPr="00570B41">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_Toc182375085 \h </w:instrText>
            </w:r>
            <w:r>
              <w:rPr>
                <w:noProof/>
                <w:webHidden/>
              </w:rPr>
            </w:r>
            <w:r>
              <w:rPr>
                <w:noProof/>
                <w:webHidden/>
              </w:rPr>
              <w:fldChar w:fldCharType="separate"/>
            </w:r>
            <w:r>
              <w:rPr>
                <w:noProof/>
                <w:webHidden/>
              </w:rPr>
              <w:t>7</w:t>
            </w:r>
            <w:r>
              <w:rPr>
                <w:noProof/>
                <w:webHidden/>
              </w:rPr>
              <w:fldChar w:fldCharType="end"/>
            </w:r>
          </w:hyperlink>
        </w:p>
        <w:p w14:paraId="5B9E01D9" w14:textId="2F461AC0" w:rsidR="00F3396F" w:rsidRDefault="00F3396F">
          <w:pPr>
            <w:pStyle w:val="TOC1"/>
            <w:tabs>
              <w:tab w:val="right" w:leader="dot" w:pos="9628"/>
            </w:tabs>
            <w:rPr>
              <w:rFonts w:eastAsiaTheme="minorEastAsia"/>
              <w:noProof/>
              <w:kern w:val="2"/>
              <w:sz w:val="24"/>
              <w:szCs w:val="24"/>
              <w14:ligatures w14:val="standardContextual"/>
            </w:rPr>
          </w:pPr>
          <w:hyperlink w:anchor="_Toc182375086" w:history="1">
            <w:r w:rsidRPr="00570B41">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_Toc182375086 \h </w:instrText>
            </w:r>
            <w:r>
              <w:rPr>
                <w:noProof/>
                <w:webHidden/>
              </w:rPr>
            </w:r>
            <w:r>
              <w:rPr>
                <w:noProof/>
                <w:webHidden/>
              </w:rPr>
              <w:fldChar w:fldCharType="separate"/>
            </w:r>
            <w:r>
              <w:rPr>
                <w:noProof/>
                <w:webHidden/>
              </w:rPr>
              <w:t>8</w:t>
            </w:r>
            <w:r>
              <w:rPr>
                <w:noProof/>
                <w:webHidden/>
              </w:rPr>
              <w:fldChar w:fldCharType="end"/>
            </w:r>
          </w:hyperlink>
        </w:p>
        <w:p w14:paraId="57B9C0FD" w14:textId="07ACD770" w:rsidR="00F3396F" w:rsidRDefault="00F3396F">
          <w:pPr>
            <w:pStyle w:val="TOC1"/>
            <w:tabs>
              <w:tab w:val="right" w:leader="dot" w:pos="9628"/>
            </w:tabs>
            <w:rPr>
              <w:rFonts w:eastAsiaTheme="minorEastAsia"/>
              <w:noProof/>
              <w:kern w:val="2"/>
              <w:sz w:val="24"/>
              <w:szCs w:val="24"/>
              <w14:ligatures w14:val="standardContextual"/>
            </w:rPr>
          </w:pPr>
          <w:hyperlink w:anchor="_Toc182375087" w:history="1">
            <w:r w:rsidRPr="00570B41">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_Toc182375087 \h </w:instrText>
            </w:r>
            <w:r>
              <w:rPr>
                <w:noProof/>
                <w:webHidden/>
              </w:rPr>
            </w:r>
            <w:r>
              <w:rPr>
                <w:noProof/>
                <w:webHidden/>
              </w:rPr>
              <w:fldChar w:fldCharType="separate"/>
            </w:r>
            <w:r>
              <w:rPr>
                <w:noProof/>
                <w:webHidden/>
              </w:rPr>
              <w:t>10</w:t>
            </w:r>
            <w:r>
              <w:rPr>
                <w:noProof/>
                <w:webHidden/>
              </w:rPr>
              <w:fldChar w:fldCharType="end"/>
            </w:r>
          </w:hyperlink>
        </w:p>
        <w:p w14:paraId="0C2D9DFA" w14:textId="66F88BB0" w:rsidR="00F3396F" w:rsidRDefault="00F3396F">
          <w:pPr>
            <w:pStyle w:val="TOC1"/>
            <w:tabs>
              <w:tab w:val="right" w:leader="dot" w:pos="9628"/>
            </w:tabs>
            <w:rPr>
              <w:rFonts w:eastAsiaTheme="minorEastAsia"/>
              <w:noProof/>
              <w:kern w:val="2"/>
              <w:sz w:val="24"/>
              <w:szCs w:val="24"/>
              <w14:ligatures w14:val="standardContextual"/>
            </w:rPr>
          </w:pPr>
          <w:hyperlink w:anchor="_Toc182375088" w:history="1">
            <w:r w:rsidRPr="00570B41">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_Toc182375088 \h </w:instrText>
            </w:r>
            <w:r>
              <w:rPr>
                <w:noProof/>
                <w:webHidden/>
              </w:rPr>
            </w:r>
            <w:r>
              <w:rPr>
                <w:noProof/>
                <w:webHidden/>
              </w:rPr>
              <w:fldChar w:fldCharType="separate"/>
            </w:r>
            <w:r>
              <w:rPr>
                <w:noProof/>
                <w:webHidden/>
              </w:rPr>
              <w:t>11</w:t>
            </w:r>
            <w:r>
              <w:rPr>
                <w:noProof/>
                <w:webHidden/>
              </w:rPr>
              <w:fldChar w:fldCharType="end"/>
            </w:r>
          </w:hyperlink>
        </w:p>
        <w:p w14:paraId="4D124128" w14:textId="016F7F4D" w:rsidR="00F3396F" w:rsidRDefault="00F3396F">
          <w:pPr>
            <w:pStyle w:val="TOC1"/>
            <w:tabs>
              <w:tab w:val="right" w:leader="dot" w:pos="9628"/>
            </w:tabs>
            <w:rPr>
              <w:rFonts w:eastAsiaTheme="minorEastAsia"/>
              <w:noProof/>
              <w:kern w:val="2"/>
              <w:sz w:val="24"/>
              <w:szCs w:val="24"/>
              <w14:ligatures w14:val="standardContextual"/>
            </w:rPr>
          </w:pPr>
          <w:hyperlink w:anchor="_Toc182375089" w:history="1">
            <w:r w:rsidRPr="00570B41">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_Toc182375089 \h </w:instrText>
            </w:r>
            <w:r>
              <w:rPr>
                <w:noProof/>
                <w:webHidden/>
              </w:rPr>
            </w:r>
            <w:r>
              <w:rPr>
                <w:noProof/>
                <w:webHidden/>
              </w:rPr>
              <w:fldChar w:fldCharType="separate"/>
            </w:r>
            <w:r>
              <w:rPr>
                <w:noProof/>
                <w:webHidden/>
              </w:rPr>
              <w:t>12</w:t>
            </w:r>
            <w:r>
              <w:rPr>
                <w:noProof/>
                <w:webHidden/>
              </w:rPr>
              <w:fldChar w:fldCharType="end"/>
            </w:r>
          </w:hyperlink>
        </w:p>
        <w:p w14:paraId="048425A3" w14:textId="505A845B"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375083"/>
      <w:r w:rsidRPr="00CD6727">
        <w:rPr>
          <w:rStyle w:val="a"/>
          <w:rFonts w:asciiTheme="majorBidi" w:hAnsiTheme="majorBidi" w:cstheme="majorBidi"/>
          <w:b/>
          <w:bCs/>
          <w:color w:val="4C3D8E"/>
          <w:sz w:val="24"/>
          <w:szCs w:val="24"/>
          <w:lang w:bidi="ar-YE"/>
        </w:rPr>
        <w:lastRenderedPageBreak/>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3D19ADB"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66EF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2C69DA33"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0F262D">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B10F9D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0F262D">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4ACE280" w:rsidR="00D71F88" w:rsidRPr="00CD6727" w:rsidRDefault="00D71F88" w:rsidP="00366EF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366EF3" w:rsidRPr="00366EF3">
              <w:rPr>
                <w:rFonts w:asciiTheme="majorBidi" w:hAnsiTheme="majorBidi" w:cstheme="majorBidi"/>
                <w:color w:val="FFFFFF" w:themeColor="background1"/>
                <w:sz w:val="24"/>
                <w:szCs w:val="24"/>
              </w:rPr>
              <w:t>(Semester 1 -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B466373" w:rsidR="00D71F88" w:rsidRPr="00CD6727" w:rsidRDefault="000842B4" w:rsidP="000842B4">
            <w:pPr>
              <w:shd w:val="clear" w:color="auto" w:fill="F2F2F2" w:themeFill="background1" w:themeFillShade="F2"/>
              <w:rPr>
                <w:rFonts w:asciiTheme="majorBidi" w:hAnsiTheme="majorBidi" w:cstheme="majorBidi"/>
                <w:b w:val="0"/>
                <w:bCs w:val="0"/>
                <w:color w:val="000000" w:themeColor="text1"/>
                <w:sz w:val="24"/>
                <w:szCs w:val="24"/>
              </w:rPr>
            </w:pPr>
            <w:r w:rsidRPr="000842B4">
              <w:rPr>
                <w:rFonts w:asciiTheme="majorBidi" w:hAnsiTheme="majorBidi" w:cstheme="majorBidi"/>
                <w:b w:val="0"/>
                <w:bCs w:val="0"/>
                <w:color w:val="000000" w:themeColor="text1"/>
                <w:sz w:val="24"/>
                <w:szCs w:val="24"/>
              </w:rPr>
              <w:t>ENG112-3 Writing 1 serves as a foundational course for those aiming to develop essential writing skills, providing comprehensive instruction in the crafting of both sentences and paragraphs. Students will explore the fundamental components of sentences and paragraphs, learn to identify correct and incorrect structures, and gain an understanding of grammatical correctness. The course emphasizes the practical application of writing, guiding students to construct grammatically accurate sentences, utilize proper punctuation and spelling, and apply suitable vocabulary. Focusing on descriptive writing, the course provides opportunities to write about people, places, and things, laying the groundwork for more advanced writing endeavors.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D0F1F" w:rsidRPr="00CD6727" w14:paraId="725AA377" w14:textId="77777777" w:rsidTr="000D0F1F">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DECD957" w14:textId="5AD16EAE" w:rsidR="000D0F1F" w:rsidRPr="000842B4" w:rsidRDefault="000842B4" w:rsidP="00CD6727">
            <w:pPr>
              <w:ind w:right="43"/>
              <w:rPr>
                <w:rFonts w:asciiTheme="majorBidi" w:hAnsiTheme="majorBidi" w:cstheme="majorBidi"/>
                <w:b w:val="0"/>
                <w:bCs w:val="0"/>
                <w:sz w:val="24"/>
                <w:szCs w:val="24"/>
              </w:rPr>
            </w:pPr>
            <w:r w:rsidRPr="000842B4">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0842B4" w:rsidRPr="00CD6727" w14:paraId="72FE095B" w14:textId="77777777" w:rsidTr="000D0F1F">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6B82F5E" w14:textId="4521391F" w:rsidR="000842B4" w:rsidRPr="00CD6727" w:rsidRDefault="000842B4" w:rsidP="000842B4">
            <w:pPr>
              <w:ind w:right="43"/>
              <w:rPr>
                <w:rFonts w:asciiTheme="majorBidi" w:hAnsiTheme="majorBidi" w:cstheme="majorBidi"/>
                <w:color w:val="FFFFFF" w:themeColor="background1"/>
                <w:sz w:val="24"/>
                <w:szCs w:val="24"/>
              </w:rPr>
            </w:pPr>
            <w:r w:rsidRPr="000842B4">
              <w:rPr>
                <w:rFonts w:asciiTheme="majorBidi" w:hAnsiTheme="majorBidi" w:cstheme="majorBidi"/>
                <w:b w:val="0"/>
                <w:bCs w:val="0"/>
                <w:sz w:val="24"/>
                <w:szCs w:val="24"/>
              </w:rPr>
              <w:t>N/A</w:t>
            </w:r>
          </w:p>
        </w:tc>
      </w:tr>
      <w:tr w:rsidR="000842B4"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0842B4" w:rsidRPr="00CD6727" w:rsidRDefault="000842B4" w:rsidP="000842B4">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0842B4"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B0CDC10" w:rsidR="000842B4" w:rsidRPr="00CD6727" w:rsidRDefault="000842B4" w:rsidP="000842B4">
            <w:pPr>
              <w:shd w:val="clear" w:color="auto" w:fill="F2F2F2" w:themeFill="background1" w:themeFillShade="F2"/>
              <w:rPr>
                <w:rFonts w:asciiTheme="majorBidi" w:hAnsiTheme="majorBidi" w:cstheme="majorBidi"/>
                <w:b w:val="0"/>
                <w:bCs w:val="0"/>
                <w:color w:val="000000" w:themeColor="text1"/>
                <w:sz w:val="24"/>
                <w:szCs w:val="24"/>
                <w:rtl/>
              </w:rPr>
            </w:pPr>
            <w:r w:rsidRPr="000842B4">
              <w:rPr>
                <w:rFonts w:asciiTheme="majorBidi" w:hAnsiTheme="majorBidi" w:cstheme="majorBidi"/>
                <w:b w:val="0"/>
                <w:bCs w:val="0"/>
                <w:color w:val="000000" w:themeColor="text1"/>
                <w:sz w:val="24"/>
                <w:szCs w:val="24"/>
              </w:rPr>
              <w:t>The primary objective of ENG112-3 Writing 1 is to instill a strong foundation in writing, starting from the most elemental units of language: sentences and paragraphs. Through careful instruction and practical exercises, students will learn to describe the basic components of both, identify correct and incorrect structures, and construct grammatically sound sentences. The emphasis is on the application of correct punctuation, spelling, and vocabulary suitable for descriptive writing. With a structured approach, students will be guided to compose descriptive paragraphs, providing them with the tools to articulate their thoughts about various subjects clearly and accurately. This hands-on course provides the essential building blocks for future writing success, meeting the needs of beginning writers aiming for precision and expressiveness in their work.</w:t>
            </w:r>
          </w:p>
        </w:tc>
      </w:tr>
    </w:tbl>
    <w:p w14:paraId="52C514E2" w14:textId="77777777" w:rsidR="000842B4" w:rsidRDefault="000842B4" w:rsidP="00CD6727">
      <w:pPr>
        <w:rPr>
          <w:rStyle w:val="a"/>
          <w:rFonts w:asciiTheme="majorBidi" w:hAnsiTheme="majorBidi" w:cstheme="majorBidi"/>
          <w:b/>
          <w:bCs/>
          <w:color w:val="52B5C2"/>
          <w:sz w:val="24"/>
          <w:szCs w:val="24"/>
        </w:rPr>
      </w:pPr>
      <w:bookmarkStart w:id="4" w:name="_Ref115691940"/>
      <w:bookmarkStart w:id="5" w:name="_Hlk531080362"/>
    </w:p>
    <w:p w14:paraId="528681B7" w14:textId="77777777" w:rsidR="000842B4" w:rsidRDefault="000842B4" w:rsidP="00CD6727">
      <w:pPr>
        <w:rPr>
          <w:rStyle w:val="a"/>
          <w:rFonts w:asciiTheme="majorBidi" w:hAnsiTheme="majorBidi" w:cstheme="majorBidi"/>
          <w:b/>
          <w:bCs/>
          <w:color w:val="52B5C2"/>
          <w:sz w:val="24"/>
          <w:szCs w:val="24"/>
        </w:rPr>
      </w:pPr>
    </w:p>
    <w:p w14:paraId="4A55D9B4" w14:textId="77777777" w:rsidR="000842B4" w:rsidRDefault="000842B4" w:rsidP="00CD6727">
      <w:pPr>
        <w:rPr>
          <w:rStyle w:val="a"/>
          <w:rFonts w:asciiTheme="majorBidi" w:hAnsiTheme="majorBidi" w:cstheme="majorBidi"/>
          <w:b/>
          <w:bCs/>
          <w:color w:val="52B5C2"/>
          <w:sz w:val="24"/>
          <w:szCs w:val="24"/>
        </w:rPr>
      </w:pPr>
    </w:p>
    <w:p w14:paraId="46CC129B" w14:textId="77777777" w:rsidR="000842B4" w:rsidRDefault="000842B4" w:rsidP="00CD6727">
      <w:pPr>
        <w:rPr>
          <w:rStyle w:val="a"/>
          <w:rFonts w:asciiTheme="majorBidi" w:hAnsiTheme="majorBidi" w:cstheme="majorBidi"/>
          <w:b/>
          <w:bCs/>
          <w:color w:val="52B5C2"/>
          <w:sz w:val="24"/>
          <w:szCs w:val="24"/>
        </w:rPr>
      </w:pPr>
    </w:p>
    <w:p w14:paraId="7D28E650" w14:textId="77777777" w:rsidR="000842B4" w:rsidRDefault="000842B4" w:rsidP="00CD6727">
      <w:pPr>
        <w:rPr>
          <w:rStyle w:val="a"/>
          <w:rFonts w:asciiTheme="majorBidi" w:hAnsiTheme="majorBidi" w:cstheme="majorBidi"/>
          <w:b/>
          <w:bCs/>
          <w:color w:val="52B5C2"/>
          <w:sz w:val="24"/>
          <w:szCs w:val="24"/>
        </w:rPr>
      </w:pPr>
    </w:p>
    <w:p w14:paraId="59B12B53" w14:textId="17632D14"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0842B4"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0842B4" w:rsidRPr="00CD6727" w:rsidRDefault="000842B4" w:rsidP="000842B4">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0842B4" w:rsidRPr="00CD6727" w:rsidRDefault="000842B4" w:rsidP="000842B4">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F43C7E8" w:rsidR="000842B4" w:rsidRPr="00CD6727" w:rsidRDefault="000842B4" w:rsidP="000842B4">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5658EEF7" w:rsidR="000842B4" w:rsidRPr="00CD6727" w:rsidRDefault="000842B4" w:rsidP="000842B4">
            <w:pPr>
              <w:spacing w:after="0"/>
              <w:rPr>
                <w:rFonts w:asciiTheme="majorBidi" w:hAnsiTheme="majorBidi" w:cstheme="majorBidi"/>
                <w:sz w:val="24"/>
                <w:szCs w:val="24"/>
              </w:rPr>
            </w:pPr>
            <w:r>
              <w:rPr>
                <w:rFonts w:cstheme="minorHAnsi"/>
              </w:rPr>
              <w:t>100%</w:t>
            </w:r>
          </w:p>
        </w:tc>
      </w:tr>
      <w:tr w:rsidR="000842B4"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0842B4" w:rsidRPr="00CD6727" w:rsidRDefault="000842B4" w:rsidP="000842B4">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0842B4" w:rsidRPr="00CD6727" w:rsidRDefault="000842B4" w:rsidP="000842B4">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CD451D9" w:rsidR="000842B4" w:rsidRPr="00CD6727" w:rsidRDefault="000842B4" w:rsidP="000842B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854BCAF" w:rsidR="000842B4" w:rsidRPr="00CD6727" w:rsidRDefault="000842B4" w:rsidP="000842B4">
            <w:pPr>
              <w:spacing w:after="0"/>
              <w:rPr>
                <w:rFonts w:asciiTheme="majorBidi" w:hAnsiTheme="majorBidi" w:cstheme="majorBidi"/>
                <w:sz w:val="24"/>
                <w:szCs w:val="24"/>
              </w:rPr>
            </w:pPr>
            <w:r>
              <w:rPr>
                <w:rFonts w:cstheme="minorHAnsi"/>
              </w:rPr>
              <w:t>-</w:t>
            </w:r>
          </w:p>
        </w:tc>
      </w:tr>
      <w:tr w:rsidR="000842B4"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0842B4" w:rsidRPr="00CD6727" w:rsidRDefault="000842B4" w:rsidP="000842B4">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0842B4" w:rsidRPr="00CD6727" w:rsidRDefault="000842B4" w:rsidP="000842B4">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0842B4" w:rsidRPr="00CD6727" w:rsidRDefault="000842B4" w:rsidP="000842B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0842B4" w:rsidRPr="00CD6727" w:rsidRDefault="000842B4" w:rsidP="000842B4">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5D77106" w:rsidR="000842B4" w:rsidRPr="00CD6727" w:rsidRDefault="000842B4" w:rsidP="000842B4">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0517B8CB" w:rsidR="000842B4" w:rsidRPr="00CD6727" w:rsidRDefault="000842B4" w:rsidP="000842B4">
            <w:pPr>
              <w:spacing w:after="0"/>
              <w:rPr>
                <w:rFonts w:asciiTheme="majorBidi" w:hAnsiTheme="majorBidi" w:cstheme="majorBidi"/>
                <w:sz w:val="24"/>
                <w:szCs w:val="24"/>
              </w:rPr>
            </w:pPr>
            <w:r>
              <w:rPr>
                <w:rFonts w:cstheme="minorHAnsi"/>
              </w:rPr>
              <w:t>-</w:t>
            </w:r>
          </w:p>
        </w:tc>
      </w:tr>
      <w:tr w:rsidR="000842B4"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0842B4" w:rsidRPr="00CD6727" w:rsidRDefault="000842B4" w:rsidP="000842B4">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0842B4" w:rsidRPr="00CD6727" w:rsidRDefault="000842B4" w:rsidP="000842B4">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7A18ED67" w:rsidR="000842B4" w:rsidRPr="00CD6727" w:rsidRDefault="000842B4" w:rsidP="000842B4">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9588853" w:rsidR="000842B4" w:rsidRPr="00CD6727" w:rsidRDefault="000842B4" w:rsidP="000842B4">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BD85EA5" w:rsidR="008D0CEB" w:rsidRPr="00CD6727" w:rsidRDefault="000842B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6B3D7C1" w:rsidR="008D0CEB" w:rsidRPr="00CD6727" w:rsidRDefault="000842B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C68CB9A" w:rsidR="008D0CEB" w:rsidRPr="00CD6727" w:rsidRDefault="000842B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B57872C" w:rsidR="008D0CEB" w:rsidRPr="00CD6727" w:rsidRDefault="000842B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7E96D9D" w:rsidR="008D0CEB" w:rsidRPr="00CD6727" w:rsidRDefault="000842B4"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BE65DBE" w:rsidR="00AF47F7" w:rsidRPr="00CD6727" w:rsidRDefault="000842B4"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375084"/>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0842B4" w:rsidRPr="00CD6727" w14:paraId="2E821FBF" w14:textId="77777777" w:rsidTr="00541374">
        <w:trPr>
          <w:tblCellSpacing w:w="7" w:type="dxa"/>
          <w:jc w:val="center"/>
        </w:trPr>
        <w:tc>
          <w:tcPr>
            <w:tcW w:w="901" w:type="dxa"/>
            <w:shd w:val="clear" w:color="auto" w:fill="auto"/>
            <w:vAlign w:val="center"/>
          </w:tcPr>
          <w:p w14:paraId="20103120" w14:textId="31BC692B"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241B67C5" w:rsidR="000842B4" w:rsidRPr="00CD6727" w:rsidRDefault="000842B4" w:rsidP="000842B4">
            <w:pPr>
              <w:spacing w:after="0"/>
              <w:rPr>
                <w:rFonts w:asciiTheme="majorBidi" w:hAnsiTheme="majorBidi" w:cstheme="majorBidi"/>
                <w:b/>
                <w:bCs/>
                <w:sz w:val="24"/>
                <w:szCs w:val="24"/>
              </w:rPr>
            </w:pPr>
            <w:r w:rsidRPr="006F2F2C">
              <w:rPr>
                <w:rFonts w:cstheme="minorHAnsi"/>
              </w:rPr>
              <w:t>Describe the basic components of a sentence</w:t>
            </w:r>
          </w:p>
        </w:tc>
        <w:tc>
          <w:tcPr>
            <w:tcW w:w="2481" w:type="dxa"/>
            <w:shd w:val="clear" w:color="auto" w:fill="auto"/>
          </w:tcPr>
          <w:p w14:paraId="3BD57457" w14:textId="4A68BF8A"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K1, K2</w:t>
            </w:r>
          </w:p>
        </w:tc>
        <w:tc>
          <w:tcPr>
            <w:tcW w:w="2087" w:type="dxa"/>
            <w:shd w:val="clear" w:color="auto" w:fill="auto"/>
            <w:vAlign w:val="center"/>
          </w:tcPr>
          <w:p w14:paraId="06DCF145" w14:textId="2F88FC35"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Ask students to underline subjects and circle verbs in sample sentences from the textbook, followed by a class discussion to confirm their choices.</w:t>
            </w:r>
          </w:p>
        </w:tc>
        <w:tc>
          <w:tcPr>
            <w:tcW w:w="1757" w:type="dxa"/>
            <w:shd w:val="clear" w:color="auto" w:fill="auto"/>
            <w:vAlign w:val="center"/>
          </w:tcPr>
          <w:p w14:paraId="6520985D" w14:textId="35404663" w:rsidR="000842B4" w:rsidRPr="00CD6727" w:rsidRDefault="000842B4" w:rsidP="000842B4">
            <w:pPr>
              <w:spacing w:after="0"/>
              <w:rPr>
                <w:rFonts w:asciiTheme="majorBidi" w:hAnsiTheme="majorBidi" w:cstheme="majorBidi"/>
                <w:b/>
                <w:bCs/>
                <w:sz w:val="24"/>
                <w:szCs w:val="24"/>
              </w:rPr>
            </w:pPr>
            <w:r w:rsidRPr="006A3B38">
              <w:rPr>
                <w:rFonts w:cstheme="minorHAnsi"/>
              </w:rPr>
              <w:t xml:space="preserve">Assignment </w:t>
            </w:r>
            <w:r>
              <w:rPr>
                <w:rFonts w:cstheme="minorHAnsi"/>
              </w:rPr>
              <w:t>1</w:t>
            </w:r>
            <w:r w:rsidRPr="006A3B38">
              <w:rPr>
                <w:rFonts w:cstheme="minorHAnsi"/>
              </w:rPr>
              <w:t xml:space="preserve"> (5 Marks)</w:t>
            </w:r>
          </w:p>
        </w:tc>
      </w:tr>
      <w:tr w:rsidR="000842B4" w:rsidRPr="00CD6727" w14:paraId="768CEEF6" w14:textId="77777777" w:rsidTr="00541374">
        <w:trPr>
          <w:tblCellSpacing w:w="7" w:type="dxa"/>
          <w:jc w:val="center"/>
        </w:trPr>
        <w:tc>
          <w:tcPr>
            <w:tcW w:w="901" w:type="dxa"/>
            <w:shd w:val="clear" w:color="auto" w:fill="auto"/>
            <w:vAlign w:val="center"/>
          </w:tcPr>
          <w:p w14:paraId="5108B4CF" w14:textId="0937691A"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2DC7D201" w:rsidR="000842B4" w:rsidRPr="00CD6727" w:rsidRDefault="000842B4" w:rsidP="000842B4">
            <w:pPr>
              <w:spacing w:after="0"/>
              <w:rPr>
                <w:rFonts w:asciiTheme="majorBidi" w:hAnsiTheme="majorBidi" w:cstheme="majorBidi"/>
                <w:b/>
                <w:bCs/>
                <w:sz w:val="24"/>
                <w:szCs w:val="24"/>
              </w:rPr>
            </w:pPr>
            <w:r w:rsidRPr="006F2F2C">
              <w:rPr>
                <w:rFonts w:cstheme="minorHAnsi"/>
              </w:rPr>
              <w:t>Describe the basic components of a paragraph</w:t>
            </w:r>
          </w:p>
        </w:tc>
        <w:tc>
          <w:tcPr>
            <w:tcW w:w="2481" w:type="dxa"/>
            <w:shd w:val="clear" w:color="auto" w:fill="auto"/>
          </w:tcPr>
          <w:p w14:paraId="54B2353C" w14:textId="65D035BF"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K1, K2</w:t>
            </w:r>
          </w:p>
        </w:tc>
        <w:tc>
          <w:tcPr>
            <w:tcW w:w="2087" w:type="dxa"/>
            <w:shd w:val="clear" w:color="auto" w:fill="auto"/>
            <w:vAlign w:val="center"/>
          </w:tcPr>
          <w:p w14:paraId="53B134A8" w14:textId="7FAAC1DD"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Distribute a sample paragraph and direct students to identify the topic sentence, supporting details, and concluding sentence. Discuss these elements as a class.</w:t>
            </w:r>
          </w:p>
        </w:tc>
        <w:tc>
          <w:tcPr>
            <w:tcW w:w="1757" w:type="dxa"/>
            <w:shd w:val="clear" w:color="auto" w:fill="auto"/>
            <w:vAlign w:val="center"/>
          </w:tcPr>
          <w:p w14:paraId="503E0685" w14:textId="54DC478D" w:rsidR="000842B4" w:rsidRPr="00CD6727" w:rsidRDefault="000842B4" w:rsidP="000842B4">
            <w:pPr>
              <w:spacing w:after="0"/>
              <w:rPr>
                <w:rFonts w:asciiTheme="majorBidi" w:hAnsiTheme="majorBidi" w:cstheme="majorBidi"/>
                <w:b/>
                <w:bCs/>
                <w:sz w:val="24"/>
                <w:szCs w:val="24"/>
              </w:rPr>
            </w:pPr>
            <w:r>
              <w:t>Formative Assessment 1 (5 Marks)</w:t>
            </w:r>
          </w:p>
        </w:tc>
      </w:tr>
      <w:tr w:rsidR="000842B4" w:rsidRPr="00CD6727" w14:paraId="6FD9320F" w14:textId="77777777" w:rsidTr="00541374">
        <w:trPr>
          <w:tblCellSpacing w:w="7" w:type="dxa"/>
          <w:jc w:val="center"/>
        </w:trPr>
        <w:tc>
          <w:tcPr>
            <w:tcW w:w="901" w:type="dxa"/>
            <w:shd w:val="clear" w:color="auto" w:fill="auto"/>
            <w:vAlign w:val="center"/>
          </w:tcPr>
          <w:p w14:paraId="17B83A9F" w14:textId="3C36236A" w:rsidR="000842B4" w:rsidRPr="00CD6727"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03F97DB1" w:rsidR="000842B4" w:rsidRPr="00CD6727" w:rsidRDefault="000842B4" w:rsidP="000842B4">
            <w:pPr>
              <w:spacing w:after="0"/>
              <w:rPr>
                <w:rFonts w:asciiTheme="majorBidi" w:hAnsiTheme="majorBidi" w:cstheme="majorBidi"/>
                <w:b/>
                <w:bCs/>
                <w:sz w:val="24"/>
                <w:szCs w:val="24"/>
              </w:rPr>
            </w:pPr>
            <w:r w:rsidRPr="006F2F2C">
              <w:rPr>
                <w:rFonts w:cstheme="minorHAnsi"/>
              </w:rPr>
              <w:t>Identify correct/incorrect sentence structures</w:t>
            </w:r>
          </w:p>
        </w:tc>
        <w:tc>
          <w:tcPr>
            <w:tcW w:w="2481" w:type="dxa"/>
            <w:shd w:val="clear" w:color="auto" w:fill="auto"/>
          </w:tcPr>
          <w:p w14:paraId="4D9CF6A8" w14:textId="15579D29"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K1</w:t>
            </w:r>
          </w:p>
        </w:tc>
        <w:tc>
          <w:tcPr>
            <w:tcW w:w="2087" w:type="dxa"/>
            <w:shd w:val="clear" w:color="auto" w:fill="auto"/>
            <w:vAlign w:val="center"/>
          </w:tcPr>
          <w:p w14:paraId="19AF6DB7" w14:textId="5D34E7AA"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 xml:space="preserve">Provide a mix of correct and incorrect sentences. Have students mark them </w:t>
            </w:r>
            <w:r w:rsidRPr="00DA40A4">
              <w:rPr>
                <w:rFonts w:cstheme="minorHAnsi"/>
                <w:sz w:val="20"/>
                <w:szCs w:val="20"/>
              </w:rPr>
              <w:lastRenderedPageBreak/>
              <w:t>as either correct or incorrect and briefly explain the reasoning behind their choices.</w:t>
            </w:r>
          </w:p>
        </w:tc>
        <w:tc>
          <w:tcPr>
            <w:tcW w:w="1757" w:type="dxa"/>
            <w:shd w:val="clear" w:color="auto" w:fill="auto"/>
            <w:vAlign w:val="center"/>
          </w:tcPr>
          <w:p w14:paraId="7A10C16B" w14:textId="51A84052" w:rsidR="000842B4" w:rsidRPr="00CD6727" w:rsidRDefault="000842B4" w:rsidP="000842B4">
            <w:pPr>
              <w:spacing w:after="0"/>
              <w:rPr>
                <w:rFonts w:asciiTheme="majorBidi" w:hAnsiTheme="majorBidi" w:cstheme="majorBidi"/>
                <w:b/>
                <w:bCs/>
                <w:sz w:val="24"/>
                <w:szCs w:val="24"/>
              </w:rPr>
            </w:pPr>
            <w:r w:rsidRPr="006A3B38">
              <w:rPr>
                <w:rFonts w:cstheme="minorHAnsi"/>
              </w:rPr>
              <w:lastRenderedPageBreak/>
              <w:t>Assignment 2 (5 Marks)</w:t>
            </w:r>
          </w:p>
        </w:tc>
      </w:tr>
      <w:tr w:rsidR="000842B4" w:rsidRPr="00CD6727" w14:paraId="3BDDB971" w14:textId="77777777" w:rsidTr="00541374">
        <w:trPr>
          <w:tblCellSpacing w:w="7" w:type="dxa"/>
          <w:jc w:val="center"/>
        </w:trPr>
        <w:tc>
          <w:tcPr>
            <w:tcW w:w="901" w:type="dxa"/>
            <w:shd w:val="clear" w:color="auto" w:fill="auto"/>
            <w:vAlign w:val="center"/>
          </w:tcPr>
          <w:p w14:paraId="59E5142A" w14:textId="3EB86248" w:rsidR="000842B4"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44436B32" w14:textId="429F2B7D" w:rsidR="000842B4" w:rsidRPr="00CD6727" w:rsidRDefault="000842B4" w:rsidP="000842B4">
            <w:pPr>
              <w:spacing w:after="0"/>
              <w:rPr>
                <w:rFonts w:asciiTheme="majorBidi" w:hAnsiTheme="majorBidi" w:cstheme="majorBidi"/>
                <w:b/>
                <w:bCs/>
                <w:sz w:val="24"/>
                <w:szCs w:val="24"/>
              </w:rPr>
            </w:pPr>
            <w:r w:rsidRPr="006F2F2C">
              <w:rPr>
                <w:rFonts w:cstheme="minorHAnsi"/>
              </w:rPr>
              <w:t>Identify correct/incorrect paragraph structures</w:t>
            </w:r>
          </w:p>
        </w:tc>
        <w:tc>
          <w:tcPr>
            <w:tcW w:w="2481" w:type="dxa"/>
            <w:shd w:val="clear" w:color="auto" w:fill="auto"/>
          </w:tcPr>
          <w:p w14:paraId="69743221" w14:textId="6F543140"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K1</w:t>
            </w:r>
          </w:p>
        </w:tc>
        <w:tc>
          <w:tcPr>
            <w:tcW w:w="2087" w:type="dxa"/>
            <w:shd w:val="clear" w:color="auto" w:fill="auto"/>
            <w:vAlign w:val="center"/>
          </w:tcPr>
          <w:p w14:paraId="29B41B71" w14:textId="0BF25219"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Give students a shuffled list of sentences that belong to a paragraph. Instruct them to arrange the sentences in a logical order, identifying where the paragraph deviates from standard structure.</w:t>
            </w:r>
          </w:p>
        </w:tc>
        <w:tc>
          <w:tcPr>
            <w:tcW w:w="1757" w:type="dxa"/>
            <w:shd w:val="clear" w:color="auto" w:fill="auto"/>
            <w:vAlign w:val="center"/>
          </w:tcPr>
          <w:p w14:paraId="7D8D96C3" w14:textId="6A4447A5" w:rsidR="000842B4" w:rsidRPr="00CD6727" w:rsidRDefault="000842B4" w:rsidP="000842B4">
            <w:pPr>
              <w:spacing w:after="0"/>
              <w:rPr>
                <w:rFonts w:asciiTheme="majorBidi" w:hAnsiTheme="majorBidi" w:cstheme="majorBidi"/>
                <w:b/>
                <w:bCs/>
                <w:sz w:val="24"/>
                <w:szCs w:val="24"/>
              </w:rPr>
            </w:pPr>
            <w:r w:rsidRPr="006A3B38">
              <w:rPr>
                <w:rFonts w:cstheme="minorHAnsi"/>
              </w:rPr>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0842B4" w:rsidRPr="00CD6727" w14:paraId="7E4151D5" w14:textId="77777777" w:rsidTr="00267ADA">
        <w:trPr>
          <w:tblCellSpacing w:w="7" w:type="dxa"/>
          <w:jc w:val="center"/>
        </w:trPr>
        <w:tc>
          <w:tcPr>
            <w:tcW w:w="901" w:type="dxa"/>
            <w:shd w:val="clear" w:color="auto" w:fill="auto"/>
            <w:vAlign w:val="center"/>
          </w:tcPr>
          <w:p w14:paraId="78EA3E36" w14:textId="03FBD27D"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6EC6B104" w:rsidR="000842B4" w:rsidRPr="00CD6727" w:rsidRDefault="000842B4" w:rsidP="000842B4">
            <w:pPr>
              <w:spacing w:after="0"/>
              <w:rPr>
                <w:rFonts w:asciiTheme="majorBidi" w:hAnsiTheme="majorBidi" w:cstheme="majorBidi"/>
                <w:b/>
                <w:bCs/>
                <w:sz w:val="24"/>
                <w:szCs w:val="24"/>
              </w:rPr>
            </w:pPr>
            <w:r w:rsidRPr="006F2F2C">
              <w:rPr>
                <w:rFonts w:cstheme="minorHAnsi"/>
              </w:rPr>
              <w:t>Construct grammatically correct sentences</w:t>
            </w:r>
          </w:p>
        </w:tc>
        <w:tc>
          <w:tcPr>
            <w:tcW w:w="2481" w:type="dxa"/>
            <w:shd w:val="clear" w:color="auto" w:fill="D9D9D9" w:themeFill="background1" w:themeFillShade="D9"/>
          </w:tcPr>
          <w:p w14:paraId="3227731C" w14:textId="5781DBB7"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S4, S5</w:t>
            </w:r>
          </w:p>
        </w:tc>
        <w:tc>
          <w:tcPr>
            <w:tcW w:w="2087" w:type="dxa"/>
            <w:shd w:val="clear" w:color="auto" w:fill="D9D9D9" w:themeFill="background1" w:themeFillShade="D9"/>
            <w:vAlign w:val="center"/>
          </w:tcPr>
          <w:p w14:paraId="2E77CBBF" w14:textId="2BD6DFA9"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 xml:space="preserve">Assign a simple sentence construction exercise where students </w:t>
            </w:r>
            <w:proofErr w:type="gramStart"/>
            <w:r w:rsidRPr="00DA40A4">
              <w:rPr>
                <w:rFonts w:cstheme="minorHAnsi"/>
                <w:sz w:val="20"/>
                <w:szCs w:val="20"/>
              </w:rPr>
              <w:t>have to</w:t>
            </w:r>
            <w:proofErr w:type="gramEnd"/>
            <w:r w:rsidRPr="00DA40A4">
              <w:rPr>
                <w:rFonts w:cstheme="minorHAnsi"/>
                <w:sz w:val="20"/>
                <w:szCs w:val="20"/>
              </w:rPr>
              <w:t xml:space="preserve"> make sentences using given words or phrases, ensuring subject-verb agreement and correct tense usage.</w:t>
            </w:r>
          </w:p>
        </w:tc>
        <w:tc>
          <w:tcPr>
            <w:tcW w:w="1757" w:type="dxa"/>
            <w:shd w:val="clear" w:color="auto" w:fill="D9D9D9" w:themeFill="background1" w:themeFillShade="D9"/>
            <w:vAlign w:val="center"/>
          </w:tcPr>
          <w:p w14:paraId="44D0184E" w14:textId="6D4F2A9D" w:rsidR="000842B4" w:rsidRPr="00CD6727" w:rsidRDefault="000842B4" w:rsidP="000842B4">
            <w:pPr>
              <w:spacing w:after="0"/>
              <w:rPr>
                <w:rFonts w:asciiTheme="majorBidi" w:hAnsiTheme="majorBidi" w:cstheme="majorBidi"/>
                <w:b/>
                <w:bCs/>
                <w:sz w:val="24"/>
                <w:szCs w:val="24"/>
              </w:rPr>
            </w:pPr>
            <w:r>
              <w:t>Midterm Exam</w:t>
            </w:r>
            <w:r w:rsidRPr="00F637EA">
              <w:t xml:space="preserve"> (</w:t>
            </w:r>
            <w:r>
              <w:t>30 Marks</w:t>
            </w:r>
            <w:r w:rsidRPr="00F637EA">
              <w:t>)</w:t>
            </w:r>
          </w:p>
        </w:tc>
      </w:tr>
      <w:tr w:rsidR="000842B4" w:rsidRPr="00CD6727" w14:paraId="22769A13" w14:textId="77777777" w:rsidTr="00267ADA">
        <w:trPr>
          <w:tblCellSpacing w:w="7" w:type="dxa"/>
          <w:jc w:val="center"/>
        </w:trPr>
        <w:tc>
          <w:tcPr>
            <w:tcW w:w="901" w:type="dxa"/>
            <w:shd w:val="clear" w:color="auto" w:fill="auto"/>
            <w:vAlign w:val="center"/>
          </w:tcPr>
          <w:p w14:paraId="2AED4EFE" w14:textId="79C0B241"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0836D6F" w:rsidR="000842B4" w:rsidRPr="00CD6727" w:rsidRDefault="000842B4" w:rsidP="000842B4">
            <w:pPr>
              <w:spacing w:after="0"/>
              <w:rPr>
                <w:rFonts w:asciiTheme="majorBidi" w:hAnsiTheme="majorBidi" w:cstheme="majorBidi"/>
                <w:b/>
                <w:bCs/>
                <w:sz w:val="24"/>
                <w:szCs w:val="24"/>
              </w:rPr>
            </w:pPr>
            <w:r w:rsidRPr="006F2F2C">
              <w:rPr>
                <w:rFonts w:cstheme="minorHAnsi"/>
              </w:rPr>
              <w:t>Use punctuation marks properly and spell words correctly</w:t>
            </w:r>
          </w:p>
        </w:tc>
        <w:tc>
          <w:tcPr>
            <w:tcW w:w="2481" w:type="dxa"/>
            <w:shd w:val="clear" w:color="auto" w:fill="F2F2F2" w:themeFill="background1" w:themeFillShade="F2"/>
          </w:tcPr>
          <w:p w14:paraId="218E08BB" w14:textId="7D0A250B"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S4, S5</w:t>
            </w:r>
          </w:p>
        </w:tc>
        <w:tc>
          <w:tcPr>
            <w:tcW w:w="2087" w:type="dxa"/>
            <w:shd w:val="clear" w:color="auto" w:fill="F2F2F2" w:themeFill="background1" w:themeFillShade="F2"/>
            <w:vAlign w:val="center"/>
          </w:tcPr>
          <w:p w14:paraId="60F1AE98" w14:textId="093C2297"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Present sentences with missing or incorrect punctuation and spelling. Ask students to correct the mistakes, then review as a class.</w:t>
            </w:r>
          </w:p>
        </w:tc>
        <w:tc>
          <w:tcPr>
            <w:tcW w:w="1757" w:type="dxa"/>
            <w:shd w:val="clear" w:color="auto" w:fill="F2F2F2" w:themeFill="background1" w:themeFillShade="F2"/>
            <w:vAlign w:val="center"/>
          </w:tcPr>
          <w:p w14:paraId="32C3F40E" w14:textId="6307BD9D" w:rsidR="000842B4" w:rsidRPr="00CD6727" w:rsidRDefault="000842B4" w:rsidP="000842B4">
            <w:pPr>
              <w:spacing w:after="0"/>
              <w:rPr>
                <w:rFonts w:asciiTheme="majorBidi" w:hAnsiTheme="majorBidi" w:cstheme="majorBidi"/>
                <w:b/>
                <w:bCs/>
                <w:sz w:val="24"/>
                <w:szCs w:val="24"/>
              </w:rPr>
            </w:pPr>
            <w:r>
              <w:t>Midterm Exam</w:t>
            </w:r>
            <w:r w:rsidRPr="00F637EA">
              <w:t xml:space="preserve"> (</w:t>
            </w:r>
            <w:r>
              <w:t>30 Marks</w:t>
            </w:r>
            <w:r w:rsidRPr="00F637EA">
              <w:t>)</w:t>
            </w:r>
          </w:p>
        </w:tc>
      </w:tr>
      <w:tr w:rsidR="000842B4" w:rsidRPr="00CD6727" w14:paraId="5A90DBE0" w14:textId="77777777" w:rsidTr="00267ADA">
        <w:trPr>
          <w:tblCellSpacing w:w="7" w:type="dxa"/>
          <w:jc w:val="center"/>
        </w:trPr>
        <w:tc>
          <w:tcPr>
            <w:tcW w:w="901" w:type="dxa"/>
            <w:shd w:val="clear" w:color="auto" w:fill="auto"/>
            <w:vAlign w:val="center"/>
          </w:tcPr>
          <w:p w14:paraId="3B018E57" w14:textId="5D18904E" w:rsidR="000842B4" w:rsidRPr="00CD6727"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1264F4A1" w:rsidR="000842B4" w:rsidRPr="00CD6727" w:rsidRDefault="000842B4" w:rsidP="000842B4">
            <w:pPr>
              <w:spacing w:after="0"/>
              <w:rPr>
                <w:rFonts w:asciiTheme="majorBidi" w:hAnsiTheme="majorBidi" w:cstheme="majorBidi"/>
                <w:b/>
                <w:bCs/>
                <w:sz w:val="24"/>
                <w:szCs w:val="24"/>
              </w:rPr>
            </w:pPr>
            <w:r w:rsidRPr="006F2F2C">
              <w:rPr>
                <w:rFonts w:cstheme="minorHAnsi"/>
              </w:rPr>
              <w:t>Use the appropriate vocabulary for writing descriptive paragraphs</w:t>
            </w:r>
          </w:p>
        </w:tc>
        <w:tc>
          <w:tcPr>
            <w:tcW w:w="2481" w:type="dxa"/>
            <w:shd w:val="clear" w:color="auto" w:fill="D9D9D9" w:themeFill="background1" w:themeFillShade="D9"/>
          </w:tcPr>
          <w:p w14:paraId="34437EBF" w14:textId="4609745E"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S4, S5</w:t>
            </w:r>
          </w:p>
        </w:tc>
        <w:tc>
          <w:tcPr>
            <w:tcW w:w="2087" w:type="dxa"/>
            <w:shd w:val="clear" w:color="auto" w:fill="D9D9D9" w:themeFill="background1" w:themeFillShade="D9"/>
            <w:vAlign w:val="center"/>
          </w:tcPr>
          <w:p w14:paraId="1C6236B0" w14:textId="73C2169B"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Share a list of descriptive adjectives and ask students to use them to enhance a simple, bland paragraph given in the textbook.</w:t>
            </w:r>
          </w:p>
        </w:tc>
        <w:tc>
          <w:tcPr>
            <w:tcW w:w="1757" w:type="dxa"/>
            <w:shd w:val="clear" w:color="auto" w:fill="D9D9D9" w:themeFill="background1" w:themeFillShade="D9"/>
            <w:vAlign w:val="center"/>
          </w:tcPr>
          <w:p w14:paraId="7ED8B47B" w14:textId="77EA3E0D" w:rsidR="000842B4" w:rsidRPr="00CD6727" w:rsidRDefault="000842B4" w:rsidP="000842B4">
            <w:pPr>
              <w:spacing w:after="0"/>
              <w:rPr>
                <w:rFonts w:asciiTheme="majorBidi" w:hAnsiTheme="majorBidi" w:cstheme="majorBidi"/>
                <w:b/>
                <w:bCs/>
                <w:sz w:val="24"/>
                <w:szCs w:val="24"/>
              </w:rPr>
            </w:pPr>
            <w:r w:rsidRPr="00F637EA">
              <w:t xml:space="preserve">Quiz </w:t>
            </w:r>
            <w:r>
              <w:t>(10 Marks)</w:t>
            </w:r>
          </w:p>
        </w:tc>
      </w:tr>
      <w:tr w:rsidR="000842B4" w:rsidRPr="00CD6727" w14:paraId="7E5FC9C9" w14:textId="77777777" w:rsidTr="00267ADA">
        <w:trPr>
          <w:tblCellSpacing w:w="7" w:type="dxa"/>
          <w:jc w:val="center"/>
        </w:trPr>
        <w:tc>
          <w:tcPr>
            <w:tcW w:w="901" w:type="dxa"/>
            <w:shd w:val="clear" w:color="auto" w:fill="auto"/>
            <w:vAlign w:val="center"/>
          </w:tcPr>
          <w:p w14:paraId="0FFB3939" w14:textId="705B81C4" w:rsidR="000842B4"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33CEFE7F" w14:textId="018E1E97" w:rsidR="000842B4" w:rsidRPr="00CD6727" w:rsidRDefault="000842B4" w:rsidP="000842B4">
            <w:pPr>
              <w:spacing w:after="0"/>
              <w:rPr>
                <w:rFonts w:asciiTheme="majorBidi" w:hAnsiTheme="majorBidi" w:cstheme="majorBidi"/>
                <w:b/>
                <w:bCs/>
                <w:sz w:val="24"/>
                <w:szCs w:val="24"/>
              </w:rPr>
            </w:pPr>
            <w:r w:rsidRPr="006F2F2C">
              <w:rPr>
                <w:rFonts w:cstheme="minorHAnsi"/>
              </w:rPr>
              <w:t>Compose descriptive paragraphs</w:t>
            </w:r>
          </w:p>
        </w:tc>
        <w:tc>
          <w:tcPr>
            <w:tcW w:w="2481" w:type="dxa"/>
            <w:shd w:val="clear" w:color="auto" w:fill="D9D9D9" w:themeFill="background1" w:themeFillShade="D9"/>
          </w:tcPr>
          <w:p w14:paraId="27063038" w14:textId="44382700"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S4, S5</w:t>
            </w:r>
          </w:p>
        </w:tc>
        <w:tc>
          <w:tcPr>
            <w:tcW w:w="2087" w:type="dxa"/>
            <w:shd w:val="clear" w:color="auto" w:fill="D9D9D9" w:themeFill="background1" w:themeFillShade="D9"/>
            <w:vAlign w:val="center"/>
          </w:tcPr>
          <w:p w14:paraId="3374A544" w14:textId="393D01EB"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Provide students with a topic and a basic outline, then guide them in crafting a full descriptive paragraph, incorporating elements discussed in class.</w:t>
            </w:r>
          </w:p>
        </w:tc>
        <w:tc>
          <w:tcPr>
            <w:tcW w:w="1757" w:type="dxa"/>
            <w:shd w:val="clear" w:color="auto" w:fill="D9D9D9" w:themeFill="background1" w:themeFillShade="D9"/>
            <w:vAlign w:val="center"/>
          </w:tcPr>
          <w:p w14:paraId="1CF50223" w14:textId="747F6E48" w:rsidR="000842B4" w:rsidRPr="00CD6727" w:rsidRDefault="000842B4" w:rsidP="000842B4">
            <w:pPr>
              <w:spacing w:after="0"/>
              <w:rPr>
                <w:rFonts w:asciiTheme="majorBidi" w:hAnsiTheme="majorBidi" w:cstheme="majorBidi"/>
                <w:b/>
                <w:bCs/>
                <w:sz w:val="24"/>
                <w:szCs w:val="24"/>
              </w:rPr>
            </w:pPr>
            <w:r w:rsidRPr="00764AB4">
              <w:t>Final Exam</w:t>
            </w:r>
            <w:r>
              <w:t xml:space="preserve"> (40 Marks)</w:t>
            </w:r>
          </w:p>
        </w:tc>
      </w:tr>
      <w:tr w:rsidR="000842B4" w:rsidRPr="00CD6727" w14:paraId="10260DF9" w14:textId="77777777" w:rsidTr="00267ADA">
        <w:trPr>
          <w:tblCellSpacing w:w="7" w:type="dxa"/>
          <w:jc w:val="center"/>
        </w:trPr>
        <w:tc>
          <w:tcPr>
            <w:tcW w:w="901" w:type="dxa"/>
            <w:shd w:val="clear" w:color="auto" w:fill="auto"/>
            <w:vAlign w:val="center"/>
          </w:tcPr>
          <w:p w14:paraId="302CFD69" w14:textId="57B6BF29" w:rsidR="000842B4"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2.5</w:t>
            </w:r>
          </w:p>
        </w:tc>
        <w:tc>
          <w:tcPr>
            <w:tcW w:w="2322" w:type="dxa"/>
            <w:shd w:val="clear" w:color="auto" w:fill="D9D9D9" w:themeFill="background1" w:themeFillShade="D9"/>
            <w:vAlign w:val="center"/>
          </w:tcPr>
          <w:p w14:paraId="49027FF5" w14:textId="18D05D3E" w:rsidR="000842B4" w:rsidRPr="00CD6727" w:rsidRDefault="000842B4" w:rsidP="000842B4">
            <w:pPr>
              <w:spacing w:after="0"/>
              <w:rPr>
                <w:rFonts w:asciiTheme="majorBidi" w:hAnsiTheme="majorBidi" w:cstheme="majorBidi"/>
                <w:b/>
                <w:bCs/>
                <w:sz w:val="24"/>
                <w:szCs w:val="24"/>
              </w:rPr>
            </w:pPr>
            <w:r w:rsidRPr="006F2F2C">
              <w:rPr>
                <w:rFonts w:cstheme="minorHAnsi"/>
              </w:rPr>
              <w:t>Write descriptive sentences and paragraphs about people, places, and things</w:t>
            </w:r>
          </w:p>
        </w:tc>
        <w:tc>
          <w:tcPr>
            <w:tcW w:w="2481" w:type="dxa"/>
            <w:shd w:val="clear" w:color="auto" w:fill="D9D9D9" w:themeFill="background1" w:themeFillShade="D9"/>
          </w:tcPr>
          <w:p w14:paraId="7FF3B989" w14:textId="0C95C2BB"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S4, S5</w:t>
            </w:r>
          </w:p>
        </w:tc>
        <w:tc>
          <w:tcPr>
            <w:tcW w:w="2087" w:type="dxa"/>
            <w:shd w:val="clear" w:color="auto" w:fill="D9D9D9" w:themeFill="background1" w:themeFillShade="D9"/>
            <w:vAlign w:val="center"/>
          </w:tcPr>
          <w:p w14:paraId="4421AD50" w14:textId="685C440B"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Assign a prompt asking students to describe a person, place, or thing they are familiar with, employing the descriptive vocabulary and structural elements taught.</w:t>
            </w:r>
          </w:p>
        </w:tc>
        <w:tc>
          <w:tcPr>
            <w:tcW w:w="1757" w:type="dxa"/>
            <w:shd w:val="clear" w:color="auto" w:fill="D9D9D9" w:themeFill="background1" w:themeFillShade="D9"/>
            <w:vAlign w:val="center"/>
          </w:tcPr>
          <w:p w14:paraId="5B02A94E" w14:textId="36AB381B" w:rsidR="000842B4" w:rsidRPr="00CD6727" w:rsidRDefault="000842B4" w:rsidP="000842B4">
            <w:pPr>
              <w:spacing w:after="0"/>
              <w:rPr>
                <w:rFonts w:asciiTheme="majorBidi" w:hAnsiTheme="majorBidi" w:cstheme="majorBidi"/>
                <w:b/>
                <w:bCs/>
                <w:sz w:val="24"/>
                <w:szCs w:val="24"/>
              </w:rPr>
            </w:pPr>
            <w:r w:rsidRPr="00764AB4">
              <w:t>Final Exam</w:t>
            </w:r>
            <w: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0842B4" w:rsidRPr="00CD6727" w14:paraId="631410A3" w14:textId="77777777" w:rsidTr="000C30AE">
        <w:trPr>
          <w:tblCellSpacing w:w="7" w:type="dxa"/>
          <w:jc w:val="center"/>
        </w:trPr>
        <w:tc>
          <w:tcPr>
            <w:tcW w:w="901" w:type="dxa"/>
            <w:shd w:val="clear" w:color="auto" w:fill="auto"/>
            <w:vAlign w:val="center"/>
          </w:tcPr>
          <w:p w14:paraId="09FB2A83" w14:textId="79446CC7"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510E158A" w:rsidR="000842B4" w:rsidRPr="00CD6727" w:rsidRDefault="000842B4" w:rsidP="000842B4">
            <w:pPr>
              <w:spacing w:after="0"/>
              <w:rPr>
                <w:rFonts w:asciiTheme="majorBidi" w:hAnsiTheme="majorBidi" w:cstheme="majorBidi"/>
                <w:b/>
                <w:bCs/>
                <w:sz w:val="24"/>
                <w:szCs w:val="24"/>
              </w:rPr>
            </w:pPr>
            <w:r w:rsidRPr="002D4F3D">
              <w:rPr>
                <w:rFonts w:cstheme="minorHAnsi"/>
              </w:rPr>
              <w:t>Develop an appreciation for the role of effective writing in various professional and academic contexts</w:t>
            </w:r>
          </w:p>
        </w:tc>
        <w:tc>
          <w:tcPr>
            <w:tcW w:w="2481" w:type="dxa"/>
            <w:shd w:val="clear" w:color="auto" w:fill="auto"/>
          </w:tcPr>
          <w:p w14:paraId="5BD06249" w14:textId="245D23BB" w:rsidR="000842B4" w:rsidRPr="00CD6727" w:rsidRDefault="000842B4" w:rsidP="000842B4">
            <w:pPr>
              <w:spacing w:after="0"/>
              <w:rPr>
                <w:rFonts w:asciiTheme="majorBidi" w:hAnsiTheme="majorBidi" w:cstheme="majorBidi"/>
                <w:b/>
                <w:bCs/>
                <w:sz w:val="24"/>
                <w:szCs w:val="24"/>
              </w:rPr>
            </w:pPr>
            <w:r w:rsidRPr="006F2F2C">
              <w:rPr>
                <w:rFonts w:cstheme="minorHAnsi"/>
              </w:rPr>
              <w:t>V1</w:t>
            </w:r>
          </w:p>
        </w:tc>
        <w:tc>
          <w:tcPr>
            <w:tcW w:w="2087" w:type="dxa"/>
            <w:shd w:val="clear" w:color="auto" w:fill="auto"/>
            <w:vAlign w:val="center"/>
          </w:tcPr>
          <w:p w14:paraId="64578434" w14:textId="2430732F"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Facilitate a discussion that explores the significance of writing skills in different careers and academic pursuits. Students can discuss examples of how poor or strong writing could have tangible impacts.</w:t>
            </w:r>
          </w:p>
        </w:tc>
        <w:tc>
          <w:tcPr>
            <w:tcW w:w="1757" w:type="dxa"/>
            <w:shd w:val="clear" w:color="auto" w:fill="auto"/>
            <w:vAlign w:val="center"/>
          </w:tcPr>
          <w:p w14:paraId="0C779822" w14:textId="71BF9907" w:rsidR="000842B4" w:rsidRPr="00CD6727" w:rsidRDefault="000842B4" w:rsidP="000842B4">
            <w:pPr>
              <w:spacing w:after="0"/>
              <w:rPr>
                <w:rFonts w:asciiTheme="majorBidi" w:hAnsiTheme="majorBidi" w:cstheme="majorBidi"/>
                <w:b/>
                <w:bCs/>
                <w:sz w:val="24"/>
                <w:szCs w:val="24"/>
              </w:rPr>
            </w:pPr>
            <w:r w:rsidRPr="00314094">
              <w:rPr>
                <w:rFonts w:cstheme="minorHAnsi"/>
              </w:rPr>
              <w:t>The course coordinator will decide the specific details of this assessment, including the format, criteria for evaluation, and how the results are measured.</w:t>
            </w:r>
          </w:p>
        </w:tc>
      </w:tr>
      <w:tr w:rsidR="000842B4" w:rsidRPr="00CD6727" w14:paraId="3FE4025C" w14:textId="77777777" w:rsidTr="000C30AE">
        <w:trPr>
          <w:tblCellSpacing w:w="7" w:type="dxa"/>
          <w:jc w:val="center"/>
        </w:trPr>
        <w:tc>
          <w:tcPr>
            <w:tcW w:w="901" w:type="dxa"/>
            <w:shd w:val="clear" w:color="auto" w:fill="auto"/>
            <w:vAlign w:val="center"/>
          </w:tcPr>
          <w:p w14:paraId="13CF3793" w14:textId="6F840D4D" w:rsidR="000842B4" w:rsidRPr="00CD6727" w:rsidRDefault="000842B4" w:rsidP="000842B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7FF33D1" w:rsidR="000842B4" w:rsidRPr="00CD6727" w:rsidRDefault="000842B4" w:rsidP="000842B4">
            <w:pPr>
              <w:spacing w:after="0"/>
              <w:rPr>
                <w:rFonts w:asciiTheme="majorBidi" w:hAnsiTheme="majorBidi" w:cstheme="majorBidi"/>
                <w:b/>
                <w:bCs/>
                <w:sz w:val="24"/>
                <w:szCs w:val="24"/>
              </w:rPr>
            </w:pPr>
            <w:r w:rsidRPr="002D4F3D">
              <w:rPr>
                <w:rFonts w:cstheme="minorHAnsi"/>
              </w:rPr>
              <w:t>Enhance self-directed learning by effectively utilizing resources for writing improvement</w:t>
            </w:r>
          </w:p>
        </w:tc>
        <w:tc>
          <w:tcPr>
            <w:tcW w:w="2481" w:type="dxa"/>
            <w:shd w:val="clear" w:color="auto" w:fill="auto"/>
          </w:tcPr>
          <w:p w14:paraId="3444816A" w14:textId="5473A1AE"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V</w:t>
            </w:r>
            <w:r>
              <w:rPr>
                <w:rFonts w:cstheme="minorHAnsi"/>
                <w:sz w:val="20"/>
                <w:szCs w:val="20"/>
              </w:rPr>
              <w:t>2</w:t>
            </w:r>
          </w:p>
        </w:tc>
        <w:tc>
          <w:tcPr>
            <w:tcW w:w="2087" w:type="dxa"/>
            <w:shd w:val="clear" w:color="auto" w:fill="auto"/>
            <w:vAlign w:val="center"/>
          </w:tcPr>
          <w:p w14:paraId="432596E0" w14:textId="730E785C"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 xml:space="preserve">Lead a discussion where students share resources or </w:t>
            </w:r>
            <w:proofErr w:type="gramStart"/>
            <w:r w:rsidRPr="00DA40A4">
              <w:rPr>
                <w:rFonts w:cstheme="minorHAnsi"/>
                <w:sz w:val="20"/>
                <w:szCs w:val="20"/>
              </w:rPr>
              <w:t>techniques</w:t>
            </w:r>
            <w:proofErr w:type="gramEnd"/>
            <w:r w:rsidRPr="00DA40A4">
              <w:rPr>
                <w:rFonts w:cstheme="minorHAnsi"/>
                <w:sz w:val="20"/>
                <w:szCs w:val="20"/>
              </w:rPr>
              <w:t xml:space="preserve"> they've personally found effective for improving their writing, such as specific books, apps, or strategies.</w:t>
            </w:r>
          </w:p>
        </w:tc>
        <w:tc>
          <w:tcPr>
            <w:tcW w:w="1757" w:type="dxa"/>
            <w:shd w:val="clear" w:color="auto" w:fill="auto"/>
            <w:vAlign w:val="center"/>
          </w:tcPr>
          <w:p w14:paraId="1419E146" w14:textId="0D2C4DB2" w:rsidR="000842B4" w:rsidRPr="00CD6727" w:rsidRDefault="000842B4" w:rsidP="000842B4">
            <w:pPr>
              <w:spacing w:after="0"/>
              <w:rPr>
                <w:rFonts w:asciiTheme="majorBidi" w:hAnsiTheme="majorBidi" w:cstheme="majorBidi"/>
                <w:b/>
                <w:bCs/>
                <w:sz w:val="24"/>
                <w:szCs w:val="24"/>
              </w:rPr>
            </w:pPr>
            <w:r w:rsidRPr="00314094">
              <w:rPr>
                <w:rFonts w:cstheme="minorHAnsi"/>
              </w:rPr>
              <w:t>The course coordinator will decide the specific details of this assessment, including the format, criteria for evaluation, and how the results are measured.</w:t>
            </w:r>
          </w:p>
        </w:tc>
      </w:tr>
      <w:tr w:rsidR="000842B4" w:rsidRPr="00CD6727" w14:paraId="550AAE12" w14:textId="77777777" w:rsidTr="000C30AE">
        <w:trPr>
          <w:tblCellSpacing w:w="7" w:type="dxa"/>
          <w:jc w:val="center"/>
        </w:trPr>
        <w:tc>
          <w:tcPr>
            <w:tcW w:w="901" w:type="dxa"/>
            <w:shd w:val="clear" w:color="auto" w:fill="auto"/>
            <w:vAlign w:val="center"/>
          </w:tcPr>
          <w:p w14:paraId="293B6BA6" w14:textId="52F92C74" w:rsidR="000842B4" w:rsidRPr="00CD6727" w:rsidRDefault="000842B4" w:rsidP="000842B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3C2B37AE" w:rsidR="000842B4" w:rsidRPr="00CD6727" w:rsidRDefault="000842B4" w:rsidP="000842B4">
            <w:pPr>
              <w:spacing w:after="0"/>
              <w:rPr>
                <w:rFonts w:asciiTheme="majorBidi" w:hAnsiTheme="majorBidi" w:cstheme="majorBidi"/>
                <w:b/>
                <w:bCs/>
                <w:sz w:val="24"/>
                <w:szCs w:val="24"/>
              </w:rPr>
            </w:pPr>
            <w:r w:rsidRPr="002D4F3D">
              <w:rPr>
                <w:rFonts w:cstheme="minorHAnsi"/>
              </w:rPr>
              <w:t>Take ownership of the continual process of revising and improving writing assignments</w:t>
            </w:r>
          </w:p>
        </w:tc>
        <w:tc>
          <w:tcPr>
            <w:tcW w:w="2481" w:type="dxa"/>
            <w:shd w:val="clear" w:color="auto" w:fill="auto"/>
          </w:tcPr>
          <w:p w14:paraId="2217A87D" w14:textId="6103EA5F" w:rsidR="000842B4" w:rsidRPr="00CD6727" w:rsidRDefault="000842B4" w:rsidP="000842B4">
            <w:pPr>
              <w:spacing w:after="0"/>
              <w:rPr>
                <w:rFonts w:asciiTheme="majorBidi" w:hAnsiTheme="majorBidi" w:cstheme="majorBidi"/>
                <w:b/>
                <w:bCs/>
                <w:sz w:val="24"/>
                <w:szCs w:val="24"/>
              </w:rPr>
            </w:pPr>
            <w:r w:rsidRPr="006F2F2C">
              <w:rPr>
                <w:rFonts w:cstheme="minorHAnsi"/>
                <w:sz w:val="20"/>
                <w:szCs w:val="20"/>
              </w:rPr>
              <w:t>V</w:t>
            </w:r>
            <w:r>
              <w:rPr>
                <w:rFonts w:cstheme="minorHAnsi"/>
                <w:sz w:val="20"/>
                <w:szCs w:val="20"/>
              </w:rPr>
              <w:t>3</w:t>
            </w:r>
          </w:p>
        </w:tc>
        <w:tc>
          <w:tcPr>
            <w:tcW w:w="2087" w:type="dxa"/>
            <w:shd w:val="clear" w:color="auto" w:fill="auto"/>
            <w:vAlign w:val="center"/>
          </w:tcPr>
          <w:p w14:paraId="00A78CD8" w14:textId="6E432862" w:rsidR="000842B4" w:rsidRPr="00CD6727" w:rsidRDefault="000842B4" w:rsidP="000842B4">
            <w:pPr>
              <w:spacing w:after="0"/>
              <w:rPr>
                <w:rFonts w:asciiTheme="majorBidi" w:hAnsiTheme="majorBidi" w:cstheme="majorBidi"/>
                <w:b/>
                <w:bCs/>
                <w:sz w:val="24"/>
                <w:szCs w:val="24"/>
              </w:rPr>
            </w:pPr>
            <w:r w:rsidRPr="00DA40A4">
              <w:rPr>
                <w:rFonts w:cstheme="minorHAnsi"/>
                <w:sz w:val="20"/>
                <w:szCs w:val="20"/>
              </w:rPr>
              <w:t>Conduct a discussion on the importance of revising and proofreading, asking students to share experiences where neglecting this step led to issues. Students can also discuss their own approaches to revision.</w:t>
            </w:r>
          </w:p>
        </w:tc>
        <w:tc>
          <w:tcPr>
            <w:tcW w:w="1757" w:type="dxa"/>
            <w:shd w:val="clear" w:color="auto" w:fill="auto"/>
            <w:vAlign w:val="center"/>
          </w:tcPr>
          <w:p w14:paraId="36D2EE3F" w14:textId="21712AB2" w:rsidR="000842B4" w:rsidRPr="00CD6727" w:rsidRDefault="000842B4" w:rsidP="000842B4">
            <w:pPr>
              <w:spacing w:after="0"/>
              <w:rPr>
                <w:rFonts w:asciiTheme="majorBidi" w:hAnsiTheme="majorBidi" w:cstheme="majorBidi"/>
                <w:b/>
                <w:bCs/>
                <w:sz w:val="24"/>
                <w:szCs w:val="24"/>
              </w:rPr>
            </w:pPr>
            <w:r w:rsidRPr="00314094">
              <w:rPr>
                <w:rFonts w:cstheme="minorHAnsi"/>
              </w:rPr>
              <w:t xml:space="preserve">The course coordinator will decide the specific details of this assessment, including the format, criteria for evaluation, and how the </w:t>
            </w:r>
            <w:r w:rsidRPr="00314094">
              <w:rPr>
                <w:rFonts w:cstheme="minorHAnsi"/>
              </w:rPr>
              <w:lastRenderedPageBreak/>
              <w:t>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375085"/>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0842B4" w:rsidRPr="00CD6727" w14:paraId="26CF14F5" w14:textId="77777777" w:rsidTr="00814B1F">
        <w:trPr>
          <w:tblCellSpacing w:w="7" w:type="dxa"/>
          <w:jc w:val="center"/>
        </w:trPr>
        <w:tc>
          <w:tcPr>
            <w:tcW w:w="572" w:type="dxa"/>
            <w:shd w:val="clear" w:color="auto" w:fill="auto"/>
            <w:vAlign w:val="center"/>
          </w:tcPr>
          <w:p w14:paraId="0CACCAE9" w14:textId="3B3DBF49" w:rsidR="000842B4" w:rsidRPr="00CD6727" w:rsidRDefault="000842B4" w:rsidP="000842B4">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336117CE" w14:textId="77777777" w:rsidR="000842B4" w:rsidRPr="00314094" w:rsidRDefault="000842B4" w:rsidP="000842B4">
            <w:pPr>
              <w:spacing w:after="0"/>
              <w:rPr>
                <w:rFonts w:cstheme="minorHAnsi"/>
              </w:rPr>
            </w:pPr>
            <w:r w:rsidRPr="00314094">
              <w:rPr>
                <w:rFonts w:cstheme="minorHAnsi"/>
              </w:rPr>
              <w:t>Unit 1</w:t>
            </w:r>
          </w:p>
          <w:p w14:paraId="2EDB0930" w14:textId="77777777" w:rsidR="000842B4" w:rsidRPr="00314094" w:rsidRDefault="000842B4" w:rsidP="000842B4">
            <w:pPr>
              <w:spacing w:after="0"/>
              <w:rPr>
                <w:rFonts w:cstheme="minorHAnsi"/>
              </w:rPr>
            </w:pPr>
            <w:r w:rsidRPr="00314094">
              <w:rPr>
                <w:rFonts w:cstheme="minorHAnsi"/>
              </w:rPr>
              <w:t>Chapter 1</w:t>
            </w:r>
          </w:p>
          <w:p w14:paraId="5BF1116D" w14:textId="23FC37A1" w:rsidR="000842B4" w:rsidRPr="00CD6727" w:rsidRDefault="000842B4" w:rsidP="000842B4">
            <w:pPr>
              <w:spacing w:after="0"/>
              <w:rPr>
                <w:rFonts w:asciiTheme="majorBidi" w:hAnsiTheme="majorBidi" w:cstheme="majorBidi"/>
                <w:b/>
                <w:bCs/>
                <w:sz w:val="24"/>
                <w:szCs w:val="24"/>
              </w:rPr>
            </w:pPr>
            <w:r w:rsidRPr="00314094">
              <w:rPr>
                <w:rFonts w:cstheme="minorHAnsi"/>
              </w:rPr>
              <w:t>Who are you?</w:t>
            </w:r>
          </w:p>
        </w:tc>
        <w:tc>
          <w:tcPr>
            <w:tcW w:w="1789" w:type="dxa"/>
            <w:shd w:val="clear" w:color="auto" w:fill="auto"/>
            <w:vAlign w:val="center"/>
          </w:tcPr>
          <w:p w14:paraId="4A36790F" w14:textId="1DEED004"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4A4F5EB2" w14:textId="77777777" w:rsidTr="00814B1F">
        <w:trPr>
          <w:tblCellSpacing w:w="7" w:type="dxa"/>
          <w:jc w:val="center"/>
        </w:trPr>
        <w:tc>
          <w:tcPr>
            <w:tcW w:w="572" w:type="dxa"/>
            <w:shd w:val="clear" w:color="auto" w:fill="auto"/>
            <w:vAlign w:val="center"/>
          </w:tcPr>
          <w:p w14:paraId="7163D30B" w14:textId="4AE01F1F" w:rsidR="000842B4" w:rsidRPr="00CD6727" w:rsidRDefault="000842B4" w:rsidP="000842B4">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6DAEE997"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1</w:t>
            </w:r>
          </w:p>
          <w:p w14:paraId="6A443246" w14:textId="77777777" w:rsidR="000842B4" w:rsidRPr="00314094" w:rsidRDefault="000842B4" w:rsidP="000842B4">
            <w:pPr>
              <w:spacing w:after="0"/>
              <w:rPr>
                <w:rFonts w:cstheme="minorHAnsi"/>
              </w:rPr>
            </w:pPr>
            <w:r w:rsidRPr="00314094">
              <w:rPr>
                <w:rFonts w:cstheme="minorHAnsi"/>
              </w:rPr>
              <w:t>Chapter2</w:t>
            </w:r>
          </w:p>
          <w:p w14:paraId="1DA4373F" w14:textId="5549A156" w:rsidR="000842B4" w:rsidRPr="00CD6727" w:rsidRDefault="000842B4" w:rsidP="000842B4">
            <w:pPr>
              <w:spacing w:after="0"/>
              <w:rPr>
                <w:rFonts w:asciiTheme="majorBidi" w:hAnsiTheme="majorBidi" w:cstheme="majorBidi"/>
                <w:b/>
                <w:bCs/>
                <w:sz w:val="24"/>
                <w:szCs w:val="24"/>
              </w:rPr>
            </w:pPr>
            <w:r w:rsidRPr="00314094">
              <w:rPr>
                <w:rFonts w:cstheme="minorHAnsi"/>
              </w:rPr>
              <w:t>What describes your family?</w:t>
            </w:r>
          </w:p>
        </w:tc>
        <w:tc>
          <w:tcPr>
            <w:tcW w:w="1789" w:type="dxa"/>
            <w:shd w:val="clear" w:color="auto" w:fill="auto"/>
            <w:vAlign w:val="center"/>
          </w:tcPr>
          <w:p w14:paraId="3FE8353E" w14:textId="04BF4E64"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01239ACA" w14:textId="77777777" w:rsidTr="00814B1F">
        <w:trPr>
          <w:tblCellSpacing w:w="7" w:type="dxa"/>
          <w:jc w:val="center"/>
        </w:trPr>
        <w:tc>
          <w:tcPr>
            <w:tcW w:w="572" w:type="dxa"/>
            <w:shd w:val="clear" w:color="auto" w:fill="auto"/>
            <w:vAlign w:val="center"/>
          </w:tcPr>
          <w:p w14:paraId="61F09DF7" w14:textId="390FC0BC" w:rsidR="000842B4" w:rsidRPr="00CD6727"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2C61ACF6"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1</w:t>
            </w:r>
          </w:p>
          <w:p w14:paraId="66E8FB9F" w14:textId="3A3529D7" w:rsidR="000842B4" w:rsidRPr="00CD6727" w:rsidRDefault="000842B4" w:rsidP="000842B4">
            <w:pPr>
              <w:spacing w:after="0"/>
              <w:rPr>
                <w:rFonts w:asciiTheme="majorBidi" w:hAnsiTheme="majorBidi" w:cstheme="majorBidi"/>
                <w:b/>
                <w:bCs/>
                <w:sz w:val="24"/>
                <w:szCs w:val="24"/>
              </w:rPr>
            </w:pPr>
            <w:r w:rsidRPr="00314094">
              <w:rPr>
                <w:rFonts w:cstheme="minorHAnsi"/>
              </w:rPr>
              <w:t>Chapter3</w:t>
            </w:r>
          </w:p>
        </w:tc>
        <w:tc>
          <w:tcPr>
            <w:tcW w:w="1789" w:type="dxa"/>
            <w:shd w:val="clear" w:color="auto" w:fill="auto"/>
            <w:vAlign w:val="center"/>
          </w:tcPr>
          <w:p w14:paraId="1309FC60" w14:textId="2492FA18"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04E2E91F" w14:textId="77777777" w:rsidTr="00814B1F">
        <w:trPr>
          <w:tblCellSpacing w:w="7" w:type="dxa"/>
          <w:jc w:val="center"/>
        </w:trPr>
        <w:tc>
          <w:tcPr>
            <w:tcW w:w="572" w:type="dxa"/>
            <w:shd w:val="clear" w:color="auto" w:fill="auto"/>
            <w:vAlign w:val="center"/>
          </w:tcPr>
          <w:p w14:paraId="3E5AF4F3" w14:textId="1DA47A4B"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9F446D8"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2</w:t>
            </w:r>
          </w:p>
          <w:p w14:paraId="3B4E9DC4" w14:textId="77777777" w:rsidR="000842B4" w:rsidRPr="00314094" w:rsidRDefault="000842B4" w:rsidP="000842B4">
            <w:pPr>
              <w:spacing w:after="0"/>
              <w:rPr>
                <w:rFonts w:cstheme="minorHAnsi"/>
              </w:rPr>
            </w:pPr>
            <w:r w:rsidRPr="00314094">
              <w:rPr>
                <w:rFonts w:cstheme="minorHAnsi"/>
              </w:rPr>
              <w:t>Chapter 4</w:t>
            </w:r>
          </w:p>
          <w:p w14:paraId="5207451D" w14:textId="77777777" w:rsidR="000842B4" w:rsidRPr="00314094" w:rsidRDefault="000842B4" w:rsidP="000842B4">
            <w:pPr>
              <w:spacing w:after="0"/>
              <w:rPr>
                <w:rFonts w:cstheme="minorHAnsi"/>
              </w:rPr>
            </w:pPr>
            <w:r w:rsidRPr="00314094">
              <w:rPr>
                <w:rFonts w:cstheme="minorHAnsi"/>
              </w:rPr>
              <w:t>What does your country look</w:t>
            </w:r>
          </w:p>
          <w:p w14:paraId="4273E904" w14:textId="7BF34C5D" w:rsidR="000842B4" w:rsidRPr="00CD6727" w:rsidRDefault="000842B4" w:rsidP="000842B4">
            <w:pPr>
              <w:spacing w:after="0"/>
              <w:rPr>
                <w:rFonts w:asciiTheme="majorBidi" w:hAnsiTheme="majorBidi" w:cstheme="majorBidi"/>
                <w:b/>
                <w:bCs/>
                <w:sz w:val="24"/>
                <w:szCs w:val="24"/>
              </w:rPr>
            </w:pPr>
            <w:r w:rsidRPr="00314094">
              <w:rPr>
                <w:rFonts w:cstheme="minorHAnsi"/>
              </w:rPr>
              <w:t>like?</w:t>
            </w:r>
          </w:p>
        </w:tc>
        <w:tc>
          <w:tcPr>
            <w:tcW w:w="1789" w:type="dxa"/>
            <w:shd w:val="clear" w:color="auto" w:fill="auto"/>
            <w:vAlign w:val="center"/>
          </w:tcPr>
          <w:p w14:paraId="73BF1704" w14:textId="3FC57C07"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59B4D12F" w14:textId="77777777" w:rsidTr="00814B1F">
        <w:trPr>
          <w:tblCellSpacing w:w="7" w:type="dxa"/>
          <w:jc w:val="center"/>
        </w:trPr>
        <w:tc>
          <w:tcPr>
            <w:tcW w:w="572" w:type="dxa"/>
            <w:shd w:val="clear" w:color="auto" w:fill="auto"/>
            <w:vAlign w:val="center"/>
          </w:tcPr>
          <w:p w14:paraId="1D98653C" w14:textId="627BE48C"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45FBB822"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2</w:t>
            </w:r>
          </w:p>
          <w:p w14:paraId="64D3D20E" w14:textId="77777777" w:rsidR="000842B4" w:rsidRPr="00314094" w:rsidRDefault="000842B4" w:rsidP="000842B4">
            <w:pPr>
              <w:spacing w:after="0"/>
              <w:rPr>
                <w:rFonts w:cstheme="minorHAnsi"/>
              </w:rPr>
            </w:pPr>
            <w:r w:rsidRPr="00314094">
              <w:rPr>
                <w:rFonts w:cstheme="minorHAnsi"/>
              </w:rPr>
              <w:t>Chapter 5</w:t>
            </w:r>
          </w:p>
          <w:p w14:paraId="7A706C4F" w14:textId="2D2E5DE5" w:rsidR="000842B4" w:rsidRPr="00CD6727" w:rsidRDefault="000842B4" w:rsidP="000842B4">
            <w:pPr>
              <w:spacing w:after="0"/>
              <w:rPr>
                <w:rFonts w:asciiTheme="majorBidi" w:hAnsiTheme="majorBidi" w:cstheme="majorBidi"/>
                <w:b/>
                <w:bCs/>
                <w:sz w:val="24"/>
                <w:szCs w:val="24"/>
              </w:rPr>
            </w:pPr>
            <w:r w:rsidRPr="00314094">
              <w:rPr>
                <w:rFonts w:cstheme="minorHAnsi"/>
              </w:rPr>
              <w:t>What is your favourite city</w:t>
            </w:r>
            <w:r w:rsidRPr="00314094">
              <w:rPr>
                <w:rFonts w:cstheme="minorHAnsi"/>
              </w:rPr>
              <w:cr/>
            </w:r>
            <w:r>
              <w:rPr>
                <w:rFonts w:cstheme="minorHAnsi"/>
              </w:rPr>
              <w:t>?</w:t>
            </w:r>
          </w:p>
        </w:tc>
        <w:tc>
          <w:tcPr>
            <w:tcW w:w="1789" w:type="dxa"/>
            <w:shd w:val="clear" w:color="auto" w:fill="auto"/>
            <w:vAlign w:val="center"/>
          </w:tcPr>
          <w:p w14:paraId="45F817C6" w14:textId="66D4E8DD"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79E6E88F" w14:textId="77777777" w:rsidTr="00814B1F">
        <w:trPr>
          <w:tblCellSpacing w:w="7" w:type="dxa"/>
          <w:jc w:val="center"/>
        </w:trPr>
        <w:tc>
          <w:tcPr>
            <w:tcW w:w="572" w:type="dxa"/>
            <w:shd w:val="clear" w:color="auto" w:fill="auto"/>
            <w:vAlign w:val="center"/>
          </w:tcPr>
          <w:p w14:paraId="33E015C8" w14:textId="562E6D72"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4E29918B" w14:textId="77777777" w:rsidR="000842B4" w:rsidRPr="00314094" w:rsidRDefault="000842B4" w:rsidP="000842B4">
            <w:pPr>
              <w:spacing w:after="0"/>
              <w:rPr>
                <w:rFonts w:cstheme="minorHAnsi"/>
              </w:rPr>
            </w:pPr>
            <w:r w:rsidRPr="00314094">
              <w:rPr>
                <w:rFonts w:cstheme="minorHAnsi"/>
              </w:rPr>
              <w:t>Unit 2</w:t>
            </w:r>
          </w:p>
          <w:p w14:paraId="2BC16740" w14:textId="77777777" w:rsidR="000842B4" w:rsidRPr="00314094" w:rsidRDefault="000842B4" w:rsidP="000842B4">
            <w:pPr>
              <w:spacing w:after="0"/>
              <w:rPr>
                <w:rFonts w:cstheme="minorHAnsi"/>
              </w:rPr>
            </w:pPr>
            <w:r w:rsidRPr="00314094">
              <w:rPr>
                <w:rFonts w:cstheme="minorHAnsi"/>
              </w:rPr>
              <w:t>Chapter 6</w:t>
            </w:r>
          </w:p>
          <w:p w14:paraId="36B05AD8" w14:textId="35A2CF5A" w:rsidR="000842B4" w:rsidRPr="00CD6727" w:rsidRDefault="000842B4" w:rsidP="000842B4">
            <w:pPr>
              <w:spacing w:after="0"/>
              <w:rPr>
                <w:rFonts w:asciiTheme="majorBidi" w:hAnsiTheme="majorBidi" w:cstheme="majorBidi"/>
                <w:b/>
                <w:bCs/>
                <w:sz w:val="24"/>
                <w:szCs w:val="24"/>
              </w:rPr>
            </w:pPr>
            <w:r w:rsidRPr="00314094">
              <w:rPr>
                <w:rFonts w:cstheme="minorHAnsi"/>
              </w:rPr>
              <w:t>Who’s a good traveler?</w:t>
            </w:r>
          </w:p>
        </w:tc>
        <w:tc>
          <w:tcPr>
            <w:tcW w:w="1789" w:type="dxa"/>
            <w:shd w:val="clear" w:color="auto" w:fill="auto"/>
            <w:vAlign w:val="center"/>
          </w:tcPr>
          <w:p w14:paraId="2699EB5C" w14:textId="41F98603"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367B9C43" w14:textId="77777777" w:rsidTr="00814B1F">
        <w:trPr>
          <w:tblCellSpacing w:w="7" w:type="dxa"/>
          <w:jc w:val="center"/>
        </w:trPr>
        <w:tc>
          <w:tcPr>
            <w:tcW w:w="572" w:type="dxa"/>
            <w:shd w:val="clear" w:color="auto" w:fill="auto"/>
            <w:vAlign w:val="center"/>
          </w:tcPr>
          <w:p w14:paraId="567BF6B9" w14:textId="68953D94"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406839BF" w14:textId="77777777" w:rsidR="000842B4" w:rsidRPr="00314094" w:rsidRDefault="000842B4" w:rsidP="000842B4">
            <w:pPr>
              <w:spacing w:after="0"/>
              <w:rPr>
                <w:rFonts w:cstheme="minorHAnsi"/>
              </w:rPr>
            </w:pPr>
            <w:r w:rsidRPr="00314094">
              <w:rPr>
                <w:rFonts w:cstheme="minorHAnsi"/>
              </w:rPr>
              <w:t>Unit 3</w:t>
            </w:r>
          </w:p>
          <w:p w14:paraId="797C2C33" w14:textId="77777777" w:rsidR="000842B4" w:rsidRPr="00314094" w:rsidRDefault="000842B4" w:rsidP="000842B4">
            <w:pPr>
              <w:spacing w:after="0"/>
              <w:rPr>
                <w:rFonts w:cstheme="minorHAnsi"/>
              </w:rPr>
            </w:pPr>
            <w:r w:rsidRPr="00314094">
              <w:rPr>
                <w:rFonts w:cstheme="minorHAnsi"/>
              </w:rPr>
              <w:t>Chapter 7</w:t>
            </w:r>
          </w:p>
          <w:p w14:paraId="6CB4EC53" w14:textId="2BB89C3C" w:rsidR="000842B4" w:rsidRPr="00CD6727" w:rsidRDefault="000842B4" w:rsidP="000842B4">
            <w:pPr>
              <w:spacing w:after="0"/>
              <w:rPr>
                <w:rFonts w:asciiTheme="majorBidi" w:hAnsiTheme="majorBidi" w:cstheme="majorBidi"/>
                <w:b/>
                <w:bCs/>
                <w:sz w:val="24"/>
                <w:szCs w:val="24"/>
              </w:rPr>
            </w:pPr>
            <w:r w:rsidRPr="00314094">
              <w:rPr>
                <w:rFonts w:cstheme="minorHAnsi"/>
              </w:rPr>
              <w:t>Who gets a good deal?</w:t>
            </w:r>
          </w:p>
        </w:tc>
        <w:tc>
          <w:tcPr>
            <w:tcW w:w="1789" w:type="dxa"/>
            <w:shd w:val="clear" w:color="auto" w:fill="auto"/>
            <w:vAlign w:val="center"/>
          </w:tcPr>
          <w:p w14:paraId="73DB132D" w14:textId="644E7F70" w:rsidR="000842B4" w:rsidRPr="00CD6727" w:rsidRDefault="000842B4" w:rsidP="000842B4">
            <w:pPr>
              <w:spacing w:after="0"/>
              <w:rPr>
                <w:rFonts w:asciiTheme="majorBidi" w:hAnsiTheme="majorBidi" w:cstheme="majorBidi"/>
                <w:b/>
                <w:bCs/>
                <w:sz w:val="24"/>
                <w:szCs w:val="24"/>
              </w:rPr>
            </w:pPr>
            <w:r>
              <w:rPr>
                <w:rFonts w:cstheme="minorHAnsi"/>
              </w:rPr>
              <w:t>5</w:t>
            </w:r>
          </w:p>
        </w:tc>
      </w:tr>
      <w:tr w:rsidR="000842B4" w:rsidRPr="00CD6727" w14:paraId="752842A9" w14:textId="77777777" w:rsidTr="00814B1F">
        <w:trPr>
          <w:tblCellSpacing w:w="7" w:type="dxa"/>
          <w:jc w:val="center"/>
        </w:trPr>
        <w:tc>
          <w:tcPr>
            <w:tcW w:w="572" w:type="dxa"/>
            <w:shd w:val="clear" w:color="auto" w:fill="auto"/>
            <w:vAlign w:val="center"/>
          </w:tcPr>
          <w:p w14:paraId="58663042" w14:textId="54DF14FA"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0D349A6F"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3</w:t>
            </w:r>
          </w:p>
          <w:p w14:paraId="36153F1C" w14:textId="77777777" w:rsidR="000842B4" w:rsidRPr="00314094" w:rsidRDefault="000842B4" w:rsidP="000842B4">
            <w:pPr>
              <w:spacing w:after="0"/>
              <w:rPr>
                <w:rFonts w:cstheme="minorHAnsi"/>
              </w:rPr>
            </w:pPr>
            <w:r w:rsidRPr="00314094">
              <w:rPr>
                <w:rFonts w:cstheme="minorHAnsi"/>
              </w:rPr>
              <w:t>Chapter 8</w:t>
            </w:r>
          </w:p>
          <w:p w14:paraId="63563382" w14:textId="6822E425" w:rsidR="000842B4" w:rsidRPr="00CD6727" w:rsidRDefault="000842B4" w:rsidP="000842B4">
            <w:pPr>
              <w:spacing w:after="0"/>
              <w:rPr>
                <w:rFonts w:asciiTheme="majorBidi" w:hAnsiTheme="majorBidi" w:cstheme="majorBidi"/>
                <w:b/>
                <w:bCs/>
                <w:sz w:val="24"/>
                <w:szCs w:val="24"/>
              </w:rPr>
            </w:pPr>
            <w:r w:rsidRPr="00314094">
              <w:rPr>
                <w:rFonts w:cstheme="minorHAnsi"/>
              </w:rPr>
              <w:t>What’s your favourite</w:t>
            </w:r>
            <w:r>
              <w:rPr>
                <w:rFonts w:cstheme="minorHAnsi"/>
              </w:rPr>
              <w:t xml:space="preserve"> </w:t>
            </w:r>
            <w:r w:rsidRPr="00314094">
              <w:rPr>
                <w:rFonts w:cstheme="minorHAnsi"/>
              </w:rPr>
              <w:t>restaurant?</w:t>
            </w:r>
          </w:p>
        </w:tc>
        <w:tc>
          <w:tcPr>
            <w:tcW w:w="1789" w:type="dxa"/>
            <w:shd w:val="clear" w:color="auto" w:fill="auto"/>
            <w:vAlign w:val="center"/>
          </w:tcPr>
          <w:p w14:paraId="7D02F2C4" w14:textId="1D974A84" w:rsidR="000842B4" w:rsidRPr="00CD6727" w:rsidRDefault="000842B4" w:rsidP="000842B4">
            <w:pPr>
              <w:spacing w:after="0"/>
              <w:rPr>
                <w:rFonts w:asciiTheme="majorBidi" w:hAnsiTheme="majorBidi" w:cstheme="majorBidi"/>
                <w:b/>
                <w:bCs/>
                <w:sz w:val="24"/>
                <w:szCs w:val="24"/>
              </w:rPr>
            </w:pPr>
            <w:r w:rsidRPr="0003728A">
              <w:rPr>
                <w:rFonts w:cstheme="minorHAnsi"/>
              </w:rPr>
              <w:t>5</w:t>
            </w:r>
          </w:p>
        </w:tc>
      </w:tr>
      <w:tr w:rsidR="000842B4" w:rsidRPr="00CD6727" w14:paraId="20DD82EC" w14:textId="77777777" w:rsidTr="00814B1F">
        <w:trPr>
          <w:tblCellSpacing w:w="7" w:type="dxa"/>
          <w:jc w:val="center"/>
        </w:trPr>
        <w:tc>
          <w:tcPr>
            <w:tcW w:w="572" w:type="dxa"/>
            <w:shd w:val="clear" w:color="auto" w:fill="auto"/>
            <w:vAlign w:val="center"/>
          </w:tcPr>
          <w:p w14:paraId="39C8177D" w14:textId="6ED5D141" w:rsidR="000842B4" w:rsidRDefault="000842B4" w:rsidP="000842B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1BC9A8A5" w14:textId="77777777" w:rsidR="000842B4" w:rsidRPr="00314094" w:rsidRDefault="000842B4" w:rsidP="000842B4">
            <w:pPr>
              <w:spacing w:after="0"/>
              <w:rPr>
                <w:rFonts w:cstheme="minorHAnsi"/>
              </w:rPr>
            </w:pPr>
            <w:r w:rsidRPr="00314094">
              <w:rPr>
                <w:rFonts w:cstheme="minorHAnsi"/>
              </w:rPr>
              <w:t>Unit</w:t>
            </w:r>
            <w:r>
              <w:rPr>
                <w:rFonts w:cstheme="minorHAnsi"/>
              </w:rPr>
              <w:t xml:space="preserve"> </w:t>
            </w:r>
            <w:r w:rsidRPr="00314094">
              <w:rPr>
                <w:rFonts w:cstheme="minorHAnsi"/>
              </w:rPr>
              <w:t>3</w:t>
            </w:r>
          </w:p>
          <w:p w14:paraId="22578980" w14:textId="77777777" w:rsidR="000842B4" w:rsidRPr="00314094" w:rsidRDefault="000842B4" w:rsidP="000842B4">
            <w:pPr>
              <w:spacing w:after="0"/>
              <w:rPr>
                <w:rFonts w:cstheme="minorHAnsi"/>
              </w:rPr>
            </w:pPr>
            <w:r w:rsidRPr="00314094">
              <w:rPr>
                <w:rFonts w:cstheme="minorHAnsi"/>
              </w:rPr>
              <w:t>Chapter 9</w:t>
            </w:r>
          </w:p>
          <w:p w14:paraId="4C39EC47" w14:textId="1342B8E3" w:rsidR="000842B4" w:rsidRPr="00CD6727" w:rsidRDefault="000842B4" w:rsidP="000842B4">
            <w:pPr>
              <w:spacing w:after="0"/>
              <w:rPr>
                <w:rFonts w:asciiTheme="majorBidi" w:hAnsiTheme="majorBidi" w:cstheme="majorBidi"/>
                <w:b/>
                <w:bCs/>
                <w:sz w:val="24"/>
                <w:szCs w:val="24"/>
              </w:rPr>
            </w:pPr>
            <w:r w:rsidRPr="00314094">
              <w:rPr>
                <w:rFonts w:cstheme="minorHAnsi"/>
              </w:rPr>
              <w:t>Where do you want to go?</w:t>
            </w:r>
          </w:p>
        </w:tc>
        <w:tc>
          <w:tcPr>
            <w:tcW w:w="1789" w:type="dxa"/>
            <w:shd w:val="clear" w:color="auto" w:fill="auto"/>
            <w:vAlign w:val="center"/>
          </w:tcPr>
          <w:p w14:paraId="652A3FC6" w14:textId="01BB9796" w:rsidR="000842B4" w:rsidRPr="00CD6727" w:rsidRDefault="000842B4" w:rsidP="000842B4">
            <w:pPr>
              <w:spacing w:after="0"/>
              <w:rPr>
                <w:rFonts w:asciiTheme="majorBidi" w:hAnsiTheme="majorBidi" w:cstheme="majorBidi"/>
                <w:b/>
                <w:bCs/>
                <w:sz w:val="24"/>
                <w:szCs w:val="24"/>
              </w:rPr>
            </w:pPr>
            <w:r>
              <w:rPr>
                <w:rFonts w:cstheme="minorHAnsi"/>
              </w:rPr>
              <w:t>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F15A4CA" w:rsidR="00652624" w:rsidRPr="00CD6727" w:rsidRDefault="000842B4"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B63AA31" w14:textId="77777777" w:rsidR="000842B4" w:rsidRDefault="000842B4" w:rsidP="00CD6727">
      <w:pPr>
        <w:pStyle w:val="Heading1"/>
        <w:spacing w:before="0" w:after="240"/>
        <w:rPr>
          <w:rStyle w:val="a"/>
          <w:rFonts w:asciiTheme="majorBidi" w:hAnsiTheme="majorBidi" w:cstheme="majorBidi"/>
          <w:b/>
          <w:bCs/>
          <w:color w:val="4C3D8E"/>
          <w:sz w:val="24"/>
          <w:szCs w:val="24"/>
          <w:lang w:bidi="ar-YE"/>
        </w:rPr>
      </w:pPr>
      <w:bookmarkStart w:id="11" w:name="_Ref115691976"/>
    </w:p>
    <w:p w14:paraId="5767C718" w14:textId="77777777" w:rsidR="000842B4" w:rsidRPr="000842B4" w:rsidRDefault="000842B4" w:rsidP="000842B4">
      <w:pPr>
        <w:rPr>
          <w:lang w:bidi="ar-YE"/>
        </w:rPr>
      </w:pPr>
    </w:p>
    <w:p w14:paraId="1414BBEE" w14:textId="0B5D7524"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375086"/>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0842B4" w:rsidRPr="00CD6727" w14:paraId="76F00AF6"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0842B4" w:rsidRPr="00CD6727" w:rsidRDefault="000842B4" w:rsidP="000842B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9BCAFE" w14:textId="77777777" w:rsidR="000842B4" w:rsidRPr="005D7A0C" w:rsidRDefault="000842B4" w:rsidP="000842B4">
            <w:pPr>
              <w:rPr>
                <w:b/>
                <w:bCs/>
              </w:rPr>
            </w:pPr>
            <w:r w:rsidRPr="005D7A0C">
              <w:rPr>
                <w:b/>
                <w:bCs/>
              </w:rPr>
              <w:t>Formative Assessment 1 (5 Marks)</w:t>
            </w:r>
          </w:p>
          <w:p w14:paraId="3CC7666A" w14:textId="77777777" w:rsidR="000842B4" w:rsidRPr="005D7A0C" w:rsidRDefault="000842B4" w:rsidP="000842B4">
            <w:pPr>
              <w:rPr>
                <w:b/>
                <w:bCs/>
              </w:rPr>
            </w:pPr>
            <w:r w:rsidRPr="005D7A0C">
              <w:rPr>
                <w:b/>
                <w:bCs/>
              </w:rPr>
              <w:t>1.2 Describe the basic components of a paragraph.</w:t>
            </w:r>
          </w:p>
          <w:p w14:paraId="41A17795" w14:textId="48B0B8D0" w:rsidR="000842B4" w:rsidRPr="00CD6727" w:rsidRDefault="000842B4" w:rsidP="000842B4">
            <w:pPr>
              <w:spacing w:after="0"/>
              <w:rPr>
                <w:rFonts w:asciiTheme="majorBidi" w:hAnsiTheme="majorBidi" w:cstheme="majorBidi"/>
                <w:b/>
                <w:bCs/>
                <w:color w:val="000000" w:themeColor="text1"/>
                <w:sz w:val="24"/>
                <w:szCs w:val="24"/>
              </w:rPr>
            </w:pPr>
            <w:r w:rsidRPr="005D7A0C">
              <w:t>Reasoning: This assessment, focusing on CLO 1.2, evaluates students' understanding of the fundamental components that make up a paragraph. While it targets this specific aspect of writing, it may also include other related content as determined by the teaching team, contributing to a comprehensive understanding of paragraph structure.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3EAEE844"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57115756"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5%</w:t>
            </w:r>
          </w:p>
        </w:tc>
      </w:tr>
      <w:tr w:rsidR="000842B4" w:rsidRPr="00CD6727" w14:paraId="74E15B81"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0842B4" w:rsidRPr="00CD6727" w:rsidRDefault="000842B4" w:rsidP="000842B4">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5067E4" w14:textId="77777777" w:rsidR="000842B4" w:rsidRPr="005D7A0C" w:rsidRDefault="000842B4" w:rsidP="000842B4">
            <w:pPr>
              <w:rPr>
                <w:b/>
                <w:bCs/>
              </w:rPr>
            </w:pPr>
            <w:r w:rsidRPr="005D7A0C">
              <w:rPr>
                <w:b/>
                <w:bCs/>
              </w:rPr>
              <w:t>Formative Assessment 2 (5 Marks)</w:t>
            </w:r>
          </w:p>
          <w:p w14:paraId="5AAE7403" w14:textId="77777777" w:rsidR="000842B4" w:rsidRPr="005D7A0C" w:rsidRDefault="000842B4" w:rsidP="000842B4">
            <w:r w:rsidRPr="005D7A0C">
              <w:rPr>
                <w:b/>
                <w:bCs/>
              </w:rPr>
              <w:t>1.4 Identify correct and incorrect paragraph structures.</w:t>
            </w:r>
          </w:p>
          <w:p w14:paraId="71134ACA" w14:textId="71A57D4A" w:rsidR="000842B4" w:rsidRPr="00CD6727" w:rsidRDefault="000842B4" w:rsidP="000842B4">
            <w:pPr>
              <w:spacing w:after="0"/>
              <w:rPr>
                <w:rFonts w:asciiTheme="majorBidi" w:hAnsiTheme="majorBidi" w:cstheme="majorBidi"/>
                <w:b/>
                <w:bCs/>
                <w:color w:val="000000" w:themeColor="text1"/>
                <w:sz w:val="24"/>
                <w:szCs w:val="24"/>
              </w:rPr>
            </w:pPr>
            <w:r w:rsidRPr="005D7A0C">
              <w:t xml:space="preserve">Reasoning: Aligned with CLO 1.4, this assessment tests students' ability to </w:t>
            </w:r>
            <w:proofErr w:type="gramStart"/>
            <w:r w:rsidRPr="005D7A0C">
              <w:t>discern between</w:t>
            </w:r>
            <w:proofErr w:type="gramEnd"/>
            <w:r w:rsidRPr="005D7A0C">
              <w:t xml:space="preserve"> proper and improper paragraph structures. It also incorporates broader paragraph construction skills, reflecting the course's comprehensive approach to teaching writing.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74C476CB"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300E2DC7"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5%</w:t>
            </w:r>
          </w:p>
        </w:tc>
      </w:tr>
      <w:tr w:rsidR="000842B4" w:rsidRPr="00CD6727" w14:paraId="4C3BDAD4"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0842B4" w:rsidRPr="00CD6727" w:rsidRDefault="000842B4" w:rsidP="000842B4">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EF1A7" w14:textId="77777777" w:rsidR="000842B4" w:rsidRPr="005D7A0C" w:rsidRDefault="000842B4" w:rsidP="000842B4">
            <w:pPr>
              <w:rPr>
                <w:b/>
                <w:bCs/>
              </w:rPr>
            </w:pPr>
            <w:r w:rsidRPr="005D7A0C">
              <w:rPr>
                <w:b/>
                <w:bCs/>
              </w:rPr>
              <w:t>Assignment 1 (5 Marks)</w:t>
            </w:r>
          </w:p>
          <w:p w14:paraId="11895CA7" w14:textId="77777777" w:rsidR="000842B4" w:rsidRPr="005D7A0C" w:rsidRDefault="000842B4" w:rsidP="000842B4">
            <w:pPr>
              <w:rPr>
                <w:b/>
                <w:bCs/>
              </w:rPr>
            </w:pPr>
            <w:r w:rsidRPr="005D7A0C">
              <w:rPr>
                <w:b/>
                <w:bCs/>
              </w:rPr>
              <w:t>1.1 Describe the basic components of a sentence.</w:t>
            </w:r>
          </w:p>
          <w:p w14:paraId="4D0FEBF9" w14:textId="5DB422FF" w:rsidR="000842B4" w:rsidRPr="00CD6727" w:rsidRDefault="000842B4" w:rsidP="000842B4">
            <w:pPr>
              <w:spacing w:after="0"/>
              <w:rPr>
                <w:rFonts w:asciiTheme="majorBidi" w:hAnsiTheme="majorBidi" w:cstheme="majorBidi"/>
                <w:b/>
                <w:bCs/>
                <w:color w:val="000000" w:themeColor="text1"/>
                <w:sz w:val="24"/>
                <w:szCs w:val="24"/>
              </w:rPr>
            </w:pPr>
            <w:r w:rsidRPr="005D7A0C">
              <w:t>Reasoning: Targeting CLO 1.1, this assignment assesses students’ understanding of sentence components. It contributes to their overall development in sentence construction and grammatical accuracy, consistent with the course's cumulative learning objectives.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62AF708B"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7F7D7183"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5%</w:t>
            </w:r>
          </w:p>
        </w:tc>
      </w:tr>
      <w:tr w:rsidR="000842B4" w:rsidRPr="00CD6727" w14:paraId="10F62F8E"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547D008E" w:rsidR="000842B4" w:rsidRPr="00CD6727" w:rsidRDefault="000842B4" w:rsidP="000842B4">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8B36EE" w14:textId="77777777" w:rsidR="000842B4" w:rsidRPr="005D7A0C" w:rsidRDefault="000842B4" w:rsidP="000842B4">
            <w:pPr>
              <w:rPr>
                <w:b/>
                <w:bCs/>
              </w:rPr>
            </w:pPr>
            <w:r w:rsidRPr="005D7A0C">
              <w:rPr>
                <w:b/>
                <w:bCs/>
              </w:rPr>
              <w:t>Assignment 2 (5 Marks)</w:t>
            </w:r>
          </w:p>
          <w:p w14:paraId="29C71F28" w14:textId="77777777" w:rsidR="000842B4" w:rsidRPr="005D7A0C" w:rsidRDefault="000842B4" w:rsidP="000842B4">
            <w:pPr>
              <w:rPr>
                <w:b/>
                <w:bCs/>
              </w:rPr>
            </w:pPr>
            <w:r w:rsidRPr="005D7A0C">
              <w:rPr>
                <w:b/>
                <w:bCs/>
              </w:rPr>
              <w:t>1.3 Identify correct and incorrect sentence structures.</w:t>
            </w:r>
          </w:p>
          <w:p w14:paraId="4AE6D1CF" w14:textId="5702FB13" w:rsidR="000842B4" w:rsidRPr="00CD6727" w:rsidRDefault="000842B4" w:rsidP="000842B4">
            <w:pPr>
              <w:spacing w:after="0"/>
              <w:rPr>
                <w:rFonts w:asciiTheme="majorBidi" w:hAnsiTheme="majorBidi" w:cstheme="majorBidi"/>
                <w:b/>
                <w:bCs/>
                <w:color w:val="000000" w:themeColor="text1"/>
                <w:sz w:val="24"/>
                <w:szCs w:val="24"/>
              </w:rPr>
            </w:pPr>
            <w:r w:rsidRPr="005D7A0C">
              <w:t xml:space="preserve">Reasoning: Focusing on CLO 1.3, this assignment tests students' ability to recognize correct and incorrect sentence structures. It forms part of a broader assessment of sentence construction </w:t>
            </w:r>
            <w:r w:rsidRPr="005D7A0C">
              <w:lastRenderedPageBreak/>
              <w:t>skills, aligning with the comprehensive nature of the course as outlined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2866F4ED"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lastRenderedPageBreak/>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10CEE697"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5%</w:t>
            </w:r>
          </w:p>
        </w:tc>
      </w:tr>
      <w:tr w:rsidR="000842B4" w:rsidRPr="00CD6727" w14:paraId="491C7D56"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44764838" w:rsidR="000842B4" w:rsidRDefault="000842B4" w:rsidP="000842B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BD6B48" w14:textId="77777777" w:rsidR="000842B4" w:rsidRPr="005D7A0C" w:rsidRDefault="000842B4" w:rsidP="000842B4">
            <w:pPr>
              <w:rPr>
                <w:rFonts w:cstheme="minorHAnsi"/>
                <w:b/>
                <w:bCs/>
              </w:rPr>
            </w:pPr>
            <w:r w:rsidRPr="005D7A0C">
              <w:rPr>
                <w:rFonts w:cstheme="minorHAnsi"/>
                <w:b/>
                <w:bCs/>
              </w:rPr>
              <w:t>Quiz (10 Marks)</w:t>
            </w:r>
          </w:p>
          <w:p w14:paraId="65C961F3" w14:textId="77777777" w:rsidR="000842B4" w:rsidRPr="005D7A0C" w:rsidRDefault="000842B4" w:rsidP="000842B4">
            <w:r w:rsidRPr="005D7A0C">
              <w:rPr>
                <w:b/>
                <w:bCs/>
              </w:rPr>
              <w:t>2.3 Use appropriate vocabulary for writing descriptive paragraphs.</w:t>
            </w:r>
          </w:p>
          <w:p w14:paraId="48106C61" w14:textId="79BF9B57" w:rsidR="000842B4" w:rsidRPr="00CD6727" w:rsidRDefault="000842B4" w:rsidP="000842B4">
            <w:pPr>
              <w:spacing w:after="0"/>
              <w:rPr>
                <w:rFonts w:asciiTheme="majorBidi" w:hAnsiTheme="majorBidi" w:cstheme="majorBidi"/>
                <w:b/>
                <w:bCs/>
                <w:color w:val="000000" w:themeColor="text1"/>
                <w:sz w:val="24"/>
                <w:szCs w:val="24"/>
              </w:rPr>
            </w:pPr>
            <w:r w:rsidRPr="005D7A0C">
              <w:t>Reasoning: This quiz, in line with CLO 2.3, assesses students' skills in selecting suitable vocabulary for descriptive writing. Additionally, it includes a range of skills related to descriptive writing, following the course's cumulative assessment strategy as determined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46B7404E"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7F2AD928"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10%</w:t>
            </w:r>
          </w:p>
        </w:tc>
      </w:tr>
      <w:tr w:rsidR="000842B4" w:rsidRPr="00CD6727" w14:paraId="449DCF33"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25463D7E" w:rsidR="000842B4" w:rsidRDefault="000842B4" w:rsidP="000842B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1BEC7" w14:textId="77777777" w:rsidR="000842B4" w:rsidRDefault="000842B4" w:rsidP="000842B4">
            <w:pPr>
              <w:rPr>
                <w:rFonts w:cstheme="minorHAnsi"/>
                <w:b/>
                <w:bCs/>
              </w:rPr>
            </w:pPr>
            <w:r w:rsidRPr="005D7A0C">
              <w:rPr>
                <w:rFonts w:cstheme="minorHAnsi"/>
                <w:b/>
                <w:bCs/>
              </w:rPr>
              <w:t>Midterm Exam (30 Marks)</w:t>
            </w:r>
          </w:p>
          <w:p w14:paraId="47F08E04" w14:textId="77777777" w:rsidR="000842B4" w:rsidRPr="00CA06B6" w:rsidRDefault="000842B4" w:rsidP="000842B4">
            <w:pPr>
              <w:rPr>
                <w:rFonts w:cstheme="minorHAnsi"/>
                <w:b/>
                <w:bCs/>
                <w:color w:val="FF0000"/>
              </w:rPr>
            </w:pPr>
            <w:r w:rsidRPr="001801E1">
              <w:rPr>
                <w:rFonts w:cstheme="minorHAnsi"/>
                <w:b/>
                <w:bCs/>
                <w:color w:val="FF0000"/>
              </w:rPr>
              <w:t xml:space="preserve">While aligned with specific CLOs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285125B" w14:textId="77777777" w:rsidR="000842B4" w:rsidRPr="005D7A0C" w:rsidRDefault="000842B4" w:rsidP="000842B4">
            <w:pPr>
              <w:rPr>
                <w:b/>
                <w:bCs/>
              </w:rPr>
            </w:pPr>
            <w:r w:rsidRPr="005D7A0C">
              <w:rPr>
                <w:b/>
                <w:bCs/>
              </w:rPr>
              <w:t>2.1 Construct grammatically correct sentences. 2.2 Use punctuation marks properly and spell words correctly.</w:t>
            </w:r>
          </w:p>
          <w:p w14:paraId="3B99F343" w14:textId="761E2444" w:rsidR="000842B4" w:rsidRPr="00CD6727" w:rsidRDefault="000842B4" w:rsidP="000842B4">
            <w:pPr>
              <w:spacing w:after="0"/>
              <w:rPr>
                <w:rFonts w:asciiTheme="majorBidi" w:hAnsiTheme="majorBidi" w:cstheme="majorBidi"/>
                <w:b/>
                <w:bCs/>
                <w:color w:val="000000" w:themeColor="text1"/>
                <w:sz w:val="24"/>
                <w:szCs w:val="24"/>
              </w:rPr>
            </w:pPr>
            <w:r w:rsidRPr="005D7A0C">
              <w:t>Reasoning: The midterm exam, focusing on CLOs 2.1 and 2.2, evaluates students' proficiency in sentence construction, punctuation, and spelling. It encompasses a broader range of writing skills, reflecting the course's comprehensive focus on developing accurate writing abilities.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7D62449A"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3DEECA8C"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30%</w:t>
            </w:r>
          </w:p>
        </w:tc>
      </w:tr>
      <w:tr w:rsidR="000842B4" w:rsidRPr="00CD6727" w14:paraId="1C700546" w14:textId="77777777" w:rsidTr="0041609E">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1B3DDD16" w:rsidR="000842B4" w:rsidRDefault="000842B4" w:rsidP="000842B4">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744B9" w14:textId="77777777" w:rsidR="000842B4" w:rsidRDefault="000842B4" w:rsidP="000842B4">
            <w:pPr>
              <w:rPr>
                <w:rFonts w:eastAsia="DIN NEXT™ ARABIC MEDIUM" w:cstheme="minorHAnsi"/>
                <w:b/>
                <w:bCs/>
              </w:rPr>
            </w:pPr>
            <w:r w:rsidRPr="005D7A0C">
              <w:rPr>
                <w:rFonts w:eastAsia="DIN NEXT™ ARABIC MEDIUM" w:cstheme="minorHAnsi"/>
                <w:b/>
                <w:bCs/>
              </w:rPr>
              <w:t>Final Exam (40 Marks)</w:t>
            </w:r>
          </w:p>
          <w:p w14:paraId="41F43BBB" w14:textId="77777777" w:rsidR="000842B4" w:rsidRPr="00CA06B6" w:rsidRDefault="000842B4" w:rsidP="000842B4">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51A45C8F" w14:textId="77777777" w:rsidR="000842B4" w:rsidRPr="005D7A0C" w:rsidRDefault="000842B4" w:rsidP="000842B4">
            <w:pPr>
              <w:rPr>
                <w:rFonts w:eastAsia="DIN NEXT™ ARABIC MEDIUM" w:cstheme="minorHAnsi"/>
                <w:b/>
                <w:bCs/>
              </w:rPr>
            </w:pPr>
            <w:r w:rsidRPr="005D7A0C">
              <w:rPr>
                <w:rFonts w:eastAsia="DIN NEXT™ ARABIC MEDIUM" w:cstheme="minorHAnsi"/>
                <w:b/>
                <w:bCs/>
              </w:rPr>
              <w:t xml:space="preserve">2.4 Compose descriptive paragraphs. </w:t>
            </w:r>
          </w:p>
          <w:p w14:paraId="297FBBCF" w14:textId="77777777" w:rsidR="000842B4" w:rsidRPr="005D7A0C" w:rsidRDefault="000842B4" w:rsidP="000842B4">
            <w:pPr>
              <w:rPr>
                <w:rFonts w:eastAsia="DIN NEXT™ ARABIC MEDIUM" w:cstheme="minorHAnsi"/>
              </w:rPr>
            </w:pPr>
            <w:r w:rsidRPr="005D7A0C">
              <w:rPr>
                <w:rFonts w:eastAsia="DIN NEXT™ ARABIC MEDIUM" w:cstheme="minorHAnsi"/>
                <w:b/>
                <w:bCs/>
              </w:rPr>
              <w:t>2.5 Write descriptive sentences and paragraphs about people, places, and things.</w:t>
            </w:r>
          </w:p>
          <w:p w14:paraId="03DDC2B4" w14:textId="2454B038" w:rsidR="000842B4" w:rsidRPr="00CD6727" w:rsidRDefault="000842B4" w:rsidP="000842B4">
            <w:pPr>
              <w:spacing w:after="0"/>
              <w:rPr>
                <w:rFonts w:asciiTheme="majorBidi" w:hAnsiTheme="majorBidi" w:cstheme="majorBidi"/>
                <w:b/>
                <w:bCs/>
                <w:color w:val="000000" w:themeColor="text1"/>
                <w:sz w:val="24"/>
                <w:szCs w:val="24"/>
              </w:rPr>
            </w:pPr>
            <w:r w:rsidRPr="005D7A0C">
              <w:rPr>
                <w:rFonts w:eastAsia="DIN NEXT™ ARABIC MEDIUM" w:cstheme="minorHAnsi"/>
              </w:rPr>
              <w:t xml:space="preserve">Reasoning: Aligned with CLOs 2.4 and 2.5, the final exam tests students' ability to write descriptive </w:t>
            </w:r>
            <w:r w:rsidRPr="005D7A0C">
              <w:rPr>
                <w:rFonts w:eastAsia="DIN NEXT™ ARABIC MEDIUM" w:cstheme="minorHAnsi"/>
              </w:rPr>
              <w:lastRenderedPageBreak/>
              <w:t>paragraphs and sentences. This exam serves as a cumulative assessment of their descriptive writing skills, encapsulating their proficiency in creating vivid and coherent descriptions, as per the broader course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5FF91AC6"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lastRenderedPageBreak/>
              <w:t xml:space="preserve">Mentioned in the </w:t>
            </w:r>
            <w:proofErr w:type="gramStart"/>
            <w:r w:rsidRPr="005D7A0C">
              <w:rPr>
                <w:rFonts w:cstheme="minorHAnsi"/>
              </w:rPr>
              <w:t>new  Course</w:t>
            </w:r>
            <w:proofErr w:type="gramEnd"/>
            <w:r w:rsidRPr="005D7A0C">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7285143D" w:rsidR="000842B4" w:rsidRPr="00CD6727" w:rsidRDefault="000842B4" w:rsidP="000842B4">
            <w:pPr>
              <w:spacing w:after="0"/>
              <w:rPr>
                <w:rFonts w:asciiTheme="majorBidi" w:hAnsiTheme="majorBidi" w:cstheme="majorBidi"/>
                <w:b/>
                <w:bCs/>
                <w:color w:val="000000" w:themeColor="text1"/>
                <w:sz w:val="24"/>
                <w:szCs w:val="24"/>
              </w:rPr>
            </w:pPr>
            <w:r w:rsidRPr="005D7A0C">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375087"/>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842B4" w:rsidRPr="00CD6727" w14:paraId="0755176E" w14:textId="77777777" w:rsidTr="005D315D">
        <w:trPr>
          <w:trHeight w:val="384"/>
          <w:tblCellSpacing w:w="7" w:type="dxa"/>
          <w:jc w:val="center"/>
        </w:trPr>
        <w:tc>
          <w:tcPr>
            <w:tcW w:w="2898" w:type="dxa"/>
            <w:shd w:val="clear" w:color="auto" w:fill="4C3D8E"/>
            <w:vAlign w:val="center"/>
          </w:tcPr>
          <w:p w14:paraId="24785E9F" w14:textId="2D3050AD" w:rsidR="000842B4" w:rsidRPr="00CD6727" w:rsidRDefault="000842B4" w:rsidP="000842B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3193BBDD" w:rsidR="000842B4" w:rsidRPr="00CD6727" w:rsidRDefault="000842B4" w:rsidP="000842B4">
            <w:pPr>
              <w:spacing w:line="276" w:lineRule="auto"/>
              <w:rPr>
                <w:rFonts w:asciiTheme="majorBidi" w:hAnsiTheme="majorBidi" w:cstheme="majorBidi"/>
                <w:b/>
                <w:bCs/>
                <w:sz w:val="24"/>
                <w:szCs w:val="24"/>
              </w:rPr>
            </w:pPr>
            <w:r w:rsidRPr="006F2F2C">
              <w:rPr>
                <w:rFonts w:cstheme="minorHAnsi"/>
              </w:rPr>
              <w:t>Savage, A., &amp; Ward, C. (2015). Trio Writing Level 1 Student Book. Oxford University Press.</w:t>
            </w:r>
          </w:p>
        </w:tc>
      </w:tr>
      <w:tr w:rsidR="000842B4" w:rsidRPr="00CD6727" w14:paraId="75DF8E49" w14:textId="77777777" w:rsidTr="005D315D">
        <w:trPr>
          <w:trHeight w:val="359"/>
          <w:tblCellSpacing w:w="7" w:type="dxa"/>
          <w:jc w:val="center"/>
        </w:trPr>
        <w:tc>
          <w:tcPr>
            <w:tcW w:w="2898" w:type="dxa"/>
            <w:shd w:val="clear" w:color="auto" w:fill="4C3D8E"/>
            <w:vAlign w:val="center"/>
          </w:tcPr>
          <w:p w14:paraId="667078FA" w14:textId="4F3FF834" w:rsidR="000842B4" w:rsidRPr="00CD6727" w:rsidRDefault="000842B4" w:rsidP="000842B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6421C472" w:rsidR="000842B4" w:rsidRPr="00CD6727" w:rsidRDefault="000842B4" w:rsidP="000842B4">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0842B4" w:rsidRPr="00CD6727" w14:paraId="7C46595C" w14:textId="77777777" w:rsidTr="005D315D">
        <w:trPr>
          <w:trHeight w:val="341"/>
          <w:tblCellSpacing w:w="7" w:type="dxa"/>
          <w:jc w:val="center"/>
        </w:trPr>
        <w:tc>
          <w:tcPr>
            <w:tcW w:w="2898" w:type="dxa"/>
            <w:shd w:val="clear" w:color="auto" w:fill="4C3D8E"/>
            <w:vAlign w:val="center"/>
          </w:tcPr>
          <w:p w14:paraId="1C62708C" w14:textId="31816570" w:rsidR="000842B4" w:rsidRPr="00CD6727" w:rsidRDefault="000842B4" w:rsidP="000842B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4C1D4823" w14:textId="77777777" w:rsidR="000842B4" w:rsidRPr="000348A4" w:rsidRDefault="000842B4" w:rsidP="000842B4">
            <w:pPr>
              <w:rPr>
                <w:rFonts w:cstheme="minorHAnsi"/>
              </w:rPr>
            </w:pPr>
            <w:hyperlink r:id="rId11" w:history="1">
              <w:r w:rsidRPr="000348A4">
                <w:rPr>
                  <w:rStyle w:val="Hyperlink"/>
                  <w:rFonts w:cstheme="minorHAnsi"/>
                </w:rPr>
                <w:t>Purdue Online Writing Lab (OWL)</w:t>
              </w:r>
            </w:hyperlink>
          </w:p>
          <w:p w14:paraId="1A654760" w14:textId="77777777" w:rsidR="000842B4" w:rsidRPr="000348A4" w:rsidRDefault="000842B4" w:rsidP="000842B4">
            <w:pPr>
              <w:rPr>
                <w:rFonts w:cstheme="minorHAnsi"/>
              </w:rPr>
            </w:pPr>
            <w:r w:rsidRPr="000348A4">
              <w:rPr>
                <w:rFonts w:cstheme="minorHAnsi"/>
                <w:b/>
                <w:bCs/>
              </w:rPr>
              <w:t>Highlights:</w:t>
            </w:r>
          </w:p>
          <w:p w14:paraId="3A6FED7D" w14:textId="77777777" w:rsidR="000842B4" w:rsidRPr="000348A4" w:rsidRDefault="000842B4" w:rsidP="000842B4">
            <w:pPr>
              <w:numPr>
                <w:ilvl w:val="0"/>
                <w:numId w:val="38"/>
              </w:numPr>
              <w:rPr>
                <w:rFonts w:cstheme="minorHAnsi"/>
              </w:rPr>
            </w:pPr>
            <w:r w:rsidRPr="000348A4">
              <w:rPr>
                <w:rFonts w:cstheme="minorHAnsi"/>
              </w:rPr>
              <w:t>A leading online writing resource that offers guides on a variety of writing topics, making it suitable for A2 to B1 students.</w:t>
            </w:r>
          </w:p>
          <w:p w14:paraId="72F6B66A" w14:textId="77777777" w:rsidR="000842B4" w:rsidRPr="000348A4" w:rsidRDefault="000842B4" w:rsidP="000842B4">
            <w:pPr>
              <w:numPr>
                <w:ilvl w:val="0"/>
                <w:numId w:val="38"/>
              </w:numPr>
              <w:rPr>
                <w:rFonts w:cstheme="minorHAnsi"/>
              </w:rPr>
            </w:pPr>
            <w:r w:rsidRPr="000348A4">
              <w:rPr>
                <w:rFonts w:cstheme="minorHAnsi"/>
              </w:rPr>
              <w:t>Provides handouts and exercises on grammar, punctuation, and style, all crucial elements of effective writing.</w:t>
            </w:r>
          </w:p>
          <w:p w14:paraId="7DC0F0D2" w14:textId="77777777" w:rsidR="000842B4" w:rsidRDefault="000842B4" w:rsidP="000842B4">
            <w:pPr>
              <w:numPr>
                <w:ilvl w:val="0"/>
                <w:numId w:val="38"/>
              </w:numPr>
              <w:rPr>
                <w:rFonts w:cstheme="minorHAnsi"/>
              </w:rPr>
            </w:pPr>
            <w:r w:rsidRPr="000348A4">
              <w:rPr>
                <w:rFonts w:cstheme="minorHAnsi"/>
              </w:rPr>
              <w:t>Purdue OWL is widely respected in academic settings, ensuring the resource is both credible and reliable.</w:t>
            </w:r>
          </w:p>
          <w:p w14:paraId="6DE3B347" w14:textId="77777777" w:rsidR="000842B4" w:rsidRPr="000348A4" w:rsidRDefault="000842B4" w:rsidP="000842B4">
            <w:pPr>
              <w:ind w:left="720"/>
              <w:rPr>
                <w:rFonts w:cstheme="minorHAnsi"/>
              </w:rPr>
            </w:pPr>
          </w:p>
          <w:p w14:paraId="5361A8E5" w14:textId="77777777" w:rsidR="000842B4" w:rsidRPr="000348A4" w:rsidRDefault="000842B4" w:rsidP="000842B4">
            <w:pPr>
              <w:rPr>
                <w:rFonts w:cstheme="minorHAnsi"/>
              </w:rPr>
            </w:pPr>
            <w:hyperlink r:id="rId12" w:history="1">
              <w:r w:rsidRPr="000348A4">
                <w:rPr>
                  <w:rStyle w:val="Hyperlink"/>
                  <w:rFonts w:cstheme="minorHAnsi"/>
                </w:rPr>
                <w:t>Grammarly</w:t>
              </w:r>
            </w:hyperlink>
          </w:p>
          <w:p w14:paraId="64994E01" w14:textId="77777777" w:rsidR="000842B4" w:rsidRPr="000348A4" w:rsidRDefault="000842B4" w:rsidP="000842B4">
            <w:pPr>
              <w:rPr>
                <w:rFonts w:cstheme="minorHAnsi"/>
              </w:rPr>
            </w:pPr>
            <w:r w:rsidRPr="000348A4">
              <w:rPr>
                <w:rFonts w:cstheme="minorHAnsi"/>
                <w:b/>
                <w:bCs/>
              </w:rPr>
              <w:t>Highlights:</w:t>
            </w:r>
          </w:p>
          <w:p w14:paraId="68525D05" w14:textId="77777777" w:rsidR="000842B4" w:rsidRPr="000348A4" w:rsidRDefault="000842B4" w:rsidP="000842B4">
            <w:pPr>
              <w:numPr>
                <w:ilvl w:val="0"/>
                <w:numId w:val="39"/>
              </w:numPr>
              <w:rPr>
                <w:rFonts w:cstheme="minorHAnsi"/>
              </w:rPr>
            </w:pPr>
            <w:r w:rsidRPr="000348A4">
              <w:rPr>
                <w:rFonts w:cstheme="minorHAnsi"/>
              </w:rPr>
              <w:t>Offers a free writing assistant tool that provides immediate feedback on spelling, grammar, and style.</w:t>
            </w:r>
          </w:p>
          <w:p w14:paraId="3AC76ECB" w14:textId="77777777" w:rsidR="000842B4" w:rsidRPr="000348A4" w:rsidRDefault="000842B4" w:rsidP="000842B4">
            <w:pPr>
              <w:numPr>
                <w:ilvl w:val="0"/>
                <w:numId w:val="39"/>
              </w:numPr>
              <w:rPr>
                <w:rFonts w:cstheme="minorHAnsi"/>
              </w:rPr>
            </w:pPr>
            <w:proofErr w:type="gramStart"/>
            <w:r w:rsidRPr="000348A4">
              <w:rPr>
                <w:rFonts w:cstheme="minorHAnsi"/>
              </w:rPr>
              <w:t>Allows</w:t>
            </w:r>
            <w:proofErr w:type="gramEnd"/>
            <w:r w:rsidRPr="000348A4">
              <w:rPr>
                <w:rFonts w:cstheme="minorHAnsi"/>
              </w:rPr>
              <w:t xml:space="preserve"> students to upload or write directly into the platform, offering an interactive writing environment.</w:t>
            </w:r>
          </w:p>
          <w:p w14:paraId="07845F3D" w14:textId="0FF243C1" w:rsidR="000842B4" w:rsidRPr="00CD6727" w:rsidRDefault="000842B4" w:rsidP="000842B4">
            <w:pPr>
              <w:spacing w:line="276" w:lineRule="auto"/>
              <w:rPr>
                <w:rFonts w:asciiTheme="majorBidi" w:hAnsiTheme="majorBidi" w:cstheme="majorBidi"/>
                <w:b/>
                <w:bCs/>
                <w:sz w:val="24"/>
                <w:szCs w:val="24"/>
              </w:rPr>
            </w:pPr>
            <w:r w:rsidRPr="000348A4">
              <w:rPr>
                <w:rFonts w:cstheme="minorHAnsi"/>
              </w:rPr>
              <w:t xml:space="preserve">The browser extension can also assist students as they write </w:t>
            </w:r>
            <w:proofErr w:type="gramStart"/>
            <w:r w:rsidRPr="000348A4">
              <w:rPr>
                <w:rFonts w:cstheme="minorHAnsi"/>
              </w:rPr>
              <w:t>in</w:t>
            </w:r>
            <w:proofErr w:type="gramEnd"/>
            <w:r w:rsidRPr="000348A4">
              <w:rPr>
                <w:rFonts w:cstheme="minorHAnsi"/>
              </w:rPr>
              <w:t xml:space="preserve"> other platforms, helping them improve their writing dynamically.</w:t>
            </w:r>
          </w:p>
        </w:tc>
      </w:tr>
      <w:tr w:rsidR="000842B4" w:rsidRPr="00CD6727" w14:paraId="5AA6E535" w14:textId="77777777" w:rsidTr="005D315D">
        <w:trPr>
          <w:trHeight w:val="260"/>
          <w:tblCellSpacing w:w="7" w:type="dxa"/>
          <w:jc w:val="center"/>
        </w:trPr>
        <w:tc>
          <w:tcPr>
            <w:tcW w:w="2898" w:type="dxa"/>
            <w:shd w:val="clear" w:color="auto" w:fill="4C3D8E"/>
            <w:vAlign w:val="center"/>
          </w:tcPr>
          <w:p w14:paraId="31DF1316" w14:textId="07E829BC" w:rsidR="000842B4" w:rsidRPr="00CD6727" w:rsidRDefault="000842B4" w:rsidP="000842B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7095BBA1" w14:textId="77777777" w:rsidR="000842B4" w:rsidRPr="000348A4" w:rsidRDefault="000842B4" w:rsidP="000842B4">
            <w:pPr>
              <w:rPr>
                <w:rFonts w:cstheme="minorHAnsi"/>
              </w:rPr>
            </w:pPr>
            <w:hyperlink r:id="rId13" w:history="1">
              <w:r w:rsidRPr="000348A4">
                <w:rPr>
                  <w:rStyle w:val="Hyperlink"/>
                  <w:rFonts w:cstheme="minorHAnsi"/>
                </w:rPr>
                <w:t>Cambridge English Write &amp; Improve</w:t>
              </w:r>
            </w:hyperlink>
          </w:p>
          <w:p w14:paraId="3B4C0161" w14:textId="77777777" w:rsidR="000842B4" w:rsidRPr="000348A4" w:rsidRDefault="000842B4" w:rsidP="000842B4">
            <w:pPr>
              <w:rPr>
                <w:rFonts w:cstheme="minorHAnsi"/>
              </w:rPr>
            </w:pPr>
            <w:r w:rsidRPr="000348A4">
              <w:rPr>
                <w:rFonts w:cstheme="minorHAnsi"/>
                <w:b/>
                <w:bCs/>
              </w:rPr>
              <w:t>Highlights:</w:t>
            </w:r>
          </w:p>
          <w:p w14:paraId="6DDDC3AC" w14:textId="77777777" w:rsidR="000842B4" w:rsidRPr="000348A4" w:rsidRDefault="000842B4" w:rsidP="000842B4">
            <w:pPr>
              <w:numPr>
                <w:ilvl w:val="0"/>
                <w:numId w:val="40"/>
              </w:numPr>
              <w:rPr>
                <w:rFonts w:cstheme="minorHAnsi"/>
              </w:rPr>
            </w:pPr>
            <w:r w:rsidRPr="000348A4">
              <w:rPr>
                <w:rFonts w:cstheme="minorHAnsi"/>
              </w:rPr>
              <w:t>Provides a platform where students can practice writing on various topics and receive instant, targeted feedback.</w:t>
            </w:r>
          </w:p>
          <w:p w14:paraId="6FA88ABA" w14:textId="77777777" w:rsidR="000842B4" w:rsidRPr="000348A4" w:rsidRDefault="000842B4" w:rsidP="000842B4">
            <w:pPr>
              <w:numPr>
                <w:ilvl w:val="0"/>
                <w:numId w:val="40"/>
              </w:numPr>
              <w:rPr>
                <w:rFonts w:cstheme="minorHAnsi"/>
              </w:rPr>
            </w:pPr>
            <w:r w:rsidRPr="000348A4">
              <w:rPr>
                <w:rFonts w:cstheme="minorHAnsi"/>
              </w:rPr>
              <w:t>The tasks are graded according to CEFR levels, making it highly relevant for A2 to B1 learners.</w:t>
            </w:r>
          </w:p>
          <w:p w14:paraId="55EC05C9" w14:textId="2FDEFB7B" w:rsidR="000842B4" w:rsidRPr="00CD6727" w:rsidRDefault="000842B4" w:rsidP="000842B4">
            <w:pPr>
              <w:spacing w:line="276" w:lineRule="auto"/>
              <w:rPr>
                <w:rFonts w:asciiTheme="majorBidi" w:hAnsiTheme="majorBidi" w:cstheme="majorBidi"/>
                <w:b/>
                <w:bCs/>
                <w:sz w:val="24"/>
                <w:szCs w:val="24"/>
              </w:rPr>
            </w:pPr>
            <w:r w:rsidRPr="000348A4">
              <w:rPr>
                <w:rFonts w:cstheme="minorHAnsi"/>
              </w:rPr>
              <w:t>Comes from Cambridge English, a name that carries weight in the field of language learning and assessment</w:t>
            </w:r>
            <w:r>
              <w:rPr>
                <w:rFonts w:cstheme="minorHAnsi"/>
              </w:rPr>
              <w:t>.</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2B9A0B3A" w14:textId="77777777" w:rsidR="000842B4" w:rsidRDefault="000842B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4DE9F454" w14:textId="77777777" w:rsidR="000842B4" w:rsidRDefault="000842B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8F5794C" w14:textId="77777777" w:rsidR="000842B4" w:rsidRPr="00CD6727" w:rsidRDefault="000842B4"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375088"/>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lastRenderedPageBreak/>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375089"/>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8A318" w14:textId="77777777" w:rsidR="00520962" w:rsidRDefault="00520962" w:rsidP="00EE490F">
      <w:pPr>
        <w:spacing w:after="0" w:line="240" w:lineRule="auto"/>
      </w:pPr>
      <w:r>
        <w:separator/>
      </w:r>
    </w:p>
  </w:endnote>
  <w:endnote w:type="continuationSeparator" w:id="0">
    <w:p w14:paraId="7E661DD6" w14:textId="77777777" w:rsidR="00520962" w:rsidRDefault="0052096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05D67" w14:textId="77777777" w:rsidR="00520962" w:rsidRDefault="00520962" w:rsidP="00EE490F">
      <w:pPr>
        <w:spacing w:after="0" w:line="240" w:lineRule="auto"/>
      </w:pPr>
      <w:r>
        <w:separator/>
      </w:r>
    </w:p>
  </w:footnote>
  <w:footnote w:type="continuationSeparator" w:id="0">
    <w:p w14:paraId="7E82150E" w14:textId="77777777" w:rsidR="00520962" w:rsidRDefault="0052096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234593"/>
    <w:multiLevelType w:val="multilevel"/>
    <w:tmpl w:val="AA4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7551D00"/>
    <w:multiLevelType w:val="multilevel"/>
    <w:tmpl w:val="6640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9538E4"/>
    <w:multiLevelType w:val="multilevel"/>
    <w:tmpl w:val="7CAC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8"/>
  </w:num>
  <w:num w:numId="8" w16cid:durableId="2083017020">
    <w:abstractNumId w:val="5"/>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6"/>
  </w:num>
  <w:num w:numId="14" w16cid:durableId="46495680">
    <w:abstractNumId w:val="10"/>
  </w:num>
  <w:num w:numId="15" w16cid:durableId="287319296">
    <w:abstractNumId w:val="28"/>
  </w:num>
  <w:num w:numId="16" w16cid:durableId="1158571807">
    <w:abstractNumId w:val="9"/>
  </w:num>
  <w:num w:numId="17" w16cid:durableId="1926914633">
    <w:abstractNumId w:val="17"/>
  </w:num>
  <w:num w:numId="18" w16cid:durableId="1423641813">
    <w:abstractNumId w:val="23"/>
  </w:num>
  <w:num w:numId="19" w16cid:durableId="1545212818">
    <w:abstractNumId w:val="34"/>
  </w:num>
  <w:num w:numId="20" w16cid:durableId="734009455">
    <w:abstractNumId w:val="16"/>
  </w:num>
  <w:num w:numId="21" w16cid:durableId="1277980099">
    <w:abstractNumId w:val="25"/>
  </w:num>
  <w:num w:numId="22" w16cid:durableId="1750150938">
    <w:abstractNumId w:val="26"/>
  </w:num>
  <w:num w:numId="23" w16cid:durableId="2008514007">
    <w:abstractNumId w:val="37"/>
  </w:num>
  <w:num w:numId="24" w16cid:durableId="1025592735">
    <w:abstractNumId w:val="7"/>
  </w:num>
  <w:num w:numId="25" w16cid:durableId="712536890">
    <w:abstractNumId w:val="21"/>
  </w:num>
  <w:num w:numId="26" w16cid:durableId="598567842">
    <w:abstractNumId w:val="33"/>
  </w:num>
  <w:num w:numId="27" w16cid:durableId="72317441">
    <w:abstractNumId w:val="14"/>
  </w:num>
  <w:num w:numId="28" w16cid:durableId="329017704">
    <w:abstractNumId w:val="0"/>
  </w:num>
  <w:num w:numId="29" w16cid:durableId="1587614796">
    <w:abstractNumId w:val="4"/>
  </w:num>
  <w:num w:numId="30" w16cid:durableId="879782347">
    <w:abstractNumId w:val="8"/>
  </w:num>
  <w:num w:numId="31" w16cid:durableId="485627970">
    <w:abstractNumId w:val="32"/>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31"/>
  </w:num>
  <w:num w:numId="37" w16cid:durableId="226769573">
    <w:abstractNumId w:val="24"/>
  </w:num>
  <w:num w:numId="38" w16cid:durableId="384721090">
    <w:abstractNumId w:val="27"/>
  </w:num>
  <w:num w:numId="39" w16cid:durableId="1145590437">
    <w:abstractNumId w:val="3"/>
  </w:num>
  <w:num w:numId="40" w16cid:durableId="1425031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3BCC"/>
    <w:rsid w:val="00042349"/>
    <w:rsid w:val="00043116"/>
    <w:rsid w:val="00044B18"/>
    <w:rsid w:val="000455C2"/>
    <w:rsid w:val="00060A9E"/>
    <w:rsid w:val="00061BCE"/>
    <w:rsid w:val="0006651A"/>
    <w:rsid w:val="00067A97"/>
    <w:rsid w:val="0007351D"/>
    <w:rsid w:val="00073DAC"/>
    <w:rsid w:val="00080A29"/>
    <w:rsid w:val="000842B4"/>
    <w:rsid w:val="00085DEA"/>
    <w:rsid w:val="00086F56"/>
    <w:rsid w:val="00090BA8"/>
    <w:rsid w:val="000973BC"/>
    <w:rsid w:val="000A0FC5"/>
    <w:rsid w:val="000A15B4"/>
    <w:rsid w:val="000C0FCB"/>
    <w:rsid w:val="000C1F14"/>
    <w:rsid w:val="000C3B90"/>
    <w:rsid w:val="000D0F1F"/>
    <w:rsid w:val="000D3086"/>
    <w:rsid w:val="000D7917"/>
    <w:rsid w:val="000E2809"/>
    <w:rsid w:val="000E36E5"/>
    <w:rsid w:val="000F105E"/>
    <w:rsid w:val="000F262D"/>
    <w:rsid w:val="00106B6A"/>
    <w:rsid w:val="00112C97"/>
    <w:rsid w:val="00123EA4"/>
    <w:rsid w:val="00123F5B"/>
    <w:rsid w:val="00126020"/>
    <w:rsid w:val="00130B4E"/>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0818"/>
    <w:rsid w:val="001F1144"/>
    <w:rsid w:val="001F34EE"/>
    <w:rsid w:val="00202137"/>
    <w:rsid w:val="00203E75"/>
    <w:rsid w:val="00206212"/>
    <w:rsid w:val="00211275"/>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8C7"/>
    <w:rsid w:val="00293D55"/>
    <w:rsid w:val="00294F29"/>
    <w:rsid w:val="00295E0B"/>
    <w:rsid w:val="002975B5"/>
    <w:rsid w:val="00297A47"/>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66EF3"/>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54DF"/>
    <w:rsid w:val="004B7C4A"/>
    <w:rsid w:val="004B7DEB"/>
    <w:rsid w:val="004C1C63"/>
    <w:rsid w:val="004C5EBA"/>
    <w:rsid w:val="004D05F8"/>
    <w:rsid w:val="004D0EC3"/>
    <w:rsid w:val="004E0B9F"/>
    <w:rsid w:val="004E1D49"/>
    <w:rsid w:val="004E4AAC"/>
    <w:rsid w:val="004F50F1"/>
    <w:rsid w:val="005031B0"/>
    <w:rsid w:val="005104BB"/>
    <w:rsid w:val="00512A54"/>
    <w:rsid w:val="00512AB4"/>
    <w:rsid w:val="00516373"/>
    <w:rsid w:val="00520962"/>
    <w:rsid w:val="005217A2"/>
    <w:rsid w:val="0052441A"/>
    <w:rsid w:val="005306BB"/>
    <w:rsid w:val="00540242"/>
    <w:rsid w:val="00541F4D"/>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54AA"/>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574C2"/>
    <w:rsid w:val="007658C7"/>
    <w:rsid w:val="00772B4C"/>
    <w:rsid w:val="007740E3"/>
    <w:rsid w:val="00774F63"/>
    <w:rsid w:val="00791E07"/>
    <w:rsid w:val="007A6EE0"/>
    <w:rsid w:val="007D62A8"/>
    <w:rsid w:val="007E1F1C"/>
    <w:rsid w:val="008306EB"/>
    <w:rsid w:val="008311C0"/>
    <w:rsid w:val="00834BA7"/>
    <w:rsid w:val="00844E6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9355A"/>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8051E"/>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ED5"/>
    <w:rsid w:val="00B23F75"/>
    <w:rsid w:val="00B24B95"/>
    <w:rsid w:val="00B31B5E"/>
    <w:rsid w:val="00B36685"/>
    <w:rsid w:val="00B37E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1422"/>
    <w:rsid w:val="00C76AAE"/>
    <w:rsid w:val="00C77FDD"/>
    <w:rsid w:val="00C77FFB"/>
    <w:rsid w:val="00C802BD"/>
    <w:rsid w:val="00C86E4E"/>
    <w:rsid w:val="00C958D9"/>
    <w:rsid w:val="00CA0081"/>
    <w:rsid w:val="00CB11A3"/>
    <w:rsid w:val="00CB1A28"/>
    <w:rsid w:val="00CC7B6E"/>
    <w:rsid w:val="00CD6727"/>
    <w:rsid w:val="00CE0B84"/>
    <w:rsid w:val="00CE2698"/>
    <w:rsid w:val="00CE560F"/>
    <w:rsid w:val="00CE6CAB"/>
    <w:rsid w:val="00CF0499"/>
    <w:rsid w:val="00D02983"/>
    <w:rsid w:val="00D23847"/>
    <w:rsid w:val="00D27A7F"/>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53AC"/>
    <w:rsid w:val="00E064B0"/>
    <w:rsid w:val="00E23E78"/>
    <w:rsid w:val="00E434B1"/>
    <w:rsid w:val="00E5613F"/>
    <w:rsid w:val="00E573B2"/>
    <w:rsid w:val="00E64CCE"/>
    <w:rsid w:val="00E65C9C"/>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396F"/>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riteandimprov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ly.com/stud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general_writing/academic_writing/index.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3BCC"/>
    <w:rsid w:val="00061FC8"/>
    <w:rsid w:val="000C5905"/>
    <w:rsid w:val="00112C97"/>
    <w:rsid w:val="0011483C"/>
    <w:rsid w:val="00117846"/>
    <w:rsid w:val="00207130"/>
    <w:rsid w:val="00211275"/>
    <w:rsid w:val="00283175"/>
    <w:rsid w:val="00297A47"/>
    <w:rsid w:val="00386688"/>
    <w:rsid w:val="003A29E0"/>
    <w:rsid w:val="003D50AA"/>
    <w:rsid w:val="00455241"/>
    <w:rsid w:val="00470F03"/>
    <w:rsid w:val="004C7E9C"/>
    <w:rsid w:val="00541F4D"/>
    <w:rsid w:val="005E3072"/>
    <w:rsid w:val="007018F9"/>
    <w:rsid w:val="00732DE4"/>
    <w:rsid w:val="007E4DA5"/>
    <w:rsid w:val="00840A3B"/>
    <w:rsid w:val="008D5092"/>
    <w:rsid w:val="008F4DA5"/>
    <w:rsid w:val="009571EF"/>
    <w:rsid w:val="0099355A"/>
    <w:rsid w:val="00A04C52"/>
    <w:rsid w:val="00A07CBB"/>
    <w:rsid w:val="00AB278C"/>
    <w:rsid w:val="00B24B95"/>
    <w:rsid w:val="00B90AB1"/>
    <w:rsid w:val="00C71422"/>
    <w:rsid w:val="00D47B0F"/>
    <w:rsid w:val="00D67B12"/>
    <w:rsid w:val="00DF33DF"/>
    <w:rsid w:val="00E15694"/>
    <w:rsid w:val="00E5613F"/>
    <w:rsid w:val="00E94927"/>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Pages>
  <Words>2175</Words>
  <Characters>12404</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ENG112-3_Writing_1_11-13-2024</dc:title>
  <dc:subject/>
  <cp:keywords/>
  <dc:description/>
  <cp:lastPrinted>2024-06-30T11:36:00Z</cp:lastPrinted>
  <dcterms:created xsi:type="dcterms:W3CDTF">2022-10-23T15:08:00Z</dcterms:created>
  <dcterms:modified xsi:type="dcterms:W3CDTF">2024-11-13T04:24:00Z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