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6791DE3"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AD2389" w:rsidRPr="00AD2389">
                  <w:rPr>
                    <w:rStyle w:val="Style1Char"/>
                    <w:rFonts w:asciiTheme="majorBidi" w:hAnsiTheme="majorBidi" w:cstheme="majorBidi"/>
                    <w:sz w:val="24"/>
                    <w:szCs w:val="24"/>
                  </w:rPr>
                  <w:t>Reading</w:t>
                </w:r>
                <w:r w:rsidR="00AD2389">
                  <w:rPr>
                    <w:rStyle w:val="Style1Char"/>
                    <w:rFonts w:asciiTheme="majorBidi" w:hAnsiTheme="majorBidi" w:cstheme="majorBidi"/>
                    <w:sz w:val="24"/>
                    <w:szCs w:val="24"/>
                  </w:rPr>
                  <w:t xml:space="preserve"> </w:t>
                </w:r>
                <w:r w:rsidR="00AD2389" w:rsidRPr="00AD2389">
                  <w:rPr>
                    <w:rStyle w:val="Style1Char"/>
                    <w:rFonts w:asciiTheme="majorBidi" w:hAnsiTheme="majorBidi" w:cstheme="majorBidi"/>
                    <w:sz w:val="24"/>
                    <w:szCs w:val="24"/>
                  </w:rPr>
                  <w:t>Comprehension</w:t>
                </w:r>
                <w:r w:rsidR="00AD2389">
                  <w:rPr>
                    <w:rStyle w:val="Style1Char"/>
                    <w:rFonts w:asciiTheme="majorBidi" w:hAnsiTheme="majorBidi" w:cstheme="majorBidi"/>
                    <w:sz w:val="24"/>
                    <w:szCs w:val="24"/>
                  </w:rPr>
                  <w:t xml:space="preserve"> </w:t>
                </w:r>
                <w:r w:rsidR="00AD2389" w:rsidRPr="00AD2389">
                  <w:rPr>
                    <w:rStyle w:val="Style1Char"/>
                    <w:rFonts w:asciiTheme="majorBidi" w:hAnsiTheme="majorBidi" w:cstheme="majorBidi"/>
                    <w:sz w:val="24"/>
                    <w:szCs w:val="24"/>
                  </w:rPr>
                  <w:t>1</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149129A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AD2389" w:rsidRPr="00AD2389">
              <w:rPr>
                <w:rStyle w:val="Style1Char"/>
                <w:rFonts w:asciiTheme="majorBidi" w:hAnsiTheme="majorBidi" w:cstheme="majorBidi"/>
                <w:sz w:val="24"/>
                <w:szCs w:val="24"/>
              </w:rPr>
              <w:t>ENG111-3</w:t>
            </w:r>
            <w:r w:rsidR="00AD2389">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2A65AF68" w:rsidR="00D7486B" w:rsidRPr="00CD6727" w:rsidRDefault="00D7486B" w:rsidP="00B62ADB">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1A06EF71" w:rsidR="00D7486B" w:rsidRPr="00CD6727" w:rsidRDefault="00D7486B" w:rsidP="004931BA">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4931BA" w:rsidRPr="004931BA">
              <w:rPr>
                <w:rFonts w:asciiTheme="majorBidi" w:hAnsiTheme="majorBidi" w:cstheme="majorBidi"/>
                <w:b/>
                <w:color w:val="52B5C2"/>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4DE87190" w14:textId="7572C179" w:rsidR="00834E9D"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375042" w:history="1">
            <w:r w:rsidR="00834E9D" w:rsidRPr="005E7335">
              <w:rPr>
                <w:rStyle w:val="Hyperlink"/>
                <w:rFonts w:asciiTheme="majorBidi" w:hAnsiTheme="majorBidi"/>
                <w:b/>
                <w:bCs/>
                <w:noProof/>
                <w:lang w:bidi="ar-YE"/>
              </w:rPr>
              <w:t>A. General information about the course:</w:t>
            </w:r>
            <w:r w:rsidR="00834E9D">
              <w:rPr>
                <w:noProof/>
                <w:webHidden/>
              </w:rPr>
              <w:tab/>
            </w:r>
            <w:r w:rsidR="00834E9D">
              <w:rPr>
                <w:noProof/>
                <w:webHidden/>
              </w:rPr>
              <w:fldChar w:fldCharType="begin"/>
            </w:r>
            <w:r w:rsidR="00834E9D">
              <w:rPr>
                <w:noProof/>
                <w:webHidden/>
              </w:rPr>
              <w:instrText xml:space="preserve"> PAGEREF _Toc182375042 \h </w:instrText>
            </w:r>
            <w:r w:rsidR="00834E9D">
              <w:rPr>
                <w:noProof/>
                <w:webHidden/>
              </w:rPr>
            </w:r>
            <w:r w:rsidR="00834E9D">
              <w:rPr>
                <w:noProof/>
                <w:webHidden/>
              </w:rPr>
              <w:fldChar w:fldCharType="separate"/>
            </w:r>
            <w:r w:rsidR="00834E9D">
              <w:rPr>
                <w:noProof/>
                <w:webHidden/>
              </w:rPr>
              <w:t>3</w:t>
            </w:r>
            <w:r w:rsidR="00834E9D">
              <w:rPr>
                <w:noProof/>
                <w:webHidden/>
              </w:rPr>
              <w:fldChar w:fldCharType="end"/>
            </w:r>
          </w:hyperlink>
        </w:p>
        <w:p w14:paraId="695972D5" w14:textId="23EF7DD8" w:rsidR="00834E9D" w:rsidRDefault="00834E9D">
          <w:pPr>
            <w:pStyle w:val="TOC1"/>
            <w:tabs>
              <w:tab w:val="right" w:leader="dot" w:pos="9628"/>
            </w:tabs>
            <w:rPr>
              <w:rFonts w:eastAsiaTheme="minorEastAsia"/>
              <w:noProof/>
              <w:kern w:val="2"/>
              <w:sz w:val="24"/>
              <w:szCs w:val="24"/>
              <w14:ligatures w14:val="standardContextual"/>
            </w:rPr>
          </w:pPr>
          <w:hyperlink w:anchor="_Toc182375043" w:history="1">
            <w:r w:rsidRPr="005E7335">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_Toc182375043 \h </w:instrText>
            </w:r>
            <w:r>
              <w:rPr>
                <w:noProof/>
                <w:webHidden/>
              </w:rPr>
            </w:r>
            <w:r>
              <w:rPr>
                <w:noProof/>
                <w:webHidden/>
              </w:rPr>
              <w:fldChar w:fldCharType="separate"/>
            </w:r>
            <w:r>
              <w:rPr>
                <w:noProof/>
                <w:webHidden/>
              </w:rPr>
              <w:t>5</w:t>
            </w:r>
            <w:r>
              <w:rPr>
                <w:noProof/>
                <w:webHidden/>
              </w:rPr>
              <w:fldChar w:fldCharType="end"/>
            </w:r>
          </w:hyperlink>
        </w:p>
        <w:p w14:paraId="27974732" w14:textId="645ABEE1" w:rsidR="00834E9D" w:rsidRDefault="00834E9D">
          <w:pPr>
            <w:pStyle w:val="TOC1"/>
            <w:tabs>
              <w:tab w:val="right" w:leader="dot" w:pos="9628"/>
            </w:tabs>
            <w:rPr>
              <w:rFonts w:eastAsiaTheme="minorEastAsia"/>
              <w:noProof/>
              <w:kern w:val="2"/>
              <w:sz w:val="24"/>
              <w:szCs w:val="24"/>
              <w14:ligatures w14:val="standardContextual"/>
            </w:rPr>
          </w:pPr>
          <w:hyperlink w:anchor="_Toc182375044" w:history="1">
            <w:r w:rsidRPr="005E7335">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_Toc182375044 \h </w:instrText>
            </w:r>
            <w:r>
              <w:rPr>
                <w:noProof/>
                <w:webHidden/>
              </w:rPr>
            </w:r>
            <w:r>
              <w:rPr>
                <w:noProof/>
                <w:webHidden/>
              </w:rPr>
              <w:fldChar w:fldCharType="separate"/>
            </w:r>
            <w:r>
              <w:rPr>
                <w:noProof/>
                <w:webHidden/>
              </w:rPr>
              <w:t>7</w:t>
            </w:r>
            <w:r>
              <w:rPr>
                <w:noProof/>
                <w:webHidden/>
              </w:rPr>
              <w:fldChar w:fldCharType="end"/>
            </w:r>
          </w:hyperlink>
        </w:p>
        <w:p w14:paraId="71931FA1" w14:textId="3AF8E8EF" w:rsidR="00834E9D" w:rsidRDefault="00834E9D">
          <w:pPr>
            <w:pStyle w:val="TOC1"/>
            <w:tabs>
              <w:tab w:val="right" w:leader="dot" w:pos="9628"/>
            </w:tabs>
            <w:rPr>
              <w:rFonts w:eastAsiaTheme="minorEastAsia"/>
              <w:noProof/>
              <w:kern w:val="2"/>
              <w:sz w:val="24"/>
              <w:szCs w:val="24"/>
              <w14:ligatures w14:val="standardContextual"/>
            </w:rPr>
          </w:pPr>
          <w:hyperlink w:anchor="_Toc182375045" w:history="1">
            <w:r w:rsidRPr="005E7335">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_Toc182375045 \h </w:instrText>
            </w:r>
            <w:r>
              <w:rPr>
                <w:noProof/>
                <w:webHidden/>
              </w:rPr>
            </w:r>
            <w:r>
              <w:rPr>
                <w:noProof/>
                <w:webHidden/>
              </w:rPr>
              <w:fldChar w:fldCharType="separate"/>
            </w:r>
            <w:r>
              <w:rPr>
                <w:noProof/>
                <w:webHidden/>
              </w:rPr>
              <w:t>7</w:t>
            </w:r>
            <w:r>
              <w:rPr>
                <w:noProof/>
                <w:webHidden/>
              </w:rPr>
              <w:fldChar w:fldCharType="end"/>
            </w:r>
          </w:hyperlink>
        </w:p>
        <w:p w14:paraId="343154DB" w14:textId="2B7DF391" w:rsidR="00834E9D" w:rsidRDefault="00834E9D">
          <w:pPr>
            <w:pStyle w:val="TOC1"/>
            <w:tabs>
              <w:tab w:val="right" w:leader="dot" w:pos="9628"/>
            </w:tabs>
            <w:rPr>
              <w:rFonts w:eastAsiaTheme="minorEastAsia"/>
              <w:noProof/>
              <w:kern w:val="2"/>
              <w:sz w:val="24"/>
              <w:szCs w:val="24"/>
              <w14:ligatures w14:val="standardContextual"/>
            </w:rPr>
          </w:pPr>
          <w:hyperlink w:anchor="_Toc182375046" w:history="1">
            <w:r w:rsidRPr="005E7335">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_Toc182375046 \h </w:instrText>
            </w:r>
            <w:r>
              <w:rPr>
                <w:noProof/>
                <w:webHidden/>
              </w:rPr>
            </w:r>
            <w:r>
              <w:rPr>
                <w:noProof/>
                <w:webHidden/>
              </w:rPr>
              <w:fldChar w:fldCharType="separate"/>
            </w:r>
            <w:r>
              <w:rPr>
                <w:noProof/>
                <w:webHidden/>
              </w:rPr>
              <w:t>10</w:t>
            </w:r>
            <w:r>
              <w:rPr>
                <w:noProof/>
                <w:webHidden/>
              </w:rPr>
              <w:fldChar w:fldCharType="end"/>
            </w:r>
          </w:hyperlink>
        </w:p>
        <w:p w14:paraId="639128A7" w14:textId="45A43770" w:rsidR="00834E9D" w:rsidRDefault="00834E9D">
          <w:pPr>
            <w:pStyle w:val="TOC1"/>
            <w:tabs>
              <w:tab w:val="right" w:leader="dot" w:pos="9628"/>
            </w:tabs>
            <w:rPr>
              <w:rFonts w:eastAsiaTheme="minorEastAsia"/>
              <w:noProof/>
              <w:kern w:val="2"/>
              <w:sz w:val="24"/>
              <w:szCs w:val="24"/>
              <w14:ligatures w14:val="standardContextual"/>
            </w:rPr>
          </w:pPr>
          <w:hyperlink w:anchor="_Toc182375047" w:history="1">
            <w:r w:rsidRPr="005E7335">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_Toc182375047 \h </w:instrText>
            </w:r>
            <w:r>
              <w:rPr>
                <w:noProof/>
                <w:webHidden/>
              </w:rPr>
            </w:r>
            <w:r>
              <w:rPr>
                <w:noProof/>
                <w:webHidden/>
              </w:rPr>
              <w:fldChar w:fldCharType="separate"/>
            </w:r>
            <w:r>
              <w:rPr>
                <w:noProof/>
                <w:webHidden/>
              </w:rPr>
              <w:t>12</w:t>
            </w:r>
            <w:r>
              <w:rPr>
                <w:noProof/>
                <w:webHidden/>
              </w:rPr>
              <w:fldChar w:fldCharType="end"/>
            </w:r>
          </w:hyperlink>
        </w:p>
        <w:p w14:paraId="52D1795D" w14:textId="0A7C156F" w:rsidR="00834E9D" w:rsidRDefault="00834E9D">
          <w:pPr>
            <w:pStyle w:val="TOC1"/>
            <w:tabs>
              <w:tab w:val="right" w:leader="dot" w:pos="9628"/>
            </w:tabs>
            <w:rPr>
              <w:rFonts w:eastAsiaTheme="minorEastAsia"/>
              <w:noProof/>
              <w:kern w:val="2"/>
              <w:sz w:val="24"/>
              <w:szCs w:val="24"/>
              <w14:ligatures w14:val="standardContextual"/>
            </w:rPr>
          </w:pPr>
          <w:hyperlink w:anchor="_Toc182375048" w:history="1">
            <w:r w:rsidRPr="005E7335">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_Toc182375048 \h </w:instrText>
            </w:r>
            <w:r>
              <w:rPr>
                <w:noProof/>
                <w:webHidden/>
              </w:rPr>
            </w:r>
            <w:r>
              <w:rPr>
                <w:noProof/>
                <w:webHidden/>
              </w:rPr>
              <w:fldChar w:fldCharType="separate"/>
            </w:r>
            <w:r>
              <w:rPr>
                <w:noProof/>
                <w:webHidden/>
              </w:rPr>
              <w:t>12</w:t>
            </w:r>
            <w:r>
              <w:rPr>
                <w:noProof/>
                <w:webHidden/>
              </w:rPr>
              <w:fldChar w:fldCharType="end"/>
            </w:r>
          </w:hyperlink>
        </w:p>
        <w:p w14:paraId="048425A3" w14:textId="4929D7CD"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375042"/>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8EB2C7F"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9450D8">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7C558DB0"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725982">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1001551F"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725982">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777777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3CA82F3" w:rsidR="00D71F88" w:rsidRPr="00CD6727" w:rsidRDefault="00D71F88" w:rsidP="009450D8">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9450D8" w:rsidRPr="009450D8">
              <w:rPr>
                <w:rFonts w:asciiTheme="majorBidi" w:hAnsiTheme="majorBidi" w:cstheme="majorBidi"/>
                <w:color w:val="FFFFFF" w:themeColor="background1"/>
                <w:sz w:val="24"/>
                <w:szCs w:val="24"/>
              </w:rPr>
              <w:t>(Semester 1 -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16AEA8D" w:rsidR="00D71F88" w:rsidRPr="00CD6727" w:rsidRDefault="00F75B2E" w:rsidP="00F75B2E">
            <w:pPr>
              <w:shd w:val="clear" w:color="auto" w:fill="F2F2F2" w:themeFill="background1" w:themeFillShade="F2"/>
              <w:rPr>
                <w:rFonts w:asciiTheme="majorBidi" w:hAnsiTheme="majorBidi" w:cstheme="majorBidi"/>
                <w:b w:val="0"/>
                <w:bCs w:val="0"/>
                <w:color w:val="000000" w:themeColor="text1"/>
                <w:sz w:val="24"/>
                <w:szCs w:val="24"/>
              </w:rPr>
            </w:pPr>
            <w:r w:rsidRPr="00F75B2E">
              <w:rPr>
                <w:rFonts w:asciiTheme="majorBidi" w:hAnsiTheme="majorBidi" w:cstheme="majorBidi"/>
                <w:b w:val="0"/>
                <w:bCs w:val="0"/>
                <w:color w:val="000000" w:themeColor="text1"/>
                <w:sz w:val="24"/>
                <w:szCs w:val="24"/>
              </w:rPr>
              <w:t xml:space="preserve">ENG111-3 Reading Comprehension 1 is a fundamental course that lays the groundwork for the essential skills of reading comprehension. Through the study of short reading passages, students will learn to discern the main ideas and </w:t>
            </w:r>
            <w:proofErr w:type="gramStart"/>
            <w:r w:rsidRPr="00F75B2E">
              <w:rPr>
                <w:rFonts w:asciiTheme="majorBidi" w:hAnsiTheme="majorBidi" w:cstheme="majorBidi"/>
                <w:b w:val="0"/>
                <w:bCs w:val="0"/>
                <w:color w:val="000000" w:themeColor="text1"/>
                <w:sz w:val="24"/>
                <w:szCs w:val="24"/>
              </w:rPr>
              <w:t>supporting</w:t>
            </w:r>
            <w:proofErr w:type="gramEnd"/>
            <w:r w:rsidRPr="00F75B2E">
              <w:rPr>
                <w:rFonts w:asciiTheme="majorBidi" w:hAnsiTheme="majorBidi" w:cstheme="majorBidi"/>
                <w:b w:val="0"/>
                <w:bCs w:val="0"/>
                <w:color w:val="000000" w:themeColor="text1"/>
                <w:sz w:val="24"/>
                <w:szCs w:val="24"/>
              </w:rPr>
              <w:t xml:space="preserve"> details with precision. The course focuses on providing students with techniques for scanning and skimming texts, equipping them with the ability to locate specific information quickly or to grasp the general theme of a passage. By engaging with various reading materials, students will be guided to synthesize this information into coherent summaries. This course paves the way for a deeper understanding of reading comprehension, which is vital for future academic and professional success.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1660D9" w:rsidRPr="00CD6727" w14:paraId="60B937E5" w14:textId="77777777" w:rsidTr="001660D9">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B4D54C0" w14:textId="3A86D901" w:rsidR="001660D9" w:rsidRPr="00F75B2E" w:rsidRDefault="00F75B2E" w:rsidP="00CD6727">
            <w:pPr>
              <w:ind w:right="43"/>
              <w:rPr>
                <w:rFonts w:asciiTheme="majorBidi" w:hAnsiTheme="majorBidi" w:cstheme="majorBidi"/>
                <w:b w:val="0"/>
                <w:bCs w:val="0"/>
                <w:color w:val="FFFFFF" w:themeColor="background1"/>
                <w:sz w:val="24"/>
                <w:szCs w:val="24"/>
              </w:rPr>
            </w:pPr>
            <w:r w:rsidRPr="00F75B2E">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1660D9" w:rsidRPr="00CD6727" w14:paraId="2163A048" w14:textId="77777777" w:rsidTr="001660D9">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3B0D18B" w14:textId="0E8C7B7D" w:rsidR="001660D9" w:rsidRPr="00CD6727" w:rsidRDefault="00F75B2E" w:rsidP="00CD6727">
            <w:pPr>
              <w:ind w:right="43"/>
              <w:rPr>
                <w:rFonts w:asciiTheme="majorBidi" w:hAnsiTheme="majorBidi" w:cstheme="majorBidi"/>
                <w:color w:val="FFFFFF" w:themeColor="background1"/>
                <w:sz w:val="24"/>
                <w:szCs w:val="24"/>
              </w:rPr>
            </w:pPr>
            <w:r w:rsidRPr="00F75B2E">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D618B2E" w:rsidR="00A47B98" w:rsidRPr="00CD6727" w:rsidRDefault="00F75B2E" w:rsidP="00CD6727">
            <w:pPr>
              <w:shd w:val="clear" w:color="auto" w:fill="F2F2F2" w:themeFill="background1" w:themeFillShade="F2"/>
              <w:rPr>
                <w:rFonts w:asciiTheme="majorBidi" w:hAnsiTheme="majorBidi" w:cstheme="majorBidi"/>
                <w:b w:val="0"/>
                <w:bCs w:val="0"/>
                <w:color w:val="000000" w:themeColor="text1"/>
                <w:sz w:val="24"/>
                <w:szCs w:val="24"/>
                <w:rtl/>
              </w:rPr>
            </w:pPr>
            <w:r w:rsidRPr="00F75B2E">
              <w:rPr>
                <w:rFonts w:asciiTheme="majorBidi" w:hAnsiTheme="majorBidi" w:cstheme="majorBidi"/>
                <w:b w:val="0"/>
                <w:bCs w:val="0"/>
                <w:color w:val="000000" w:themeColor="text1"/>
                <w:sz w:val="24"/>
                <w:szCs w:val="24"/>
              </w:rPr>
              <w:t xml:space="preserve">The primary objective of ENG111-3 Reading Comprehension 1 is to introduce and cultivate fundamental reading skills that enable students to accurately identify and comprehend the main ideas and supporting details in short reading passages. Through well-designed exercises and methodologies, the course aims to sharpen students' abilities to </w:t>
            </w:r>
            <w:proofErr w:type="gramStart"/>
            <w:r w:rsidRPr="00F75B2E">
              <w:rPr>
                <w:rFonts w:asciiTheme="majorBidi" w:hAnsiTheme="majorBidi" w:cstheme="majorBidi"/>
                <w:b w:val="0"/>
                <w:bCs w:val="0"/>
                <w:color w:val="000000" w:themeColor="text1"/>
                <w:sz w:val="24"/>
                <w:szCs w:val="24"/>
              </w:rPr>
              <w:t>scan for</w:t>
            </w:r>
            <w:proofErr w:type="gramEnd"/>
            <w:r w:rsidRPr="00F75B2E">
              <w:rPr>
                <w:rFonts w:asciiTheme="majorBidi" w:hAnsiTheme="majorBidi" w:cstheme="majorBidi"/>
                <w:b w:val="0"/>
                <w:bCs w:val="0"/>
                <w:color w:val="000000" w:themeColor="text1"/>
                <w:sz w:val="24"/>
                <w:szCs w:val="24"/>
              </w:rPr>
              <w:t xml:space="preserve"> specific details and skim for general information effectively. The practice of summarizing these passages further enhances their understanding and retention of key concepts. By establishing these core skills, the course lays a solid foundation that prepares students for more advanced reading tasks, fostering a robust comprehension ability that is essential in the further development of their English language skills.</w:t>
            </w:r>
          </w:p>
        </w:tc>
      </w:tr>
    </w:tbl>
    <w:p w14:paraId="1B6D7AA7" w14:textId="77777777" w:rsidR="00F75B2E" w:rsidRDefault="00F75B2E" w:rsidP="00CD6727">
      <w:pPr>
        <w:rPr>
          <w:rStyle w:val="a"/>
          <w:rFonts w:asciiTheme="majorBidi" w:hAnsiTheme="majorBidi" w:cstheme="majorBidi"/>
          <w:b/>
          <w:bCs/>
          <w:color w:val="52B5C2"/>
          <w:sz w:val="24"/>
          <w:szCs w:val="24"/>
        </w:rPr>
      </w:pPr>
      <w:bookmarkStart w:id="4" w:name="_Ref115691940"/>
      <w:bookmarkStart w:id="5" w:name="_Hlk531080362"/>
    </w:p>
    <w:p w14:paraId="7740CCE1" w14:textId="77777777" w:rsidR="00F75B2E" w:rsidRDefault="00F75B2E" w:rsidP="00CD6727">
      <w:pPr>
        <w:rPr>
          <w:rStyle w:val="a"/>
          <w:rFonts w:asciiTheme="majorBidi" w:hAnsiTheme="majorBidi" w:cstheme="majorBidi"/>
          <w:b/>
          <w:bCs/>
          <w:color w:val="52B5C2"/>
          <w:sz w:val="24"/>
          <w:szCs w:val="24"/>
        </w:rPr>
      </w:pPr>
    </w:p>
    <w:p w14:paraId="183F85BF" w14:textId="77777777" w:rsidR="00F75B2E" w:rsidRDefault="00F75B2E" w:rsidP="00CD6727">
      <w:pPr>
        <w:rPr>
          <w:rStyle w:val="a"/>
          <w:rFonts w:asciiTheme="majorBidi" w:hAnsiTheme="majorBidi" w:cstheme="majorBidi"/>
          <w:b/>
          <w:bCs/>
          <w:color w:val="52B5C2"/>
          <w:sz w:val="24"/>
          <w:szCs w:val="24"/>
        </w:rPr>
      </w:pPr>
    </w:p>
    <w:p w14:paraId="7F16E174" w14:textId="77777777" w:rsidR="00F75B2E" w:rsidRDefault="00F75B2E" w:rsidP="00CD6727">
      <w:pPr>
        <w:rPr>
          <w:rStyle w:val="a"/>
          <w:rFonts w:asciiTheme="majorBidi" w:hAnsiTheme="majorBidi" w:cstheme="majorBidi"/>
          <w:b/>
          <w:bCs/>
          <w:color w:val="52B5C2"/>
          <w:sz w:val="24"/>
          <w:szCs w:val="24"/>
        </w:rPr>
      </w:pPr>
    </w:p>
    <w:p w14:paraId="04AEFA1D" w14:textId="77777777" w:rsidR="00F75B2E" w:rsidRDefault="00F75B2E" w:rsidP="00CD6727">
      <w:pPr>
        <w:rPr>
          <w:rStyle w:val="a"/>
          <w:rFonts w:asciiTheme="majorBidi" w:hAnsiTheme="majorBidi" w:cstheme="majorBidi"/>
          <w:b/>
          <w:bCs/>
          <w:color w:val="52B5C2"/>
          <w:sz w:val="24"/>
          <w:szCs w:val="24"/>
        </w:rPr>
      </w:pPr>
    </w:p>
    <w:p w14:paraId="59B12B53" w14:textId="2D1F0E1F"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F75B2E"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F75B2E" w:rsidRPr="00CD6727" w:rsidRDefault="00F75B2E" w:rsidP="00F75B2E">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F75B2E" w:rsidRPr="00CD6727" w:rsidRDefault="00F75B2E" w:rsidP="00F75B2E">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5D8A32ED" w:rsidR="00F75B2E" w:rsidRPr="00CD6727" w:rsidRDefault="00F75B2E" w:rsidP="00F75B2E">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19D09E58" w:rsidR="00F75B2E" w:rsidRPr="00CD6727" w:rsidRDefault="00F75B2E" w:rsidP="00F75B2E">
            <w:pPr>
              <w:spacing w:after="0"/>
              <w:rPr>
                <w:rFonts w:asciiTheme="majorBidi" w:hAnsiTheme="majorBidi" w:cstheme="majorBidi"/>
                <w:sz w:val="24"/>
                <w:szCs w:val="24"/>
              </w:rPr>
            </w:pPr>
            <w:r>
              <w:rPr>
                <w:rFonts w:cstheme="minorHAnsi"/>
              </w:rPr>
              <w:t>100%</w:t>
            </w:r>
          </w:p>
        </w:tc>
      </w:tr>
      <w:tr w:rsidR="00F75B2E"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F75B2E" w:rsidRPr="00CD6727" w:rsidRDefault="00F75B2E" w:rsidP="00F75B2E">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F75B2E" w:rsidRPr="00CD6727" w:rsidRDefault="00F75B2E" w:rsidP="00F75B2E">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73574D30" w:rsidR="00F75B2E" w:rsidRPr="00CD6727" w:rsidRDefault="00F75B2E" w:rsidP="00F75B2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7739259E" w:rsidR="00F75B2E" w:rsidRPr="00CD6727" w:rsidRDefault="00F75B2E" w:rsidP="00F75B2E">
            <w:pPr>
              <w:spacing w:after="0"/>
              <w:rPr>
                <w:rFonts w:asciiTheme="majorBidi" w:hAnsiTheme="majorBidi" w:cstheme="majorBidi"/>
                <w:sz w:val="24"/>
                <w:szCs w:val="24"/>
              </w:rPr>
            </w:pPr>
            <w:r>
              <w:rPr>
                <w:rFonts w:cstheme="minorHAnsi"/>
              </w:rPr>
              <w:t>-</w:t>
            </w:r>
          </w:p>
        </w:tc>
      </w:tr>
      <w:tr w:rsidR="00F75B2E"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F75B2E" w:rsidRPr="00CD6727" w:rsidRDefault="00F75B2E" w:rsidP="00F75B2E">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F75B2E" w:rsidRPr="00CD6727" w:rsidRDefault="00F75B2E" w:rsidP="00F75B2E">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F75B2E" w:rsidRPr="00CD6727" w:rsidRDefault="00F75B2E" w:rsidP="00F75B2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F75B2E" w:rsidRPr="00CD6727" w:rsidRDefault="00F75B2E" w:rsidP="00F75B2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6650FEA" w:rsidR="00F75B2E" w:rsidRPr="00CD6727" w:rsidRDefault="00F75B2E" w:rsidP="00F75B2E">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4E20650A" w:rsidR="00F75B2E" w:rsidRPr="00CD6727" w:rsidRDefault="00F75B2E" w:rsidP="00F75B2E">
            <w:pPr>
              <w:spacing w:after="0"/>
              <w:rPr>
                <w:rFonts w:asciiTheme="majorBidi" w:hAnsiTheme="majorBidi" w:cstheme="majorBidi"/>
                <w:sz w:val="24"/>
                <w:szCs w:val="24"/>
              </w:rPr>
            </w:pPr>
            <w:r>
              <w:rPr>
                <w:rFonts w:cstheme="minorHAnsi"/>
              </w:rPr>
              <w:t>-</w:t>
            </w:r>
          </w:p>
        </w:tc>
      </w:tr>
      <w:tr w:rsidR="00F75B2E"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F75B2E" w:rsidRPr="00CD6727" w:rsidRDefault="00F75B2E" w:rsidP="00F75B2E">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F75B2E" w:rsidRPr="00CD6727" w:rsidRDefault="00F75B2E" w:rsidP="00F75B2E">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4BD11317" w:rsidR="00F75B2E" w:rsidRPr="00CD6727" w:rsidRDefault="00F75B2E" w:rsidP="00F75B2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2ED626C2" w:rsidR="00F75B2E" w:rsidRPr="00CD6727" w:rsidRDefault="00F75B2E" w:rsidP="00F75B2E">
            <w:pPr>
              <w:spacing w:after="0"/>
              <w:rPr>
                <w:rFonts w:asciiTheme="majorBidi" w:hAnsiTheme="majorBidi" w:cstheme="majorBidi"/>
                <w:sz w:val="24"/>
                <w:szCs w:val="24"/>
              </w:rPr>
            </w:pPr>
            <w:r>
              <w:rPr>
                <w:rFonts w:cstheme="minorHAnsi"/>
              </w:rPr>
              <w:t>-</w:t>
            </w:r>
          </w:p>
        </w:tc>
      </w:tr>
    </w:tbl>
    <w:p w14:paraId="5EB2CB3C" w14:textId="7777777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EG"/>
        </w:rPr>
      </w:pPr>
    </w:p>
    <w:p w14:paraId="1E267BBA" w14:textId="77777777" w:rsidR="00B36685" w:rsidRDefault="00B36685" w:rsidP="00CD6727">
      <w:pPr>
        <w:rPr>
          <w:rStyle w:val="a"/>
          <w:rFonts w:asciiTheme="majorBidi" w:hAnsiTheme="majorBidi" w:cstheme="majorBidi"/>
          <w:b/>
          <w:bCs/>
          <w:color w:val="52B5C2"/>
          <w:sz w:val="24"/>
          <w:szCs w:val="24"/>
        </w:rPr>
      </w:pPr>
      <w:bookmarkStart w:id="6" w:name="_Ref115691960"/>
    </w:p>
    <w:p w14:paraId="212580A3" w14:textId="77777777" w:rsidR="00CD6727" w:rsidRDefault="00CD6727" w:rsidP="00CD6727">
      <w:pPr>
        <w:rPr>
          <w:rStyle w:val="a"/>
          <w:rFonts w:asciiTheme="majorBidi" w:hAnsiTheme="majorBidi" w:cstheme="majorBidi"/>
          <w:b/>
          <w:bCs/>
          <w:color w:val="52B5C2"/>
          <w:sz w:val="24"/>
          <w:szCs w:val="24"/>
        </w:rPr>
      </w:pPr>
    </w:p>
    <w:p w14:paraId="74D44109" w14:textId="77777777" w:rsidR="00CD6727" w:rsidRPr="00CD6727" w:rsidRDefault="00CD6727" w:rsidP="00CD6727">
      <w:pPr>
        <w:rPr>
          <w:rStyle w:val="a"/>
          <w:rFonts w:asciiTheme="majorBidi" w:hAnsiTheme="majorBidi" w:cstheme="majorBidi"/>
          <w:b/>
          <w:bCs/>
          <w:color w:val="52B5C2"/>
          <w:sz w:val="24"/>
          <w:szCs w:val="24"/>
        </w:rPr>
      </w:pPr>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196B993F" w:rsidR="008D0CEB" w:rsidRPr="00CD6727" w:rsidRDefault="00F75B2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4FE2C80C" w:rsidR="008D0CEB" w:rsidRPr="00CD6727" w:rsidRDefault="00F75B2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4A215D1C" w:rsidR="008D0CEB" w:rsidRPr="00CD6727" w:rsidRDefault="00F75B2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7CFDD276" w:rsidR="008D0CEB" w:rsidRPr="00CD6727" w:rsidRDefault="00F75B2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07FEA29" w:rsidR="008D0CEB" w:rsidRPr="00CD6727" w:rsidRDefault="00F75B2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AE315C3" w:rsidR="00AF47F7" w:rsidRPr="00CD6727" w:rsidRDefault="00F75B2E"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Default="00DB0E18" w:rsidP="00CD6727">
      <w:pPr>
        <w:rPr>
          <w:rStyle w:val="a"/>
          <w:rFonts w:asciiTheme="majorBidi" w:hAnsiTheme="majorBidi" w:cstheme="majorBidi"/>
          <w:b/>
          <w:bCs/>
          <w:color w:val="4C3D8E"/>
          <w:sz w:val="24"/>
          <w:szCs w:val="24"/>
          <w:lang w:bidi="ar-YE"/>
        </w:rPr>
      </w:pPr>
      <w:bookmarkStart w:id="7" w:name="_Ref115691966"/>
    </w:p>
    <w:p w14:paraId="5C0EB2D6" w14:textId="77777777" w:rsidR="00F75B2E" w:rsidRDefault="00F75B2E" w:rsidP="00CD6727">
      <w:pPr>
        <w:rPr>
          <w:rStyle w:val="a"/>
          <w:rFonts w:asciiTheme="majorBidi" w:hAnsiTheme="majorBidi" w:cstheme="majorBidi"/>
          <w:b/>
          <w:bCs/>
          <w:color w:val="4C3D8E"/>
          <w:sz w:val="24"/>
          <w:szCs w:val="24"/>
          <w:lang w:bidi="ar-YE"/>
        </w:rPr>
      </w:pPr>
    </w:p>
    <w:p w14:paraId="14F3DF2C" w14:textId="77777777" w:rsidR="00F75B2E" w:rsidRDefault="00F75B2E" w:rsidP="00CD6727">
      <w:pPr>
        <w:rPr>
          <w:rStyle w:val="a"/>
          <w:rFonts w:asciiTheme="majorBidi" w:hAnsiTheme="majorBidi" w:cstheme="majorBidi"/>
          <w:b/>
          <w:bCs/>
          <w:color w:val="4C3D8E"/>
          <w:sz w:val="24"/>
          <w:szCs w:val="24"/>
          <w:lang w:bidi="ar-YE"/>
        </w:rPr>
      </w:pPr>
    </w:p>
    <w:p w14:paraId="553966CD" w14:textId="77777777" w:rsidR="00F75B2E" w:rsidRDefault="00F75B2E" w:rsidP="00CD6727">
      <w:pPr>
        <w:rPr>
          <w:rStyle w:val="a"/>
          <w:rFonts w:asciiTheme="majorBidi" w:hAnsiTheme="majorBidi" w:cstheme="majorBidi"/>
          <w:b/>
          <w:bCs/>
          <w:color w:val="4C3D8E"/>
          <w:sz w:val="24"/>
          <w:szCs w:val="24"/>
          <w:lang w:bidi="ar-YE"/>
        </w:rPr>
      </w:pPr>
    </w:p>
    <w:p w14:paraId="64965B87" w14:textId="77777777" w:rsidR="00F75B2E" w:rsidRDefault="00F75B2E" w:rsidP="00CD6727">
      <w:pPr>
        <w:rPr>
          <w:rStyle w:val="a"/>
          <w:rFonts w:asciiTheme="majorBidi" w:hAnsiTheme="majorBidi" w:cstheme="majorBidi"/>
          <w:b/>
          <w:bCs/>
          <w:color w:val="4C3D8E"/>
          <w:sz w:val="24"/>
          <w:szCs w:val="24"/>
          <w:lang w:bidi="ar-YE"/>
        </w:rPr>
      </w:pPr>
    </w:p>
    <w:p w14:paraId="06BF78A8" w14:textId="77777777" w:rsidR="00F75B2E" w:rsidRDefault="00F75B2E" w:rsidP="00CD6727">
      <w:pPr>
        <w:rPr>
          <w:rStyle w:val="a"/>
          <w:rFonts w:asciiTheme="majorBidi" w:hAnsiTheme="majorBidi" w:cstheme="majorBidi"/>
          <w:b/>
          <w:bCs/>
          <w:color w:val="4C3D8E"/>
          <w:sz w:val="24"/>
          <w:szCs w:val="24"/>
          <w:lang w:bidi="ar-YE"/>
        </w:rPr>
      </w:pPr>
    </w:p>
    <w:p w14:paraId="51688863" w14:textId="77777777" w:rsidR="00F75B2E" w:rsidRDefault="00F75B2E" w:rsidP="00CD6727">
      <w:pPr>
        <w:rPr>
          <w:rStyle w:val="a"/>
          <w:rFonts w:asciiTheme="majorBidi" w:hAnsiTheme="majorBidi" w:cstheme="majorBidi"/>
          <w:b/>
          <w:bCs/>
          <w:color w:val="4C3D8E"/>
          <w:sz w:val="24"/>
          <w:szCs w:val="24"/>
          <w:lang w:bidi="ar-YE"/>
        </w:rPr>
      </w:pPr>
    </w:p>
    <w:p w14:paraId="56E74EDC" w14:textId="77777777" w:rsidR="00F75B2E" w:rsidRDefault="00F75B2E" w:rsidP="00CD6727">
      <w:pPr>
        <w:rPr>
          <w:rStyle w:val="a"/>
          <w:rFonts w:asciiTheme="majorBidi" w:hAnsiTheme="majorBidi" w:cstheme="majorBidi"/>
          <w:b/>
          <w:bCs/>
          <w:color w:val="4C3D8E"/>
          <w:sz w:val="24"/>
          <w:szCs w:val="24"/>
          <w:lang w:bidi="ar-YE"/>
        </w:rPr>
      </w:pPr>
    </w:p>
    <w:p w14:paraId="1C98A776" w14:textId="77777777" w:rsidR="00F75B2E" w:rsidRDefault="00F75B2E" w:rsidP="00CD6727">
      <w:pPr>
        <w:rPr>
          <w:rStyle w:val="a"/>
          <w:rFonts w:asciiTheme="majorBidi" w:hAnsiTheme="majorBidi" w:cstheme="majorBidi"/>
          <w:b/>
          <w:bCs/>
          <w:color w:val="4C3D8E"/>
          <w:sz w:val="24"/>
          <w:szCs w:val="24"/>
          <w:lang w:bidi="ar-YE"/>
        </w:rPr>
      </w:pPr>
    </w:p>
    <w:p w14:paraId="21DB172A" w14:textId="77777777" w:rsidR="00F75B2E" w:rsidRPr="00CD6727" w:rsidRDefault="00F75B2E" w:rsidP="00CD6727">
      <w:pPr>
        <w:rPr>
          <w:rStyle w:val="a"/>
          <w:rFonts w:asciiTheme="majorBidi" w:hAnsiTheme="majorBidi" w:cstheme="majorBidi"/>
          <w:b/>
          <w:bCs/>
          <w:color w:val="4C3D8E"/>
          <w:sz w:val="24"/>
          <w:szCs w:val="24"/>
          <w:lang w:bidi="ar-YE"/>
        </w:rPr>
      </w:pPr>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375043"/>
      <w:r w:rsidRPr="00CD6727">
        <w:rPr>
          <w:rStyle w:val="a"/>
          <w:rFonts w:asciiTheme="majorBidi" w:hAnsiTheme="majorBidi" w:cstheme="majorBidi"/>
          <w:b/>
          <w:bCs/>
          <w:color w:val="4C3D8E"/>
          <w:sz w:val="24"/>
          <w:szCs w:val="24"/>
          <w:lang w:bidi="ar-YE"/>
        </w:rPr>
        <w:lastRenderedPageBreak/>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F75B2E" w:rsidRPr="00CD6727" w14:paraId="2E821FBF" w14:textId="77777777" w:rsidTr="00F75B2E">
        <w:trPr>
          <w:tblCellSpacing w:w="7" w:type="dxa"/>
          <w:jc w:val="center"/>
        </w:trPr>
        <w:tc>
          <w:tcPr>
            <w:tcW w:w="901" w:type="dxa"/>
            <w:shd w:val="clear" w:color="auto" w:fill="auto"/>
            <w:vAlign w:val="center"/>
          </w:tcPr>
          <w:p w14:paraId="20103120" w14:textId="77777777" w:rsidR="00F75B2E" w:rsidRPr="00CD6727" w:rsidRDefault="00F75B2E" w:rsidP="00F75B2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vAlign w:val="center"/>
          </w:tcPr>
          <w:p w14:paraId="28395DEF" w14:textId="48C09AE4" w:rsidR="00F75B2E" w:rsidRPr="00CD6727" w:rsidRDefault="00F75B2E" w:rsidP="00F75B2E">
            <w:pPr>
              <w:spacing w:after="0"/>
              <w:rPr>
                <w:rFonts w:asciiTheme="majorBidi" w:hAnsiTheme="majorBidi" w:cstheme="majorBidi"/>
                <w:b/>
                <w:bCs/>
                <w:sz w:val="24"/>
                <w:szCs w:val="24"/>
              </w:rPr>
            </w:pPr>
            <w:r w:rsidRPr="00786CFA">
              <w:rPr>
                <w:rFonts w:cstheme="minorHAnsi"/>
              </w:rPr>
              <w:t>Identify the main ideas of a short reading passage</w:t>
            </w:r>
          </w:p>
        </w:tc>
        <w:tc>
          <w:tcPr>
            <w:tcW w:w="2481" w:type="dxa"/>
            <w:shd w:val="clear" w:color="auto" w:fill="auto"/>
          </w:tcPr>
          <w:p w14:paraId="3BD57457" w14:textId="2002FBC4" w:rsidR="00F75B2E" w:rsidRPr="00CD6727" w:rsidRDefault="00F75B2E" w:rsidP="00F75B2E">
            <w:pPr>
              <w:spacing w:after="0"/>
              <w:rPr>
                <w:rFonts w:asciiTheme="majorBidi" w:hAnsiTheme="majorBidi" w:cstheme="majorBidi"/>
                <w:b/>
                <w:bCs/>
                <w:sz w:val="24"/>
                <w:szCs w:val="24"/>
              </w:rPr>
            </w:pPr>
            <w:r w:rsidRPr="00786CFA">
              <w:rPr>
                <w:rFonts w:cstheme="minorHAnsi"/>
              </w:rPr>
              <w:t>K2</w:t>
            </w:r>
          </w:p>
        </w:tc>
        <w:tc>
          <w:tcPr>
            <w:tcW w:w="2087" w:type="dxa"/>
            <w:shd w:val="clear" w:color="auto" w:fill="auto"/>
            <w:vAlign w:val="center"/>
          </w:tcPr>
          <w:p w14:paraId="06DCF145" w14:textId="2D814700" w:rsidR="00F75B2E" w:rsidRPr="00CD6727" w:rsidRDefault="00F75B2E" w:rsidP="00F75B2E">
            <w:pPr>
              <w:spacing w:after="0"/>
              <w:rPr>
                <w:rFonts w:asciiTheme="majorBidi" w:hAnsiTheme="majorBidi" w:cstheme="majorBidi"/>
                <w:b/>
                <w:bCs/>
                <w:sz w:val="24"/>
                <w:szCs w:val="24"/>
              </w:rPr>
            </w:pPr>
            <w:r w:rsidRPr="005771CD">
              <w:rPr>
                <w:rFonts w:cstheme="minorHAnsi"/>
                <w:sz w:val="20"/>
                <w:szCs w:val="20"/>
              </w:rPr>
              <w:t>Instruct students to read a short passage silently and then share their understanding of the main idea with a partner. After that, bring the class back together to consolidate and verify the correct main ideas.</w:t>
            </w:r>
          </w:p>
        </w:tc>
        <w:tc>
          <w:tcPr>
            <w:tcW w:w="1757" w:type="dxa"/>
            <w:shd w:val="clear" w:color="auto" w:fill="auto"/>
            <w:vAlign w:val="center"/>
          </w:tcPr>
          <w:p w14:paraId="538D98B3" w14:textId="77777777" w:rsidR="00F75B2E" w:rsidRDefault="00F75B2E" w:rsidP="00F75B2E">
            <w:pPr>
              <w:rPr>
                <w:sz w:val="20"/>
                <w:szCs w:val="20"/>
              </w:rPr>
            </w:pPr>
            <w:r w:rsidRPr="004E409F">
              <w:rPr>
                <w:sz w:val="20"/>
                <w:szCs w:val="20"/>
              </w:rPr>
              <w:t>Formative Assessment 1 (5 Marks)</w:t>
            </w:r>
          </w:p>
          <w:p w14:paraId="6520985D" w14:textId="7A27F2BA" w:rsidR="00F75B2E" w:rsidRPr="00CD6727" w:rsidRDefault="00F75B2E" w:rsidP="00F75B2E">
            <w:pPr>
              <w:spacing w:after="0"/>
              <w:rPr>
                <w:rFonts w:asciiTheme="majorBidi" w:hAnsiTheme="majorBidi" w:cstheme="majorBidi"/>
                <w:b/>
                <w:bCs/>
                <w:sz w:val="24"/>
                <w:szCs w:val="24"/>
              </w:rPr>
            </w:pPr>
            <w:r w:rsidRPr="004E409F">
              <w:t xml:space="preserve">Assignment </w:t>
            </w:r>
            <w:r>
              <w:t>1</w:t>
            </w:r>
            <w:r w:rsidRPr="004E409F">
              <w:t xml:space="preserve"> (5 Marks)</w:t>
            </w:r>
          </w:p>
        </w:tc>
      </w:tr>
      <w:tr w:rsidR="00F75B2E" w:rsidRPr="00CD6727" w14:paraId="768CEEF6" w14:textId="77777777" w:rsidTr="00F75B2E">
        <w:trPr>
          <w:tblCellSpacing w:w="7" w:type="dxa"/>
          <w:jc w:val="center"/>
        </w:trPr>
        <w:tc>
          <w:tcPr>
            <w:tcW w:w="901" w:type="dxa"/>
            <w:shd w:val="clear" w:color="auto" w:fill="auto"/>
            <w:vAlign w:val="center"/>
          </w:tcPr>
          <w:p w14:paraId="5108B4CF" w14:textId="77777777" w:rsidR="00F75B2E" w:rsidRPr="00CD6727" w:rsidRDefault="00F75B2E" w:rsidP="00F75B2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vAlign w:val="center"/>
          </w:tcPr>
          <w:p w14:paraId="560D3B8B" w14:textId="6997B265" w:rsidR="00F75B2E" w:rsidRPr="00CD6727" w:rsidRDefault="00F75B2E" w:rsidP="00F75B2E">
            <w:pPr>
              <w:spacing w:after="0"/>
              <w:rPr>
                <w:rFonts w:asciiTheme="majorBidi" w:hAnsiTheme="majorBidi" w:cstheme="majorBidi"/>
                <w:b/>
                <w:bCs/>
                <w:sz w:val="24"/>
                <w:szCs w:val="24"/>
              </w:rPr>
            </w:pPr>
            <w:r w:rsidRPr="00786CFA">
              <w:rPr>
                <w:rFonts w:cstheme="minorHAnsi"/>
              </w:rPr>
              <w:t>Identify the details that support the main ideas in a short reading passage</w:t>
            </w:r>
          </w:p>
        </w:tc>
        <w:tc>
          <w:tcPr>
            <w:tcW w:w="2481" w:type="dxa"/>
            <w:shd w:val="clear" w:color="auto" w:fill="auto"/>
          </w:tcPr>
          <w:p w14:paraId="54B2353C" w14:textId="7BA3AB06" w:rsidR="00F75B2E" w:rsidRPr="00CD6727" w:rsidRDefault="00F75B2E" w:rsidP="00F75B2E">
            <w:pPr>
              <w:spacing w:after="0"/>
              <w:rPr>
                <w:rFonts w:asciiTheme="majorBidi" w:hAnsiTheme="majorBidi" w:cstheme="majorBidi"/>
                <w:b/>
                <w:bCs/>
                <w:sz w:val="24"/>
                <w:szCs w:val="24"/>
              </w:rPr>
            </w:pPr>
            <w:r w:rsidRPr="00786CFA">
              <w:rPr>
                <w:rFonts w:cstheme="minorHAnsi"/>
                <w:sz w:val="20"/>
                <w:szCs w:val="20"/>
              </w:rPr>
              <w:t>K2</w:t>
            </w:r>
          </w:p>
        </w:tc>
        <w:tc>
          <w:tcPr>
            <w:tcW w:w="2087" w:type="dxa"/>
            <w:shd w:val="clear" w:color="auto" w:fill="auto"/>
            <w:vAlign w:val="center"/>
          </w:tcPr>
          <w:p w14:paraId="53B134A8" w14:textId="50E4F951" w:rsidR="00F75B2E" w:rsidRPr="00CD6727" w:rsidRDefault="00F75B2E" w:rsidP="00F75B2E">
            <w:pPr>
              <w:spacing w:after="0"/>
              <w:rPr>
                <w:rFonts w:asciiTheme="majorBidi" w:hAnsiTheme="majorBidi" w:cstheme="majorBidi"/>
                <w:b/>
                <w:bCs/>
                <w:sz w:val="24"/>
                <w:szCs w:val="24"/>
              </w:rPr>
            </w:pPr>
            <w:r w:rsidRPr="005771CD">
              <w:rPr>
                <w:rFonts w:cstheme="minorHAnsi"/>
                <w:sz w:val="20"/>
                <w:szCs w:val="20"/>
              </w:rPr>
              <w:t>Guide students with specific questions like, "What evidence does the author give for this statement?" or "Which example supports the main idea?" Ask students to find answers in the text and then discuss them as a class.</w:t>
            </w:r>
          </w:p>
        </w:tc>
        <w:tc>
          <w:tcPr>
            <w:tcW w:w="1757" w:type="dxa"/>
            <w:shd w:val="clear" w:color="auto" w:fill="auto"/>
            <w:vAlign w:val="center"/>
          </w:tcPr>
          <w:p w14:paraId="7B3D873E" w14:textId="77777777" w:rsidR="00F75B2E" w:rsidRDefault="00F75B2E" w:rsidP="00F75B2E">
            <w:pPr>
              <w:rPr>
                <w:rFonts w:cstheme="minorHAnsi"/>
                <w:sz w:val="20"/>
                <w:szCs w:val="20"/>
              </w:rPr>
            </w:pPr>
            <w:r w:rsidRPr="004E409F">
              <w:rPr>
                <w:rFonts w:cstheme="minorHAnsi"/>
                <w:sz w:val="20"/>
                <w:szCs w:val="20"/>
              </w:rPr>
              <w:t>Formative Assessment 2 (5 Marks)</w:t>
            </w:r>
          </w:p>
          <w:p w14:paraId="503E0685" w14:textId="027A482B" w:rsidR="00F75B2E" w:rsidRPr="00CD6727" w:rsidRDefault="00F75B2E" w:rsidP="00F75B2E">
            <w:pPr>
              <w:spacing w:after="0"/>
              <w:rPr>
                <w:rFonts w:asciiTheme="majorBidi" w:hAnsiTheme="majorBidi" w:cstheme="majorBidi"/>
                <w:b/>
                <w:bCs/>
                <w:sz w:val="24"/>
                <w:szCs w:val="24"/>
              </w:rPr>
            </w:pPr>
            <w:r w:rsidRPr="004E409F">
              <w:t>Assignment 2 (5 Marks)</w:t>
            </w:r>
          </w:p>
        </w:tc>
      </w:tr>
      <w:tr w:rsidR="00F75B2E" w:rsidRPr="00CD6727" w14:paraId="6ECE3C3F" w14:textId="77777777" w:rsidTr="00067A97">
        <w:trPr>
          <w:tblCellSpacing w:w="7" w:type="dxa"/>
          <w:jc w:val="center"/>
        </w:trPr>
        <w:tc>
          <w:tcPr>
            <w:tcW w:w="901" w:type="dxa"/>
            <w:shd w:val="clear" w:color="auto" w:fill="52B5C2"/>
            <w:vAlign w:val="center"/>
          </w:tcPr>
          <w:p w14:paraId="7A6263F4" w14:textId="77777777" w:rsidR="00F75B2E" w:rsidRPr="00CD6727" w:rsidRDefault="00F75B2E" w:rsidP="00F75B2E">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F75B2E" w:rsidRPr="00CD6727" w:rsidRDefault="00F75B2E" w:rsidP="00F75B2E">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F75B2E" w:rsidRPr="00CD6727" w14:paraId="7E4151D5" w14:textId="77777777" w:rsidTr="00F75B2E">
        <w:trPr>
          <w:tblCellSpacing w:w="7" w:type="dxa"/>
          <w:jc w:val="center"/>
        </w:trPr>
        <w:tc>
          <w:tcPr>
            <w:tcW w:w="901" w:type="dxa"/>
            <w:shd w:val="clear" w:color="auto" w:fill="auto"/>
            <w:vAlign w:val="center"/>
          </w:tcPr>
          <w:p w14:paraId="78EA3E36" w14:textId="77777777" w:rsidR="00F75B2E" w:rsidRPr="00CD6727" w:rsidRDefault="00F75B2E" w:rsidP="00F75B2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2.1</w:t>
            </w:r>
          </w:p>
        </w:tc>
        <w:tc>
          <w:tcPr>
            <w:tcW w:w="2322" w:type="dxa"/>
            <w:shd w:val="clear" w:color="auto" w:fill="auto"/>
            <w:vAlign w:val="center"/>
          </w:tcPr>
          <w:p w14:paraId="4D618B3D" w14:textId="0D7A5373" w:rsidR="00F75B2E" w:rsidRPr="00CD6727" w:rsidRDefault="00F75B2E" w:rsidP="00F75B2E">
            <w:pPr>
              <w:spacing w:after="0"/>
              <w:rPr>
                <w:rFonts w:asciiTheme="majorBidi" w:hAnsiTheme="majorBidi" w:cstheme="majorBidi"/>
                <w:b/>
                <w:bCs/>
                <w:sz w:val="24"/>
                <w:szCs w:val="24"/>
              </w:rPr>
            </w:pPr>
            <w:r w:rsidRPr="00786CFA">
              <w:rPr>
                <w:rFonts w:cstheme="minorHAnsi"/>
              </w:rPr>
              <w:t>Scan a reading passage for specific information</w:t>
            </w:r>
          </w:p>
        </w:tc>
        <w:tc>
          <w:tcPr>
            <w:tcW w:w="2481" w:type="dxa"/>
            <w:shd w:val="clear" w:color="auto" w:fill="auto"/>
          </w:tcPr>
          <w:p w14:paraId="3227731C" w14:textId="28E02311" w:rsidR="00F75B2E" w:rsidRPr="00CD6727" w:rsidRDefault="00F75B2E" w:rsidP="00F75B2E">
            <w:pPr>
              <w:spacing w:after="0"/>
              <w:rPr>
                <w:rFonts w:asciiTheme="majorBidi" w:hAnsiTheme="majorBidi" w:cstheme="majorBidi"/>
                <w:b/>
                <w:bCs/>
                <w:sz w:val="24"/>
                <w:szCs w:val="24"/>
              </w:rPr>
            </w:pPr>
            <w:r w:rsidRPr="00786CFA">
              <w:rPr>
                <w:rFonts w:cstheme="minorHAnsi"/>
              </w:rPr>
              <w:t>S3</w:t>
            </w:r>
          </w:p>
        </w:tc>
        <w:tc>
          <w:tcPr>
            <w:tcW w:w="2087" w:type="dxa"/>
            <w:shd w:val="clear" w:color="auto" w:fill="auto"/>
            <w:vAlign w:val="center"/>
          </w:tcPr>
          <w:p w14:paraId="2E77CBBF" w14:textId="39AE172C" w:rsidR="00F75B2E" w:rsidRPr="00CD6727" w:rsidRDefault="00F75B2E" w:rsidP="00F75B2E">
            <w:pPr>
              <w:spacing w:after="0"/>
              <w:rPr>
                <w:rFonts w:asciiTheme="majorBidi" w:hAnsiTheme="majorBidi" w:cstheme="majorBidi"/>
                <w:b/>
                <w:bCs/>
                <w:sz w:val="24"/>
                <w:szCs w:val="24"/>
              </w:rPr>
            </w:pPr>
            <w:r w:rsidRPr="005771CD">
              <w:rPr>
                <w:rFonts w:cstheme="minorHAnsi"/>
                <w:sz w:val="20"/>
                <w:szCs w:val="20"/>
              </w:rPr>
              <w:t>Offer students a list of key terms, names, or dates and instruct them to scan the text to locate these specific pieces of information. Follow this with a quick discussion to verify the context in which these items appeared.</w:t>
            </w:r>
          </w:p>
        </w:tc>
        <w:tc>
          <w:tcPr>
            <w:tcW w:w="1757" w:type="dxa"/>
            <w:shd w:val="clear" w:color="auto" w:fill="auto"/>
            <w:vAlign w:val="center"/>
          </w:tcPr>
          <w:p w14:paraId="44D0184E" w14:textId="66BBBE36" w:rsidR="00F75B2E" w:rsidRPr="00CD6727" w:rsidRDefault="00F75B2E" w:rsidP="00F75B2E">
            <w:pPr>
              <w:spacing w:after="0"/>
              <w:rPr>
                <w:rFonts w:asciiTheme="majorBidi" w:hAnsiTheme="majorBidi" w:cstheme="majorBidi"/>
                <w:b/>
                <w:bCs/>
                <w:sz w:val="24"/>
                <w:szCs w:val="24"/>
              </w:rPr>
            </w:pPr>
            <w:r w:rsidRPr="00F637EA">
              <w:t xml:space="preserve">Quiz </w:t>
            </w:r>
            <w:r>
              <w:t>(10 Marks)</w:t>
            </w:r>
          </w:p>
        </w:tc>
      </w:tr>
      <w:tr w:rsidR="00F75B2E" w:rsidRPr="00CD6727" w14:paraId="22769A13" w14:textId="77777777" w:rsidTr="00F75B2E">
        <w:trPr>
          <w:tblCellSpacing w:w="7" w:type="dxa"/>
          <w:jc w:val="center"/>
        </w:trPr>
        <w:tc>
          <w:tcPr>
            <w:tcW w:w="901" w:type="dxa"/>
            <w:shd w:val="clear" w:color="auto" w:fill="auto"/>
            <w:vAlign w:val="center"/>
          </w:tcPr>
          <w:p w14:paraId="2AED4EFE" w14:textId="77777777" w:rsidR="00F75B2E" w:rsidRPr="00CD6727" w:rsidRDefault="00F75B2E" w:rsidP="00F75B2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2.2</w:t>
            </w:r>
          </w:p>
        </w:tc>
        <w:tc>
          <w:tcPr>
            <w:tcW w:w="2322" w:type="dxa"/>
            <w:shd w:val="clear" w:color="auto" w:fill="auto"/>
            <w:vAlign w:val="center"/>
          </w:tcPr>
          <w:p w14:paraId="6CFC2E6D" w14:textId="4B7D058B" w:rsidR="00F75B2E" w:rsidRPr="00CD6727" w:rsidRDefault="00F75B2E" w:rsidP="00F75B2E">
            <w:pPr>
              <w:spacing w:after="0"/>
              <w:rPr>
                <w:rFonts w:asciiTheme="majorBidi" w:hAnsiTheme="majorBidi" w:cstheme="majorBidi"/>
                <w:b/>
                <w:bCs/>
                <w:sz w:val="24"/>
                <w:szCs w:val="24"/>
              </w:rPr>
            </w:pPr>
            <w:r w:rsidRPr="00786CFA">
              <w:rPr>
                <w:rFonts w:cstheme="minorHAnsi"/>
              </w:rPr>
              <w:t>Skim a reading passage for general information</w:t>
            </w:r>
          </w:p>
        </w:tc>
        <w:tc>
          <w:tcPr>
            <w:tcW w:w="2481" w:type="dxa"/>
            <w:shd w:val="clear" w:color="auto" w:fill="auto"/>
          </w:tcPr>
          <w:p w14:paraId="218E08BB" w14:textId="164A7CDE" w:rsidR="00F75B2E" w:rsidRPr="00CD6727" w:rsidRDefault="00F75B2E" w:rsidP="00F75B2E">
            <w:pPr>
              <w:spacing w:after="0"/>
              <w:rPr>
                <w:rFonts w:asciiTheme="majorBidi" w:hAnsiTheme="majorBidi" w:cstheme="majorBidi"/>
                <w:b/>
                <w:bCs/>
                <w:sz w:val="24"/>
                <w:szCs w:val="24"/>
              </w:rPr>
            </w:pPr>
            <w:r w:rsidRPr="00786CFA">
              <w:rPr>
                <w:rFonts w:cstheme="minorHAnsi"/>
              </w:rPr>
              <w:t>S3</w:t>
            </w:r>
          </w:p>
        </w:tc>
        <w:tc>
          <w:tcPr>
            <w:tcW w:w="2087" w:type="dxa"/>
            <w:shd w:val="clear" w:color="auto" w:fill="auto"/>
            <w:vAlign w:val="center"/>
          </w:tcPr>
          <w:p w14:paraId="60F1AE98" w14:textId="42A4FC2F" w:rsidR="00F75B2E" w:rsidRPr="00CD6727" w:rsidRDefault="00F75B2E" w:rsidP="00F75B2E">
            <w:pPr>
              <w:spacing w:after="0"/>
              <w:rPr>
                <w:rFonts w:asciiTheme="majorBidi" w:hAnsiTheme="majorBidi" w:cstheme="majorBidi"/>
                <w:b/>
                <w:bCs/>
                <w:sz w:val="24"/>
                <w:szCs w:val="24"/>
              </w:rPr>
            </w:pPr>
            <w:r w:rsidRPr="005771CD">
              <w:rPr>
                <w:rFonts w:cstheme="minorHAnsi"/>
                <w:sz w:val="20"/>
                <w:szCs w:val="20"/>
              </w:rPr>
              <w:t xml:space="preserve">Pose a general question related to the passage's overall theme. Ask students to skim </w:t>
            </w:r>
            <w:proofErr w:type="gramStart"/>
            <w:r w:rsidRPr="005771CD">
              <w:rPr>
                <w:rFonts w:cstheme="minorHAnsi"/>
                <w:sz w:val="20"/>
                <w:szCs w:val="20"/>
              </w:rPr>
              <w:t>read</w:t>
            </w:r>
            <w:proofErr w:type="gramEnd"/>
            <w:r w:rsidRPr="005771CD">
              <w:rPr>
                <w:rFonts w:cstheme="minorHAnsi"/>
                <w:sz w:val="20"/>
                <w:szCs w:val="20"/>
              </w:rPr>
              <w:t xml:space="preserve"> to answer this question, encouraging them to not focus on details but rather on the overarching message.</w:t>
            </w:r>
          </w:p>
        </w:tc>
        <w:tc>
          <w:tcPr>
            <w:tcW w:w="1757" w:type="dxa"/>
            <w:shd w:val="clear" w:color="auto" w:fill="auto"/>
            <w:vAlign w:val="center"/>
          </w:tcPr>
          <w:p w14:paraId="32C3F40E" w14:textId="4E6B5F01" w:rsidR="00F75B2E" w:rsidRPr="00CD6727" w:rsidRDefault="00F75B2E" w:rsidP="00F75B2E">
            <w:pPr>
              <w:spacing w:after="0"/>
              <w:rPr>
                <w:rFonts w:asciiTheme="majorBidi" w:hAnsiTheme="majorBidi" w:cstheme="majorBidi"/>
                <w:b/>
                <w:bCs/>
                <w:sz w:val="24"/>
                <w:szCs w:val="24"/>
              </w:rPr>
            </w:pPr>
            <w:r>
              <w:t>Midterm Exam</w:t>
            </w:r>
            <w:r w:rsidRPr="00F637EA">
              <w:t xml:space="preserve"> (</w:t>
            </w:r>
            <w:r>
              <w:t>30 Marks</w:t>
            </w:r>
            <w:r w:rsidRPr="00F637EA">
              <w:t>)</w:t>
            </w:r>
          </w:p>
        </w:tc>
      </w:tr>
      <w:tr w:rsidR="00F75B2E" w:rsidRPr="00CD6727" w14:paraId="5A90DBE0" w14:textId="77777777" w:rsidTr="00F75B2E">
        <w:trPr>
          <w:tblCellSpacing w:w="7" w:type="dxa"/>
          <w:jc w:val="center"/>
        </w:trPr>
        <w:tc>
          <w:tcPr>
            <w:tcW w:w="901" w:type="dxa"/>
            <w:shd w:val="clear" w:color="auto" w:fill="auto"/>
            <w:vAlign w:val="center"/>
          </w:tcPr>
          <w:p w14:paraId="3B018E57" w14:textId="07A6A065" w:rsidR="00F75B2E" w:rsidRPr="00CD6727" w:rsidRDefault="00F75B2E" w:rsidP="00F75B2E">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lastRenderedPageBreak/>
              <w:t>2.3</w:t>
            </w:r>
          </w:p>
        </w:tc>
        <w:tc>
          <w:tcPr>
            <w:tcW w:w="2322" w:type="dxa"/>
            <w:shd w:val="clear" w:color="auto" w:fill="auto"/>
            <w:vAlign w:val="center"/>
          </w:tcPr>
          <w:p w14:paraId="45BE655D" w14:textId="08289198" w:rsidR="00F75B2E" w:rsidRPr="00CD6727" w:rsidRDefault="00F75B2E" w:rsidP="00F75B2E">
            <w:pPr>
              <w:spacing w:after="0"/>
              <w:rPr>
                <w:rFonts w:asciiTheme="majorBidi" w:hAnsiTheme="majorBidi" w:cstheme="majorBidi"/>
                <w:b/>
                <w:bCs/>
                <w:sz w:val="24"/>
                <w:szCs w:val="24"/>
              </w:rPr>
            </w:pPr>
            <w:r w:rsidRPr="004A7742">
              <w:rPr>
                <w:rFonts w:cstheme="minorHAnsi"/>
              </w:rPr>
              <w:t>Extract the main ideas from a brief reading passage</w:t>
            </w:r>
          </w:p>
        </w:tc>
        <w:tc>
          <w:tcPr>
            <w:tcW w:w="2481" w:type="dxa"/>
            <w:shd w:val="clear" w:color="auto" w:fill="auto"/>
          </w:tcPr>
          <w:p w14:paraId="34437EBF" w14:textId="17661ABC" w:rsidR="00F75B2E" w:rsidRPr="00CD6727" w:rsidRDefault="00F75B2E" w:rsidP="00F75B2E">
            <w:pPr>
              <w:spacing w:after="0"/>
              <w:rPr>
                <w:rFonts w:asciiTheme="majorBidi" w:hAnsiTheme="majorBidi" w:cstheme="majorBidi"/>
                <w:b/>
                <w:bCs/>
                <w:sz w:val="24"/>
                <w:szCs w:val="24"/>
              </w:rPr>
            </w:pPr>
            <w:r w:rsidRPr="00786CFA">
              <w:rPr>
                <w:rFonts w:cstheme="minorHAnsi"/>
              </w:rPr>
              <w:t>S</w:t>
            </w:r>
            <w:r>
              <w:rPr>
                <w:rFonts w:cstheme="minorHAnsi"/>
              </w:rPr>
              <w:t>3</w:t>
            </w:r>
          </w:p>
        </w:tc>
        <w:tc>
          <w:tcPr>
            <w:tcW w:w="2087" w:type="dxa"/>
            <w:shd w:val="clear" w:color="auto" w:fill="auto"/>
            <w:vAlign w:val="center"/>
          </w:tcPr>
          <w:p w14:paraId="1C6236B0" w14:textId="431C5FB6" w:rsidR="00F75B2E" w:rsidRPr="00CD6727" w:rsidRDefault="00F75B2E" w:rsidP="00F75B2E">
            <w:pPr>
              <w:spacing w:after="0"/>
              <w:rPr>
                <w:rFonts w:asciiTheme="majorBidi" w:hAnsiTheme="majorBidi" w:cstheme="majorBidi"/>
                <w:b/>
                <w:bCs/>
                <w:sz w:val="24"/>
                <w:szCs w:val="24"/>
              </w:rPr>
            </w:pPr>
            <w:r w:rsidRPr="005771CD">
              <w:rPr>
                <w:sz w:val="20"/>
                <w:szCs w:val="20"/>
              </w:rPr>
              <w:t>Assign students to write down the main point of each paragraph after reading the passage. Then, have them compare notes with a partner before confirming their understanding during a class discussion.</w:t>
            </w:r>
          </w:p>
        </w:tc>
        <w:tc>
          <w:tcPr>
            <w:tcW w:w="1757" w:type="dxa"/>
            <w:shd w:val="clear" w:color="auto" w:fill="auto"/>
            <w:vAlign w:val="center"/>
          </w:tcPr>
          <w:p w14:paraId="7ED8B47B" w14:textId="3290928C" w:rsidR="00F75B2E" w:rsidRPr="00CD6727" w:rsidRDefault="00F75B2E" w:rsidP="00F75B2E">
            <w:pPr>
              <w:spacing w:after="0"/>
              <w:rPr>
                <w:rFonts w:asciiTheme="majorBidi" w:hAnsiTheme="majorBidi" w:cstheme="majorBidi"/>
                <w:b/>
                <w:bCs/>
                <w:sz w:val="24"/>
                <w:szCs w:val="24"/>
              </w:rPr>
            </w:pPr>
            <w:r w:rsidRPr="00764AB4">
              <w:t>Final Exam</w:t>
            </w:r>
            <w:r>
              <w:t xml:space="preserve"> (40 Marks)</w:t>
            </w:r>
          </w:p>
        </w:tc>
      </w:tr>
      <w:tr w:rsidR="00F75B2E"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F75B2E" w:rsidRPr="00CD6727" w:rsidRDefault="00F75B2E" w:rsidP="00F75B2E">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F75B2E" w:rsidRPr="00CD6727" w:rsidRDefault="00F75B2E" w:rsidP="00F75B2E">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F75B2E" w:rsidRPr="00CD6727" w14:paraId="631410A3" w14:textId="77777777" w:rsidTr="00F75B2E">
        <w:trPr>
          <w:tblCellSpacing w:w="7" w:type="dxa"/>
          <w:jc w:val="center"/>
        </w:trPr>
        <w:tc>
          <w:tcPr>
            <w:tcW w:w="901" w:type="dxa"/>
            <w:shd w:val="clear" w:color="auto" w:fill="auto"/>
            <w:vAlign w:val="center"/>
          </w:tcPr>
          <w:p w14:paraId="09FB2A83" w14:textId="77777777" w:rsidR="00F75B2E" w:rsidRPr="00CD6727" w:rsidRDefault="00F75B2E" w:rsidP="00F75B2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3.1</w:t>
            </w:r>
          </w:p>
        </w:tc>
        <w:tc>
          <w:tcPr>
            <w:tcW w:w="2322" w:type="dxa"/>
            <w:shd w:val="clear" w:color="auto" w:fill="auto"/>
            <w:vAlign w:val="center"/>
          </w:tcPr>
          <w:p w14:paraId="039A919A" w14:textId="2B20BB4F" w:rsidR="00F75B2E" w:rsidRPr="00CD6727" w:rsidRDefault="00F75B2E" w:rsidP="00F75B2E">
            <w:pPr>
              <w:spacing w:after="0"/>
              <w:rPr>
                <w:rFonts w:asciiTheme="majorBidi" w:hAnsiTheme="majorBidi" w:cstheme="majorBidi"/>
                <w:b/>
                <w:bCs/>
                <w:sz w:val="24"/>
                <w:szCs w:val="24"/>
              </w:rPr>
            </w:pPr>
            <w:r w:rsidRPr="00786CFA">
              <w:rPr>
                <w:rFonts w:cstheme="minorHAnsi"/>
              </w:rPr>
              <w:t>Reflect on their own English learning experience and explore options to continuously develop their competence as critical readers</w:t>
            </w:r>
          </w:p>
        </w:tc>
        <w:tc>
          <w:tcPr>
            <w:tcW w:w="2481" w:type="dxa"/>
            <w:shd w:val="clear" w:color="auto" w:fill="auto"/>
          </w:tcPr>
          <w:p w14:paraId="5BD06249" w14:textId="21BE864A" w:rsidR="00F75B2E" w:rsidRPr="00CD6727" w:rsidRDefault="00F75B2E" w:rsidP="00F75B2E">
            <w:pPr>
              <w:spacing w:after="0"/>
              <w:rPr>
                <w:rFonts w:asciiTheme="majorBidi" w:hAnsiTheme="majorBidi" w:cstheme="majorBidi"/>
                <w:b/>
                <w:bCs/>
                <w:sz w:val="24"/>
                <w:szCs w:val="24"/>
              </w:rPr>
            </w:pPr>
            <w:r w:rsidRPr="00786CFA">
              <w:rPr>
                <w:rFonts w:cstheme="minorHAnsi"/>
              </w:rPr>
              <w:t>V1</w:t>
            </w:r>
          </w:p>
        </w:tc>
        <w:tc>
          <w:tcPr>
            <w:tcW w:w="2087" w:type="dxa"/>
            <w:shd w:val="clear" w:color="auto" w:fill="auto"/>
            <w:vAlign w:val="center"/>
          </w:tcPr>
          <w:p w14:paraId="64578434" w14:textId="25328E64" w:rsidR="00F75B2E" w:rsidRPr="00CD6727" w:rsidRDefault="00F75B2E" w:rsidP="00F75B2E">
            <w:pPr>
              <w:spacing w:after="0"/>
              <w:rPr>
                <w:rFonts w:asciiTheme="majorBidi" w:hAnsiTheme="majorBidi" w:cstheme="majorBidi"/>
                <w:b/>
                <w:bCs/>
                <w:sz w:val="24"/>
                <w:szCs w:val="24"/>
              </w:rPr>
            </w:pPr>
            <w:r w:rsidRPr="005771CD">
              <w:rPr>
                <w:rFonts w:cstheme="minorHAnsi"/>
                <w:b/>
                <w:bCs/>
                <w:sz w:val="20"/>
                <w:szCs w:val="20"/>
              </w:rPr>
              <w:t>Think-Alouds</w:t>
            </w:r>
            <w:r w:rsidRPr="005771CD">
              <w:rPr>
                <w:rFonts w:cstheme="minorHAnsi"/>
                <w:sz w:val="20"/>
                <w:szCs w:val="20"/>
              </w:rPr>
              <w:t>: Conduct think-aloud sessions where you model how to approach a text critically. Walk them through the cognitive processes of understanding, interpreting, and analyzing a passage.</w:t>
            </w:r>
          </w:p>
        </w:tc>
        <w:tc>
          <w:tcPr>
            <w:tcW w:w="1757" w:type="dxa"/>
            <w:shd w:val="clear" w:color="auto" w:fill="auto"/>
            <w:vAlign w:val="center"/>
          </w:tcPr>
          <w:p w14:paraId="0C779822" w14:textId="1F8D4D13" w:rsidR="00F75B2E" w:rsidRPr="00CD6727" w:rsidRDefault="00F75B2E" w:rsidP="00F75B2E">
            <w:pPr>
              <w:spacing w:after="0"/>
              <w:rPr>
                <w:rFonts w:asciiTheme="majorBidi" w:hAnsiTheme="majorBidi" w:cstheme="majorBidi"/>
                <w:b/>
                <w:bCs/>
                <w:sz w:val="24"/>
                <w:szCs w:val="24"/>
              </w:rPr>
            </w:pPr>
            <w:r w:rsidRPr="005C6988">
              <w:t>The course</w:t>
            </w:r>
            <w:r>
              <w:t xml:space="preserve"> </w:t>
            </w:r>
            <w:r w:rsidRPr="005C6988">
              <w:t>coordinator will</w:t>
            </w:r>
            <w:r>
              <w:t xml:space="preserve"> </w:t>
            </w:r>
            <w:r w:rsidRPr="005C6988">
              <w:t>decide the</w:t>
            </w:r>
            <w:r>
              <w:t xml:space="preserve"> </w:t>
            </w:r>
            <w:r w:rsidRPr="005C6988">
              <w:t>specific</w:t>
            </w:r>
            <w:r>
              <w:t xml:space="preserve"> </w:t>
            </w:r>
            <w:r w:rsidRPr="005C6988">
              <w:t>details of this</w:t>
            </w:r>
            <w:r>
              <w:t xml:space="preserve"> </w:t>
            </w:r>
            <w:r w:rsidRPr="005C6988">
              <w:t>assessment,</w:t>
            </w:r>
            <w:r>
              <w:t xml:space="preserve"> </w:t>
            </w:r>
            <w:r w:rsidRPr="005C6988">
              <w:t>including the</w:t>
            </w:r>
            <w:r>
              <w:t xml:space="preserve"> </w:t>
            </w:r>
            <w:r w:rsidRPr="005C6988">
              <w:t>format, criteria for</w:t>
            </w:r>
            <w:r>
              <w:t xml:space="preserve"> </w:t>
            </w:r>
            <w:r w:rsidRPr="005C6988">
              <w:t>evaluation,</w:t>
            </w:r>
            <w:r>
              <w:t xml:space="preserve"> </w:t>
            </w:r>
            <w:r w:rsidRPr="005C6988">
              <w:t>and</w:t>
            </w:r>
            <w:r>
              <w:t xml:space="preserve"> </w:t>
            </w:r>
            <w:r w:rsidRPr="005C6988">
              <w:t>how the</w:t>
            </w:r>
            <w:r>
              <w:t xml:space="preserve"> </w:t>
            </w:r>
            <w:r w:rsidRPr="005C6988">
              <w:t>results</w:t>
            </w:r>
            <w:r>
              <w:t xml:space="preserve"> </w:t>
            </w:r>
            <w:r w:rsidRPr="005C6988">
              <w:t>are measured.</w:t>
            </w:r>
          </w:p>
        </w:tc>
      </w:tr>
      <w:tr w:rsidR="00F75B2E" w:rsidRPr="00CD6727" w14:paraId="3FE4025C" w14:textId="77777777" w:rsidTr="00F75B2E">
        <w:trPr>
          <w:tblCellSpacing w:w="7" w:type="dxa"/>
          <w:jc w:val="center"/>
        </w:trPr>
        <w:tc>
          <w:tcPr>
            <w:tcW w:w="901" w:type="dxa"/>
            <w:shd w:val="clear" w:color="auto" w:fill="auto"/>
            <w:vAlign w:val="center"/>
          </w:tcPr>
          <w:p w14:paraId="13CF3793" w14:textId="77777777" w:rsidR="00F75B2E" w:rsidRPr="00CD6727" w:rsidRDefault="00F75B2E" w:rsidP="00F75B2E">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3.2</w:t>
            </w:r>
          </w:p>
        </w:tc>
        <w:tc>
          <w:tcPr>
            <w:tcW w:w="2322" w:type="dxa"/>
            <w:shd w:val="clear" w:color="auto" w:fill="auto"/>
            <w:vAlign w:val="center"/>
          </w:tcPr>
          <w:p w14:paraId="0F93CDA2" w14:textId="0AD294F7" w:rsidR="00F75B2E" w:rsidRPr="00CD6727" w:rsidRDefault="00F75B2E" w:rsidP="00F75B2E">
            <w:pPr>
              <w:spacing w:after="0"/>
              <w:rPr>
                <w:rFonts w:asciiTheme="majorBidi" w:hAnsiTheme="majorBidi" w:cstheme="majorBidi"/>
                <w:b/>
                <w:bCs/>
                <w:sz w:val="24"/>
                <w:szCs w:val="24"/>
              </w:rPr>
            </w:pPr>
            <w:r w:rsidRPr="00786CFA">
              <w:rPr>
                <w:rFonts w:cstheme="minorHAnsi"/>
              </w:rPr>
              <w:t>Develop autonomy and self-reliance in learning and applying all strategies in extraneous passages from different resources</w:t>
            </w:r>
          </w:p>
        </w:tc>
        <w:tc>
          <w:tcPr>
            <w:tcW w:w="2481" w:type="dxa"/>
            <w:shd w:val="clear" w:color="auto" w:fill="auto"/>
          </w:tcPr>
          <w:p w14:paraId="4BA99103" w14:textId="77777777" w:rsidR="00F75B2E" w:rsidRPr="00786CFA" w:rsidRDefault="00F75B2E" w:rsidP="00F75B2E">
            <w:pPr>
              <w:spacing w:after="0"/>
              <w:jc w:val="lowKashida"/>
              <w:rPr>
                <w:rFonts w:cstheme="minorHAnsi"/>
                <w:sz w:val="20"/>
                <w:szCs w:val="20"/>
              </w:rPr>
            </w:pPr>
            <w:r w:rsidRPr="00786CFA">
              <w:rPr>
                <w:rFonts w:cstheme="minorHAnsi"/>
              </w:rPr>
              <w:t>V2</w:t>
            </w:r>
          </w:p>
          <w:p w14:paraId="3444816A" w14:textId="77777777" w:rsidR="00F75B2E" w:rsidRPr="00CD6727" w:rsidRDefault="00F75B2E" w:rsidP="00F75B2E">
            <w:pPr>
              <w:spacing w:after="0"/>
              <w:rPr>
                <w:rFonts w:asciiTheme="majorBidi" w:hAnsiTheme="majorBidi" w:cstheme="majorBidi"/>
                <w:b/>
                <w:bCs/>
                <w:sz w:val="24"/>
                <w:szCs w:val="24"/>
              </w:rPr>
            </w:pPr>
          </w:p>
        </w:tc>
        <w:tc>
          <w:tcPr>
            <w:tcW w:w="2087" w:type="dxa"/>
            <w:shd w:val="clear" w:color="auto" w:fill="auto"/>
            <w:vAlign w:val="center"/>
          </w:tcPr>
          <w:p w14:paraId="432596E0" w14:textId="432CEC4B" w:rsidR="00F75B2E" w:rsidRPr="00CD6727" w:rsidRDefault="00F75B2E" w:rsidP="00F75B2E">
            <w:pPr>
              <w:spacing w:after="0"/>
              <w:rPr>
                <w:rFonts w:asciiTheme="majorBidi" w:hAnsiTheme="majorBidi" w:cstheme="majorBidi"/>
                <w:b/>
                <w:bCs/>
                <w:sz w:val="24"/>
                <w:szCs w:val="24"/>
              </w:rPr>
            </w:pPr>
            <w:proofErr w:type="gramStart"/>
            <w:r w:rsidRPr="005771CD">
              <w:rPr>
                <w:rFonts w:cstheme="minorHAnsi"/>
                <w:b/>
                <w:bCs/>
                <w:sz w:val="20"/>
                <w:szCs w:val="20"/>
              </w:rPr>
              <w:t>Peer Teaching</w:t>
            </w:r>
            <w:proofErr w:type="gramEnd"/>
            <w:r w:rsidRPr="005771CD">
              <w:rPr>
                <w:rFonts w:cstheme="minorHAnsi"/>
                <w:b/>
                <w:bCs/>
                <w:sz w:val="20"/>
                <w:szCs w:val="20"/>
              </w:rPr>
              <w:t>:</w:t>
            </w:r>
            <w:r w:rsidRPr="005771CD">
              <w:rPr>
                <w:rFonts w:cstheme="minorHAnsi"/>
                <w:sz w:val="20"/>
                <w:szCs w:val="20"/>
              </w:rPr>
              <w:t xml:space="preserve"> Allow students to teach a particular reading strategy to the class. This not only reinforces their understanding but also fosters autonomy.</w:t>
            </w:r>
          </w:p>
        </w:tc>
        <w:tc>
          <w:tcPr>
            <w:tcW w:w="1757" w:type="dxa"/>
            <w:shd w:val="clear" w:color="auto" w:fill="auto"/>
            <w:vAlign w:val="center"/>
          </w:tcPr>
          <w:p w14:paraId="1419E146" w14:textId="2D71C8AC" w:rsidR="00F75B2E" w:rsidRPr="00CD6727" w:rsidRDefault="00F75B2E" w:rsidP="00F75B2E">
            <w:pPr>
              <w:spacing w:after="0"/>
              <w:rPr>
                <w:rFonts w:asciiTheme="majorBidi" w:hAnsiTheme="majorBidi" w:cstheme="majorBidi"/>
                <w:b/>
                <w:bCs/>
                <w:sz w:val="24"/>
                <w:szCs w:val="24"/>
              </w:rPr>
            </w:pPr>
            <w:r w:rsidRPr="005C6988">
              <w:t>The course</w:t>
            </w:r>
            <w:r>
              <w:t xml:space="preserve"> </w:t>
            </w:r>
            <w:r w:rsidRPr="005C6988">
              <w:t>coordinator will</w:t>
            </w:r>
            <w:r>
              <w:t xml:space="preserve"> </w:t>
            </w:r>
            <w:r w:rsidRPr="005C6988">
              <w:t>decide the</w:t>
            </w:r>
            <w:r>
              <w:t xml:space="preserve"> </w:t>
            </w:r>
            <w:r w:rsidRPr="005C6988">
              <w:t>specific</w:t>
            </w:r>
            <w:r>
              <w:t xml:space="preserve"> </w:t>
            </w:r>
            <w:r w:rsidRPr="005C6988">
              <w:t>details of this</w:t>
            </w:r>
            <w:r>
              <w:t xml:space="preserve"> </w:t>
            </w:r>
            <w:r w:rsidRPr="005C6988">
              <w:t>assessment,</w:t>
            </w:r>
            <w:r>
              <w:t xml:space="preserve"> </w:t>
            </w:r>
            <w:r w:rsidRPr="005C6988">
              <w:t>including the</w:t>
            </w:r>
            <w:r>
              <w:t xml:space="preserve"> </w:t>
            </w:r>
            <w:r w:rsidRPr="005C6988">
              <w:t>format, criteria for</w:t>
            </w:r>
            <w:r>
              <w:t xml:space="preserve"> </w:t>
            </w:r>
            <w:r w:rsidRPr="005C6988">
              <w:t>evaluation,</w:t>
            </w:r>
            <w:r>
              <w:t xml:space="preserve"> </w:t>
            </w:r>
            <w:r w:rsidRPr="005C6988">
              <w:t>and</w:t>
            </w:r>
            <w:r>
              <w:t xml:space="preserve"> </w:t>
            </w:r>
            <w:r w:rsidRPr="005C6988">
              <w:t>how the</w:t>
            </w:r>
            <w:r>
              <w:t xml:space="preserve"> </w:t>
            </w:r>
            <w:r w:rsidRPr="005C6988">
              <w:t>results</w:t>
            </w:r>
            <w:r>
              <w:t xml:space="preserve"> </w:t>
            </w:r>
            <w:r w:rsidRPr="005C6988">
              <w:t>are measured.</w:t>
            </w:r>
          </w:p>
        </w:tc>
      </w:tr>
      <w:tr w:rsidR="00F75B2E" w:rsidRPr="00CD6727" w14:paraId="550AAE12" w14:textId="77777777" w:rsidTr="00F75B2E">
        <w:trPr>
          <w:tblCellSpacing w:w="7" w:type="dxa"/>
          <w:jc w:val="center"/>
        </w:trPr>
        <w:tc>
          <w:tcPr>
            <w:tcW w:w="901" w:type="dxa"/>
            <w:shd w:val="clear" w:color="auto" w:fill="auto"/>
            <w:vAlign w:val="center"/>
          </w:tcPr>
          <w:p w14:paraId="293B6BA6" w14:textId="694B021B" w:rsidR="00F75B2E" w:rsidRPr="00CD6727" w:rsidRDefault="00F75B2E" w:rsidP="00F75B2E">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3.3</w:t>
            </w:r>
          </w:p>
        </w:tc>
        <w:tc>
          <w:tcPr>
            <w:tcW w:w="2322" w:type="dxa"/>
            <w:shd w:val="clear" w:color="auto" w:fill="auto"/>
          </w:tcPr>
          <w:p w14:paraId="679D8C2E" w14:textId="012C36A5" w:rsidR="00F75B2E" w:rsidRPr="00CD6727" w:rsidRDefault="00F75B2E" w:rsidP="00F75B2E">
            <w:pPr>
              <w:spacing w:after="0"/>
              <w:rPr>
                <w:rFonts w:asciiTheme="majorBidi" w:hAnsiTheme="majorBidi" w:cstheme="majorBidi"/>
                <w:b/>
                <w:bCs/>
                <w:sz w:val="24"/>
                <w:szCs w:val="24"/>
              </w:rPr>
            </w:pPr>
            <w:r w:rsidRPr="00786CFA">
              <w:rPr>
                <w:rFonts w:cstheme="minorHAnsi"/>
              </w:rPr>
              <w:t>Work ethically and professionally as a part of a team or independently</w:t>
            </w:r>
          </w:p>
        </w:tc>
        <w:tc>
          <w:tcPr>
            <w:tcW w:w="2481" w:type="dxa"/>
            <w:shd w:val="clear" w:color="auto" w:fill="auto"/>
          </w:tcPr>
          <w:p w14:paraId="2217A87D" w14:textId="18390859" w:rsidR="00F75B2E" w:rsidRPr="00CD6727" w:rsidRDefault="00F75B2E" w:rsidP="00F75B2E">
            <w:pPr>
              <w:spacing w:after="0"/>
              <w:rPr>
                <w:rFonts w:asciiTheme="majorBidi" w:hAnsiTheme="majorBidi" w:cstheme="majorBidi"/>
                <w:b/>
                <w:bCs/>
                <w:sz w:val="24"/>
                <w:szCs w:val="24"/>
              </w:rPr>
            </w:pPr>
            <w:r w:rsidRPr="00786CFA">
              <w:rPr>
                <w:rFonts w:cstheme="minorHAnsi"/>
              </w:rPr>
              <w:t>V3</w:t>
            </w:r>
          </w:p>
        </w:tc>
        <w:tc>
          <w:tcPr>
            <w:tcW w:w="2087" w:type="dxa"/>
            <w:shd w:val="clear" w:color="auto" w:fill="auto"/>
            <w:vAlign w:val="center"/>
          </w:tcPr>
          <w:p w14:paraId="00A78CD8" w14:textId="5F01FED8" w:rsidR="00F75B2E" w:rsidRPr="00CD6727" w:rsidRDefault="00F75B2E" w:rsidP="00F75B2E">
            <w:pPr>
              <w:spacing w:after="0"/>
              <w:rPr>
                <w:rFonts w:asciiTheme="majorBidi" w:hAnsiTheme="majorBidi" w:cstheme="majorBidi"/>
                <w:b/>
                <w:bCs/>
                <w:sz w:val="24"/>
                <w:szCs w:val="24"/>
              </w:rPr>
            </w:pPr>
            <w:r w:rsidRPr="005771CD">
              <w:rPr>
                <w:b/>
                <w:bCs/>
                <w:sz w:val="20"/>
                <w:szCs w:val="20"/>
              </w:rPr>
              <w:t>Role-Playing:</w:t>
            </w:r>
            <w:r w:rsidRPr="005771CD">
              <w:rPr>
                <w:sz w:val="20"/>
                <w:szCs w:val="20"/>
              </w:rPr>
              <w:t xml:space="preserve"> Engage the students in role-playing exercises where they assume professional roles (editor, critic, etc.) to analyze a text. This provides a practical </w:t>
            </w:r>
            <w:r w:rsidRPr="005771CD">
              <w:rPr>
                <w:sz w:val="20"/>
                <w:szCs w:val="20"/>
              </w:rPr>
              <w:lastRenderedPageBreak/>
              <w:t>context for ethical and professional behavior.</w:t>
            </w:r>
          </w:p>
        </w:tc>
        <w:tc>
          <w:tcPr>
            <w:tcW w:w="1757" w:type="dxa"/>
            <w:shd w:val="clear" w:color="auto" w:fill="auto"/>
            <w:vAlign w:val="center"/>
          </w:tcPr>
          <w:p w14:paraId="36D2EE3F" w14:textId="6A9A98DE" w:rsidR="00F75B2E" w:rsidRPr="00CD6727" w:rsidRDefault="00F75B2E" w:rsidP="00F75B2E">
            <w:pPr>
              <w:spacing w:after="0"/>
              <w:rPr>
                <w:rFonts w:asciiTheme="majorBidi" w:hAnsiTheme="majorBidi" w:cstheme="majorBidi"/>
                <w:b/>
                <w:bCs/>
                <w:sz w:val="24"/>
                <w:szCs w:val="24"/>
              </w:rPr>
            </w:pPr>
            <w:r w:rsidRPr="005C6988">
              <w:lastRenderedPageBreak/>
              <w:t>The course</w:t>
            </w:r>
            <w:r>
              <w:t xml:space="preserve"> </w:t>
            </w:r>
            <w:r w:rsidRPr="005C6988">
              <w:t>coordinator will</w:t>
            </w:r>
            <w:r>
              <w:t xml:space="preserve"> </w:t>
            </w:r>
            <w:r w:rsidRPr="005C6988">
              <w:t>decide the</w:t>
            </w:r>
            <w:r>
              <w:t xml:space="preserve"> </w:t>
            </w:r>
            <w:r w:rsidRPr="005C6988">
              <w:t>specific</w:t>
            </w:r>
            <w:r>
              <w:t xml:space="preserve"> </w:t>
            </w:r>
            <w:r w:rsidRPr="005C6988">
              <w:t>details of this</w:t>
            </w:r>
            <w:r>
              <w:t xml:space="preserve"> </w:t>
            </w:r>
            <w:r w:rsidRPr="005C6988">
              <w:t>assessment,</w:t>
            </w:r>
            <w:r>
              <w:t xml:space="preserve"> </w:t>
            </w:r>
            <w:r w:rsidRPr="005C6988">
              <w:t>including the</w:t>
            </w:r>
            <w:r>
              <w:t xml:space="preserve"> </w:t>
            </w:r>
            <w:r w:rsidRPr="005C6988">
              <w:t xml:space="preserve">format, criteria </w:t>
            </w:r>
            <w:r w:rsidRPr="005C6988">
              <w:lastRenderedPageBreak/>
              <w:t>for</w:t>
            </w:r>
            <w:r>
              <w:t xml:space="preserve"> </w:t>
            </w:r>
            <w:r w:rsidRPr="005C6988">
              <w:t>evaluation,</w:t>
            </w:r>
            <w:r>
              <w:t xml:space="preserve"> </w:t>
            </w:r>
            <w:r w:rsidRPr="005C6988">
              <w:t>and</w:t>
            </w:r>
            <w:r>
              <w:t xml:space="preserve"> </w:t>
            </w:r>
            <w:r w:rsidRPr="005C6988">
              <w:t>how the</w:t>
            </w:r>
            <w:r>
              <w:t xml:space="preserve"> </w:t>
            </w:r>
            <w:r w:rsidRPr="005C6988">
              <w:t>results</w:t>
            </w:r>
            <w:r>
              <w:t xml:space="preserve"> </w:t>
            </w:r>
            <w:r w:rsidRPr="005C6988">
              <w:t>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375044"/>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F75B2E" w:rsidRPr="00CD6727" w14:paraId="26CF14F5" w14:textId="77777777" w:rsidTr="00037AB8">
        <w:trPr>
          <w:tblCellSpacing w:w="7" w:type="dxa"/>
          <w:jc w:val="center"/>
        </w:trPr>
        <w:tc>
          <w:tcPr>
            <w:tcW w:w="572" w:type="dxa"/>
            <w:shd w:val="clear" w:color="auto" w:fill="auto"/>
            <w:vAlign w:val="center"/>
          </w:tcPr>
          <w:p w14:paraId="0CACCAE9" w14:textId="3B3DBF49" w:rsidR="00F75B2E" w:rsidRPr="00CD6727" w:rsidRDefault="00F75B2E" w:rsidP="00F75B2E">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47B1008D" w:rsidR="00F75B2E" w:rsidRPr="00CD6727" w:rsidRDefault="00F75B2E" w:rsidP="00F75B2E">
            <w:pPr>
              <w:spacing w:after="0"/>
              <w:rPr>
                <w:rFonts w:asciiTheme="majorBidi" w:hAnsiTheme="majorBidi" w:cstheme="majorBidi"/>
                <w:b/>
                <w:bCs/>
                <w:sz w:val="24"/>
                <w:szCs w:val="24"/>
              </w:rPr>
            </w:pPr>
            <w:r w:rsidRPr="00786CFA">
              <w:rPr>
                <w:rFonts w:cstheme="minorHAnsi"/>
                <w:cs/>
              </w:rPr>
              <w:t>‎</w:t>
            </w:r>
            <w:r w:rsidRPr="00786CFA">
              <w:rPr>
                <w:rFonts w:cstheme="minorHAnsi"/>
              </w:rPr>
              <w:t xml:space="preserve">How Are </w:t>
            </w:r>
            <w:r w:rsidRPr="00786CFA">
              <w:rPr>
                <w:rFonts w:cstheme="minorHAnsi"/>
                <w:cs/>
              </w:rPr>
              <w:t>‎</w:t>
            </w:r>
            <w:r w:rsidRPr="00786CFA">
              <w:rPr>
                <w:rFonts w:cstheme="minorHAnsi"/>
              </w:rPr>
              <w:t xml:space="preserve">Family Members </w:t>
            </w:r>
            <w:r w:rsidRPr="00786CFA">
              <w:rPr>
                <w:rFonts w:cstheme="minorHAnsi"/>
                <w:cs/>
              </w:rPr>
              <w:t>‎</w:t>
            </w:r>
            <w:r w:rsidRPr="00786CFA">
              <w:rPr>
                <w:rFonts w:cstheme="minorHAnsi"/>
              </w:rPr>
              <w:t>Alike?</w:t>
            </w:r>
            <w:r w:rsidRPr="00786CFA">
              <w:rPr>
                <w:rFonts w:cstheme="minorHAnsi"/>
                <w:cs/>
              </w:rPr>
              <w:t>‎</w:t>
            </w:r>
          </w:p>
        </w:tc>
        <w:tc>
          <w:tcPr>
            <w:tcW w:w="1789" w:type="dxa"/>
            <w:shd w:val="clear" w:color="auto" w:fill="auto"/>
            <w:vAlign w:val="center"/>
          </w:tcPr>
          <w:p w14:paraId="4A36790F" w14:textId="6C6EF0DE" w:rsidR="00F75B2E" w:rsidRPr="00CD6727" w:rsidRDefault="00F75B2E" w:rsidP="00F75B2E">
            <w:pPr>
              <w:spacing w:after="0"/>
              <w:rPr>
                <w:rFonts w:asciiTheme="majorBidi" w:hAnsiTheme="majorBidi" w:cstheme="majorBidi"/>
                <w:b/>
                <w:bCs/>
                <w:sz w:val="24"/>
                <w:szCs w:val="24"/>
              </w:rPr>
            </w:pPr>
            <w:r w:rsidRPr="0003728A">
              <w:rPr>
                <w:rFonts w:cstheme="minorHAnsi"/>
              </w:rPr>
              <w:t>5</w:t>
            </w:r>
          </w:p>
        </w:tc>
      </w:tr>
      <w:tr w:rsidR="00F75B2E" w:rsidRPr="00CD6727" w14:paraId="4A4F5EB2" w14:textId="77777777" w:rsidTr="00037AB8">
        <w:trPr>
          <w:tblCellSpacing w:w="7" w:type="dxa"/>
          <w:jc w:val="center"/>
        </w:trPr>
        <w:tc>
          <w:tcPr>
            <w:tcW w:w="572" w:type="dxa"/>
            <w:shd w:val="clear" w:color="auto" w:fill="auto"/>
            <w:vAlign w:val="center"/>
          </w:tcPr>
          <w:p w14:paraId="7163D30B" w14:textId="4AE01F1F" w:rsidR="00F75B2E" w:rsidRPr="00CD6727" w:rsidRDefault="00F75B2E" w:rsidP="00F75B2E">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771B7812" w:rsidR="00F75B2E" w:rsidRPr="00CD6727" w:rsidRDefault="00F75B2E" w:rsidP="00F75B2E">
            <w:pPr>
              <w:spacing w:after="0"/>
              <w:rPr>
                <w:rFonts w:asciiTheme="majorBidi" w:hAnsiTheme="majorBidi" w:cstheme="majorBidi"/>
                <w:b/>
                <w:bCs/>
                <w:sz w:val="24"/>
                <w:szCs w:val="24"/>
              </w:rPr>
            </w:pPr>
            <w:r w:rsidRPr="00786CFA">
              <w:rPr>
                <w:rFonts w:cstheme="minorHAnsi"/>
              </w:rPr>
              <w:t>Who Are Your Friends?</w:t>
            </w:r>
          </w:p>
        </w:tc>
        <w:tc>
          <w:tcPr>
            <w:tcW w:w="1789" w:type="dxa"/>
            <w:shd w:val="clear" w:color="auto" w:fill="auto"/>
            <w:vAlign w:val="center"/>
          </w:tcPr>
          <w:p w14:paraId="3FE8353E" w14:textId="73DA3B74" w:rsidR="00F75B2E" w:rsidRPr="00CD6727" w:rsidRDefault="00F75B2E" w:rsidP="00F75B2E">
            <w:pPr>
              <w:spacing w:after="0"/>
              <w:rPr>
                <w:rFonts w:asciiTheme="majorBidi" w:hAnsiTheme="majorBidi" w:cstheme="majorBidi"/>
                <w:b/>
                <w:bCs/>
                <w:sz w:val="24"/>
                <w:szCs w:val="24"/>
              </w:rPr>
            </w:pPr>
            <w:r w:rsidRPr="0003728A">
              <w:rPr>
                <w:rFonts w:cstheme="minorHAnsi"/>
              </w:rPr>
              <w:t>5</w:t>
            </w:r>
          </w:p>
        </w:tc>
      </w:tr>
      <w:tr w:rsidR="00F75B2E" w:rsidRPr="00CD6727" w14:paraId="01239ACA" w14:textId="77777777" w:rsidTr="00037AB8">
        <w:trPr>
          <w:tblCellSpacing w:w="7" w:type="dxa"/>
          <w:jc w:val="center"/>
        </w:trPr>
        <w:tc>
          <w:tcPr>
            <w:tcW w:w="572" w:type="dxa"/>
            <w:shd w:val="clear" w:color="auto" w:fill="auto"/>
            <w:vAlign w:val="center"/>
          </w:tcPr>
          <w:p w14:paraId="61F09DF7" w14:textId="0F10004F" w:rsidR="00F75B2E" w:rsidRPr="00CD6727" w:rsidRDefault="00F75B2E" w:rsidP="00F75B2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6E8FB9F" w14:textId="73E881B5" w:rsidR="00F75B2E" w:rsidRPr="00CD6727" w:rsidRDefault="00F75B2E" w:rsidP="00F75B2E">
            <w:pPr>
              <w:spacing w:after="0"/>
              <w:rPr>
                <w:rFonts w:asciiTheme="majorBidi" w:hAnsiTheme="majorBidi" w:cstheme="majorBidi"/>
                <w:b/>
                <w:bCs/>
                <w:sz w:val="24"/>
                <w:szCs w:val="24"/>
              </w:rPr>
            </w:pPr>
            <w:r w:rsidRPr="00786CFA">
              <w:rPr>
                <w:rFonts w:cstheme="minorHAnsi"/>
              </w:rPr>
              <w:t>Why Do We Like Arts?</w:t>
            </w:r>
          </w:p>
        </w:tc>
        <w:tc>
          <w:tcPr>
            <w:tcW w:w="1789" w:type="dxa"/>
            <w:shd w:val="clear" w:color="auto" w:fill="auto"/>
            <w:vAlign w:val="center"/>
          </w:tcPr>
          <w:p w14:paraId="1309FC60" w14:textId="39C4E0A2" w:rsidR="00F75B2E" w:rsidRPr="00CD6727" w:rsidRDefault="00F75B2E" w:rsidP="00F75B2E">
            <w:pPr>
              <w:spacing w:after="0"/>
              <w:rPr>
                <w:rFonts w:asciiTheme="majorBidi" w:hAnsiTheme="majorBidi" w:cstheme="majorBidi"/>
                <w:b/>
                <w:bCs/>
                <w:sz w:val="24"/>
                <w:szCs w:val="24"/>
              </w:rPr>
            </w:pPr>
            <w:r w:rsidRPr="0003728A">
              <w:rPr>
                <w:rFonts w:cstheme="minorHAnsi"/>
              </w:rPr>
              <w:t>5</w:t>
            </w:r>
          </w:p>
        </w:tc>
      </w:tr>
      <w:tr w:rsidR="00F75B2E" w:rsidRPr="00CD6727" w14:paraId="04E2E91F" w14:textId="77777777" w:rsidTr="00037AB8">
        <w:trPr>
          <w:tblCellSpacing w:w="7" w:type="dxa"/>
          <w:jc w:val="center"/>
        </w:trPr>
        <w:tc>
          <w:tcPr>
            <w:tcW w:w="572" w:type="dxa"/>
            <w:shd w:val="clear" w:color="auto" w:fill="auto"/>
            <w:vAlign w:val="center"/>
          </w:tcPr>
          <w:p w14:paraId="3E5AF4F3" w14:textId="50158F70" w:rsidR="00F75B2E" w:rsidRDefault="00F75B2E" w:rsidP="00F75B2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273E904" w14:textId="662C91A1" w:rsidR="00F75B2E" w:rsidRPr="00CD6727" w:rsidRDefault="00F75B2E" w:rsidP="00F75B2E">
            <w:pPr>
              <w:spacing w:after="0"/>
              <w:rPr>
                <w:rFonts w:asciiTheme="majorBidi" w:hAnsiTheme="majorBidi" w:cstheme="majorBidi"/>
                <w:b/>
                <w:bCs/>
                <w:sz w:val="24"/>
                <w:szCs w:val="24"/>
              </w:rPr>
            </w:pPr>
            <w:r w:rsidRPr="00786CFA">
              <w:rPr>
                <w:rFonts w:cstheme="minorHAnsi"/>
              </w:rPr>
              <w:t>What Can We Explore?</w:t>
            </w:r>
            <w:r w:rsidRPr="00786CFA">
              <w:rPr>
                <w:rFonts w:cstheme="minorHAnsi"/>
                <w:cs/>
              </w:rPr>
              <w:t>‎</w:t>
            </w:r>
          </w:p>
        </w:tc>
        <w:tc>
          <w:tcPr>
            <w:tcW w:w="1789" w:type="dxa"/>
            <w:shd w:val="clear" w:color="auto" w:fill="auto"/>
            <w:vAlign w:val="center"/>
          </w:tcPr>
          <w:p w14:paraId="73BF1704" w14:textId="56DBB470" w:rsidR="00F75B2E" w:rsidRPr="00CD6727" w:rsidRDefault="00F75B2E" w:rsidP="00F75B2E">
            <w:pPr>
              <w:spacing w:after="0"/>
              <w:rPr>
                <w:rFonts w:asciiTheme="majorBidi" w:hAnsiTheme="majorBidi" w:cstheme="majorBidi"/>
                <w:b/>
                <w:bCs/>
                <w:sz w:val="24"/>
                <w:szCs w:val="24"/>
              </w:rPr>
            </w:pPr>
            <w:r w:rsidRPr="0003728A">
              <w:rPr>
                <w:rFonts w:cstheme="minorHAnsi"/>
              </w:rPr>
              <w:t>5</w:t>
            </w:r>
          </w:p>
        </w:tc>
      </w:tr>
      <w:tr w:rsidR="00F75B2E" w:rsidRPr="00CD6727" w14:paraId="59B4D12F" w14:textId="77777777" w:rsidTr="00037AB8">
        <w:trPr>
          <w:tblCellSpacing w:w="7" w:type="dxa"/>
          <w:jc w:val="center"/>
        </w:trPr>
        <w:tc>
          <w:tcPr>
            <w:tcW w:w="572" w:type="dxa"/>
            <w:shd w:val="clear" w:color="auto" w:fill="auto"/>
            <w:vAlign w:val="center"/>
          </w:tcPr>
          <w:p w14:paraId="1D98653C" w14:textId="10A254B2" w:rsidR="00F75B2E" w:rsidRDefault="00F75B2E" w:rsidP="00F75B2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7A706C4F" w14:textId="3E97F3BA" w:rsidR="00F75B2E" w:rsidRPr="00CD6727" w:rsidRDefault="00F75B2E" w:rsidP="00F75B2E">
            <w:pPr>
              <w:spacing w:after="0"/>
              <w:rPr>
                <w:rFonts w:asciiTheme="majorBidi" w:hAnsiTheme="majorBidi" w:cstheme="majorBidi"/>
                <w:b/>
                <w:bCs/>
                <w:sz w:val="24"/>
                <w:szCs w:val="24"/>
              </w:rPr>
            </w:pPr>
            <w:r w:rsidRPr="00786CFA">
              <w:rPr>
                <w:rFonts w:cstheme="minorHAnsi"/>
              </w:rPr>
              <w:t>How Does the World Communicate?</w:t>
            </w:r>
            <w:r w:rsidRPr="00786CFA">
              <w:rPr>
                <w:rFonts w:cstheme="minorHAnsi"/>
                <w:cs/>
              </w:rPr>
              <w:t>‎</w:t>
            </w:r>
          </w:p>
        </w:tc>
        <w:tc>
          <w:tcPr>
            <w:tcW w:w="1789" w:type="dxa"/>
            <w:shd w:val="clear" w:color="auto" w:fill="auto"/>
            <w:vAlign w:val="center"/>
          </w:tcPr>
          <w:p w14:paraId="45F817C6" w14:textId="666DEFD9" w:rsidR="00F75B2E" w:rsidRPr="00CD6727" w:rsidRDefault="00F75B2E" w:rsidP="00F75B2E">
            <w:pPr>
              <w:spacing w:after="0"/>
              <w:rPr>
                <w:rFonts w:asciiTheme="majorBidi" w:hAnsiTheme="majorBidi" w:cstheme="majorBidi"/>
                <w:b/>
                <w:bCs/>
                <w:sz w:val="24"/>
                <w:szCs w:val="24"/>
              </w:rPr>
            </w:pPr>
            <w:r w:rsidRPr="0003728A">
              <w:rPr>
                <w:rFonts w:cstheme="minorHAnsi"/>
              </w:rPr>
              <w:t>5</w:t>
            </w:r>
          </w:p>
        </w:tc>
      </w:tr>
      <w:tr w:rsidR="00F75B2E" w:rsidRPr="00CD6727" w14:paraId="79E6E88F" w14:textId="77777777" w:rsidTr="00037AB8">
        <w:trPr>
          <w:tblCellSpacing w:w="7" w:type="dxa"/>
          <w:jc w:val="center"/>
        </w:trPr>
        <w:tc>
          <w:tcPr>
            <w:tcW w:w="572" w:type="dxa"/>
            <w:shd w:val="clear" w:color="auto" w:fill="auto"/>
            <w:vAlign w:val="center"/>
          </w:tcPr>
          <w:p w14:paraId="33E015C8" w14:textId="210DFA7B" w:rsidR="00F75B2E" w:rsidRDefault="00F75B2E" w:rsidP="00F75B2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36B05AD8" w14:textId="304F08D7" w:rsidR="00F75B2E" w:rsidRPr="00CD6727" w:rsidRDefault="00F75B2E" w:rsidP="00F75B2E">
            <w:pPr>
              <w:spacing w:after="0"/>
              <w:rPr>
                <w:rFonts w:asciiTheme="majorBidi" w:hAnsiTheme="majorBidi" w:cstheme="majorBidi"/>
                <w:b/>
                <w:bCs/>
                <w:sz w:val="24"/>
                <w:szCs w:val="24"/>
              </w:rPr>
            </w:pPr>
            <w:r w:rsidRPr="00786CFA">
              <w:rPr>
                <w:rFonts w:cstheme="minorHAnsi"/>
              </w:rPr>
              <w:t xml:space="preserve">Why Do We Go on Vacation? </w:t>
            </w:r>
            <w:r w:rsidRPr="00786CFA">
              <w:rPr>
                <w:rFonts w:cstheme="minorHAnsi"/>
                <w:cs/>
              </w:rPr>
              <w:t>‎</w:t>
            </w:r>
          </w:p>
        </w:tc>
        <w:tc>
          <w:tcPr>
            <w:tcW w:w="1789" w:type="dxa"/>
            <w:shd w:val="clear" w:color="auto" w:fill="auto"/>
            <w:vAlign w:val="center"/>
          </w:tcPr>
          <w:p w14:paraId="2699EB5C" w14:textId="6312F6DF" w:rsidR="00F75B2E" w:rsidRPr="00CD6727" w:rsidRDefault="00F75B2E" w:rsidP="00F75B2E">
            <w:pPr>
              <w:spacing w:after="0"/>
              <w:rPr>
                <w:rFonts w:asciiTheme="majorBidi" w:hAnsiTheme="majorBidi" w:cstheme="majorBidi"/>
                <w:b/>
                <w:bCs/>
                <w:sz w:val="24"/>
                <w:szCs w:val="24"/>
              </w:rPr>
            </w:pPr>
            <w:r w:rsidRPr="0003728A">
              <w:rPr>
                <w:rFonts w:cstheme="minorHAnsi"/>
              </w:rPr>
              <w:t>5</w:t>
            </w:r>
          </w:p>
        </w:tc>
      </w:tr>
      <w:tr w:rsidR="00F75B2E" w:rsidRPr="00CD6727" w14:paraId="367B9C43" w14:textId="77777777" w:rsidTr="00037AB8">
        <w:trPr>
          <w:tblCellSpacing w:w="7" w:type="dxa"/>
          <w:jc w:val="center"/>
        </w:trPr>
        <w:tc>
          <w:tcPr>
            <w:tcW w:w="572" w:type="dxa"/>
            <w:shd w:val="clear" w:color="auto" w:fill="auto"/>
            <w:vAlign w:val="center"/>
          </w:tcPr>
          <w:p w14:paraId="567BF6B9" w14:textId="2E89805E" w:rsidR="00F75B2E" w:rsidRDefault="00F75B2E" w:rsidP="00F75B2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6CB4EC53" w14:textId="6C0E5503" w:rsidR="00F75B2E" w:rsidRPr="00CD6727" w:rsidRDefault="00F75B2E" w:rsidP="00F75B2E">
            <w:pPr>
              <w:spacing w:after="0"/>
              <w:rPr>
                <w:rFonts w:asciiTheme="majorBidi" w:hAnsiTheme="majorBidi" w:cstheme="majorBidi"/>
                <w:b/>
                <w:bCs/>
                <w:sz w:val="24"/>
                <w:szCs w:val="24"/>
              </w:rPr>
            </w:pPr>
            <w:r w:rsidRPr="00786CFA">
              <w:rPr>
                <w:rFonts w:cstheme="minorHAnsi"/>
              </w:rPr>
              <w:t>What Inventions Changed the World?</w:t>
            </w:r>
          </w:p>
        </w:tc>
        <w:tc>
          <w:tcPr>
            <w:tcW w:w="1789" w:type="dxa"/>
            <w:shd w:val="clear" w:color="auto" w:fill="auto"/>
            <w:vAlign w:val="center"/>
          </w:tcPr>
          <w:p w14:paraId="73DB132D" w14:textId="7CE03D23" w:rsidR="00F75B2E" w:rsidRPr="00CD6727" w:rsidRDefault="00F75B2E" w:rsidP="00F75B2E">
            <w:pPr>
              <w:spacing w:after="0"/>
              <w:rPr>
                <w:rFonts w:asciiTheme="majorBidi" w:hAnsiTheme="majorBidi" w:cstheme="majorBidi"/>
                <w:b/>
                <w:bCs/>
                <w:sz w:val="24"/>
                <w:szCs w:val="24"/>
              </w:rPr>
            </w:pPr>
            <w:r>
              <w:rPr>
                <w:rFonts w:cstheme="minorHAnsi"/>
              </w:rPr>
              <w:t>5</w:t>
            </w:r>
          </w:p>
        </w:tc>
      </w:tr>
      <w:tr w:rsidR="00F75B2E" w:rsidRPr="00CD6727" w14:paraId="752842A9" w14:textId="77777777" w:rsidTr="00037AB8">
        <w:trPr>
          <w:tblCellSpacing w:w="7" w:type="dxa"/>
          <w:jc w:val="center"/>
        </w:trPr>
        <w:tc>
          <w:tcPr>
            <w:tcW w:w="572" w:type="dxa"/>
            <w:shd w:val="clear" w:color="auto" w:fill="auto"/>
            <w:vAlign w:val="center"/>
          </w:tcPr>
          <w:p w14:paraId="58663042" w14:textId="402F0A5D" w:rsidR="00F75B2E" w:rsidRDefault="00F75B2E" w:rsidP="00F75B2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63563382" w14:textId="67AD5E0F" w:rsidR="00F75B2E" w:rsidRPr="00CD6727" w:rsidRDefault="00F75B2E" w:rsidP="00F75B2E">
            <w:pPr>
              <w:spacing w:after="0"/>
              <w:rPr>
                <w:rFonts w:asciiTheme="majorBidi" w:hAnsiTheme="majorBidi" w:cstheme="majorBidi"/>
                <w:b/>
                <w:bCs/>
                <w:sz w:val="24"/>
                <w:szCs w:val="24"/>
              </w:rPr>
            </w:pPr>
            <w:r w:rsidRPr="00786CFA">
              <w:rPr>
                <w:rFonts w:cstheme="minorHAnsi"/>
              </w:rPr>
              <w:t>Jobs and Skills in the 21st Century</w:t>
            </w:r>
          </w:p>
        </w:tc>
        <w:tc>
          <w:tcPr>
            <w:tcW w:w="1789" w:type="dxa"/>
            <w:shd w:val="clear" w:color="auto" w:fill="auto"/>
            <w:vAlign w:val="center"/>
          </w:tcPr>
          <w:p w14:paraId="7D02F2C4" w14:textId="00FE6236" w:rsidR="00F75B2E" w:rsidRPr="00CD6727" w:rsidRDefault="00F75B2E" w:rsidP="00F75B2E">
            <w:pPr>
              <w:spacing w:after="0"/>
              <w:rPr>
                <w:rFonts w:asciiTheme="majorBidi" w:hAnsiTheme="majorBidi" w:cstheme="majorBidi"/>
                <w:b/>
                <w:bCs/>
                <w:sz w:val="24"/>
                <w:szCs w:val="24"/>
              </w:rPr>
            </w:pPr>
            <w:r w:rsidRPr="0003728A">
              <w:rPr>
                <w:rFonts w:cstheme="minorHAnsi"/>
              </w:rPr>
              <w:t>5</w:t>
            </w:r>
          </w:p>
        </w:tc>
      </w:tr>
      <w:tr w:rsidR="00F75B2E" w:rsidRPr="00CD6727" w14:paraId="20DD82EC" w14:textId="77777777" w:rsidTr="00037AB8">
        <w:trPr>
          <w:tblCellSpacing w:w="7" w:type="dxa"/>
          <w:jc w:val="center"/>
        </w:trPr>
        <w:tc>
          <w:tcPr>
            <w:tcW w:w="572" w:type="dxa"/>
            <w:shd w:val="clear" w:color="auto" w:fill="auto"/>
            <w:vAlign w:val="center"/>
          </w:tcPr>
          <w:p w14:paraId="39C8177D" w14:textId="3890A107" w:rsidR="00F75B2E" w:rsidRDefault="00F75B2E" w:rsidP="00F75B2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4C39EC47" w14:textId="1F7E5200" w:rsidR="00F75B2E" w:rsidRPr="00CD6727" w:rsidRDefault="00F75B2E" w:rsidP="00F75B2E">
            <w:pPr>
              <w:spacing w:after="0"/>
              <w:rPr>
                <w:rFonts w:asciiTheme="majorBidi" w:hAnsiTheme="majorBidi" w:cstheme="majorBidi"/>
                <w:b/>
                <w:bCs/>
                <w:sz w:val="24"/>
                <w:szCs w:val="24"/>
              </w:rPr>
            </w:pPr>
            <w:r w:rsidRPr="00786CFA">
              <w:rPr>
                <w:rFonts w:cstheme="minorHAnsi"/>
              </w:rPr>
              <w:t>Money Matters</w:t>
            </w:r>
          </w:p>
        </w:tc>
        <w:tc>
          <w:tcPr>
            <w:tcW w:w="1789" w:type="dxa"/>
            <w:shd w:val="clear" w:color="auto" w:fill="auto"/>
            <w:vAlign w:val="center"/>
          </w:tcPr>
          <w:p w14:paraId="652A3FC6" w14:textId="4C1C9647" w:rsidR="00F75B2E" w:rsidRPr="00CD6727" w:rsidRDefault="00F75B2E" w:rsidP="00F75B2E">
            <w:pPr>
              <w:spacing w:after="0"/>
              <w:rPr>
                <w:rFonts w:asciiTheme="majorBidi" w:hAnsiTheme="majorBidi" w:cstheme="majorBidi"/>
                <w:b/>
                <w:bCs/>
                <w:sz w:val="24"/>
                <w:szCs w:val="24"/>
              </w:rPr>
            </w:pPr>
            <w:r>
              <w:rPr>
                <w:rFonts w:cstheme="minorHAnsi"/>
              </w:rPr>
              <w:t>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35E70D79" w:rsidR="00652624" w:rsidRPr="00CD6727" w:rsidRDefault="00F75B2E"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1B985AEB" w14:textId="77777777" w:rsidR="00F75B2E" w:rsidRDefault="00F75B2E" w:rsidP="00CD6727">
      <w:pPr>
        <w:pStyle w:val="Heading1"/>
        <w:spacing w:before="0" w:after="240"/>
        <w:rPr>
          <w:rStyle w:val="a"/>
          <w:rFonts w:asciiTheme="majorBidi" w:hAnsiTheme="majorBidi" w:cstheme="majorBidi"/>
          <w:b/>
          <w:bCs/>
          <w:color w:val="4C3D8E"/>
          <w:sz w:val="24"/>
          <w:szCs w:val="24"/>
          <w:lang w:bidi="ar-YE"/>
        </w:rPr>
      </w:pPr>
      <w:bookmarkStart w:id="11" w:name="_Ref115691976"/>
    </w:p>
    <w:p w14:paraId="1414BBEE" w14:textId="2D5E7417"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375045"/>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F75B2E" w:rsidRPr="00CD6727" w14:paraId="76F00AF6" w14:textId="77777777" w:rsidTr="00184F06">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F75B2E" w:rsidRPr="00CD6727" w:rsidRDefault="00F75B2E" w:rsidP="00F75B2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052575" w14:textId="77777777" w:rsidR="00F75B2E" w:rsidRPr="00AE7612" w:rsidRDefault="00F75B2E" w:rsidP="00F75B2E">
            <w:pPr>
              <w:rPr>
                <w:b/>
                <w:bCs/>
              </w:rPr>
            </w:pPr>
            <w:r w:rsidRPr="00AE7612">
              <w:rPr>
                <w:b/>
                <w:bCs/>
              </w:rPr>
              <w:t>Formative Assessment 1 (5 Marks)</w:t>
            </w:r>
          </w:p>
          <w:p w14:paraId="627AE7A6" w14:textId="77777777" w:rsidR="00F75B2E" w:rsidRPr="00AE7612" w:rsidRDefault="00F75B2E" w:rsidP="00F75B2E">
            <w:pPr>
              <w:rPr>
                <w:b/>
                <w:bCs/>
              </w:rPr>
            </w:pPr>
            <w:r w:rsidRPr="00AE7612">
              <w:rPr>
                <w:b/>
                <w:bCs/>
              </w:rPr>
              <w:t>1.1 Identify the main ideas of a short reading passage.</w:t>
            </w:r>
          </w:p>
          <w:p w14:paraId="41A17795" w14:textId="2015A598" w:rsidR="00F75B2E" w:rsidRPr="00CD6727" w:rsidRDefault="00F75B2E" w:rsidP="00F75B2E">
            <w:pPr>
              <w:spacing w:after="0"/>
              <w:rPr>
                <w:rFonts w:asciiTheme="majorBidi" w:hAnsiTheme="majorBidi" w:cstheme="majorBidi"/>
                <w:b/>
                <w:bCs/>
                <w:color w:val="000000" w:themeColor="text1"/>
                <w:sz w:val="24"/>
                <w:szCs w:val="24"/>
              </w:rPr>
            </w:pPr>
            <w:r w:rsidRPr="00AE7612">
              <w:t xml:space="preserve">Reasoning: This assessment directly aligns with CLO 1.1, focusing on students’ ability to discern main ideas in a reading passage. While this assessment specifically targets this skill, it also forms a part of the broader, cumulative </w:t>
            </w:r>
            <w:r>
              <w:t>content</w:t>
            </w:r>
            <w:r w:rsidRPr="00AE7612">
              <w:t xml:space="preserve"> of the course, encompassing various aspects of reading comprehension.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797E8D56"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07010346"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5%</w:t>
            </w:r>
          </w:p>
        </w:tc>
      </w:tr>
      <w:tr w:rsidR="00F75B2E" w:rsidRPr="00CD6727" w14:paraId="74E15B81" w14:textId="77777777" w:rsidTr="00184F06">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F75B2E" w:rsidRPr="00CD6727" w:rsidRDefault="00F75B2E" w:rsidP="00F75B2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E73E9D" w14:textId="77777777" w:rsidR="00F75B2E" w:rsidRPr="00AE7612" w:rsidRDefault="00F75B2E" w:rsidP="00F75B2E">
            <w:pPr>
              <w:rPr>
                <w:b/>
                <w:bCs/>
              </w:rPr>
            </w:pPr>
            <w:r w:rsidRPr="00AE7612">
              <w:rPr>
                <w:b/>
                <w:bCs/>
              </w:rPr>
              <w:t>Formative Assessment 2 (5 Marks)</w:t>
            </w:r>
          </w:p>
          <w:p w14:paraId="5E59F0FD" w14:textId="77777777" w:rsidR="00F75B2E" w:rsidRPr="00AE7612" w:rsidRDefault="00F75B2E" w:rsidP="00F75B2E">
            <w:r w:rsidRPr="00AE7612">
              <w:rPr>
                <w:b/>
                <w:bCs/>
              </w:rPr>
              <w:t>1.2 Identify the details that support the main ideas in a short reading passage.</w:t>
            </w:r>
          </w:p>
          <w:p w14:paraId="71134ACA" w14:textId="3B7EFF97" w:rsidR="00F75B2E" w:rsidRPr="00CD6727" w:rsidRDefault="00F75B2E" w:rsidP="00F75B2E">
            <w:pPr>
              <w:spacing w:after="0"/>
              <w:rPr>
                <w:rFonts w:asciiTheme="majorBidi" w:hAnsiTheme="majorBidi" w:cstheme="majorBidi"/>
                <w:b/>
                <w:bCs/>
                <w:color w:val="000000" w:themeColor="text1"/>
                <w:sz w:val="24"/>
                <w:szCs w:val="24"/>
              </w:rPr>
            </w:pPr>
            <w:r w:rsidRPr="00AE7612">
              <w:lastRenderedPageBreak/>
              <w:t xml:space="preserve">Reasoning: Aligned with CLO 1.2, this assessment evaluates students' ability to pinpoint supporting details in a text. It includes a range of questions that extend beyond this specific </w:t>
            </w:r>
            <w:r>
              <w:t>outcome</w:t>
            </w:r>
            <w:r w:rsidRPr="00AE7612">
              <w:t>, reflecting the cumulative nature of the reading skills developed in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122009FE"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722C0959"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5%</w:t>
            </w:r>
          </w:p>
        </w:tc>
      </w:tr>
      <w:tr w:rsidR="00F75B2E" w:rsidRPr="00CD6727" w14:paraId="4C3BDAD4" w14:textId="77777777" w:rsidTr="00184F06">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F75B2E" w:rsidRPr="00CD6727" w:rsidRDefault="00F75B2E" w:rsidP="00F75B2E">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6F7E64" w14:textId="77777777" w:rsidR="00F75B2E" w:rsidRPr="00AE7612" w:rsidRDefault="00F75B2E" w:rsidP="00F75B2E">
            <w:pPr>
              <w:rPr>
                <w:b/>
                <w:bCs/>
                <w:rtl/>
              </w:rPr>
            </w:pPr>
            <w:r w:rsidRPr="00AE7612">
              <w:rPr>
                <w:b/>
                <w:bCs/>
              </w:rPr>
              <w:t>Assignment 1 (5 Marks)</w:t>
            </w:r>
          </w:p>
          <w:p w14:paraId="36507AE6" w14:textId="77777777" w:rsidR="00F75B2E" w:rsidRPr="00AE7612" w:rsidRDefault="00F75B2E" w:rsidP="00F75B2E">
            <w:r w:rsidRPr="00AE7612">
              <w:rPr>
                <w:b/>
                <w:bCs/>
              </w:rPr>
              <w:t>1.1 Identify the main ideas of a short reading passage.</w:t>
            </w:r>
          </w:p>
          <w:p w14:paraId="4D0FEBF9" w14:textId="4887A8B7" w:rsidR="00F75B2E" w:rsidRPr="00CD6727" w:rsidRDefault="00F75B2E" w:rsidP="00F75B2E">
            <w:pPr>
              <w:spacing w:after="0"/>
              <w:rPr>
                <w:rFonts w:asciiTheme="majorBidi" w:hAnsiTheme="majorBidi" w:cstheme="majorBidi"/>
                <w:b/>
                <w:bCs/>
                <w:color w:val="000000" w:themeColor="text1"/>
                <w:sz w:val="24"/>
                <w:szCs w:val="24"/>
              </w:rPr>
            </w:pPr>
            <w:r w:rsidRPr="00AE7612">
              <w:t>Reasoning: This assignment, targeting CLO 1.1, assesses students’ understanding of main ideas in a reading passage. In addition to this specific focus, the assignment contributes to the cumulative evaluation of students' reading comprehension skills as outlined by the course curriculum.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1760422F"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62D7C669"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5%</w:t>
            </w:r>
          </w:p>
        </w:tc>
      </w:tr>
      <w:tr w:rsidR="00F75B2E" w:rsidRPr="00CD6727" w14:paraId="10F62F8E" w14:textId="77777777" w:rsidTr="00184F06">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578A125A" w:rsidR="00F75B2E" w:rsidRPr="00CD6727" w:rsidRDefault="00F75B2E" w:rsidP="00F75B2E">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EF3DD" w14:textId="77777777" w:rsidR="00F75B2E" w:rsidRPr="00AE7612" w:rsidRDefault="00F75B2E" w:rsidP="00F75B2E">
            <w:pPr>
              <w:rPr>
                <w:b/>
                <w:bCs/>
                <w:rtl/>
              </w:rPr>
            </w:pPr>
            <w:r w:rsidRPr="00AE7612">
              <w:rPr>
                <w:b/>
                <w:bCs/>
              </w:rPr>
              <w:t>Assignment 2 (5 Marks)</w:t>
            </w:r>
          </w:p>
          <w:p w14:paraId="780E5812" w14:textId="77777777" w:rsidR="00F75B2E" w:rsidRPr="00AE7612" w:rsidRDefault="00F75B2E" w:rsidP="00F75B2E">
            <w:pPr>
              <w:rPr>
                <w:b/>
                <w:bCs/>
              </w:rPr>
            </w:pPr>
            <w:r w:rsidRPr="00AE7612">
              <w:rPr>
                <w:b/>
                <w:bCs/>
              </w:rPr>
              <w:t>1.2 Identify the details that support the main ideas in a short reading passage.</w:t>
            </w:r>
          </w:p>
          <w:p w14:paraId="4AE6D1CF" w14:textId="5955B53B" w:rsidR="00F75B2E" w:rsidRPr="00CD6727" w:rsidRDefault="00F75B2E" w:rsidP="00F75B2E">
            <w:pPr>
              <w:spacing w:after="0"/>
              <w:rPr>
                <w:rFonts w:asciiTheme="majorBidi" w:hAnsiTheme="majorBidi" w:cstheme="majorBidi"/>
                <w:b/>
                <w:bCs/>
                <w:color w:val="000000" w:themeColor="text1"/>
                <w:sz w:val="24"/>
                <w:szCs w:val="24"/>
              </w:rPr>
            </w:pPr>
            <w:r w:rsidRPr="00AE7612">
              <w:t>Reasoning: Focusing on CLO 1.2, this assignment tests students' ability to recognize supporting details in a text. It also aligns with the course's broader objectives, encompassing various aspects of reading comprehension and analysis.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48167AAA"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216CAA9F"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5%</w:t>
            </w:r>
          </w:p>
        </w:tc>
      </w:tr>
      <w:tr w:rsidR="00F75B2E" w:rsidRPr="00CD6727" w14:paraId="491C7D56" w14:textId="77777777" w:rsidTr="00184F06">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363D5DE" w14:textId="30F93DAE" w:rsidR="00F75B2E" w:rsidRDefault="00F75B2E" w:rsidP="00F75B2E">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BFFD2C" w14:textId="77777777" w:rsidR="00F75B2E" w:rsidRPr="00AE7612" w:rsidRDefault="00F75B2E" w:rsidP="00F75B2E">
            <w:pPr>
              <w:rPr>
                <w:rFonts w:cstheme="minorHAnsi"/>
                <w:b/>
                <w:bCs/>
              </w:rPr>
            </w:pPr>
            <w:r w:rsidRPr="00AE7612">
              <w:rPr>
                <w:rFonts w:cstheme="minorHAnsi"/>
                <w:b/>
                <w:bCs/>
              </w:rPr>
              <w:t>Quiz (10 Marks)</w:t>
            </w:r>
          </w:p>
          <w:p w14:paraId="34606D55" w14:textId="77777777" w:rsidR="00F75B2E" w:rsidRPr="00AE7612" w:rsidRDefault="00F75B2E" w:rsidP="00F75B2E">
            <w:r w:rsidRPr="00AE7612">
              <w:rPr>
                <w:b/>
                <w:bCs/>
              </w:rPr>
              <w:t>2.1 Scan a reading passage for specific information.</w:t>
            </w:r>
          </w:p>
          <w:p w14:paraId="48106C61" w14:textId="724F2261" w:rsidR="00F75B2E" w:rsidRPr="00CD6727" w:rsidRDefault="00F75B2E" w:rsidP="00F75B2E">
            <w:pPr>
              <w:spacing w:after="0"/>
              <w:rPr>
                <w:rFonts w:asciiTheme="majorBidi" w:hAnsiTheme="majorBidi" w:cstheme="majorBidi"/>
                <w:b/>
                <w:bCs/>
                <w:color w:val="000000" w:themeColor="text1"/>
                <w:sz w:val="24"/>
                <w:szCs w:val="24"/>
              </w:rPr>
            </w:pPr>
            <w:r w:rsidRPr="00AE7612">
              <w:t>Reasoning: This quiz, in line with CLO 2.1, assesses students' scanning skills. Additionally, it incorporates questions that cover a wide range of reading comprehension skills, adhering to the cumulative approach of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60E6CE89"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118E3BCF"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10%</w:t>
            </w:r>
          </w:p>
        </w:tc>
      </w:tr>
      <w:tr w:rsidR="00F75B2E" w:rsidRPr="00CD6727" w14:paraId="449DCF33" w14:textId="77777777" w:rsidTr="00184F06">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EE4355" w14:textId="46578C3C" w:rsidR="00F75B2E" w:rsidRDefault="00F75B2E" w:rsidP="00F75B2E">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ABBD01" w14:textId="77777777" w:rsidR="00F75B2E" w:rsidRDefault="00F75B2E" w:rsidP="00F75B2E">
            <w:pPr>
              <w:rPr>
                <w:rFonts w:cstheme="minorHAnsi"/>
                <w:b/>
                <w:bCs/>
              </w:rPr>
            </w:pPr>
            <w:r w:rsidRPr="00AE7612">
              <w:rPr>
                <w:rFonts w:cstheme="minorHAnsi"/>
                <w:b/>
                <w:bCs/>
              </w:rPr>
              <w:t>Midterm Exam (30 Marks)</w:t>
            </w:r>
          </w:p>
          <w:p w14:paraId="027E95BA" w14:textId="77777777" w:rsidR="00F75B2E" w:rsidRPr="00D22188" w:rsidRDefault="00F75B2E" w:rsidP="00F75B2E">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4D42A330" w14:textId="77777777" w:rsidR="00F75B2E" w:rsidRPr="00AE7612" w:rsidRDefault="00F75B2E" w:rsidP="00F75B2E">
            <w:r w:rsidRPr="00AE7612">
              <w:rPr>
                <w:b/>
                <w:bCs/>
              </w:rPr>
              <w:lastRenderedPageBreak/>
              <w:t>2.2 Skim a reading passage for general information.</w:t>
            </w:r>
          </w:p>
          <w:p w14:paraId="3B99F343" w14:textId="107B3F23" w:rsidR="00F75B2E" w:rsidRPr="00CD6727" w:rsidRDefault="00F75B2E" w:rsidP="00F75B2E">
            <w:pPr>
              <w:spacing w:after="0"/>
              <w:rPr>
                <w:rFonts w:asciiTheme="majorBidi" w:hAnsiTheme="majorBidi" w:cstheme="majorBidi"/>
                <w:b/>
                <w:bCs/>
                <w:color w:val="000000" w:themeColor="text1"/>
                <w:sz w:val="24"/>
                <w:szCs w:val="24"/>
              </w:rPr>
            </w:pPr>
            <w:r w:rsidRPr="00AE7612">
              <w:t>Reasoning: The midterm exam, aligned with CLO 2.2, tests students' skimming abilities. It also includes a broader range of questions, reflecting the course's comprehensive assessment of reading skills up to this point.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6331CBE6"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08681A83"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30%</w:t>
            </w:r>
          </w:p>
        </w:tc>
      </w:tr>
      <w:tr w:rsidR="00F75B2E" w:rsidRPr="00CD6727" w14:paraId="1C700546" w14:textId="77777777" w:rsidTr="00184F06">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23EF22F" w14:textId="1F20D46B" w:rsidR="00F75B2E" w:rsidRDefault="00F75B2E" w:rsidP="00F75B2E">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81C0F2" w14:textId="77777777" w:rsidR="00F75B2E" w:rsidRDefault="00F75B2E" w:rsidP="00F75B2E">
            <w:pPr>
              <w:rPr>
                <w:rFonts w:eastAsia="DIN NEXT™ ARABIC MEDIUM" w:cstheme="minorHAnsi"/>
                <w:b/>
                <w:bCs/>
              </w:rPr>
            </w:pPr>
            <w:r w:rsidRPr="00AE7612">
              <w:rPr>
                <w:rFonts w:eastAsia="DIN NEXT™ ARABIC MEDIUM" w:cstheme="minorHAnsi"/>
                <w:b/>
                <w:bCs/>
              </w:rPr>
              <w:t>Final Exam (40 Marks)</w:t>
            </w:r>
          </w:p>
          <w:p w14:paraId="11D3E6F9" w14:textId="77777777" w:rsidR="00F75B2E" w:rsidRPr="00AE7612" w:rsidRDefault="00F75B2E" w:rsidP="00F75B2E">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095096E2" w14:textId="77777777" w:rsidR="00F75B2E" w:rsidRPr="00AE7612" w:rsidRDefault="00F75B2E" w:rsidP="00F75B2E">
            <w:pPr>
              <w:rPr>
                <w:rFonts w:eastAsia="DIN NEXT™ ARABIC MEDIUM" w:cstheme="minorHAnsi"/>
                <w:b/>
                <w:bCs/>
              </w:rPr>
            </w:pPr>
            <w:r w:rsidRPr="00AE7612">
              <w:rPr>
                <w:rFonts w:eastAsia="DIN NEXT™ ARABIC MEDIUM" w:cstheme="minorHAnsi"/>
                <w:b/>
                <w:bCs/>
              </w:rPr>
              <w:t>2.3 Extract the main ideas from a brief reading passage.</w:t>
            </w:r>
          </w:p>
          <w:p w14:paraId="03DDC2B4" w14:textId="73B906F5" w:rsidR="00F75B2E" w:rsidRPr="00CD6727" w:rsidRDefault="00F75B2E" w:rsidP="00F75B2E">
            <w:pPr>
              <w:spacing w:after="0"/>
              <w:rPr>
                <w:rFonts w:asciiTheme="majorBidi" w:hAnsiTheme="majorBidi" w:cstheme="majorBidi"/>
                <w:b/>
                <w:bCs/>
                <w:color w:val="000000" w:themeColor="text1"/>
                <w:sz w:val="24"/>
                <w:szCs w:val="24"/>
              </w:rPr>
            </w:pPr>
            <w:r w:rsidRPr="00AE7612">
              <w:rPr>
                <w:rFonts w:eastAsia="DIN NEXT™ ARABIC MEDIUM" w:cstheme="minorHAnsi"/>
              </w:rPr>
              <w:t>Reasoning: The final exam, focusing on CLO 2.3, assesses students' ability to extract main ideas from a text. This exam also serves as a cumulative assessment, including a variety of questions that cover the extensive reading skills and knowledge acquired throughout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1C4CE150"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4C6C7ABA" w:rsidR="00F75B2E" w:rsidRPr="00CD6727" w:rsidRDefault="00F75B2E" w:rsidP="00F75B2E">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59EFF02" w14:textId="77777777" w:rsidR="00F75B2E" w:rsidRDefault="00F75B2E" w:rsidP="00CD6727">
      <w:pPr>
        <w:autoSpaceDE w:val="0"/>
        <w:autoSpaceDN w:val="0"/>
        <w:adjustRightInd w:val="0"/>
        <w:spacing w:after="170" w:line="288" w:lineRule="auto"/>
        <w:textAlignment w:val="center"/>
        <w:rPr>
          <w:rFonts w:asciiTheme="majorBidi" w:hAnsiTheme="majorBidi" w:cstheme="majorBidi"/>
          <w:sz w:val="24"/>
          <w:szCs w:val="24"/>
        </w:rPr>
      </w:pPr>
    </w:p>
    <w:p w14:paraId="79C47631" w14:textId="77777777" w:rsidR="00F75B2E" w:rsidRDefault="00F75B2E" w:rsidP="00CD6727">
      <w:pPr>
        <w:autoSpaceDE w:val="0"/>
        <w:autoSpaceDN w:val="0"/>
        <w:adjustRightInd w:val="0"/>
        <w:spacing w:after="170" w:line="288" w:lineRule="auto"/>
        <w:textAlignment w:val="center"/>
        <w:rPr>
          <w:rFonts w:asciiTheme="majorBidi" w:hAnsiTheme="majorBidi" w:cstheme="majorBidi"/>
          <w:sz w:val="24"/>
          <w:szCs w:val="24"/>
        </w:rPr>
      </w:pPr>
    </w:p>
    <w:p w14:paraId="597B81BE" w14:textId="77777777" w:rsidR="00F75B2E" w:rsidRDefault="00F75B2E" w:rsidP="00CD6727">
      <w:pPr>
        <w:autoSpaceDE w:val="0"/>
        <w:autoSpaceDN w:val="0"/>
        <w:adjustRightInd w:val="0"/>
        <w:spacing w:after="170" w:line="288" w:lineRule="auto"/>
        <w:textAlignment w:val="center"/>
        <w:rPr>
          <w:rFonts w:asciiTheme="majorBidi" w:hAnsiTheme="majorBidi" w:cstheme="majorBidi"/>
          <w:sz w:val="24"/>
          <w:szCs w:val="24"/>
        </w:rPr>
      </w:pPr>
    </w:p>
    <w:p w14:paraId="7A2EEC59" w14:textId="77777777" w:rsidR="00F75B2E" w:rsidRDefault="00F75B2E" w:rsidP="00CD6727">
      <w:pPr>
        <w:autoSpaceDE w:val="0"/>
        <w:autoSpaceDN w:val="0"/>
        <w:adjustRightInd w:val="0"/>
        <w:spacing w:after="170" w:line="288" w:lineRule="auto"/>
        <w:textAlignment w:val="center"/>
        <w:rPr>
          <w:rFonts w:asciiTheme="majorBidi" w:hAnsiTheme="majorBidi" w:cstheme="majorBidi"/>
          <w:sz w:val="24"/>
          <w:szCs w:val="24"/>
        </w:rPr>
      </w:pPr>
    </w:p>
    <w:p w14:paraId="05414517" w14:textId="77777777" w:rsidR="00F75B2E" w:rsidRDefault="00F75B2E" w:rsidP="00CD6727">
      <w:pPr>
        <w:autoSpaceDE w:val="0"/>
        <w:autoSpaceDN w:val="0"/>
        <w:adjustRightInd w:val="0"/>
        <w:spacing w:after="170" w:line="288" w:lineRule="auto"/>
        <w:textAlignment w:val="center"/>
        <w:rPr>
          <w:rFonts w:asciiTheme="majorBidi" w:hAnsiTheme="majorBidi" w:cstheme="majorBidi"/>
          <w:sz w:val="24"/>
          <w:szCs w:val="24"/>
        </w:rPr>
      </w:pPr>
    </w:p>
    <w:p w14:paraId="07419BFA" w14:textId="77777777" w:rsidR="00F75B2E" w:rsidRDefault="00F75B2E" w:rsidP="00CD6727">
      <w:pPr>
        <w:autoSpaceDE w:val="0"/>
        <w:autoSpaceDN w:val="0"/>
        <w:adjustRightInd w:val="0"/>
        <w:spacing w:after="170" w:line="288" w:lineRule="auto"/>
        <w:textAlignment w:val="center"/>
        <w:rPr>
          <w:rFonts w:asciiTheme="majorBidi" w:hAnsiTheme="majorBidi" w:cstheme="majorBidi"/>
          <w:sz w:val="24"/>
          <w:szCs w:val="24"/>
        </w:rPr>
      </w:pPr>
    </w:p>
    <w:p w14:paraId="30ADEB22" w14:textId="77777777" w:rsidR="00F75B2E" w:rsidRDefault="00F75B2E" w:rsidP="00CD6727">
      <w:pPr>
        <w:autoSpaceDE w:val="0"/>
        <w:autoSpaceDN w:val="0"/>
        <w:adjustRightInd w:val="0"/>
        <w:spacing w:after="170" w:line="288" w:lineRule="auto"/>
        <w:textAlignment w:val="center"/>
        <w:rPr>
          <w:rFonts w:asciiTheme="majorBidi" w:hAnsiTheme="majorBidi" w:cstheme="majorBidi"/>
          <w:sz w:val="24"/>
          <w:szCs w:val="24"/>
        </w:rPr>
      </w:pPr>
    </w:p>
    <w:p w14:paraId="125856EE" w14:textId="77777777" w:rsidR="00F75B2E" w:rsidRDefault="00F75B2E" w:rsidP="00CD6727">
      <w:pPr>
        <w:autoSpaceDE w:val="0"/>
        <w:autoSpaceDN w:val="0"/>
        <w:adjustRightInd w:val="0"/>
        <w:spacing w:after="170" w:line="288" w:lineRule="auto"/>
        <w:textAlignment w:val="center"/>
        <w:rPr>
          <w:rFonts w:asciiTheme="majorBidi" w:hAnsiTheme="majorBidi" w:cstheme="majorBidi"/>
          <w:sz w:val="24"/>
          <w:szCs w:val="24"/>
        </w:rPr>
      </w:pPr>
    </w:p>
    <w:p w14:paraId="1969E96F" w14:textId="77777777" w:rsidR="00F75B2E" w:rsidRPr="00CD6727" w:rsidRDefault="00F75B2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375046"/>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F75B2E" w:rsidRPr="00CD6727" w14:paraId="0755176E" w14:textId="77777777" w:rsidTr="009A691B">
        <w:trPr>
          <w:trHeight w:val="384"/>
          <w:tblCellSpacing w:w="7" w:type="dxa"/>
          <w:jc w:val="center"/>
        </w:trPr>
        <w:tc>
          <w:tcPr>
            <w:tcW w:w="2898" w:type="dxa"/>
            <w:shd w:val="clear" w:color="auto" w:fill="4C3D8E"/>
            <w:vAlign w:val="center"/>
          </w:tcPr>
          <w:p w14:paraId="24785E9F" w14:textId="58D67B15" w:rsidR="00F75B2E" w:rsidRPr="00CD6727" w:rsidRDefault="00F75B2E" w:rsidP="00F75B2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373CB596" w:rsidR="00F75B2E" w:rsidRPr="00CD6727" w:rsidRDefault="00F75B2E" w:rsidP="00F75B2E">
            <w:pPr>
              <w:spacing w:line="276" w:lineRule="auto"/>
              <w:rPr>
                <w:rFonts w:asciiTheme="majorBidi" w:hAnsiTheme="majorBidi" w:cstheme="majorBidi"/>
                <w:b/>
                <w:bCs/>
                <w:sz w:val="24"/>
                <w:szCs w:val="24"/>
              </w:rPr>
            </w:pPr>
            <w:r w:rsidRPr="00786CFA">
              <w:rPr>
                <w:rFonts w:cstheme="minorHAnsi"/>
              </w:rPr>
              <w:t>Adams, K. (2016). Trio Reading. The intersection of vocabulary, Critical Thinking, &amp; Reading. Oxford University Press.</w:t>
            </w:r>
          </w:p>
        </w:tc>
      </w:tr>
      <w:tr w:rsidR="00F75B2E" w:rsidRPr="00CD6727" w14:paraId="75DF8E49" w14:textId="77777777" w:rsidTr="009A691B">
        <w:trPr>
          <w:trHeight w:val="359"/>
          <w:tblCellSpacing w:w="7" w:type="dxa"/>
          <w:jc w:val="center"/>
        </w:trPr>
        <w:tc>
          <w:tcPr>
            <w:tcW w:w="2898" w:type="dxa"/>
            <w:shd w:val="clear" w:color="auto" w:fill="4C3D8E"/>
            <w:vAlign w:val="center"/>
          </w:tcPr>
          <w:p w14:paraId="667078FA" w14:textId="70F16CB4" w:rsidR="00F75B2E" w:rsidRPr="00CD6727" w:rsidRDefault="00F75B2E" w:rsidP="00F75B2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78E42734" w:rsidR="00F75B2E" w:rsidRPr="00CD6727" w:rsidRDefault="00F75B2E" w:rsidP="00F75B2E">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F75B2E" w:rsidRPr="00CD6727" w14:paraId="7C46595C" w14:textId="77777777" w:rsidTr="009A691B">
        <w:trPr>
          <w:trHeight w:val="341"/>
          <w:tblCellSpacing w:w="7" w:type="dxa"/>
          <w:jc w:val="center"/>
        </w:trPr>
        <w:tc>
          <w:tcPr>
            <w:tcW w:w="2898" w:type="dxa"/>
            <w:shd w:val="clear" w:color="auto" w:fill="4C3D8E"/>
            <w:vAlign w:val="center"/>
          </w:tcPr>
          <w:p w14:paraId="1C62708C" w14:textId="7C2F4E27" w:rsidR="00F75B2E" w:rsidRPr="00CD6727" w:rsidRDefault="00F75B2E" w:rsidP="00F75B2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3DD62A66" w14:textId="77777777" w:rsidR="00F75B2E" w:rsidRPr="007C2662" w:rsidRDefault="00F75B2E" w:rsidP="00F75B2E">
            <w:pPr>
              <w:spacing w:line="276" w:lineRule="auto"/>
              <w:rPr>
                <w:sz w:val="20"/>
                <w:szCs w:val="20"/>
              </w:rPr>
            </w:pPr>
            <w:hyperlink r:id="rId11" w:history="1">
              <w:r w:rsidRPr="007C2662">
                <w:rPr>
                  <w:rStyle w:val="Hyperlink"/>
                  <w:sz w:val="20"/>
                  <w:szCs w:val="20"/>
                </w:rPr>
                <w:t xml:space="preserve">British Council's </w:t>
              </w:r>
              <w:proofErr w:type="spellStart"/>
              <w:r w:rsidRPr="007C2662">
                <w:rPr>
                  <w:rStyle w:val="Hyperlink"/>
                  <w:sz w:val="20"/>
                  <w:szCs w:val="20"/>
                </w:rPr>
                <w:t>LearnEnglish</w:t>
              </w:r>
              <w:proofErr w:type="spellEnd"/>
              <w:r w:rsidRPr="007C2662">
                <w:rPr>
                  <w:rStyle w:val="Hyperlink"/>
                  <w:sz w:val="20"/>
                  <w:szCs w:val="20"/>
                </w:rPr>
                <w:t xml:space="preserve"> Teens</w:t>
              </w:r>
            </w:hyperlink>
          </w:p>
          <w:p w14:paraId="5C256B30" w14:textId="77777777" w:rsidR="00F75B2E" w:rsidRPr="007C2662" w:rsidRDefault="00F75B2E" w:rsidP="00F75B2E">
            <w:pPr>
              <w:spacing w:line="276" w:lineRule="auto"/>
              <w:rPr>
                <w:sz w:val="20"/>
                <w:szCs w:val="20"/>
              </w:rPr>
            </w:pPr>
            <w:r w:rsidRPr="007C2662">
              <w:rPr>
                <w:b/>
                <w:bCs/>
                <w:sz w:val="20"/>
                <w:szCs w:val="20"/>
              </w:rPr>
              <w:t>Highlights:</w:t>
            </w:r>
          </w:p>
          <w:p w14:paraId="228DEC01" w14:textId="77777777" w:rsidR="00F75B2E" w:rsidRPr="006B75C0" w:rsidRDefault="00F75B2E" w:rsidP="00F75B2E">
            <w:pPr>
              <w:pStyle w:val="ListParagraph"/>
              <w:numPr>
                <w:ilvl w:val="0"/>
                <w:numId w:val="38"/>
              </w:numPr>
              <w:spacing w:line="276" w:lineRule="auto"/>
              <w:rPr>
                <w:sz w:val="20"/>
                <w:szCs w:val="20"/>
              </w:rPr>
            </w:pPr>
            <w:r w:rsidRPr="006B75C0">
              <w:rPr>
                <w:sz w:val="20"/>
                <w:szCs w:val="20"/>
              </w:rPr>
              <w:t>Provides reading activities specifically designed for teenagers and aligns with the CEFR levels.</w:t>
            </w:r>
          </w:p>
          <w:p w14:paraId="39A3947E" w14:textId="77777777" w:rsidR="00F75B2E" w:rsidRPr="006B75C0" w:rsidRDefault="00F75B2E" w:rsidP="00F75B2E">
            <w:pPr>
              <w:pStyle w:val="ListParagraph"/>
              <w:numPr>
                <w:ilvl w:val="0"/>
                <w:numId w:val="38"/>
              </w:numPr>
              <w:spacing w:line="276" w:lineRule="auto"/>
              <w:rPr>
                <w:sz w:val="20"/>
                <w:szCs w:val="20"/>
              </w:rPr>
            </w:pPr>
            <w:r w:rsidRPr="006B75C0">
              <w:rPr>
                <w:sz w:val="20"/>
                <w:szCs w:val="20"/>
              </w:rPr>
              <w:t>Includes a variety of formats, such as articles, stories, and blogs, all followed by comprehension questions.</w:t>
            </w:r>
          </w:p>
          <w:p w14:paraId="53846D1B" w14:textId="77777777" w:rsidR="00F75B2E" w:rsidRPr="006B75C0" w:rsidRDefault="00F75B2E" w:rsidP="00F75B2E">
            <w:pPr>
              <w:pStyle w:val="ListParagraph"/>
              <w:numPr>
                <w:ilvl w:val="0"/>
                <w:numId w:val="38"/>
              </w:numPr>
              <w:spacing w:line="276" w:lineRule="auto"/>
              <w:rPr>
                <w:sz w:val="20"/>
                <w:szCs w:val="20"/>
              </w:rPr>
            </w:pPr>
            <w:r w:rsidRPr="006B75C0">
              <w:rPr>
                <w:sz w:val="20"/>
                <w:szCs w:val="20"/>
              </w:rPr>
              <w:t>Offers grammar and vocabulary support alongside the reading exercises.</w:t>
            </w:r>
          </w:p>
          <w:p w14:paraId="1A5A7BA7" w14:textId="77777777" w:rsidR="00F75B2E" w:rsidRPr="006B75C0" w:rsidRDefault="00F75B2E" w:rsidP="00F75B2E">
            <w:pPr>
              <w:pStyle w:val="ListParagraph"/>
              <w:spacing w:line="276" w:lineRule="auto"/>
              <w:rPr>
                <w:sz w:val="20"/>
                <w:szCs w:val="20"/>
              </w:rPr>
            </w:pPr>
          </w:p>
          <w:p w14:paraId="1C467D27" w14:textId="77777777" w:rsidR="00F75B2E" w:rsidRPr="007C2662" w:rsidRDefault="00F75B2E" w:rsidP="00F75B2E">
            <w:pPr>
              <w:spacing w:line="276" w:lineRule="auto"/>
              <w:rPr>
                <w:sz w:val="20"/>
                <w:szCs w:val="20"/>
              </w:rPr>
            </w:pPr>
            <w:hyperlink r:id="rId12" w:history="1">
              <w:proofErr w:type="spellStart"/>
              <w:r w:rsidRPr="007C2662">
                <w:rPr>
                  <w:rStyle w:val="Hyperlink"/>
                  <w:sz w:val="20"/>
                  <w:szCs w:val="20"/>
                </w:rPr>
                <w:t>Readlang</w:t>
              </w:r>
              <w:proofErr w:type="spellEnd"/>
            </w:hyperlink>
          </w:p>
          <w:p w14:paraId="573BFF95" w14:textId="77777777" w:rsidR="00F75B2E" w:rsidRPr="007C2662" w:rsidRDefault="00F75B2E" w:rsidP="00F75B2E">
            <w:pPr>
              <w:spacing w:line="276" w:lineRule="auto"/>
              <w:rPr>
                <w:sz w:val="20"/>
                <w:szCs w:val="20"/>
              </w:rPr>
            </w:pPr>
            <w:r w:rsidRPr="007C2662">
              <w:rPr>
                <w:b/>
                <w:bCs/>
                <w:sz w:val="20"/>
                <w:szCs w:val="20"/>
              </w:rPr>
              <w:t>Highlights:</w:t>
            </w:r>
          </w:p>
          <w:p w14:paraId="33C8DCBC" w14:textId="77777777" w:rsidR="00F75B2E" w:rsidRPr="007C2662" w:rsidRDefault="00F75B2E" w:rsidP="00F75B2E">
            <w:pPr>
              <w:numPr>
                <w:ilvl w:val="0"/>
                <w:numId w:val="39"/>
              </w:numPr>
              <w:spacing w:line="276" w:lineRule="auto"/>
              <w:rPr>
                <w:sz w:val="20"/>
                <w:szCs w:val="20"/>
              </w:rPr>
            </w:pPr>
            <w:r w:rsidRPr="007C2662">
              <w:rPr>
                <w:sz w:val="20"/>
                <w:szCs w:val="20"/>
              </w:rPr>
              <w:t>A web-based platform where students can read texts in English and click on words they don't understand to get immediate translations.</w:t>
            </w:r>
          </w:p>
          <w:p w14:paraId="3BC8D776" w14:textId="77777777" w:rsidR="00F75B2E" w:rsidRPr="007C2662" w:rsidRDefault="00F75B2E" w:rsidP="00F75B2E">
            <w:pPr>
              <w:numPr>
                <w:ilvl w:val="0"/>
                <w:numId w:val="39"/>
              </w:numPr>
              <w:spacing w:line="276" w:lineRule="auto"/>
              <w:rPr>
                <w:sz w:val="20"/>
                <w:szCs w:val="20"/>
              </w:rPr>
            </w:pPr>
            <w:proofErr w:type="gramStart"/>
            <w:r w:rsidRPr="007C2662">
              <w:rPr>
                <w:sz w:val="20"/>
                <w:szCs w:val="20"/>
              </w:rPr>
              <w:t>Allows</w:t>
            </w:r>
            <w:proofErr w:type="gramEnd"/>
            <w:r w:rsidRPr="007C2662">
              <w:rPr>
                <w:sz w:val="20"/>
                <w:szCs w:val="20"/>
              </w:rPr>
              <w:t xml:space="preserve"> students to create flashcards from the vocabulary they look up, providing an integrated approach to reading and vocabulary building.</w:t>
            </w:r>
          </w:p>
          <w:p w14:paraId="07845F3D" w14:textId="22FEA86E" w:rsidR="00F75B2E" w:rsidRPr="00CD6727" w:rsidRDefault="00F75B2E" w:rsidP="00F75B2E">
            <w:pPr>
              <w:spacing w:line="276" w:lineRule="auto"/>
              <w:rPr>
                <w:rFonts w:asciiTheme="majorBidi" w:hAnsiTheme="majorBidi" w:cstheme="majorBidi"/>
                <w:b/>
                <w:bCs/>
                <w:sz w:val="24"/>
                <w:szCs w:val="24"/>
              </w:rPr>
            </w:pPr>
            <w:r w:rsidRPr="007C2662">
              <w:rPr>
                <w:sz w:val="20"/>
                <w:szCs w:val="20"/>
              </w:rPr>
              <w:t>Offers a wide variety of texts, including articles and stories, and allows users to upload their own texts as well, making it flexible for independent learning.</w:t>
            </w:r>
          </w:p>
        </w:tc>
      </w:tr>
      <w:tr w:rsidR="00F75B2E" w:rsidRPr="00CD6727" w14:paraId="5AA6E535" w14:textId="77777777" w:rsidTr="009A691B">
        <w:trPr>
          <w:trHeight w:val="260"/>
          <w:tblCellSpacing w:w="7" w:type="dxa"/>
          <w:jc w:val="center"/>
        </w:trPr>
        <w:tc>
          <w:tcPr>
            <w:tcW w:w="2898" w:type="dxa"/>
            <w:shd w:val="clear" w:color="auto" w:fill="4C3D8E"/>
            <w:vAlign w:val="center"/>
          </w:tcPr>
          <w:p w14:paraId="31DF1316" w14:textId="1EFEC61A" w:rsidR="00F75B2E" w:rsidRPr="00CD6727" w:rsidRDefault="00F75B2E" w:rsidP="00F75B2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2F0292E9" w14:textId="77777777" w:rsidR="00F75B2E" w:rsidRPr="007C2662" w:rsidRDefault="00F75B2E" w:rsidP="00F75B2E">
            <w:pPr>
              <w:spacing w:line="276" w:lineRule="auto"/>
              <w:rPr>
                <w:sz w:val="20"/>
                <w:szCs w:val="20"/>
              </w:rPr>
            </w:pPr>
            <w:hyperlink r:id="rId13" w:history="1">
              <w:r w:rsidRPr="007C2662">
                <w:rPr>
                  <w:rStyle w:val="Hyperlink"/>
                  <w:sz w:val="20"/>
                  <w:szCs w:val="20"/>
                </w:rPr>
                <w:t>English e-Reader</w:t>
              </w:r>
            </w:hyperlink>
          </w:p>
          <w:p w14:paraId="10CAC8B8" w14:textId="77777777" w:rsidR="00F75B2E" w:rsidRPr="007C2662" w:rsidRDefault="00F75B2E" w:rsidP="00F75B2E">
            <w:pPr>
              <w:spacing w:line="276" w:lineRule="auto"/>
              <w:rPr>
                <w:sz w:val="20"/>
                <w:szCs w:val="20"/>
              </w:rPr>
            </w:pPr>
            <w:r w:rsidRPr="007C2662">
              <w:rPr>
                <w:b/>
                <w:bCs/>
                <w:sz w:val="20"/>
                <w:szCs w:val="20"/>
              </w:rPr>
              <w:t>Highlights:</w:t>
            </w:r>
          </w:p>
          <w:p w14:paraId="4E82E6AD" w14:textId="77777777" w:rsidR="00F75B2E" w:rsidRPr="007C2662" w:rsidRDefault="00F75B2E" w:rsidP="00F75B2E">
            <w:pPr>
              <w:numPr>
                <w:ilvl w:val="0"/>
                <w:numId w:val="40"/>
              </w:numPr>
              <w:spacing w:line="276" w:lineRule="auto"/>
              <w:rPr>
                <w:sz w:val="20"/>
                <w:szCs w:val="20"/>
              </w:rPr>
            </w:pPr>
            <w:r w:rsidRPr="007C2662">
              <w:rPr>
                <w:sz w:val="20"/>
                <w:szCs w:val="20"/>
              </w:rPr>
              <w:t xml:space="preserve">Provides simplified versions of classics and modern stories, graded </w:t>
            </w:r>
            <w:proofErr w:type="gramStart"/>
            <w:r w:rsidRPr="007C2662">
              <w:rPr>
                <w:sz w:val="20"/>
                <w:szCs w:val="20"/>
              </w:rPr>
              <w:t>by</w:t>
            </w:r>
            <w:proofErr w:type="gramEnd"/>
            <w:r w:rsidRPr="007C2662">
              <w:rPr>
                <w:sz w:val="20"/>
                <w:szCs w:val="20"/>
              </w:rPr>
              <w:t xml:space="preserve"> CEFR levels.</w:t>
            </w:r>
          </w:p>
          <w:p w14:paraId="0ED85EA8" w14:textId="77777777" w:rsidR="00F75B2E" w:rsidRPr="007C2662" w:rsidRDefault="00F75B2E" w:rsidP="00F75B2E">
            <w:pPr>
              <w:numPr>
                <w:ilvl w:val="0"/>
                <w:numId w:val="40"/>
              </w:numPr>
              <w:spacing w:line="276" w:lineRule="auto"/>
              <w:rPr>
                <w:sz w:val="20"/>
                <w:szCs w:val="20"/>
              </w:rPr>
            </w:pPr>
            <w:r w:rsidRPr="007C2662">
              <w:rPr>
                <w:sz w:val="20"/>
                <w:szCs w:val="20"/>
              </w:rPr>
              <w:t>Each book is accompanied by an audio version and a vocabulary list, enabling a multi-sensory learning experience.</w:t>
            </w:r>
          </w:p>
          <w:p w14:paraId="55EC05C9" w14:textId="1DB40469" w:rsidR="00F75B2E" w:rsidRPr="00CD6727" w:rsidRDefault="00F75B2E" w:rsidP="00F75B2E">
            <w:pPr>
              <w:spacing w:line="276" w:lineRule="auto"/>
              <w:rPr>
                <w:rFonts w:asciiTheme="majorBidi" w:hAnsiTheme="majorBidi" w:cstheme="majorBidi"/>
                <w:b/>
                <w:bCs/>
                <w:sz w:val="24"/>
                <w:szCs w:val="24"/>
              </w:rPr>
            </w:pPr>
            <w:r w:rsidRPr="007C2662">
              <w:rPr>
                <w:sz w:val="20"/>
                <w:szCs w:val="20"/>
              </w:rPr>
              <w:t>Offers comprehension exercises at the end of each book to assess understanding.</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648A152E"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1BD18B8"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0D90084"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2C49B97"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D6A6318"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15BA7FD"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48616A2"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65CA6E0"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9C4F6D5"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CF14300" w14:textId="77777777" w:rsidR="00F75B2E"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2CBDE1F" w14:textId="77777777" w:rsidR="00F75B2E" w:rsidRPr="00CD6727" w:rsidRDefault="00F75B2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5D626939" w14:textId="2748029F" w:rsidR="00F75B2E" w:rsidRDefault="00F75B2E" w:rsidP="00CD6727">
      <w:pPr>
        <w:rPr>
          <w:rStyle w:val="a"/>
          <w:rFonts w:asciiTheme="majorBidi" w:hAnsiTheme="majorBidi" w:cstheme="majorBidi"/>
          <w:b/>
          <w:bCs/>
          <w:color w:val="4C3D8E"/>
          <w:sz w:val="24"/>
          <w:szCs w:val="24"/>
          <w:lang w:bidi="ar-YE"/>
        </w:rPr>
      </w:pPr>
    </w:p>
    <w:p w14:paraId="674DDA72" w14:textId="77777777" w:rsidR="00F75B2E" w:rsidRDefault="00F75B2E" w:rsidP="00CD6727">
      <w:pPr>
        <w:rPr>
          <w:rStyle w:val="a"/>
          <w:rFonts w:asciiTheme="majorBidi" w:hAnsiTheme="majorBidi" w:cstheme="majorBidi"/>
          <w:b/>
          <w:bCs/>
          <w:color w:val="4C3D8E"/>
          <w:sz w:val="24"/>
          <w:szCs w:val="24"/>
          <w:lang w:bidi="ar-YE"/>
        </w:rPr>
      </w:pPr>
    </w:p>
    <w:p w14:paraId="2362C233" w14:textId="77777777" w:rsidR="00F75B2E" w:rsidRDefault="00F75B2E" w:rsidP="00CD6727">
      <w:pPr>
        <w:rPr>
          <w:rStyle w:val="a"/>
          <w:rFonts w:asciiTheme="majorBidi" w:hAnsiTheme="majorBidi" w:cstheme="majorBidi"/>
          <w:b/>
          <w:bCs/>
          <w:color w:val="4C3D8E"/>
          <w:sz w:val="24"/>
          <w:szCs w:val="24"/>
          <w:lang w:bidi="ar-YE"/>
        </w:rPr>
      </w:pPr>
    </w:p>
    <w:p w14:paraId="69C619AF" w14:textId="77777777" w:rsidR="00F75B2E" w:rsidRDefault="00F75B2E" w:rsidP="00CD6727">
      <w:pPr>
        <w:rPr>
          <w:rStyle w:val="a"/>
          <w:rFonts w:asciiTheme="majorBidi" w:hAnsiTheme="majorBidi" w:cstheme="majorBidi"/>
          <w:b/>
          <w:bCs/>
          <w:color w:val="4C3D8E"/>
          <w:sz w:val="24"/>
          <w:szCs w:val="24"/>
          <w:lang w:bidi="ar-YE"/>
        </w:rPr>
      </w:pPr>
    </w:p>
    <w:p w14:paraId="3BD6DCE2" w14:textId="77777777" w:rsidR="00F75B2E" w:rsidRDefault="00F75B2E" w:rsidP="00CD6727">
      <w:pPr>
        <w:rPr>
          <w:rStyle w:val="a"/>
          <w:rFonts w:asciiTheme="majorBidi" w:hAnsiTheme="majorBidi" w:cstheme="majorBidi"/>
          <w:b/>
          <w:bCs/>
          <w:color w:val="4C3D8E"/>
          <w:sz w:val="24"/>
          <w:szCs w:val="24"/>
          <w:lang w:bidi="ar-YE"/>
        </w:rPr>
      </w:pPr>
    </w:p>
    <w:p w14:paraId="191A47F7" w14:textId="77777777" w:rsidR="00F75B2E" w:rsidRDefault="00F75B2E" w:rsidP="00CD6727">
      <w:pPr>
        <w:rPr>
          <w:rStyle w:val="a"/>
          <w:rFonts w:asciiTheme="majorBidi" w:hAnsiTheme="majorBidi" w:cstheme="majorBidi"/>
          <w:b/>
          <w:bCs/>
          <w:color w:val="4C3D8E"/>
          <w:sz w:val="24"/>
          <w:szCs w:val="24"/>
          <w:lang w:bidi="ar-YE"/>
        </w:rPr>
      </w:pPr>
    </w:p>
    <w:p w14:paraId="2A66A6BE" w14:textId="77777777" w:rsidR="00F75B2E" w:rsidRDefault="00F75B2E" w:rsidP="00CD6727">
      <w:pPr>
        <w:rPr>
          <w:rStyle w:val="a"/>
          <w:rFonts w:asciiTheme="majorBidi" w:hAnsiTheme="majorBidi" w:cstheme="majorBidi"/>
          <w:b/>
          <w:bCs/>
          <w:color w:val="4C3D8E"/>
          <w:sz w:val="24"/>
          <w:szCs w:val="24"/>
          <w:lang w:bidi="ar-YE"/>
        </w:rPr>
      </w:pPr>
    </w:p>
    <w:p w14:paraId="052A7680" w14:textId="77777777" w:rsidR="00F75B2E" w:rsidRDefault="00F75B2E" w:rsidP="00CD6727">
      <w:pPr>
        <w:rPr>
          <w:rStyle w:val="a"/>
          <w:rFonts w:asciiTheme="majorBidi" w:hAnsiTheme="majorBidi" w:cstheme="majorBidi"/>
          <w:b/>
          <w:bCs/>
          <w:color w:val="4C3D8E"/>
          <w:sz w:val="24"/>
          <w:szCs w:val="24"/>
          <w:lang w:bidi="ar-YE"/>
        </w:rPr>
      </w:pPr>
    </w:p>
    <w:p w14:paraId="22A1AB7F" w14:textId="77777777" w:rsidR="00F75B2E" w:rsidRDefault="00F75B2E" w:rsidP="00CD6727">
      <w:pPr>
        <w:rPr>
          <w:rStyle w:val="a"/>
          <w:rFonts w:asciiTheme="majorBidi" w:hAnsiTheme="majorBidi" w:cstheme="majorBidi"/>
          <w:b/>
          <w:bCs/>
          <w:color w:val="4C3D8E"/>
          <w:sz w:val="24"/>
          <w:szCs w:val="24"/>
          <w:lang w:bidi="ar-YE"/>
        </w:rPr>
      </w:pPr>
    </w:p>
    <w:p w14:paraId="4C8A4B7C" w14:textId="77777777" w:rsidR="00F75B2E" w:rsidRDefault="00F75B2E" w:rsidP="00CD6727">
      <w:pPr>
        <w:rPr>
          <w:rStyle w:val="a"/>
          <w:rFonts w:asciiTheme="majorBidi" w:hAnsiTheme="majorBidi" w:cstheme="majorBidi"/>
          <w:b/>
          <w:bCs/>
          <w:color w:val="4C3D8E"/>
          <w:sz w:val="24"/>
          <w:szCs w:val="24"/>
          <w:lang w:bidi="ar-YE"/>
        </w:rPr>
      </w:pPr>
    </w:p>
    <w:p w14:paraId="44C54773" w14:textId="77777777" w:rsidR="00F75B2E" w:rsidRDefault="00F75B2E" w:rsidP="00CD6727">
      <w:pPr>
        <w:rPr>
          <w:rStyle w:val="a"/>
          <w:rFonts w:asciiTheme="majorBidi" w:hAnsiTheme="majorBidi" w:cstheme="majorBidi"/>
          <w:b/>
          <w:bCs/>
          <w:color w:val="4C3D8E"/>
          <w:sz w:val="24"/>
          <w:szCs w:val="24"/>
          <w:lang w:bidi="ar-YE"/>
        </w:rPr>
      </w:pPr>
    </w:p>
    <w:p w14:paraId="0A93D2A9" w14:textId="77777777" w:rsidR="00F75B2E" w:rsidRDefault="00F75B2E" w:rsidP="00CD6727">
      <w:pPr>
        <w:rPr>
          <w:rStyle w:val="a"/>
          <w:rFonts w:asciiTheme="majorBidi" w:hAnsiTheme="majorBidi" w:cstheme="majorBidi"/>
          <w:b/>
          <w:bCs/>
          <w:color w:val="4C3D8E"/>
          <w:sz w:val="24"/>
          <w:szCs w:val="24"/>
          <w:lang w:bidi="ar-YE"/>
        </w:rPr>
      </w:pPr>
    </w:p>
    <w:p w14:paraId="391F2227" w14:textId="77777777" w:rsidR="00F75B2E" w:rsidRDefault="00F75B2E" w:rsidP="00CD6727">
      <w:pPr>
        <w:rPr>
          <w:rStyle w:val="a"/>
          <w:rFonts w:asciiTheme="majorBidi" w:hAnsiTheme="majorBidi" w:cstheme="majorBidi"/>
          <w:b/>
          <w:bCs/>
          <w:color w:val="4C3D8E"/>
          <w:sz w:val="24"/>
          <w:szCs w:val="24"/>
          <w:lang w:bidi="ar-YE"/>
        </w:rPr>
      </w:pPr>
    </w:p>
    <w:p w14:paraId="2B0E50F5" w14:textId="77777777" w:rsidR="00F75B2E" w:rsidRDefault="00F75B2E"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375047"/>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375048"/>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7BAFF" w14:textId="77777777" w:rsidR="00572982" w:rsidRDefault="00572982" w:rsidP="00EE490F">
      <w:pPr>
        <w:spacing w:after="0" w:line="240" w:lineRule="auto"/>
      </w:pPr>
      <w:r>
        <w:separator/>
      </w:r>
    </w:p>
  </w:endnote>
  <w:endnote w:type="continuationSeparator" w:id="0">
    <w:p w14:paraId="11830470" w14:textId="77777777" w:rsidR="00572982" w:rsidRDefault="0057298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EB56D4" w14:textId="77777777" w:rsidR="00572982" w:rsidRDefault="00572982" w:rsidP="00EE490F">
      <w:pPr>
        <w:spacing w:after="0" w:line="240" w:lineRule="auto"/>
      </w:pPr>
      <w:r>
        <w:separator/>
      </w:r>
    </w:p>
  </w:footnote>
  <w:footnote w:type="continuationSeparator" w:id="0">
    <w:p w14:paraId="555051F6" w14:textId="77777777" w:rsidR="00572982" w:rsidRDefault="0057298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AB4277"/>
    <w:multiLevelType w:val="multilevel"/>
    <w:tmpl w:val="162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02DCE"/>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E28EF"/>
    <w:multiLevelType w:val="hybridMultilevel"/>
    <w:tmpl w:val="37E4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29"/>
  </w:num>
  <w:num w:numId="3" w16cid:durableId="1766877837">
    <w:abstractNumId w:val="36"/>
  </w:num>
  <w:num w:numId="4" w16cid:durableId="1648321547">
    <w:abstractNumId w:val="39"/>
  </w:num>
  <w:num w:numId="5" w16cid:durableId="1855995202">
    <w:abstractNumId w:val="19"/>
  </w:num>
  <w:num w:numId="6" w16cid:durableId="1706059909">
    <w:abstractNumId w:val="38"/>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7"/>
  </w:num>
  <w:num w:numId="16" w16cid:durableId="1158571807">
    <w:abstractNumId w:val="8"/>
  </w:num>
  <w:num w:numId="17" w16cid:durableId="1926914633">
    <w:abstractNumId w:val="16"/>
  </w:num>
  <w:num w:numId="18" w16cid:durableId="1423641813">
    <w:abstractNumId w:val="23"/>
  </w:num>
  <w:num w:numId="19" w16cid:durableId="1545212818">
    <w:abstractNumId w:val="34"/>
  </w:num>
  <w:num w:numId="20" w16cid:durableId="734009455">
    <w:abstractNumId w:val="15"/>
  </w:num>
  <w:num w:numId="21" w16cid:durableId="1277980099">
    <w:abstractNumId w:val="25"/>
  </w:num>
  <w:num w:numId="22" w16cid:durableId="1750150938">
    <w:abstractNumId w:val="26"/>
  </w:num>
  <w:num w:numId="23" w16cid:durableId="2008514007">
    <w:abstractNumId w:val="37"/>
  </w:num>
  <w:num w:numId="24" w16cid:durableId="1025592735">
    <w:abstractNumId w:val="6"/>
  </w:num>
  <w:num w:numId="25" w16cid:durableId="712536890">
    <w:abstractNumId w:val="21"/>
  </w:num>
  <w:num w:numId="26" w16cid:durableId="598567842">
    <w:abstractNumId w:val="33"/>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2"/>
  </w:num>
  <w:num w:numId="32" w16cid:durableId="239414497">
    <w:abstractNumId w:val="11"/>
  </w:num>
  <w:num w:numId="33" w16cid:durableId="11537761">
    <w:abstractNumId w:val="22"/>
  </w:num>
  <w:num w:numId="34" w16cid:durableId="30349923">
    <w:abstractNumId w:val="20"/>
  </w:num>
  <w:num w:numId="35" w16cid:durableId="311250043">
    <w:abstractNumId w:val="14"/>
  </w:num>
  <w:num w:numId="36" w16cid:durableId="224265797">
    <w:abstractNumId w:val="31"/>
  </w:num>
  <w:num w:numId="37" w16cid:durableId="226769573">
    <w:abstractNumId w:val="24"/>
  </w:num>
  <w:num w:numId="38" w16cid:durableId="1650327809">
    <w:abstractNumId w:val="30"/>
  </w:num>
  <w:num w:numId="39" w16cid:durableId="693071674">
    <w:abstractNumId w:val="28"/>
  </w:num>
  <w:num w:numId="40" w16cid:durableId="17392818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3BCC"/>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C6360"/>
    <w:rsid w:val="000D7917"/>
    <w:rsid w:val="000E2809"/>
    <w:rsid w:val="000E36E5"/>
    <w:rsid w:val="000F105E"/>
    <w:rsid w:val="00100043"/>
    <w:rsid w:val="00106B6A"/>
    <w:rsid w:val="00112C97"/>
    <w:rsid w:val="00123EA4"/>
    <w:rsid w:val="00123F5B"/>
    <w:rsid w:val="00126020"/>
    <w:rsid w:val="00131734"/>
    <w:rsid w:val="0013624E"/>
    <w:rsid w:val="00137FF3"/>
    <w:rsid w:val="00143E31"/>
    <w:rsid w:val="001446ED"/>
    <w:rsid w:val="00144B05"/>
    <w:rsid w:val="0016002B"/>
    <w:rsid w:val="001660D9"/>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164C"/>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63DD"/>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1FC"/>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31BA"/>
    <w:rsid w:val="00495B8D"/>
    <w:rsid w:val="004A4B89"/>
    <w:rsid w:val="004B0AA7"/>
    <w:rsid w:val="004B7C4A"/>
    <w:rsid w:val="004B7DEB"/>
    <w:rsid w:val="004C0DF6"/>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2982"/>
    <w:rsid w:val="005766B3"/>
    <w:rsid w:val="00581D29"/>
    <w:rsid w:val="00582DA3"/>
    <w:rsid w:val="005A146D"/>
    <w:rsid w:val="005A7B3E"/>
    <w:rsid w:val="005B1E8D"/>
    <w:rsid w:val="005B360D"/>
    <w:rsid w:val="005B4B63"/>
    <w:rsid w:val="005D7212"/>
    <w:rsid w:val="005E749B"/>
    <w:rsid w:val="005F2EDF"/>
    <w:rsid w:val="00600C13"/>
    <w:rsid w:val="006125F7"/>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6E4110"/>
    <w:rsid w:val="007065FD"/>
    <w:rsid w:val="007074DA"/>
    <w:rsid w:val="00707AB0"/>
    <w:rsid w:val="00711EE8"/>
    <w:rsid w:val="00725982"/>
    <w:rsid w:val="0074560E"/>
    <w:rsid w:val="007658C7"/>
    <w:rsid w:val="00772B4C"/>
    <w:rsid w:val="007740E3"/>
    <w:rsid w:val="00774816"/>
    <w:rsid w:val="00774F63"/>
    <w:rsid w:val="00791E07"/>
    <w:rsid w:val="007A6EE0"/>
    <w:rsid w:val="007E1F1C"/>
    <w:rsid w:val="008306EB"/>
    <w:rsid w:val="008311C0"/>
    <w:rsid w:val="00834E9D"/>
    <w:rsid w:val="00835115"/>
    <w:rsid w:val="00844E6A"/>
    <w:rsid w:val="00853439"/>
    <w:rsid w:val="00873A56"/>
    <w:rsid w:val="00877341"/>
    <w:rsid w:val="00883987"/>
    <w:rsid w:val="008A1157"/>
    <w:rsid w:val="008B0704"/>
    <w:rsid w:val="008B2211"/>
    <w:rsid w:val="008B3678"/>
    <w:rsid w:val="008B700B"/>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450D8"/>
    <w:rsid w:val="00952F97"/>
    <w:rsid w:val="009652E7"/>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5AC3"/>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2389"/>
    <w:rsid w:val="00AD423B"/>
    <w:rsid w:val="00AD4BAA"/>
    <w:rsid w:val="00AD5924"/>
    <w:rsid w:val="00AE0516"/>
    <w:rsid w:val="00AE248E"/>
    <w:rsid w:val="00AE6AD7"/>
    <w:rsid w:val="00AF47F7"/>
    <w:rsid w:val="00B01629"/>
    <w:rsid w:val="00B174B5"/>
    <w:rsid w:val="00B21AA8"/>
    <w:rsid w:val="00B22AAC"/>
    <w:rsid w:val="00B23F75"/>
    <w:rsid w:val="00B24B95"/>
    <w:rsid w:val="00B31B5E"/>
    <w:rsid w:val="00B36685"/>
    <w:rsid w:val="00B42AA3"/>
    <w:rsid w:val="00B47D21"/>
    <w:rsid w:val="00B62ADB"/>
    <w:rsid w:val="00B727DA"/>
    <w:rsid w:val="00B80620"/>
    <w:rsid w:val="00B80926"/>
    <w:rsid w:val="00B92D4A"/>
    <w:rsid w:val="00B93E29"/>
    <w:rsid w:val="00B97745"/>
    <w:rsid w:val="00B97B1E"/>
    <w:rsid w:val="00BB15BF"/>
    <w:rsid w:val="00BB4CD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1422"/>
    <w:rsid w:val="00C76AAE"/>
    <w:rsid w:val="00C77FDD"/>
    <w:rsid w:val="00C802BD"/>
    <w:rsid w:val="00C86E4E"/>
    <w:rsid w:val="00C93077"/>
    <w:rsid w:val="00C958D9"/>
    <w:rsid w:val="00CB11A3"/>
    <w:rsid w:val="00CB1A28"/>
    <w:rsid w:val="00CC7B6E"/>
    <w:rsid w:val="00CD6727"/>
    <w:rsid w:val="00CE0B84"/>
    <w:rsid w:val="00CE2698"/>
    <w:rsid w:val="00CE560F"/>
    <w:rsid w:val="00CF0499"/>
    <w:rsid w:val="00D02983"/>
    <w:rsid w:val="00D23847"/>
    <w:rsid w:val="00D3555B"/>
    <w:rsid w:val="00D4307F"/>
    <w:rsid w:val="00D556A0"/>
    <w:rsid w:val="00D5598F"/>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B3F83"/>
    <w:rsid w:val="00E0297E"/>
    <w:rsid w:val="00E02D40"/>
    <w:rsid w:val="00E064B0"/>
    <w:rsid w:val="00E434B1"/>
    <w:rsid w:val="00E573B2"/>
    <w:rsid w:val="00E64CCE"/>
    <w:rsid w:val="00E66F95"/>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3515"/>
    <w:rsid w:val="00F15821"/>
    <w:rsid w:val="00F20DA9"/>
    <w:rsid w:val="00F236C3"/>
    <w:rsid w:val="00F27FB9"/>
    <w:rsid w:val="00F345FE"/>
    <w:rsid w:val="00F35B02"/>
    <w:rsid w:val="00F47FFE"/>
    <w:rsid w:val="00F50654"/>
    <w:rsid w:val="00F52809"/>
    <w:rsid w:val="00F54C3D"/>
    <w:rsid w:val="00F64EDD"/>
    <w:rsid w:val="00F67520"/>
    <w:rsid w:val="00F75B2E"/>
    <w:rsid w:val="00F7626A"/>
    <w:rsid w:val="00F773F7"/>
    <w:rsid w:val="00F80FF3"/>
    <w:rsid w:val="00F9176E"/>
    <w:rsid w:val="00F91847"/>
    <w:rsid w:val="00FA3E2F"/>
    <w:rsid w:val="00FB3D5D"/>
    <w:rsid w:val="00FB63FC"/>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lish-e-reader.ne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eadla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englishteens.britishcouncil.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3BCC"/>
    <w:rsid w:val="000C5905"/>
    <w:rsid w:val="00112C97"/>
    <w:rsid w:val="0011483C"/>
    <w:rsid w:val="00117846"/>
    <w:rsid w:val="00207130"/>
    <w:rsid w:val="002825C4"/>
    <w:rsid w:val="00283175"/>
    <w:rsid w:val="00386688"/>
    <w:rsid w:val="003A29E0"/>
    <w:rsid w:val="003C6D8C"/>
    <w:rsid w:val="003D50AA"/>
    <w:rsid w:val="00455241"/>
    <w:rsid w:val="00470F03"/>
    <w:rsid w:val="005E3072"/>
    <w:rsid w:val="006125F7"/>
    <w:rsid w:val="007018F9"/>
    <w:rsid w:val="00835115"/>
    <w:rsid w:val="00840A3B"/>
    <w:rsid w:val="008B700B"/>
    <w:rsid w:val="00A04C52"/>
    <w:rsid w:val="00A07CBB"/>
    <w:rsid w:val="00A57409"/>
    <w:rsid w:val="00AB278C"/>
    <w:rsid w:val="00B24B95"/>
    <w:rsid w:val="00B90AB1"/>
    <w:rsid w:val="00C71422"/>
    <w:rsid w:val="00C93077"/>
    <w:rsid w:val="00CB2EA0"/>
    <w:rsid w:val="00D47B0F"/>
    <w:rsid w:val="00D67B12"/>
    <w:rsid w:val="00DB3F83"/>
    <w:rsid w:val="00E15694"/>
    <w:rsid w:val="00E23587"/>
    <w:rsid w:val="00E27635"/>
    <w:rsid w:val="00E34529"/>
    <w:rsid w:val="00E953B7"/>
    <w:rsid w:val="00E96186"/>
    <w:rsid w:val="00EC1635"/>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12</Pages>
  <Words>2011</Words>
  <Characters>11468</Characters>
  <Application>Microsoft Office Word</Application>
  <DocSecurity>0</DocSecurity>
  <Lines>95</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ENG111-3_Reading_Comprehension_1_11-13-2024</dc:title>
  <dc:subject/>
  <cp:keywords/>
  <dc:description/>
  <cp:lastPrinted>2024-06-30T11:36:00Z</cp:lastPrinted>
  <dcterms:created xsi:type="dcterms:W3CDTF">2022-10-23T15:08:00Z</dcterms:created>
  <dcterms:modified xsi:type="dcterms:W3CDTF">2024-11-13T04:23:00Z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