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113345" w14:paraId="72F8793C" w14:textId="77777777" w:rsidTr="00D7486B">
        <w:trPr>
          <w:trHeight w:val="576"/>
          <w:tblCellSpacing w:w="7" w:type="dxa"/>
        </w:trPr>
        <w:tc>
          <w:tcPr>
            <w:tcW w:w="8064" w:type="dxa"/>
            <w:shd w:val="clear" w:color="auto" w:fill="F2F2F2" w:themeFill="background1" w:themeFillShade="F2"/>
            <w:vAlign w:val="center"/>
          </w:tcPr>
          <w:p w14:paraId="3A8DF4E3" w14:textId="24517BFA" w:rsidR="00D7486B" w:rsidRPr="00113345" w:rsidRDefault="00D7486B" w:rsidP="00D7486B">
            <w:pPr>
              <w:spacing w:line="276" w:lineRule="auto"/>
              <w:jc w:val="lowKashida"/>
              <w:rPr>
                <w:rFonts w:cstheme="minorHAnsi"/>
                <w:color w:val="F59F52"/>
                <w:sz w:val="28"/>
                <w:szCs w:val="28"/>
                <w:rtl/>
              </w:rPr>
            </w:pPr>
            <w:r w:rsidRPr="00113345">
              <w:rPr>
                <w:rFonts w:cstheme="minorHAnsi"/>
                <w:b/>
                <w:bCs/>
                <w:color w:val="5279BB"/>
                <w:sz w:val="28"/>
                <w:szCs w:val="28"/>
              </w:rPr>
              <w:t>Course Title</w:t>
            </w:r>
            <w:r w:rsidRPr="00113345">
              <w:rPr>
                <w:rFonts w:cstheme="minorHAnsi"/>
                <w:b/>
                <w:bCs/>
                <w:color w:val="5279BB"/>
                <w:sz w:val="28"/>
                <w:szCs w:val="28"/>
                <w:rtl/>
              </w:rPr>
              <w:t>:</w:t>
            </w:r>
            <w:r w:rsidRPr="00113345">
              <w:rPr>
                <w:rFonts w:cstheme="minorHAnsi"/>
                <w:color w:val="5279BB"/>
                <w:sz w:val="28"/>
                <w:szCs w:val="28"/>
              </w:rPr>
              <w:t xml:space="preserve">  </w:t>
            </w:r>
            <w:r w:rsidRPr="00113345">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04080B" w:rsidRPr="00113345">
                  <w:rPr>
                    <w:rStyle w:val="Style1Char"/>
                    <w:rFonts w:asciiTheme="minorHAnsi" w:hAnsiTheme="minorHAnsi" w:cstheme="minorHAnsi"/>
                    <w:szCs w:val="28"/>
                  </w:rPr>
                  <w:t>Classroom Discourse Analysis</w:t>
                </w:r>
              </w:sdtContent>
            </w:sdt>
          </w:p>
        </w:tc>
      </w:tr>
      <w:tr w:rsidR="00D7486B" w:rsidRPr="00113345" w14:paraId="3210656C" w14:textId="77777777" w:rsidTr="00D7486B">
        <w:trPr>
          <w:trHeight w:val="576"/>
          <w:tblCellSpacing w:w="7" w:type="dxa"/>
        </w:trPr>
        <w:tc>
          <w:tcPr>
            <w:tcW w:w="8064" w:type="dxa"/>
            <w:shd w:val="clear" w:color="auto" w:fill="D9D9D9" w:themeFill="background1" w:themeFillShade="D9"/>
            <w:vAlign w:val="center"/>
          </w:tcPr>
          <w:p w14:paraId="414FEBA8" w14:textId="550BE574" w:rsidR="00D7486B" w:rsidRPr="00113345" w:rsidRDefault="00D7486B" w:rsidP="00D7486B">
            <w:pPr>
              <w:spacing w:line="276" w:lineRule="auto"/>
              <w:jc w:val="lowKashida"/>
              <w:rPr>
                <w:rFonts w:cstheme="minorHAnsi"/>
                <w:color w:val="F59F52"/>
                <w:sz w:val="28"/>
                <w:szCs w:val="28"/>
                <w:rtl/>
              </w:rPr>
            </w:pPr>
            <w:r w:rsidRPr="00113345">
              <w:rPr>
                <w:rFonts w:cstheme="minorHAnsi"/>
                <w:b/>
                <w:bCs/>
                <w:color w:val="5279BB"/>
                <w:sz w:val="28"/>
                <w:szCs w:val="28"/>
              </w:rPr>
              <w:t>Course Code</w:t>
            </w:r>
            <w:r w:rsidRPr="00113345">
              <w:rPr>
                <w:rFonts w:cstheme="minorHAnsi"/>
                <w:color w:val="5279BB"/>
                <w:sz w:val="28"/>
                <w:szCs w:val="28"/>
                <w:rtl/>
              </w:rPr>
              <w:t>:</w:t>
            </w:r>
            <w:r w:rsidRPr="00113345">
              <w:rPr>
                <w:rFonts w:cstheme="minorHAnsi"/>
                <w:color w:val="5279BB"/>
                <w:sz w:val="28"/>
                <w:szCs w:val="28"/>
              </w:rPr>
              <w:t xml:space="preserve">  </w:t>
            </w:r>
            <w:r w:rsidRPr="00113345">
              <w:rPr>
                <w:rFonts w:cstheme="minorHAnsi"/>
                <w:color w:val="5279BB"/>
                <w:sz w:val="28"/>
                <w:szCs w:val="28"/>
                <w:rtl/>
              </w:rPr>
              <w:t xml:space="preserve"> </w:t>
            </w:r>
            <w:r w:rsidRPr="00113345">
              <w:rPr>
                <w:rFonts w:cstheme="minorHAnsi"/>
                <w:color w:val="52B5C2"/>
                <w:sz w:val="28"/>
                <w:szCs w:val="28"/>
              </w:rPr>
              <w:t xml:space="preserve"> </w:t>
            </w:r>
            <w:r w:rsidR="0004080B" w:rsidRPr="00113345">
              <w:rPr>
                <w:rStyle w:val="Style1Char"/>
                <w:rFonts w:asciiTheme="minorHAnsi" w:hAnsiTheme="minorHAnsi" w:cstheme="minorHAnsi"/>
                <w:szCs w:val="28"/>
              </w:rPr>
              <w:t xml:space="preserve"> </w:t>
            </w:r>
            <w:r w:rsidR="00204C08">
              <w:rPr>
                <w:rStyle w:val="Style1Char"/>
                <w:rFonts w:asciiTheme="minorHAnsi" w:hAnsiTheme="minorHAnsi" w:cstheme="minorHAnsi"/>
                <w:szCs w:val="28"/>
              </w:rPr>
              <w:t>6509</w:t>
            </w:r>
            <w:r w:rsidR="0050029A" w:rsidRPr="0050029A">
              <w:rPr>
                <w:rStyle w:val="Style1Char"/>
                <w:rFonts w:asciiTheme="minorHAnsi" w:hAnsiTheme="minorHAnsi" w:cstheme="minorHAnsi"/>
                <w:szCs w:val="28"/>
              </w:rPr>
              <w:t>TEFL-3</w:t>
            </w:r>
          </w:p>
        </w:tc>
      </w:tr>
      <w:tr w:rsidR="00D7486B" w:rsidRPr="00113345"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113345" w:rsidRDefault="00D7486B" w:rsidP="00D7486B">
            <w:pPr>
              <w:spacing w:line="276" w:lineRule="auto"/>
              <w:jc w:val="lowKashida"/>
              <w:rPr>
                <w:rFonts w:cstheme="minorHAnsi"/>
                <w:color w:val="F59F52"/>
                <w:sz w:val="28"/>
                <w:szCs w:val="28"/>
                <w:rtl/>
              </w:rPr>
            </w:pPr>
            <w:r w:rsidRPr="00113345">
              <w:rPr>
                <w:rFonts w:cstheme="minorHAnsi"/>
                <w:b/>
                <w:bCs/>
                <w:color w:val="5279BB"/>
                <w:sz w:val="28"/>
                <w:szCs w:val="28"/>
              </w:rPr>
              <w:t>Program</w:t>
            </w:r>
            <w:r w:rsidRPr="00113345">
              <w:rPr>
                <w:rFonts w:cstheme="minorHAnsi"/>
                <w:color w:val="5279BB"/>
                <w:sz w:val="28"/>
                <w:szCs w:val="28"/>
              </w:rPr>
              <w:t>:</w:t>
            </w:r>
            <w:r w:rsidRPr="00113345">
              <w:rPr>
                <w:rFonts w:cstheme="minorHAnsi"/>
                <w:color w:val="52B5C2"/>
                <w:sz w:val="28"/>
                <w:szCs w:val="28"/>
                <w:rtl/>
              </w:rPr>
              <w:t xml:space="preserve"> </w:t>
            </w:r>
            <w:r w:rsidR="00A455C1" w:rsidRPr="00113345">
              <w:rPr>
                <w:rStyle w:val="Style1Char"/>
                <w:rFonts w:asciiTheme="minorHAnsi" w:hAnsiTheme="minorHAnsi" w:cstheme="minorHAnsi"/>
                <w:szCs w:val="28"/>
              </w:rPr>
              <w:t>Master of Arts in Teaching English as a Foreign Language</w:t>
            </w:r>
          </w:p>
        </w:tc>
      </w:tr>
      <w:tr w:rsidR="00D7486B" w:rsidRPr="00113345"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113345" w:rsidRDefault="00D7486B" w:rsidP="00D7486B">
            <w:pPr>
              <w:spacing w:line="276" w:lineRule="auto"/>
              <w:jc w:val="lowKashida"/>
              <w:rPr>
                <w:rFonts w:cstheme="minorHAnsi"/>
                <w:color w:val="F59F52"/>
                <w:sz w:val="28"/>
                <w:szCs w:val="28"/>
              </w:rPr>
            </w:pPr>
            <w:r w:rsidRPr="00113345">
              <w:rPr>
                <w:rFonts w:cstheme="minorHAnsi"/>
                <w:b/>
                <w:bCs/>
                <w:color w:val="5279BB"/>
                <w:sz w:val="28"/>
                <w:szCs w:val="28"/>
              </w:rPr>
              <w:t>Department</w:t>
            </w:r>
            <w:r w:rsidRPr="00113345">
              <w:rPr>
                <w:rFonts w:cstheme="minorHAnsi"/>
                <w:color w:val="5279BB"/>
                <w:sz w:val="28"/>
                <w:szCs w:val="28"/>
              </w:rPr>
              <w:t xml:space="preserve">:  </w:t>
            </w:r>
            <w:r w:rsidRPr="00113345">
              <w:rPr>
                <w:rFonts w:cstheme="minorHAnsi"/>
                <w:color w:val="5279BB"/>
                <w:sz w:val="28"/>
                <w:szCs w:val="28"/>
                <w:rtl/>
              </w:rPr>
              <w:t xml:space="preserve"> </w:t>
            </w:r>
            <w:r w:rsidR="00A455C1" w:rsidRPr="00113345">
              <w:rPr>
                <w:rStyle w:val="Style1Char"/>
                <w:rFonts w:asciiTheme="minorHAnsi" w:hAnsiTheme="minorHAnsi" w:cstheme="minorHAnsi"/>
                <w:szCs w:val="28"/>
              </w:rPr>
              <w:t>Department of English</w:t>
            </w:r>
          </w:p>
        </w:tc>
      </w:tr>
      <w:tr w:rsidR="00D7486B" w:rsidRPr="00113345"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113345" w:rsidRDefault="00D7486B" w:rsidP="00D7486B">
            <w:pPr>
              <w:spacing w:line="276" w:lineRule="auto"/>
              <w:jc w:val="lowKashida"/>
              <w:rPr>
                <w:rFonts w:cstheme="minorHAnsi"/>
                <w:color w:val="F59F52"/>
                <w:sz w:val="28"/>
                <w:szCs w:val="28"/>
              </w:rPr>
            </w:pPr>
            <w:r w:rsidRPr="00113345">
              <w:rPr>
                <w:rFonts w:cstheme="minorHAnsi"/>
                <w:b/>
                <w:bCs/>
                <w:color w:val="5279BB"/>
                <w:sz w:val="28"/>
                <w:szCs w:val="28"/>
              </w:rPr>
              <w:t>College</w:t>
            </w:r>
            <w:r w:rsidRPr="00113345">
              <w:rPr>
                <w:rFonts w:cstheme="minorHAnsi"/>
                <w:color w:val="5279BB"/>
                <w:sz w:val="28"/>
                <w:szCs w:val="28"/>
              </w:rPr>
              <w:t xml:space="preserve">:  </w:t>
            </w:r>
            <w:r w:rsidRPr="00113345">
              <w:rPr>
                <w:rFonts w:cstheme="minorHAnsi"/>
                <w:color w:val="5279BB"/>
                <w:sz w:val="28"/>
                <w:szCs w:val="28"/>
                <w:rtl/>
              </w:rPr>
              <w:t xml:space="preserve"> </w:t>
            </w:r>
            <w:r w:rsidR="00A455C1" w:rsidRPr="00113345">
              <w:rPr>
                <w:rStyle w:val="Style1Char"/>
                <w:rFonts w:asciiTheme="minorHAnsi" w:hAnsiTheme="minorHAnsi" w:cstheme="minorHAnsi"/>
              </w:rPr>
              <w:t>Faculty of Languages and Translation</w:t>
            </w:r>
          </w:p>
        </w:tc>
      </w:tr>
      <w:tr w:rsidR="00D7486B" w:rsidRPr="00113345"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113345" w:rsidRDefault="00D7486B" w:rsidP="00D7486B">
            <w:pPr>
              <w:spacing w:line="276" w:lineRule="auto"/>
              <w:jc w:val="lowKashida"/>
              <w:rPr>
                <w:rFonts w:cstheme="minorHAnsi"/>
                <w:color w:val="F59F52"/>
                <w:sz w:val="28"/>
                <w:szCs w:val="28"/>
              </w:rPr>
            </w:pPr>
            <w:r w:rsidRPr="00113345">
              <w:rPr>
                <w:rFonts w:cstheme="minorHAnsi"/>
                <w:b/>
                <w:bCs/>
                <w:color w:val="5279BB"/>
                <w:sz w:val="28"/>
                <w:szCs w:val="28"/>
              </w:rPr>
              <w:t>Institution</w:t>
            </w:r>
            <w:r w:rsidRPr="00113345">
              <w:rPr>
                <w:rFonts w:cstheme="minorHAnsi"/>
                <w:color w:val="5279BB"/>
                <w:sz w:val="28"/>
                <w:szCs w:val="28"/>
              </w:rPr>
              <w:t xml:space="preserve">:  </w:t>
            </w:r>
            <w:r w:rsidRPr="00113345">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113345">
                  <w:rPr>
                    <w:rStyle w:val="Style1Char"/>
                    <w:rFonts w:asciiTheme="minorHAnsi" w:hAnsiTheme="minorHAnsi" w:cstheme="minorHAnsi"/>
                    <w:szCs w:val="28"/>
                  </w:rPr>
                  <w:t>King Khalid University</w:t>
                </w:r>
              </w:sdtContent>
            </w:sdt>
          </w:p>
        </w:tc>
      </w:tr>
      <w:tr w:rsidR="00182F00" w:rsidRPr="00113345" w14:paraId="38A9ED2C" w14:textId="77777777" w:rsidTr="00D7486B">
        <w:trPr>
          <w:trHeight w:val="576"/>
          <w:tblCellSpacing w:w="7" w:type="dxa"/>
        </w:trPr>
        <w:tc>
          <w:tcPr>
            <w:tcW w:w="8064" w:type="dxa"/>
            <w:shd w:val="clear" w:color="auto" w:fill="F2F2F2" w:themeFill="background1" w:themeFillShade="F2"/>
            <w:vAlign w:val="center"/>
          </w:tcPr>
          <w:p w14:paraId="7AEB8713" w14:textId="6C72F75A" w:rsidR="00182F00" w:rsidRPr="00113345" w:rsidRDefault="00182F00" w:rsidP="00182F00">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182F00" w:rsidRPr="00113345" w14:paraId="170DA1D9" w14:textId="77777777" w:rsidTr="00D7486B">
        <w:trPr>
          <w:trHeight w:val="576"/>
          <w:tblCellSpacing w:w="7" w:type="dxa"/>
        </w:trPr>
        <w:tc>
          <w:tcPr>
            <w:tcW w:w="8064" w:type="dxa"/>
            <w:shd w:val="clear" w:color="auto" w:fill="D9D9D9" w:themeFill="background1" w:themeFillShade="D9"/>
            <w:vAlign w:val="center"/>
          </w:tcPr>
          <w:p w14:paraId="69FC81D4" w14:textId="30E6AEF6" w:rsidR="00182F00" w:rsidRPr="00113345" w:rsidRDefault="00182F00" w:rsidP="00182F00">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37940806"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1C6EAE">
              <w:rPr>
                <w:noProof/>
                <w:webHidden/>
              </w:rPr>
              <w:t>3</w:t>
            </w:r>
            <w:r w:rsidR="00012D32">
              <w:rPr>
                <w:noProof/>
                <w:webHidden/>
              </w:rPr>
              <w:fldChar w:fldCharType="end"/>
            </w:r>
          </w:hyperlink>
        </w:p>
        <w:p w14:paraId="592DB42F" w14:textId="79B4DB70"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1C6EAE">
              <w:rPr>
                <w:noProof/>
                <w:webHidden/>
              </w:rPr>
              <w:t>5</w:t>
            </w:r>
            <w:r w:rsidR="00012D32">
              <w:rPr>
                <w:noProof/>
                <w:webHidden/>
              </w:rPr>
              <w:fldChar w:fldCharType="end"/>
            </w:r>
          </w:hyperlink>
        </w:p>
        <w:p w14:paraId="4966574D" w14:textId="685F2702"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1C6EAE">
              <w:rPr>
                <w:noProof/>
                <w:webHidden/>
              </w:rPr>
              <w:t>7</w:t>
            </w:r>
            <w:r w:rsidR="00012D32">
              <w:rPr>
                <w:noProof/>
                <w:webHidden/>
              </w:rPr>
              <w:fldChar w:fldCharType="end"/>
            </w:r>
          </w:hyperlink>
        </w:p>
        <w:p w14:paraId="762FF1D9" w14:textId="7DB0D1B7"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1C6EAE">
              <w:rPr>
                <w:noProof/>
                <w:webHidden/>
              </w:rPr>
              <w:t>8</w:t>
            </w:r>
            <w:r w:rsidR="00012D32">
              <w:rPr>
                <w:noProof/>
                <w:webHidden/>
              </w:rPr>
              <w:fldChar w:fldCharType="end"/>
            </w:r>
          </w:hyperlink>
        </w:p>
        <w:p w14:paraId="285DF99C" w14:textId="119D61B3"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1C6EAE">
              <w:rPr>
                <w:noProof/>
                <w:webHidden/>
              </w:rPr>
              <w:t>8</w:t>
            </w:r>
            <w:r w:rsidR="00012D32">
              <w:rPr>
                <w:noProof/>
                <w:webHidden/>
              </w:rPr>
              <w:fldChar w:fldCharType="end"/>
            </w:r>
          </w:hyperlink>
        </w:p>
        <w:p w14:paraId="383D9F2D" w14:textId="52536973"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1C6EAE">
              <w:rPr>
                <w:noProof/>
                <w:webHidden/>
              </w:rPr>
              <w:t>10</w:t>
            </w:r>
            <w:r w:rsidR="00012D32">
              <w:rPr>
                <w:noProof/>
                <w:webHidden/>
              </w:rPr>
              <w:fldChar w:fldCharType="end"/>
            </w:r>
          </w:hyperlink>
        </w:p>
        <w:p w14:paraId="2F106275" w14:textId="16A4A93A"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1C6EAE">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5BB4F14F"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479A3A64"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7F30C4DB"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88114F">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D6AB82E" w:rsidR="000A1BC7" w:rsidRPr="00620BC8" w:rsidRDefault="002F2C84" w:rsidP="002F2C84">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620BC8">
              <w:rPr>
                <w:rFonts w:asciiTheme="minorHAnsi" w:hAnsiTheme="minorHAnsi" w:cstheme="minorHAnsi"/>
                <w:b w:val="0"/>
                <w:bCs w:val="0"/>
                <w:color w:val="000000" w:themeColor="text1"/>
                <w:sz w:val="24"/>
                <w:szCs w:val="24"/>
              </w:rPr>
              <w:t>This course is designated 3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58F0DF1"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E21037">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3053DD2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E21037">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6DBF965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53670A">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D03D4FA" w:rsidR="000A1BC7" w:rsidRPr="0094322E" w:rsidRDefault="0094322E" w:rsidP="0094322E">
            <w:pPr>
              <w:jc w:val="lowKashida"/>
              <w:rPr>
                <w:rFonts w:asciiTheme="minorHAnsi" w:hAnsiTheme="minorHAnsi" w:cstheme="minorHAnsi"/>
                <w:b w:val="0"/>
                <w:bCs w:val="0"/>
                <w:color w:val="000000" w:themeColor="text1"/>
                <w:sz w:val="24"/>
                <w:szCs w:val="24"/>
                <w:rtl/>
              </w:rPr>
            </w:pPr>
            <w:r w:rsidRPr="0094322E">
              <w:rPr>
                <w:rFonts w:asciiTheme="minorHAnsi" w:hAnsiTheme="minorHAnsi" w:cstheme="minorHAnsi"/>
                <w:b w:val="0"/>
                <w:bCs w:val="0"/>
                <w:color w:val="000000" w:themeColor="text1"/>
                <w:sz w:val="24"/>
                <w:szCs w:val="24"/>
              </w:rPr>
              <w:t>"Classroom Discourse Analysis" is an interdisciplinary course designed to provide candidates with an in-depth understanding of classroom discourse in its linguistic, socio-cultural, and pedagogical dimensions. This course goes beyond theoretical discussions to offer a practical exploration of discourse analysis techniques, with particular attention to the unique educational context of Saudi Arabia. Candidates will be trained in data collection procedures, real-time classroom observation, and the application of discourse analysis tools. The course considers not only language features but also non-linguistic elements such as gestures and facial expressions that contribute to effective communication. Furthermore, it explores the intersection of classroom discourse with second language acquisition theories, teaching methods, and technological advancements. Through peer-reviewed lesson planning and execution, candidates are encouraged to incorporate discourse analysis frameworks to improve their teaching practice, always with respect for the socio-cultural intricacies of Saudi classrooms.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2477BCF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64F4A114" w:rsidR="000A1BC7" w:rsidRPr="00620BC8" w:rsidRDefault="0062118B" w:rsidP="0062118B">
            <w:pPr>
              <w:rPr>
                <w:rFonts w:asciiTheme="minorHAnsi" w:hAnsiTheme="minorHAnsi" w:cstheme="minorHAnsi"/>
                <w:b w:val="0"/>
                <w:bCs w:val="0"/>
                <w:color w:val="000000" w:themeColor="text1"/>
                <w:sz w:val="24"/>
                <w:szCs w:val="24"/>
                <w:rtl/>
              </w:rPr>
            </w:pPr>
            <w:r w:rsidRPr="00620BC8">
              <w:rPr>
                <w:rFonts w:asciiTheme="minorHAnsi" w:hAnsiTheme="minorHAnsi" w:cstheme="minorHAnsi"/>
                <w:b w:val="0"/>
                <w:bCs w:val="0"/>
                <w:color w:val="000000" w:themeColor="text1"/>
                <w:sz w:val="24"/>
                <w:szCs w:val="24"/>
              </w:rPr>
              <w:t>7302TEFL-4 Teaching English as a Foreign Language</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E700B7E"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22401A">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300BAF88" w:rsidR="000A1BC7" w:rsidRPr="00620BC8" w:rsidRDefault="0022401A" w:rsidP="006E1F9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620BC8">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F03DB85" w14:textId="77777777" w:rsidR="0094322E" w:rsidRPr="00962022" w:rsidRDefault="0094322E" w:rsidP="0094322E">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962022">
              <w:rPr>
                <w:rFonts w:asciiTheme="minorHAnsi" w:hAnsiTheme="minorHAnsi" w:cstheme="minorHAnsi"/>
                <w:b w:val="0"/>
                <w:bCs w:val="0"/>
                <w:color w:val="000000" w:themeColor="text1"/>
                <w:sz w:val="24"/>
                <w:szCs w:val="24"/>
              </w:rPr>
              <w:t>The course aims to accomplish the following primary objectives:</w:t>
            </w:r>
          </w:p>
          <w:p w14:paraId="32096B2A" w14:textId="77777777" w:rsidR="0094322E" w:rsidRPr="0094322E" w:rsidRDefault="0094322E" w:rsidP="0094322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lastRenderedPageBreak/>
              <w:t>Equip candidates with the foundational knowledge and practical skills necessary to understand, analyze, and optimize classroom discourse, contextualized within the genre of academic conversation.</w:t>
            </w:r>
          </w:p>
          <w:p w14:paraId="2E60E8AD" w14:textId="77777777" w:rsidR="0094322E" w:rsidRPr="0094322E" w:rsidRDefault="0094322E" w:rsidP="0094322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Develop proficiency in employing discourse analysis techniques, with a focus on both linguistic and non-linguistic elements, to interpret and enhance classroom interaction.</w:t>
            </w:r>
          </w:p>
          <w:p w14:paraId="56CAF416" w14:textId="77777777" w:rsidR="0094322E" w:rsidRPr="0094322E" w:rsidRDefault="0094322E" w:rsidP="0094322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Cultivate a nuanced understanding of the cultural factors, including the linguistic landscape of Saudi Arabia, that influence classroom discourse.</w:t>
            </w:r>
          </w:p>
          <w:p w14:paraId="4302D585" w14:textId="77777777" w:rsidR="0094322E" w:rsidRPr="0094322E" w:rsidRDefault="0094322E" w:rsidP="0094322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Assess the efficacy of various pedagogical approaches, second language acquisition theories, and technological advancements in shaping the discourse within educational settings.</w:t>
            </w:r>
          </w:p>
          <w:p w14:paraId="5EC62DE0" w14:textId="77777777" w:rsidR="0094322E" w:rsidRPr="0094322E" w:rsidRDefault="0094322E" w:rsidP="0094322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Foster the values of ethical practice, professional autonomy, and reflective thinking, particularly in the collection and interpretation of classroom discourse data.</w:t>
            </w:r>
          </w:p>
          <w:p w14:paraId="08F47FE7" w14:textId="553F722E" w:rsidR="000A1BC7" w:rsidRPr="0094322E" w:rsidRDefault="0094322E" w:rsidP="0094322E">
            <w:pPr>
              <w:shd w:val="clear" w:color="auto" w:fill="F2F2F2" w:themeFill="background1" w:themeFillShade="F2"/>
              <w:jc w:val="lowKashida"/>
              <w:rPr>
                <w:rFonts w:cstheme="minorHAnsi"/>
                <w:color w:val="000000" w:themeColor="text1"/>
                <w:sz w:val="24"/>
                <w:szCs w:val="24"/>
                <w:rtl/>
              </w:rPr>
            </w:pPr>
            <w:r w:rsidRPr="0094322E">
              <w:rPr>
                <w:rFonts w:asciiTheme="minorHAnsi" w:hAnsiTheme="minorHAnsi" w:cstheme="minorHAnsi"/>
                <w:b w:val="0"/>
                <w:bCs w:val="0"/>
                <w:color w:val="000000" w:themeColor="text1"/>
                <w:sz w:val="24"/>
                <w:szCs w:val="24"/>
              </w:rPr>
              <w:t>Through these objectives, the course aims to cultivate educators who are both technically proficient and culturally sensitive, fully equipped to contribute to the enhancement of discourse practices in Saudi classrooms and beyond.</w:t>
            </w:r>
          </w:p>
        </w:tc>
      </w:tr>
    </w:tbl>
    <w:p w14:paraId="291FF3EB" w14:textId="77777777" w:rsidR="004D407B" w:rsidRDefault="004D407B">
      <w:pPr>
        <w:rPr>
          <w:rStyle w:val="a"/>
          <w:rFonts w:asciiTheme="minorHAnsi" w:hAnsiTheme="minorHAnsi" w:cstheme="minorHAnsi"/>
          <w:b/>
          <w:bCs/>
          <w:color w:val="52B5C2"/>
          <w:sz w:val="28"/>
          <w:szCs w:val="28"/>
        </w:rPr>
      </w:pPr>
    </w:p>
    <w:p w14:paraId="4A9A490C" w14:textId="70FCB105"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68A0EB2" w:rsidR="000A1BC7" w:rsidRPr="003B6DF4" w:rsidRDefault="00B8260C" w:rsidP="006E1F96">
            <w:pPr>
              <w:spacing w:after="0"/>
              <w:jc w:val="center"/>
              <w:rPr>
                <w:rFonts w:cstheme="minorHAnsi"/>
                <w:sz w:val="24"/>
                <w:szCs w:val="24"/>
              </w:rPr>
            </w:pPr>
            <w:r>
              <w:rPr>
                <w:rFonts w:cstheme="minorHAnsi"/>
                <w:sz w:val="24"/>
                <w:szCs w:val="24"/>
              </w:rPr>
              <w:t>30</w:t>
            </w:r>
          </w:p>
        </w:tc>
        <w:tc>
          <w:tcPr>
            <w:tcW w:w="2600" w:type="dxa"/>
            <w:shd w:val="clear" w:color="auto" w:fill="F2F2F2" w:themeFill="background1" w:themeFillShade="F2"/>
            <w:vAlign w:val="center"/>
          </w:tcPr>
          <w:p w14:paraId="2A3A0D8C" w14:textId="72ABB535" w:rsidR="000A1BC7" w:rsidRPr="003B6DF4" w:rsidRDefault="000268E6" w:rsidP="006E1F96">
            <w:pPr>
              <w:spacing w:after="0"/>
              <w:jc w:val="center"/>
              <w:rPr>
                <w:rFonts w:cstheme="minorHAnsi"/>
              </w:rPr>
            </w:pPr>
            <w:r>
              <w:rPr>
                <w:rFonts w:cstheme="minorHAnsi"/>
              </w:rPr>
              <w:t>67%</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2662DAD0" w:rsidR="000A1BC7" w:rsidRPr="003B6DF4" w:rsidRDefault="000268E6" w:rsidP="006E1F96">
            <w:pPr>
              <w:spacing w:after="0"/>
              <w:jc w:val="center"/>
              <w:rPr>
                <w:rFonts w:cstheme="minorHAnsi"/>
                <w:sz w:val="24"/>
                <w:szCs w:val="24"/>
              </w:rPr>
            </w:pPr>
            <w:r>
              <w:rPr>
                <w:rFonts w:cstheme="minorHAnsi"/>
                <w:sz w:val="24"/>
                <w:szCs w:val="24"/>
              </w:rPr>
              <w:t>1</w:t>
            </w:r>
            <w:r w:rsidR="00B8260C">
              <w:rPr>
                <w:rFonts w:cstheme="minorHAnsi"/>
                <w:sz w:val="24"/>
                <w:szCs w:val="24"/>
              </w:rPr>
              <w:t>5</w:t>
            </w:r>
          </w:p>
        </w:tc>
        <w:tc>
          <w:tcPr>
            <w:tcW w:w="2600" w:type="dxa"/>
            <w:shd w:val="clear" w:color="auto" w:fill="D9D9D9" w:themeFill="background1" w:themeFillShade="D9"/>
            <w:vAlign w:val="center"/>
          </w:tcPr>
          <w:p w14:paraId="2AFDD938" w14:textId="53F0B621" w:rsidR="000A1BC7" w:rsidRPr="003B6DF4" w:rsidRDefault="000268E6" w:rsidP="006E1F96">
            <w:pPr>
              <w:spacing w:after="0"/>
              <w:jc w:val="center"/>
              <w:rPr>
                <w:rFonts w:cstheme="minorHAnsi"/>
              </w:rPr>
            </w:pPr>
            <w:r>
              <w:rPr>
                <w:rFonts w:cstheme="minorHAnsi"/>
              </w:rPr>
              <w:t>33%</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54880001" w:rsidR="000A1BC7" w:rsidRPr="003B6DF4" w:rsidRDefault="000268E6"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257B28C3" w:rsidR="000A1BC7" w:rsidRPr="003B6DF4" w:rsidRDefault="000268E6"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00751569" w:rsidR="000A1BC7" w:rsidRPr="003B6DF4" w:rsidRDefault="000268E6"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6C317F7" w:rsidR="000A1BC7" w:rsidRPr="003B6DF4" w:rsidRDefault="000268E6"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A7CC540" w:rsidR="000A1BC7" w:rsidRPr="003B6DF4" w:rsidRDefault="00B8260C"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356FC9E3" w:rsidR="000A1BC7" w:rsidRPr="003B6DF4" w:rsidRDefault="000268E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CA0DBAA" w:rsidR="000A1BC7" w:rsidRPr="003B6DF4" w:rsidRDefault="000268E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217C632" w:rsidR="000A1BC7" w:rsidRPr="003B6DF4" w:rsidRDefault="000268E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500D922D"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451B6A45" w:rsidR="000A1BC7" w:rsidRPr="003B6DF4" w:rsidRDefault="000268E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28098485" w:rsidR="000A1BC7" w:rsidRPr="003B6DF4" w:rsidRDefault="00B8260C"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7928D861" w:rsidR="006E3A65" w:rsidRPr="002A7947" w:rsidRDefault="002A7947" w:rsidP="002A7947">
            <w:pPr>
              <w:rPr>
                <w:sz w:val="20"/>
                <w:szCs w:val="20"/>
              </w:rPr>
            </w:pPr>
            <w:r w:rsidRPr="002A7947">
              <w:rPr>
                <w:sz w:val="20"/>
                <w:szCs w:val="20"/>
              </w:rPr>
              <w:t>Define and contextualize discourse analysis, its role in Classroom Discourse Analysis, and the unique characteristics and importance of classroom discourse as a genre.</w:t>
            </w:r>
          </w:p>
        </w:tc>
        <w:tc>
          <w:tcPr>
            <w:tcW w:w="1405" w:type="dxa"/>
            <w:shd w:val="clear" w:color="auto" w:fill="F2F2F2" w:themeFill="background1" w:themeFillShade="F2"/>
          </w:tcPr>
          <w:p w14:paraId="3BD57457" w14:textId="7CC72F2A" w:rsidR="006E3A65" w:rsidRPr="000B7CE2" w:rsidRDefault="008F1333" w:rsidP="000C3B90">
            <w:pPr>
              <w:spacing w:after="0"/>
              <w:jc w:val="lowKashida"/>
              <w:rPr>
                <w:rFonts w:cstheme="minorHAnsi"/>
                <w:sz w:val="20"/>
                <w:szCs w:val="20"/>
              </w:rPr>
            </w:pPr>
            <w:r>
              <w:rPr>
                <w:rFonts w:cstheme="minorHAnsi"/>
                <w:sz w:val="20"/>
                <w:szCs w:val="20"/>
              </w:rPr>
              <w:t>K</w:t>
            </w:r>
            <w:r w:rsidR="00632E48">
              <w:rPr>
                <w:rFonts w:cstheme="minorHAnsi"/>
                <w:sz w:val="20"/>
                <w:szCs w:val="20"/>
              </w:rPr>
              <w:t>1</w:t>
            </w:r>
          </w:p>
        </w:tc>
        <w:tc>
          <w:tcPr>
            <w:tcW w:w="3163" w:type="dxa"/>
            <w:shd w:val="clear" w:color="auto" w:fill="F2F2F2" w:themeFill="background1" w:themeFillShade="F2"/>
            <w:vAlign w:val="center"/>
          </w:tcPr>
          <w:p w14:paraId="06DCF145" w14:textId="62FF9AAA" w:rsidR="006E3A65" w:rsidRPr="000920A5" w:rsidRDefault="000920A5" w:rsidP="000920A5">
            <w:pPr>
              <w:rPr>
                <w:sz w:val="20"/>
                <w:szCs w:val="20"/>
              </w:rPr>
            </w:pPr>
            <w:r w:rsidRPr="000920A5">
              <w:rPr>
                <w:sz w:val="20"/>
                <w:szCs w:val="20"/>
              </w:rPr>
              <w:t>Introduce the foundational concepts of discourse analysis, specifically focusing on its role in classroom settings. Utilize seminal literature to illuminate the unique characteristics and significance of classroom discourse as a genre, thereby laying the groundwork for the analytical tasks ahead.</w:t>
            </w:r>
          </w:p>
        </w:tc>
        <w:tc>
          <w:tcPr>
            <w:tcW w:w="1757" w:type="dxa"/>
            <w:shd w:val="clear" w:color="auto" w:fill="F2F2F2" w:themeFill="background1" w:themeFillShade="F2"/>
            <w:vAlign w:val="center"/>
          </w:tcPr>
          <w:p w14:paraId="6520985D" w14:textId="5EA26DE0" w:rsidR="006E3A65" w:rsidRPr="000B7CE2" w:rsidRDefault="00962022" w:rsidP="000C3B90">
            <w:pPr>
              <w:spacing w:after="0"/>
              <w:jc w:val="lowKashida"/>
              <w:rPr>
                <w:rFonts w:cstheme="minorHAnsi"/>
                <w:sz w:val="20"/>
                <w:szCs w:val="20"/>
              </w:rPr>
            </w:pPr>
            <w:r w:rsidRPr="00962022">
              <w:rPr>
                <w:rFonts w:cstheme="minorHAnsi"/>
                <w:sz w:val="20"/>
                <w:szCs w:val="20"/>
              </w:rPr>
              <w:t>Assessed through the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6D5BCAE9" w:rsidR="006E3A65" w:rsidRPr="002A7947" w:rsidRDefault="002A7947" w:rsidP="002A7947">
            <w:pPr>
              <w:rPr>
                <w:sz w:val="20"/>
                <w:szCs w:val="20"/>
              </w:rPr>
            </w:pPr>
            <w:r w:rsidRPr="002A7947">
              <w:rPr>
                <w:sz w:val="20"/>
                <w:szCs w:val="20"/>
              </w:rPr>
              <w:t>Recall cultural factors, including the implications of the diglossic linguistic situation in Saudi Arabia, that influence classroom discourse.</w:t>
            </w:r>
          </w:p>
        </w:tc>
        <w:tc>
          <w:tcPr>
            <w:tcW w:w="1405" w:type="dxa"/>
            <w:shd w:val="clear" w:color="auto" w:fill="D9D9D9" w:themeFill="background1" w:themeFillShade="D9"/>
          </w:tcPr>
          <w:p w14:paraId="54B2353C" w14:textId="0069485C" w:rsidR="006E3A65" w:rsidRPr="000B7CE2" w:rsidRDefault="008F1333" w:rsidP="000C3B90">
            <w:pPr>
              <w:spacing w:after="0"/>
              <w:jc w:val="lowKashida"/>
              <w:rPr>
                <w:rFonts w:cstheme="minorHAnsi"/>
                <w:sz w:val="20"/>
                <w:szCs w:val="20"/>
              </w:rPr>
            </w:pPr>
            <w:r>
              <w:rPr>
                <w:rFonts w:cstheme="minorHAnsi"/>
                <w:sz w:val="20"/>
                <w:szCs w:val="20"/>
              </w:rPr>
              <w:t>K</w:t>
            </w:r>
            <w:r w:rsidR="00632E48">
              <w:rPr>
                <w:rFonts w:cstheme="minorHAnsi"/>
                <w:sz w:val="20"/>
                <w:szCs w:val="20"/>
              </w:rPr>
              <w:t>3</w:t>
            </w:r>
          </w:p>
        </w:tc>
        <w:tc>
          <w:tcPr>
            <w:tcW w:w="3163" w:type="dxa"/>
            <w:shd w:val="clear" w:color="auto" w:fill="D9D9D9" w:themeFill="background1" w:themeFillShade="D9"/>
            <w:vAlign w:val="center"/>
          </w:tcPr>
          <w:p w14:paraId="53B134A8" w14:textId="459C34F0" w:rsidR="006E3A65" w:rsidRPr="000920A5" w:rsidRDefault="000920A5" w:rsidP="000920A5">
            <w:pPr>
              <w:rPr>
                <w:sz w:val="20"/>
                <w:szCs w:val="20"/>
              </w:rPr>
            </w:pPr>
            <w:r w:rsidRPr="000920A5">
              <w:rPr>
                <w:sz w:val="20"/>
                <w:szCs w:val="20"/>
              </w:rPr>
              <w:t>Embark upon a focused discussion that elucidates the cultural factors affecting classroom discourse, with particular attention paid to the diglossic linguistic situation in Saudi Arabia. Analyze anonymized real-world classroom transcripts to demonstrate these cultural influences.</w:t>
            </w:r>
          </w:p>
        </w:tc>
        <w:tc>
          <w:tcPr>
            <w:tcW w:w="1757" w:type="dxa"/>
            <w:shd w:val="clear" w:color="auto" w:fill="D9D9D9" w:themeFill="background1" w:themeFillShade="D9"/>
            <w:vAlign w:val="center"/>
          </w:tcPr>
          <w:p w14:paraId="503E0685" w14:textId="21FB6184" w:rsidR="006E3A65" w:rsidRPr="000B7CE2" w:rsidRDefault="00962022" w:rsidP="000C3B90">
            <w:pPr>
              <w:spacing w:after="0"/>
              <w:jc w:val="lowKashida"/>
              <w:rPr>
                <w:rFonts w:cstheme="minorHAnsi"/>
                <w:sz w:val="20"/>
                <w:szCs w:val="20"/>
              </w:rPr>
            </w:pPr>
            <w:r w:rsidRPr="00962022">
              <w:rPr>
                <w:rFonts w:cstheme="minorHAnsi"/>
                <w:sz w:val="20"/>
                <w:szCs w:val="20"/>
              </w:rPr>
              <w:t>Assessed through the Midterm Test, with particular attention to the diglossic linguistic situation in Saudi Arabia.</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51F6A6F7" w:rsidR="006E3A65" w:rsidRPr="009705FA" w:rsidRDefault="002A7947"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AC8EE2F" w:rsidR="006E3A65" w:rsidRPr="002A7947" w:rsidRDefault="002A7947" w:rsidP="002A7947">
            <w:pPr>
              <w:rPr>
                <w:sz w:val="20"/>
                <w:szCs w:val="20"/>
              </w:rPr>
            </w:pPr>
            <w:r w:rsidRPr="002A7947">
              <w:rPr>
                <w:sz w:val="20"/>
                <w:szCs w:val="20"/>
              </w:rPr>
              <w:t>Summarize the pedagogical approaches, second language acquisition theories, and technological developments that shape classroom discourse.</w:t>
            </w:r>
          </w:p>
        </w:tc>
        <w:tc>
          <w:tcPr>
            <w:tcW w:w="1405" w:type="dxa"/>
            <w:shd w:val="clear" w:color="auto" w:fill="F2F2F2" w:themeFill="background1" w:themeFillShade="F2"/>
          </w:tcPr>
          <w:p w14:paraId="4D9CF6A8" w14:textId="6209ACB0" w:rsidR="006E3A65" w:rsidRPr="000B7CE2" w:rsidRDefault="008F1333" w:rsidP="000C3B90">
            <w:pPr>
              <w:spacing w:after="0"/>
              <w:jc w:val="lowKashida"/>
              <w:rPr>
                <w:rFonts w:cstheme="minorHAnsi"/>
                <w:sz w:val="20"/>
                <w:szCs w:val="20"/>
              </w:rPr>
            </w:pPr>
            <w:r>
              <w:rPr>
                <w:rFonts w:cstheme="minorHAnsi"/>
                <w:sz w:val="20"/>
                <w:szCs w:val="20"/>
              </w:rPr>
              <w:t>K</w:t>
            </w:r>
            <w:r w:rsidR="00632E48">
              <w:rPr>
                <w:rFonts w:cstheme="minorHAnsi"/>
                <w:sz w:val="20"/>
                <w:szCs w:val="20"/>
              </w:rPr>
              <w:t>2</w:t>
            </w:r>
          </w:p>
        </w:tc>
        <w:tc>
          <w:tcPr>
            <w:tcW w:w="3163" w:type="dxa"/>
            <w:shd w:val="clear" w:color="auto" w:fill="F2F2F2" w:themeFill="background1" w:themeFillShade="F2"/>
            <w:vAlign w:val="center"/>
          </w:tcPr>
          <w:p w14:paraId="19AF6DB7" w14:textId="3D083C62" w:rsidR="006E3A65" w:rsidRPr="000920A5" w:rsidRDefault="000920A5" w:rsidP="000920A5">
            <w:pPr>
              <w:rPr>
                <w:sz w:val="20"/>
                <w:szCs w:val="20"/>
              </w:rPr>
            </w:pPr>
            <w:r w:rsidRPr="000920A5">
              <w:rPr>
                <w:sz w:val="20"/>
                <w:szCs w:val="20"/>
              </w:rPr>
              <w:t>Examine pedagogical approaches, theories of second language acquisition, and technological advancements that shape classroom discourse. This can be approached through a series of interactive seminars incorporating case studies.</w:t>
            </w:r>
          </w:p>
        </w:tc>
        <w:tc>
          <w:tcPr>
            <w:tcW w:w="1757" w:type="dxa"/>
            <w:shd w:val="clear" w:color="auto" w:fill="F2F2F2" w:themeFill="background1" w:themeFillShade="F2"/>
            <w:vAlign w:val="center"/>
          </w:tcPr>
          <w:p w14:paraId="7A10C16B" w14:textId="718B2DF3" w:rsidR="006E3A65" w:rsidRPr="000B7CE2" w:rsidRDefault="00962022" w:rsidP="000C3B90">
            <w:pPr>
              <w:spacing w:after="0"/>
              <w:jc w:val="lowKashida"/>
              <w:rPr>
                <w:rFonts w:cstheme="minorHAnsi"/>
                <w:sz w:val="20"/>
                <w:szCs w:val="20"/>
              </w:rPr>
            </w:pPr>
            <w:r w:rsidRPr="00962022">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903DD41" w:rsidR="006E3A65" w:rsidRPr="002A7947" w:rsidRDefault="002A7947" w:rsidP="002A7947">
            <w:pPr>
              <w:rPr>
                <w:sz w:val="20"/>
                <w:szCs w:val="20"/>
              </w:rPr>
            </w:pPr>
            <w:r w:rsidRPr="002A7947">
              <w:rPr>
                <w:sz w:val="20"/>
                <w:szCs w:val="20"/>
              </w:rPr>
              <w:t>Apply discourse analysis techniques to both linguistic and non-linguistic elements in classroom discourse, including turn-taking, frames, gestures, and facial expressions.</w:t>
            </w:r>
          </w:p>
        </w:tc>
        <w:tc>
          <w:tcPr>
            <w:tcW w:w="1405" w:type="dxa"/>
            <w:shd w:val="clear" w:color="auto" w:fill="D9D9D9" w:themeFill="background1" w:themeFillShade="D9"/>
          </w:tcPr>
          <w:p w14:paraId="3227731C" w14:textId="2832CFC8" w:rsidR="006E3A65" w:rsidRPr="000B7CE2" w:rsidRDefault="008F1333" w:rsidP="000C3B90">
            <w:pPr>
              <w:spacing w:after="0"/>
              <w:jc w:val="lowKashida"/>
              <w:rPr>
                <w:rFonts w:cstheme="minorHAnsi"/>
                <w:sz w:val="20"/>
                <w:szCs w:val="20"/>
              </w:rPr>
            </w:pPr>
            <w:r>
              <w:rPr>
                <w:rFonts w:cstheme="minorHAnsi"/>
                <w:sz w:val="20"/>
                <w:szCs w:val="20"/>
              </w:rPr>
              <w:t>S</w:t>
            </w:r>
            <w:r w:rsidR="00632E48">
              <w:rPr>
                <w:rFonts w:cstheme="minorHAnsi"/>
                <w:sz w:val="20"/>
                <w:szCs w:val="20"/>
              </w:rPr>
              <w:t>1</w:t>
            </w:r>
          </w:p>
        </w:tc>
        <w:tc>
          <w:tcPr>
            <w:tcW w:w="3163" w:type="dxa"/>
            <w:shd w:val="clear" w:color="auto" w:fill="D9D9D9" w:themeFill="background1" w:themeFillShade="D9"/>
            <w:vAlign w:val="center"/>
          </w:tcPr>
          <w:p w14:paraId="2E77CBBF" w14:textId="33A6BD0D" w:rsidR="006E3A65" w:rsidRPr="000920A5" w:rsidRDefault="000920A5" w:rsidP="000920A5">
            <w:pPr>
              <w:rPr>
                <w:sz w:val="20"/>
                <w:szCs w:val="20"/>
              </w:rPr>
            </w:pPr>
            <w:r w:rsidRPr="000920A5">
              <w:rPr>
                <w:sz w:val="20"/>
                <w:szCs w:val="20"/>
              </w:rPr>
              <w:t>Instruct students on the methods for applying discourse analysis techniques to both linguistic and non-linguistic elements of classroom interaction. Provide exemplars that involve turn-taking, frames, gestures, and facial expressions for students to analyze in controlled environments.</w:t>
            </w:r>
          </w:p>
        </w:tc>
        <w:tc>
          <w:tcPr>
            <w:tcW w:w="1757" w:type="dxa"/>
            <w:shd w:val="clear" w:color="auto" w:fill="D9D9D9" w:themeFill="background1" w:themeFillShade="D9"/>
            <w:vAlign w:val="center"/>
          </w:tcPr>
          <w:p w14:paraId="44D0184E" w14:textId="05B42243" w:rsidR="006E3A65" w:rsidRPr="000B7CE2" w:rsidRDefault="00962022" w:rsidP="000C3B90">
            <w:pPr>
              <w:spacing w:after="0"/>
              <w:jc w:val="lowKashida"/>
              <w:rPr>
                <w:rFonts w:cstheme="minorHAnsi"/>
                <w:sz w:val="20"/>
                <w:szCs w:val="20"/>
              </w:rPr>
            </w:pPr>
            <w:r w:rsidRPr="00962022">
              <w:rPr>
                <w:rFonts w:cstheme="minorHAnsi"/>
                <w:sz w:val="20"/>
                <w:szCs w:val="20"/>
              </w:rPr>
              <w:t>Assessed through Data Collection and Analysis (Weekly Tasks), and Final Exam.</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086E594" w:rsidR="006E3A65" w:rsidRPr="002A7947" w:rsidRDefault="002A7947" w:rsidP="002A7947">
            <w:pPr>
              <w:rPr>
                <w:sz w:val="20"/>
                <w:szCs w:val="20"/>
              </w:rPr>
            </w:pPr>
            <w:r w:rsidRPr="002A7947">
              <w:rPr>
                <w:sz w:val="20"/>
                <w:szCs w:val="20"/>
              </w:rPr>
              <w:t xml:space="preserve">Conduct and assess classroom observations, focusing on practical application of discourse </w:t>
            </w:r>
            <w:r w:rsidRPr="002A7947">
              <w:rPr>
                <w:sz w:val="20"/>
                <w:szCs w:val="20"/>
              </w:rPr>
              <w:lastRenderedPageBreak/>
              <w:t>analysis tools in real-life classroom conversations.</w:t>
            </w:r>
          </w:p>
        </w:tc>
        <w:tc>
          <w:tcPr>
            <w:tcW w:w="1405" w:type="dxa"/>
            <w:shd w:val="clear" w:color="auto" w:fill="F2F2F2" w:themeFill="background1" w:themeFillShade="F2"/>
          </w:tcPr>
          <w:p w14:paraId="218E08BB" w14:textId="4059E67A" w:rsidR="006E3A65" w:rsidRPr="000B7CE2" w:rsidRDefault="008F1333" w:rsidP="000C3B90">
            <w:pPr>
              <w:spacing w:after="0"/>
              <w:jc w:val="lowKashida"/>
              <w:rPr>
                <w:rFonts w:cstheme="minorHAnsi"/>
                <w:sz w:val="20"/>
                <w:szCs w:val="20"/>
              </w:rPr>
            </w:pPr>
            <w:r>
              <w:rPr>
                <w:rFonts w:cstheme="minorHAnsi"/>
                <w:sz w:val="20"/>
                <w:szCs w:val="20"/>
              </w:rPr>
              <w:lastRenderedPageBreak/>
              <w:t>S</w:t>
            </w:r>
            <w:r w:rsidR="00632E48">
              <w:rPr>
                <w:rFonts w:cstheme="minorHAnsi"/>
                <w:sz w:val="20"/>
                <w:szCs w:val="20"/>
              </w:rPr>
              <w:t>5</w:t>
            </w:r>
          </w:p>
        </w:tc>
        <w:tc>
          <w:tcPr>
            <w:tcW w:w="3163" w:type="dxa"/>
            <w:shd w:val="clear" w:color="auto" w:fill="F2F2F2" w:themeFill="background1" w:themeFillShade="F2"/>
            <w:vAlign w:val="center"/>
          </w:tcPr>
          <w:p w14:paraId="60F1AE98" w14:textId="15DF7AE0" w:rsidR="006E3A65" w:rsidRPr="000920A5" w:rsidRDefault="000920A5" w:rsidP="000920A5">
            <w:pPr>
              <w:rPr>
                <w:sz w:val="20"/>
                <w:szCs w:val="20"/>
              </w:rPr>
            </w:pPr>
            <w:r w:rsidRPr="000920A5">
              <w:rPr>
                <w:sz w:val="20"/>
                <w:szCs w:val="20"/>
              </w:rPr>
              <w:t xml:space="preserve">Guide students through the process of conducting and assessing classroom observations. Encourage them to focus on the practical </w:t>
            </w:r>
            <w:r w:rsidRPr="000920A5">
              <w:rPr>
                <w:sz w:val="20"/>
                <w:szCs w:val="20"/>
              </w:rPr>
              <w:lastRenderedPageBreak/>
              <w:t>application of discourse analysis tools in simulated classroom conversations without breaching assessment guidelines.</w:t>
            </w:r>
          </w:p>
        </w:tc>
        <w:tc>
          <w:tcPr>
            <w:tcW w:w="1757" w:type="dxa"/>
            <w:shd w:val="clear" w:color="auto" w:fill="F2F2F2" w:themeFill="background1" w:themeFillShade="F2"/>
            <w:vAlign w:val="center"/>
          </w:tcPr>
          <w:p w14:paraId="32C3F40E" w14:textId="30C0C3A2" w:rsidR="006E3A65" w:rsidRPr="000B7CE2" w:rsidRDefault="00962022" w:rsidP="000C3B90">
            <w:pPr>
              <w:spacing w:after="0"/>
              <w:jc w:val="lowKashida"/>
              <w:rPr>
                <w:rFonts w:cstheme="minorHAnsi"/>
                <w:sz w:val="20"/>
                <w:szCs w:val="20"/>
              </w:rPr>
            </w:pPr>
            <w:r w:rsidRPr="00962022">
              <w:rPr>
                <w:rFonts w:cstheme="minorHAnsi"/>
                <w:sz w:val="20"/>
                <w:szCs w:val="20"/>
              </w:rPr>
              <w:lastRenderedPageBreak/>
              <w:t>Assessed through Data Collection and Analysis (Weekly Tasks).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0FB58D3C" w:rsidR="006E3A65" w:rsidRPr="009705FA" w:rsidRDefault="002A7947"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4E39878E" w:rsidR="006E3A65" w:rsidRPr="002A7947" w:rsidRDefault="002A7947" w:rsidP="002A7947">
            <w:pPr>
              <w:rPr>
                <w:sz w:val="20"/>
                <w:szCs w:val="20"/>
              </w:rPr>
            </w:pPr>
            <w:r w:rsidRPr="002A7947">
              <w:rPr>
                <w:sz w:val="20"/>
                <w:szCs w:val="20"/>
              </w:rPr>
              <w:t>Analyze and interpret the impacts of socio-cultural factors, including local teaching practices and participants' status, on classroom discourse.</w:t>
            </w:r>
          </w:p>
        </w:tc>
        <w:tc>
          <w:tcPr>
            <w:tcW w:w="1405" w:type="dxa"/>
            <w:shd w:val="clear" w:color="auto" w:fill="D9D9D9" w:themeFill="background1" w:themeFillShade="D9"/>
          </w:tcPr>
          <w:p w14:paraId="34437EBF" w14:textId="53EBA059" w:rsidR="006E3A65" w:rsidRPr="000B7CE2" w:rsidRDefault="008F1333" w:rsidP="000C3B90">
            <w:pPr>
              <w:spacing w:after="0"/>
              <w:jc w:val="lowKashida"/>
              <w:rPr>
                <w:rFonts w:cstheme="minorHAnsi"/>
                <w:sz w:val="20"/>
                <w:szCs w:val="20"/>
              </w:rPr>
            </w:pPr>
            <w:r>
              <w:rPr>
                <w:rFonts w:cstheme="minorHAnsi"/>
                <w:sz w:val="20"/>
                <w:szCs w:val="20"/>
              </w:rPr>
              <w:t>S</w:t>
            </w:r>
            <w:r w:rsidR="00632E48">
              <w:rPr>
                <w:rFonts w:cstheme="minorHAnsi"/>
                <w:sz w:val="20"/>
                <w:szCs w:val="20"/>
              </w:rPr>
              <w:t>1</w:t>
            </w:r>
          </w:p>
        </w:tc>
        <w:tc>
          <w:tcPr>
            <w:tcW w:w="3163" w:type="dxa"/>
            <w:shd w:val="clear" w:color="auto" w:fill="D9D9D9" w:themeFill="background1" w:themeFillShade="D9"/>
            <w:vAlign w:val="center"/>
          </w:tcPr>
          <w:p w14:paraId="1C6236B0" w14:textId="23F46C4E" w:rsidR="006E3A65" w:rsidRPr="000920A5" w:rsidRDefault="000920A5" w:rsidP="000920A5">
            <w:pPr>
              <w:rPr>
                <w:sz w:val="20"/>
                <w:szCs w:val="20"/>
              </w:rPr>
            </w:pPr>
            <w:r w:rsidRPr="000920A5">
              <w:rPr>
                <w:sz w:val="20"/>
                <w:szCs w:val="20"/>
              </w:rPr>
              <w:t>Offer a structured seminar series where students can analyze and interpret the impacts of socio-cultural factors on classroom discourse, including local teaching practices and the status of participants in the classroom.</w:t>
            </w:r>
          </w:p>
        </w:tc>
        <w:tc>
          <w:tcPr>
            <w:tcW w:w="1757" w:type="dxa"/>
            <w:shd w:val="clear" w:color="auto" w:fill="D9D9D9" w:themeFill="background1" w:themeFillShade="D9"/>
            <w:vAlign w:val="center"/>
          </w:tcPr>
          <w:p w14:paraId="7ED8B47B" w14:textId="543E8BB1" w:rsidR="006E3A65" w:rsidRPr="000B7CE2" w:rsidRDefault="00962022" w:rsidP="000C3B90">
            <w:pPr>
              <w:spacing w:after="0"/>
              <w:jc w:val="lowKashida"/>
              <w:rPr>
                <w:rFonts w:cstheme="minorHAnsi"/>
                <w:sz w:val="20"/>
                <w:szCs w:val="20"/>
              </w:rPr>
            </w:pPr>
            <w:r w:rsidRPr="00962022">
              <w:rPr>
                <w:rFonts w:cstheme="minorHAnsi"/>
                <w:sz w:val="20"/>
                <w:szCs w:val="20"/>
              </w:rPr>
              <w:t>Assessed through Data Collection and Analysis (Weekly Tasks) and Final Exam.</w:t>
            </w:r>
          </w:p>
        </w:tc>
      </w:tr>
      <w:tr w:rsidR="002A7947" w:rsidRPr="009705FA" w14:paraId="01301EF9" w14:textId="77777777" w:rsidTr="007068C9">
        <w:trPr>
          <w:tblCellSpacing w:w="7" w:type="dxa"/>
          <w:jc w:val="center"/>
        </w:trPr>
        <w:tc>
          <w:tcPr>
            <w:tcW w:w="901" w:type="dxa"/>
            <w:shd w:val="clear" w:color="auto" w:fill="D9D9D9" w:themeFill="background1" w:themeFillShade="D9"/>
            <w:vAlign w:val="center"/>
          </w:tcPr>
          <w:p w14:paraId="4ACDF0CF" w14:textId="6C968074" w:rsidR="002A7947" w:rsidRDefault="002A7947"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599C2391" w14:textId="50894D23" w:rsidR="002A7947" w:rsidRPr="002A7947" w:rsidRDefault="002A7947" w:rsidP="002A7947">
            <w:pPr>
              <w:rPr>
                <w:sz w:val="20"/>
                <w:szCs w:val="20"/>
              </w:rPr>
            </w:pPr>
            <w:r w:rsidRPr="002A7947">
              <w:rPr>
                <w:sz w:val="20"/>
                <w:szCs w:val="20"/>
              </w:rPr>
              <w:t>Evaluate the effectiveness of various language teaching methods and approaches on shaping classroom discourse, and propose actionable recommendations.</w:t>
            </w:r>
          </w:p>
        </w:tc>
        <w:tc>
          <w:tcPr>
            <w:tcW w:w="1405" w:type="dxa"/>
            <w:shd w:val="clear" w:color="auto" w:fill="D9D9D9" w:themeFill="background1" w:themeFillShade="D9"/>
          </w:tcPr>
          <w:p w14:paraId="560D60DE" w14:textId="117361DB" w:rsidR="002A7947" w:rsidRPr="000B7CE2" w:rsidRDefault="008F1333" w:rsidP="000C3B90">
            <w:pPr>
              <w:spacing w:after="0"/>
              <w:jc w:val="lowKashida"/>
              <w:rPr>
                <w:rFonts w:cstheme="minorHAnsi"/>
                <w:sz w:val="20"/>
                <w:szCs w:val="20"/>
              </w:rPr>
            </w:pPr>
            <w:r>
              <w:rPr>
                <w:rFonts w:cstheme="minorHAnsi"/>
                <w:sz w:val="20"/>
                <w:szCs w:val="20"/>
              </w:rPr>
              <w:t>S</w:t>
            </w:r>
            <w:r w:rsidR="00632E48">
              <w:rPr>
                <w:rFonts w:cstheme="minorHAnsi"/>
                <w:sz w:val="20"/>
                <w:szCs w:val="20"/>
              </w:rPr>
              <w:t>3</w:t>
            </w:r>
          </w:p>
        </w:tc>
        <w:tc>
          <w:tcPr>
            <w:tcW w:w="3163" w:type="dxa"/>
            <w:shd w:val="clear" w:color="auto" w:fill="D9D9D9" w:themeFill="background1" w:themeFillShade="D9"/>
            <w:vAlign w:val="center"/>
          </w:tcPr>
          <w:p w14:paraId="5A4A13C4" w14:textId="708E1638" w:rsidR="002A7947" w:rsidRPr="000920A5" w:rsidRDefault="000920A5" w:rsidP="000920A5">
            <w:pPr>
              <w:rPr>
                <w:sz w:val="20"/>
                <w:szCs w:val="20"/>
              </w:rPr>
            </w:pPr>
            <w:r w:rsidRPr="000920A5">
              <w:rPr>
                <w:sz w:val="20"/>
                <w:szCs w:val="20"/>
              </w:rPr>
              <w:t>Create a platform for students to evaluate the effectiveness of diverse language teaching methods on shaping classroom discourse. Incorporate recommendations that could be actionable in the Saudi Arabian educational context.</w:t>
            </w:r>
          </w:p>
        </w:tc>
        <w:tc>
          <w:tcPr>
            <w:tcW w:w="1757" w:type="dxa"/>
            <w:shd w:val="clear" w:color="auto" w:fill="D9D9D9" w:themeFill="background1" w:themeFillShade="D9"/>
            <w:vAlign w:val="center"/>
          </w:tcPr>
          <w:p w14:paraId="66E52E5A" w14:textId="39FC3840" w:rsidR="002A7947" w:rsidRPr="000B7CE2" w:rsidRDefault="00962022" w:rsidP="000C3B90">
            <w:pPr>
              <w:spacing w:after="0"/>
              <w:jc w:val="lowKashida"/>
              <w:rPr>
                <w:rFonts w:cstheme="minorHAnsi"/>
                <w:sz w:val="20"/>
                <w:szCs w:val="20"/>
              </w:rPr>
            </w:pPr>
            <w:r w:rsidRPr="00962022">
              <w:rPr>
                <w:rFonts w:cstheme="minorHAnsi"/>
                <w:sz w:val="20"/>
                <w:szCs w:val="20"/>
              </w:rPr>
              <w:t>Assessed through Presentations and Discussions.</w:t>
            </w:r>
          </w:p>
        </w:tc>
      </w:tr>
      <w:tr w:rsidR="002A7947" w:rsidRPr="009705FA" w14:paraId="4450189C" w14:textId="77777777" w:rsidTr="007068C9">
        <w:trPr>
          <w:tblCellSpacing w:w="7" w:type="dxa"/>
          <w:jc w:val="center"/>
        </w:trPr>
        <w:tc>
          <w:tcPr>
            <w:tcW w:w="901" w:type="dxa"/>
            <w:shd w:val="clear" w:color="auto" w:fill="D9D9D9" w:themeFill="background1" w:themeFillShade="D9"/>
            <w:vAlign w:val="center"/>
          </w:tcPr>
          <w:p w14:paraId="4BF019E0" w14:textId="20EE7141" w:rsidR="002A7947" w:rsidRDefault="002A7947"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551D81A3" w14:textId="3EA9EFFF" w:rsidR="002A7947" w:rsidRPr="002A7947" w:rsidRDefault="002A7947" w:rsidP="002A7947">
            <w:pPr>
              <w:rPr>
                <w:sz w:val="20"/>
                <w:szCs w:val="20"/>
              </w:rPr>
            </w:pPr>
            <w:r w:rsidRPr="002A7947">
              <w:rPr>
                <w:sz w:val="20"/>
                <w:szCs w:val="20"/>
              </w:rPr>
              <w:t>Plan, execute, and critically discuss lessons with peers, incorporating discourse analysis tools and theories to refine classroom practice.</w:t>
            </w:r>
          </w:p>
        </w:tc>
        <w:tc>
          <w:tcPr>
            <w:tcW w:w="1405" w:type="dxa"/>
            <w:shd w:val="clear" w:color="auto" w:fill="D9D9D9" w:themeFill="background1" w:themeFillShade="D9"/>
          </w:tcPr>
          <w:p w14:paraId="68032D31" w14:textId="127DDB23" w:rsidR="002A7947" w:rsidRPr="000B7CE2" w:rsidRDefault="008F1333" w:rsidP="000C3B90">
            <w:pPr>
              <w:spacing w:after="0"/>
              <w:jc w:val="lowKashida"/>
              <w:rPr>
                <w:rFonts w:cstheme="minorHAnsi"/>
                <w:sz w:val="20"/>
                <w:szCs w:val="20"/>
              </w:rPr>
            </w:pPr>
            <w:r>
              <w:rPr>
                <w:rFonts w:cstheme="minorHAnsi"/>
                <w:sz w:val="20"/>
                <w:szCs w:val="20"/>
              </w:rPr>
              <w:t>S</w:t>
            </w:r>
            <w:r w:rsidR="00632E48">
              <w:rPr>
                <w:rFonts w:cstheme="minorHAnsi"/>
                <w:sz w:val="20"/>
                <w:szCs w:val="20"/>
              </w:rPr>
              <w:t>4</w:t>
            </w:r>
          </w:p>
        </w:tc>
        <w:tc>
          <w:tcPr>
            <w:tcW w:w="3163" w:type="dxa"/>
            <w:shd w:val="clear" w:color="auto" w:fill="D9D9D9" w:themeFill="background1" w:themeFillShade="D9"/>
            <w:vAlign w:val="center"/>
          </w:tcPr>
          <w:p w14:paraId="5CE9AEFB" w14:textId="3B94A06E" w:rsidR="002A7947" w:rsidRPr="000920A5" w:rsidRDefault="000920A5" w:rsidP="000920A5">
            <w:pPr>
              <w:rPr>
                <w:sz w:val="20"/>
                <w:szCs w:val="20"/>
              </w:rPr>
            </w:pPr>
            <w:r w:rsidRPr="000920A5">
              <w:rPr>
                <w:sz w:val="20"/>
                <w:szCs w:val="20"/>
              </w:rPr>
              <w:t>Conduct peer-review sessions where students can discuss their lesson plans, incorporating discourse analysis tools and theories for the refinement of classroom practice.</w:t>
            </w:r>
          </w:p>
        </w:tc>
        <w:tc>
          <w:tcPr>
            <w:tcW w:w="1757" w:type="dxa"/>
            <w:shd w:val="clear" w:color="auto" w:fill="D9D9D9" w:themeFill="background1" w:themeFillShade="D9"/>
            <w:vAlign w:val="center"/>
          </w:tcPr>
          <w:p w14:paraId="0BEAA888" w14:textId="37FD0048" w:rsidR="002A7947" w:rsidRPr="000B7CE2" w:rsidRDefault="00962022" w:rsidP="000C3B90">
            <w:pPr>
              <w:spacing w:after="0"/>
              <w:jc w:val="lowKashida"/>
              <w:rPr>
                <w:rFonts w:cstheme="minorHAnsi"/>
                <w:sz w:val="20"/>
                <w:szCs w:val="20"/>
              </w:rPr>
            </w:pPr>
            <w:r w:rsidRPr="00962022">
              <w:rPr>
                <w:rFonts w:cstheme="minorHAnsi"/>
                <w:sz w:val="20"/>
                <w:szCs w:val="20"/>
              </w:rPr>
              <w:t>Assessed through Data Collection and Analysis (Weekly Tasks).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50CB89E" w:rsidR="006E3A65" w:rsidRPr="002A7947" w:rsidRDefault="002A7947" w:rsidP="002A7947">
            <w:pPr>
              <w:rPr>
                <w:sz w:val="20"/>
                <w:szCs w:val="20"/>
              </w:rPr>
            </w:pPr>
            <w:r w:rsidRPr="002A7947">
              <w:rPr>
                <w:sz w:val="20"/>
                <w:szCs w:val="20"/>
              </w:rPr>
              <w:t>Adhere to ethical standards in collecting, analyzing, and discussing classroom discourse data, respecting the unique socio-cultural contexts of Saudi classrooms.</w:t>
            </w:r>
          </w:p>
        </w:tc>
        <w:tc>
          <w:tcPr>
            <w:tcW w:w="1405" w:type="dxa"/>
            <w:shd w:val="clear" w:color="auto" w:fill="F2F2F2" w:themeFill="background1" w:themeFillShade="F2"/>
          </w:tcPr>
          <w:p w14:paraId="5BD06249" w14:textId="014C999F" w:rsidR="006E3A65" w:rsidRPr="000B7CE2" w:rsidRDefault="008F1333" w:rsidP="000C3B90">
            <w:pPr>
              <w:spacing w:after="0"/>
              <w:jc w:val="lowKashida"/>
              <w:rPr>
                <w:rFonts w:cstheme="minorHAnsi"/>
                <w:sz w:val="20"/>
                <w:szCs w:val="20"/>
              </w:rPr>
            </w:pPr>
            <w:r>
              <w:rPr>
                <w:rFonts w:cstheme="minorHAnsi"/>
                <w:sz w:val="20"/>
                <w:szCs w:val="20"/>
              </w:rPr>
              <w:t>V</w:t>
            </w:r>
            <w:r w:rsidR="00632E48">
              <w:rPr>
                <w:rFonts w:cstheme="minorHAnsi"/>
                <w:sz w:val="20"/>
                <w:szCs w:val="20"/>
              </w:rPr>
              <w:t>1</w:t>
            </w:r>
          </w:p>
        </w:tc>
        <w:tc>
          <w:tcPr>
            <w:tcW w:w="3163" w:type="dxa"/>
            <w:shd w:val="clear" w:color="auto" w:fill="F2F2F2" w:themeFill="background1" w:themeFillShade="F2"/>
            <w:vAlign w:val="center"/>
          </w:tcPr>
          <w:p w14:paraId="64578434" w14:textId="0AFB2B23" w:rsidR="006E3A65" w:rsidRPr="000920A5" w:rsidRDefault="000920A5" w:rsidP="000920A5">
            <w:pPr>
              <w:rPr>
                <w:sz w:val="20"/>
                <w:szCs w:val="20"/>
              </w:rPr>
            </w:pPr>
            <w:r w:rsidRPr="000920A5">
              <w:rPr>
                <w:sz w:val="20"/>
                <w:szCs w:val="20"/>
              </w:rPr>
              <w:t>Dedicate a session to instilling the importance of ethical standards, particularly in the unique socio-cultural milieu of Saudi classrooms, when collecting, analyzing, and discussing classroom discourse data.</w:t>
            </w:r>
          </w:p>
        </w:tc>
        <w:tc>
          <w:tcPr>
            <w:tcW w:w="1757" w:type="dxa"/>
            <w:shd w:val="clear" w:color="auto" w:fill="F2F2F2" w:themeFill="background1" w:themeFillShade="F2"/>
            <w:vAlign w:val="center"/>
          </w:tcPr>
          <w:p w14:paraId="0C779822" w14:textId="728A61E9" w:rsidR="006E3A65" w:rsidRPr="000B7CE2" w:rsidRDefault="00962022" w:rsidP="000C3B90">
            <w:pPr>
              <w:spacing w:after="0"/>
              <w:jc w:val="lowKashida"/>
              <w:rPr>
                <w:rFonts w:cstheme="minorHAnsi"/>
                <w:sz w:val="20"/>
                <w:szCs w:val="20"/>
              </w:rPr>
            </w:pPr>
            <w:r w:rsidRPr="00962022">
              <w:rPr>
                <w:rFonts w:cstheme="minorHAnsi"/>
                <w:sz w:val="20"/>
                <w:szCs w:val="20"/>
              </w:rPr>
              <w:t>Assessed through all assessment activities, particularly Data Collection and Analysis (Weekly Tasks).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6F40876B" w:rsidR="006E3A65" w:rsidRPr="002A7947" w:rsidRDefault="002A7947" w:rsidP="002A7947">
            <w:pPr>
              <w:rPr>
                <w:sz w:val="20"/>
                <w:szCs w:val="20"/>
              </w:rPr>
            </w:pPr>
            <w:r w:rsidRPr="002A7947">
              <w:rPr>
                <w:sz w:val="20"/>
                <w:szCs w:val="20"/>
              </w:rPr>
              <w:t>Maintain autonomy in the execution of classroom observations and discourse analyses, while collaboratively sharing insights and feedback with peers.</w:t>
            </w:r>
          </w:p>
        </w:tc>
        <w:tc>
          <w:tcPr>
            <w:tcW w:w="1405" w:type="dxa"/>
            <w:shd w:val="clear" w:color="auto" w:fill="D9D9D9" w:themeFill="background1" w:themeFillShade="D9"/>
          </w:tcPr>
          <w:p w14:paraId="3444816A" w14:textId="72AE1C4F" w:rsidR="006E3A65" w:rsidRPr="000B7CE2" w:rsidRDefault="008F1333" w:rsidP="000C3B90">
            <w:pPr>
              <w:spacing w:after="0"/>
              <w:jc w:val="lowKashida"/>
              <w:rPr>
                <w:rFonts w:cstheme="minorHAnsi"/>
                <w:sz w:val="20"/>
                <w:szCs w:val="20"/>
              </w:rPr>
            </w:pPr>
            <w:r>
              <w:rPr>
                <w:rFonts w:cstheme="minorHAnsi"/>
                <w:sz w:val="20"/>
                <w:szCs w:val="20"/>
              </w:rPr>
              <w:t>V</w:t>
            </w:r>
            <w:r w:rsidR="00632E48">
              <w:rPr>
                <w:rFonts w:cstheme="minorHAnsi"/>
                <w:sz w:val="20"/>
                <w:szCs w:val="20"/>
              </w:rPr>
              <w:t>3</w:t>
            </w:r>
          </w:p>
        </w:tc>
        <w:tc>
          <w:tcPr>
            <w:tcW w:w="3163" w:type="dxa"/>
            <w:shd w:val="clear" w:color="auto" w:fill="D9D9D9" w:themeFill="background1" w:themeFillShade="D9"/>
            <w:vAlign w:val="center"/>
          </w:tcPr>
          <w:p w14:paraId="432596E0" w14:textId="6A4C6FB2" w:rsidR="006E3A65" w:rsidRPr="000920A5" w:rsidRDefault="000920A5" w:rsidP="000920A5">
            <w:pPr>
              <w:rPr>
                <w:sz w:val="20"/>
                <w:szCs w:val="20"/>
              </w:rPr>
            </w:pPr>
            <w:r w:rsidRPr="000920A5">
              <w:rPr>
                <w:sz w:val="20"/>
                <w:szCs w:val="20"/>
              </w:rPr>
              <w:t>Facilitate interactive activities that encourage students to maintain autonomy during classroom observations and discourse analyses, while fostering a collaborative environment for the sharing of insights.</w:t>
            </w:r>
          </w:p>
        </w:tc>
        <w:tc>
          <w:tcPr>
            <w:tcW w:w="1757" w:type="dxa"/>
            <w:shd w:val="clear" w:color="auto" w:fill="D9D9D9" w:themeFill="background1" w:themeFillShade="D9"/>
            <w:vAlign w:val="center"/>
          </w:tcPr>
          <w:p w14:paraId="1419E146" w14:textId="418BB6FB" w:rsidR="006E3A65" w:rsidRPr="000B7CE2" w:rsidRDefault="00962022" w:rsidP="000C3B90">
            <w:pPr>
              <w:spacing w:after="0"/>
              <w:jc w:val="lowKashida"/>
              <w:rPr>
                <w:rFonts w:cstheme="minorHAnsi"/>
                <w:sz w:val="20"/>
                <w:szCs w:val="20"/>
              </w:rPr>
            </w:pPr>
            <w:r w:rsidRPr="00962022">
              <w:rPr>
                <w:rFonts w:cstheme="minorHAnsi"/>
                <w:sz w:val="20"/>
                <w:szCs w:val="20"/>
              </w:rPr>
              <w:t>Assessed through Data Collection and Analysis (Weekly Tasks) and Presentations and Discussions.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3EC42D9A" w:rsidR="006E3A65" w:rsidRPr="009705FA" w:rsidRDefault="002A7947"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2E134F15" w:rsidR="006E3A65" w:rsidRPr="002A7947" w:rsidRDefault="002A7947" w:rsidP="002A7947">
            <w:pPr>
              <w:rPr>
                <w:sz w:val="20"/>
                <w:szCs w:val="20"/>
              </w:rPr>
            </w:pPr>
            <w:r w:rsidRPr="002A7947">
              <w:rPr>
                <w:sz w:val="20"/>
                <w:szCs w:val="20"/>
              </w:rPr>
              <w:t xml:space="preserve">Engage in reflective practice by evaluating </w:t>
            </w:r>
            <w:r w:rsidRPr="002A7947">
              <w:rPr>
                <w:sz w:val="20"/>
                <w:szCs w:val="20"/>
              </w:rPr>
              <w:lastRenderedPageBreak/>
              <w:t>the course content and its applicability, considering areas for improvement in Saudi classroom discourse practices.</w:t>
            </w:r>
          </w:p>
        </w:tc>
        <w:tc>
          <w:tcPr>
            <w:tcW w:w="1405" w:type="dxa"/>
            <w:shd w:val="clear" w:color="auto" w:fill="F2F2F2" w:themeFill="background1" w:themeFillShade="F2"/>
          </w:tcPr>
          <w:p w14:paraId="2217A87D" w14:textId="1C8101B5" w:rsidR="006E3A65" w:rsidRPr="000B7CE2" w:rsidRDefault="008F1333" w:rsidP="000C3B90">
            <w:pPr>
              <w:spacing w:after="0"/>
              <w:jc w:val="lowKashida"/>
              <w:rPr>
                <w:rFonts w:cstheme="minorHAnsi"/>
                <w:sz w:val="20"/>
                <w:szCs w:val="20"/>
              </w:rPr>
            </w:pPr>
            <w:r>
              <w:rPr>
                <w:rFonts w:cstheme="minorHAnsi"/>
                <w:sz w:val="20"/>
                <w:szCs w:val="20"/>
              </w:rPr>
              <w:lastRenderedPageBreak/>
              <w:t>V</w:t>
            </w:r>
            <w:r w:rsidR="00632E48">
              <w:rPr>
                <w:rFonts w:cstheme="minorHAnsi"/>
                <w:sz w:val="20"/>
                <w:szCs w:val="20"/>
              </w:rPr>
              <w:t>4</w:t>
            </w:r>
          </w:p>
        </w:tc>
        <w:tc>
          <w:tcPr>
            <w:tcW w:w="3163" w:type="dxa"/>
            <w:shd w:val="clear" w:color="auto" w:fill="F2F2F2" w:themeFill="background1" w:themeFillShade="F2"/>
            <w:vAlign w:val="center"/>
          </w:tcPr>
          <w:p w14:paraId="00A78CD8" w14:textId="3E280751" w:rsidR="006E3A65" w:rsidRPr="000920A5" w:rsidRDefault="000920A5" w:rsidP="000920A5">
            <w:pPr>
              <w:rPr>
                <w:sz w:val="20"/>
                <w:szCs w:val="20"/>
              </w:rPr>
            </w:pPr>
            <w:r w:rsidRPr="000920A5">
              <w:rPr>
                <w:sz w:val="20"/>
                <w:szCs w:val="20"/>
              </w:rPr>
              <w:t xml:space="preserve">Conclude the course with reflective practice sessions, inviting students </w:t>
            </w:r>
            <w:r w:rsidRPr="000920A5">
              <w:rPr>
                <w:sz w:val="20"/>
                <w:szCs w:val="20"/>
              </w:rPr>
              <w:lastRenderedPageBreak/>
              <w:t>to evaluate the applicability of the course content and discuss areas of potential improvement, specifically tailored to Saudi classroom settings.</w:t>
            </w:r>
          </w:p>
        </w:tc>
        <w:tc>
          <w:tcPr>
            <w:tcW w:w="1757" w:type="dxa"/>
            <w:shd w:val="clear" w:color="auto" w:fill="F2F2F2" w:themeFill="background1" w:themeFillShade="F2"/>
            <w:vAlign w:val="center"/>
          </w:tcPr>
          <w:p w14:paraId="36D2EE3F" w14:textId="6256B535" w:rsidR="006E3A65" w:rsidRPr="000B7CE2" w:rsidRDefault="00962022" w:rsidP="000C3B90">
            <w:pPr>
              <w:spacing w:after="0"/>
              <w:jc w:val="lowKashida"/>
              <w:rPr>
                <w:rFonts w:cstheme="minorHAnsi"/>
                <w:sz w:val="20"/>
                <w:szCs w:val="20"/>
              </w:rPr>
            </w:pPr>
            <w:r w:rsidRPr="00962022">
              <w:rPr>
                <w:rFonts w:cstheme="minorHAnsi"/>
                <w:sz w:val="20"/>
                <w:szCs w:val="20"/>
              </w:rPr>
              <w:lastRenderedPageBreak/>
              <w:t xml:space="preserve">Assessed through Final Exam and </w:t>
            </w:r>
            <w:r w:rsidRPr="00962022">
              <w:rPr>
                <w:rFonts w:cstheme="minorHAnsi"/>
                <w:sz w:val="20"/>
                <w:szCs w:val="20"/>
              </w:rPr>
              <w:lastRenderedPageBreak/>
              <w:t>Data Collection and Analysis (Weekly Tasks).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B8260C"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B8260C" w:rsidRPr="009705FA" w:rsidRDefault="00B8260C" w:rsidP="00B8260C">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4B280093" w14:textId="7A42A82F" w:rsidR="00B8260C" w:rsidRPr="006705B3" w:rsidRDefault="00B8260C" w:rsidP="00B8260C">
            <w:pPr>
              <w:spacing w:after="0"/>
              <w:rPr>
                <w:rFonts w:cstheme="minorHAnsi"/>
                <w:b/>
                <w:bCs/>
                <w:sz w:val="24"/>
                <w:szCs w:val="24"/>
              </w:rPr>
            </w:pPr>
            <w:r w:rsidRPr="006705B3">
              <w:rPr>
                <w:rFonts w:cstheme="minorHAnsi"/>
                <w:b/>
                <w:bCs/>
                <w:sz w:val="24"/>
                <w:szCs w:val="24"/>
              </w:rPr>
              <w:t>Introduction to Discourse Analysis:</w:t>
            </w:r>
          </w:p>
          <w:p w14:paraId="58AAD840" w14:textId="77777777" w:rsidR="00B8260C" w:rsidRPr="006705B3" w:rsidRDefault="00B8260C" w:rsidP="00B8260C">
            <w:pPr>
              <w:pStyle w:val="ListParagraph"/>
              <w:numPr>
                <w:ilvl w:val="0"/>
                <w:numId w:val="39"/>
              </w:numPr>
              <w:spacing w:after="0"/>
              <w:rPr>
                <w:rFonts w:cstheme="minorHAnsi"/>
                <w:sz w:val="24"/>
                <w:szCs w:val="24"/>
              </w:rPr>
            </w:pPr>
            <w:r w:rsidRPr="006705B3">
              <w:rPr>
                <w:rFonts w:cstheme="minorHAnsi"/>
                <w:sz w:val="24"/>
                <w:szCs w:val="24"/>
              </w:rPr>
              <w:t>Defining Discourse Analysis and its Application in Classroom Discourse Analysis.</w:t>
            </w:r>
          </w:p>
          <w:p w14:paraId="5BF1116D" w14:textId="2D36E8B7" w:rsidR="00B8260C" w:rsidRPr="006705B3" w:rsidRDefault="00B8260C" w:rsidP="00B8260C">
            <w:pPr>
              <w:pStyle w:val="ListParagraph"/>
              <w:numPr>
                <w:ilvl w:val="0"/>
                <w:numId w:val="39"/>
              </w:numPr>
              <w:spacing w:after="0"/>
              <w:jc w:val="lowKashida"/>
              <w:rPr>
                <w:rFonts w:cstheme="minorHAnsi"/>
                <w:b/>
                <w:bCs/>
                <w:sz w:val="24"/>
                <w:szCs w:val="24"/>
              </w:rPr>
            </w:pPr>
            <w:r w:rsidRPr="006705B3">
              <w:rPr>
                <w:rFonts w:cstheme="minorHAnsi"/>
                <w:sz w:val="24"/>
                <w:szCs w:val="24"/>
              </w:rPr>
              <w:t>Classroom Discourse as a Unique Genre: Characteristics and Importance.</w:t>
            </w:r>
          </w:p>
        </w:tc>
        <w:tc>
          <w:tcPr>
            <w:tcW w:w="1789" w:type="dxa"/>
            <w:shd w:val="clear" w:color="auto" w:fill="F2F2F2" w:themeFill="background1" w:themeFillShade="F2"/>
            <w:vAlign w:val="center"/>
          </w:tcPr>
          <w:p w14:paraId="4A36790F" w14:textId="346CB7EB" w:rsidR="00B8260C" w:rsidRPr="009705FA" w:rsidRDefault="00B8260C" w:rsidP="00B8260C">
            <w:pPr>
              <w:spacing w:after="0"/>
              <w:jc w:val="lowKashida"/>
              <w:rPr>
                <w:rFonts w:cstheme="minorHAnsi"/>
                <w:b/>
                <w:bCs/>
                <w:sz w:val="24"/>
                <w:szCs w:val="24"/>
              </w:rPr>
            </w:pPr>
            <w:r>
              <w:rPr>
                <w:rFonts w:cstheme="minorHAnsi"/>
                <w:b/>
                <w:bCs/>
                <w:sz w:val="24"/>
                <w:szCs w:val="24"/>
              </w:rPr>
              <w:t>6</w:t>
            </w:r>
          </w:p>
        </w:tc>
      </w:tr>
      <w:tr w:rsidR="00B8260C"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B8260C" w:rsidRPr="009705FA" w:rsidRDefault="00B8260C" w:rsidP="00B8260C">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8CFF217" w14:textId="62099CC5" w:rsidR="00B8260C" w:rsidRPr="006705B3" w:rsidRDefault="00B8260C" w:rsidP="00B8260C">
            <w:pPr>
              <w:spacing w:after="0"/>
              <w:rPr>
                <w:rFonts w:cstheme="minorHAnsi"/>
                <w:b/>
                <w:bCs/>
                <w:sz w:val="24"/>
                <w:szCs w:val="24"/>
              </w:rPr>
            </w:pPr>
            <w:r w:rsidRPr="006705B3">
              <w:rPr>
                <w:rFonts w:cstheme="minorHAnsi"/>
                <w:b/>
                <w:bCs/>
                <w:sz w:val="24"/>
                <w:szCs w:val="24"/>
              </w:rPr>
              <w:t>Cultural Influences on Classroom Discourse:</w:t>
            </w:r>
          </w:p>
          <w:p w14:paraId="7C872987" w14:textId="77777777" w:rsidR="00B8260C" w:rsidRPr="006705B3" w:rsidRDefault="00B8260C" w:rsidP="00B8260C">
            <w:pPr>
              <w:pStyle w:val="ListParagraph"/>
              <w:numPr>
                <w:ilvl w:val="0"/>
                <w:numId w:val="40"/>
              </w:numPr>
              <w:spacing w:after="0"/>
              <w:rPr>
                <w:rFonts w:cstheme="minorHAnsi"/>
                <w:sz w:val="24"/>
                <w:szCs w:val="24"/>
              </w:rPr>
            </w:pPr>
            <w:r w:rsidRPr="006705B3">
              <w:rPr>
                <w:rFonts w:cstheme="minorHAnsi"/>
                <w:sz w:val="24"/>
                <w:szCs w:val="24"/>
              </w:rPr>
              <w:t>Local Teaching and Learning Practices and Their Effects on Classroom Discourse.</w:t>
            </w:r>
          </w:p>
          <w:p w14:paraId="685123B1" w14:textId="77777777" w:rsidR="00B8260C" w:rsidRPr="006705B3" w:rsidRDefault="00B8260C" w:rsidP="00B8260C">
            <w:pPr>
              <w:pStyle w:val="ListParagraph"/>
              <w:numPr>
                <w:ilvl w:val="0"/>
                <w:numId w:val="40"/>
              </w:numPr>
              <w:spacing w:after="0"/>
              <w:rPr>
                <w:rFonts w:cstheme="minorHAnsi"/>
                <w:sz w:val="24"/>
                <w:szCs w:val="24"/>
              </w:rPr>
            </w:pPr>
            <w:r w:rsidRPr="006705B3">
              <w:rPr>
                <w:rFonts w:cstheme="minorHAnsi"/>
                <w:sz w:val="24"/>
                <w:szCs w:val="24"/>
              </w:rPr>
              <w:t>Implications of the Diglossic Linguistic Situation in Saudi Arabia.</w:t>
            </w:r>
          </w:p>
          <w:p w14:paraId="1DA4373F" w14:textId="0BD31CB0" w:rsidR="00B8260C" w:rsidRPr="006705B3" w:rsidRDefault="00B8260C" w:rsidP="00B8260C">
            <w:pPr>
              <w:pStyle w:val="ListParagraph"/>
              <w:numPr>
                <w:ilvl w:val="0"/>
                <w:numId w:val="40"/>
              </w:numPr>
              <w:spacing w:after="0"/>
              <w:jc w:val="lowKashida"/>
              <w:rPr>
                <w:rFonts w:cstheme="minorHAnsi"/>
                <w:b/>
                <w:bCs/>
                <w:sz w:val="24"/>
                <w:szCs w:val="24"/>
              </w:rPr>
            </w:pPr>
            <w:r w:rsidRPr="006705B3">
              <w:rPr>
                <w:rFonts w:cstheme="minorHAnsi"/>
                <w:sz w:val="24"/>
                <w:szCs w:val="24"/>
              </w:rPr>
              <w:t>Participants' Status, Age, and Their Role in Shaping Classroom Conversations.</w:t>
            </w:r>
          </w:p>
        </w:tc>
        <w:tc>
          <w:tcPr>
            <w:tcW w:w="1789" w:type="dxa"/>
            <w:shd w:val="clear" w:color="auto" w:fill="D9D9D9" w:themeFill="background1" w:themeFillShade="D9"/>
            <w:vAlign w:val="center"/>
          </w:tcPr>
          <w:p w14:paraId="3FE8353E" w14:textId="49D8755B" w:rsidR="00B8260C" w:rsidRPr="009705FA" w:rsidRDefault="00B8260C" w:rsidP="00B8260C">
            <w:pPr>
              <w:spacing w:after="0"/>
              <w:jc w:val="lowKashida"/>
              <w:rPr>
                <w:rFonts w:cstheme="minorHAnsi"/>
                <w:b/>
                <w:bCs/>
                <w:sz w:val="24"/>
                <w:szCs w:val="24"/>
              </w:rPr>
            </w:pPr>
            <w:r>
              <w:rPr>
                <w:rFonts w:cstheme="minorHAnsi"/>
                <w:b/>
                <w:bCs/>
                <w:sz w:val="24"/>
                <w:szCs w:val="24"/>
              </w:rPr>
              <w:t>7.5</w:t>
            </w:r>
          </w:p>
        </w:tc>
      </w:tr>
      <w:tr w:rsidR="00B8260C"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266979C3" w:rsidR="00B8260C" w:rsidRPr="009705FA" w:rsidRDefault="00B8260C" w:rsidP="00B8260C">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39FE2CB" w14:textId="661E4E80" w:rsidR="00B8260C" w:rsidRPr="006705B3" w:rsidRDefault="00B8260C" w:rsidP="00B8260C">
            <w:pPr>
              <w:spacing w:after="0"/>
              <w:rPr>
                <w:rFonts w:cstheme="minorHAnsi"/>
                <w:b/>
                <w:bCs/>
                <w:sz w:val="24"/>
                <w:szCs w:val="24"/>
              </w:rPr>
            </w:pPr>
            <w:r w:rsidRPr="006705B3">
              <w:rPr>
                <w:rFonts w:cstheme="minorHAnsi"/>
                <w:b/>
                <w:bCs/>
                <w:sz w:val="24"/>
                <w:szCs w:val="24"/>
              </w:rPr>
              <w:t>Pedagogical Factors Affecting Classroom Discourse:</w:t>
            </w:r>
          </w:p>
          <w:p w14:paraId="07CC5FE3" w14:textId="77777777" w:rsidR="00B8260C" w:rsidRPr="006705B3" w:rsidRDefault="00B8260C" w:rsidP="00B8260C">
            <w:pPr>
              <w:pStyle w:val="ListParagraph"/>
              <w:numPr>
                <w:ilvl w:val="0"/>
                <w:numId w:val="41"/>
              </w:numPr>
              <w:spacing w:after="0"/>
              <w:rPr>
                <w:rFonts w:cstheme="minorHAnsi"/>
                <w:sz w:val="24"/>
                <w:szCs w:val="24"/>
              </w:rPr>
            </w:pPr>
            <w:r w:rsidRPr="006705B3">
              <w:rPr>
                <w:rFonts w:cstheme="minorHAnsi"/>
                <w:sz w:val="24"/>
                <w:szCs w:val="24"/>
              </w:rPr>
              <w:t>The Influence of Language Teaching Methods and Approaches.</w:t>
            </w:r>
          </w:p>
          <w:p w14:paraId="46874EA6" w14:textId="77777777" w:rsidR="00B8260C" w:rsidRPr="006705B3" w:rsidRDefault="00B8260C" w:rsidP="00B8260C">
            <w:pPr>
              <w:pStyle w:val="ListParagraph"/>
              <w:numPr>
                <w:ilvl w:val="0"/>
                <w:numId w:val="41"/>
              </w:numPr>
              <w:spacing w:after="0"/>
              <w:rPr>
                <w:rFonts w:cstheme="minorHAnsi"/>
                <w:sz w:val="24"/>
                <w:szCs w:val="24"/>
              </w:rPr>
            </w:pPr>
            <w:r w:rsidRPr="006705B3">
              <w:rPr>
                <w:rFonts w:cstheme="minorHAnsi"/>
                <w:sz w:val="24"/>
                <w:szCs w:val="24"/>
              </w:rPr>
              <w:t>Impacts of Second Language Acquisition Research Theories.</w:t>
            </w:r>
          </w:p>
          <w:p w14:paraId="66E8FB9F" w14:textId="4FE0FF36" w:rsidR="00B8260C" w:rsidRPr="006705B3" w:rsidRDefault="00B8260C" w:rsidP="00B8260C">
            <w:pPr>
              <w:pStyle w:val="ListParagraph"/>
              <w:numPr>
                <w:ilvl w:val="0"/>
                <w:numId w:val="41"/>
              </w:numPr>
              <w:spacing w:after="0"/>
              <w:jc w:val="lowKashida"/>
              <w:rPr>
                <w:rFonts w:cstheme="minorHAnsi"/>
                <w:b/>
                <w:bCs/>
                <w:sz w:val="24"/>
                <w:szCs w:val="24"/>
              </w:rPr>
            </w:pPr>
            <w:r w:rsidRPr="006705B3">
              <w:rPr>
                <w:rFonts w:cstheme="minorHAnsi"/>
                <w:sz w:val="24"/>
                <w:szCs w:val="24"/>
              </w:rPr>
              <w:t>The Role of Advances in Information Technology in Shaping Classroom Discourse.</w:t>
            </w:r>
          </w:p>
        </w:tc>
        <w:tc>
          <w:tcPr>
            <w:tcW w:w="1789" w:type="dxa"/>
            <w:shd w:val="clear" w:color="auto" w:fill="F2F2F2" w:themeFill="background1" w:themeFillShade="F2"/>
            <w:vAlign w:val="center"/>
          </w:tcPr>
          <w:p w14:paraId="1309FC60" w14:textId="101B0CBD" w:rsidR="00B8260C" w:rsidRPr="009705FA" w:rsidRDefault="00B8260C" w:rsidP="00B8260C">
            <w:pPr>
              <w:spacing w:after="0"/>
              <w:jc w:val="lowKashida"/>
              <w:rPr>
                <w:rFonts w:cstheme="minorHAnsi"/>
                <w:b/>
                <w:bCs/>
                <w:sz w:val="24"/>
                <w:szCs w:val="24"/>
              </w:rPr>
            </w:pPr>
            <w:r>
              <w:rPr>
                <w:rFonts w:cstheme="minorHAnsi"/>
                <w:b/>
                <w:bCs/>
                <w:sz w:val="24"/>
                <w:szCs w:val="24"/>
              </w:rPr>
              <w:t>9</w:t>
            </w:r>
          </w:p>
        </w:tc>
      </w:tr>
      <w:tr w:rsidR="00B8260C" w:rsidRPr="009705FA" w14:paraId="5A60DC37" w14:textId="77777777" w:rsidTr="000E4E61">
        <w:trPr>
          <w:tblCellSpacing w:w="7" w:type="dxa"/>
          <w:jc w:val="center"/>
        </w:trPr>
        <w:tc>
          <w:tcPr>
            <w:tcW w:w="572" w:type="dxa"/>
            <w:shd w:val="clear" w:color="auto" w:fill="F2F2F2" w:themeFill="background1" w:themeFillShade="F2"/>
            <w:vAlign w:val="center"/>
          </w:tcPr>
          <w:p w14:paraId="0B8735F7" w14:textId="72C0D6CA" w:rsidR="00B8260C" w:rsidRPr="009705FA" w:rsidRDefault="00B8260C" w:rsidP="00B8260C">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3287056E" w14:textId="50624C84" w:rsidR="00B8260C" w:rsidRPr="006705B3" w:rsidRDefault="00B8260C" w:rsidP="00B8260C">
            <w:pPr>
              <w:spacing w:after="0"/>
              <w:rPr>
                <w:rFonts w:cstheme="minorHAnsi"/>
                <w:b/>
                <w:bCs/>
                <w:sz w:val="24"/>
                <w:szCs w:val="24"/>
              </w:rPr>
            </w:pPr>
            <w:r w:rsidRPr="006705B3">
              <w:rPr>
                <w:rFonts w:cstheme="minorHAnsi"/>
                <w:b/>
                <w:bCs/>
                <w:sz w:val="24"/>
                <w:szCs w:val="24"/>
              </w:rPr>
              <w:t>Multimodal Classroom Discourse Patterns:</w:t>
            </w:r>
          </w:p>
          <w:p w14:paraId="00E825FB" w14:textId="77777777" w:rsidR="00B8260C" w:rsidRPr="006705B3" w:rsidRDefault="00B8260C" w:rsidP="00B8260C">
            <w:pPr>
              <w:pStyle w:val="ListParagraph"/>
              <w:numPr>
                <w:ilvl w:val="0"/>
                <w:numId w:val="42"/>
              </w:numPr>
              <w:spacing w:after="0"/>
              <w:rPr>
                <w:rFonts w:cstheme="minorHAnsi"/>
                <w:sz w:val="24"/>
                <w:szCs w:val="24"/>
              </w:rPr>
            </w:pPr>
            <w:r w:rsidRPr="006705B3">
              <w:rPr>
                <w:rFonts w:cstheme="minorHAnsi"/>
                <w:sz w:val="24"/>
                <w:szCs w:val="24"/>
              </w:rPr>
              <w:t>Linguistic Elements: Turn-taking, Frames, Phases, Exchanges, Moves, and Acts.</w:t>
            </w:r>
          </w:p>
          <w:p w14:paraId="6505B991" w14:textId="77777777" w:rsidR="00B8260C" w:rsidRPr="006705B3" w:rsidRDefault="00B8260C" w:rsidP="00B8260C">
            <w:pPr>
              <w:pStyle w:val="ListParagraph"/>
              <w:numPr>
                <w:ilvl w:val="0"/>
                <w:numId w:val="42"/>
              </w:numPr>
              <w:spacing w:after="0"/>
              <w:rPr>
                <w:rFonts w:cstheme="minorHAnsi"/>
                <w:sz w:val="24"/>
                <w:szCs w:val="24"/>
              </w:rPr>
            </w:pPr>
            <w:r w:rsidRPr="006705B3">
              <w:rPr>
                <w:rFonts w:cstheme="minorHAnsi"/>
                <w:sz w:val="24"/>
                <w:szCs w:val="24"/>
              </w:rPr>
              <w:t>Non-linguistic Elements: Silence, Gestures, Postures, and Facial Expressions.</w:t>
            </w:r>
          </w:p>
          <w:p w14:paraId="27ACD009" w14:textId="77777777" w:rsidR="00B8260C" w:rsidRPr="006705B3" w:rsidRDefault="00B8260C" w:rsidP="00B8260C">
            <w:pPr>
              <w:pStyle w:val="ListParagraph"/>
              <w:numPr>
                <w:ilvl w:val="0"/>
                <w:numId w:val="42"/>
              </w:numPr>
              <w:spacing w:after="0"/>
              <w:rPr>
                <w:rFonts w:cstheme="minorHAnsi"/>
                <w:sz w:val="24"/>
                <w:szCs w:val="24"/>
              </w:rPr>
            </w:pPr>
            <w:r w:rsidRPr="006705B3">
              <w:rPr>
                <w:rFonts w:cstheme="minorHAnsi"/>
                <w:sz w:val="24"/>
                <w:szCs w:val="24"/>
              </w:rPr>
              <w:t>Analyzing Metadiscourse Markers and Code Mixing in Classroom Conversations.</w:t>
            </w:r>
          </w:p>
          <w:p w14:paraId="5D2E0DA2" w14:textId="2BB5BED7" w:rsidR="00B8260C" w:rsidRPr="006705B3" w:rsidRDefault="00B8260C" w:rsidP="00B8260C">
            <w:pPr>
              <w:pStyle w:val="ListParagraph"/>
              <w:numPr>
                <w:ilvl w:val="0"/>
                <w:numId w:val="42"/>
              </w:numPr>
              <w:spacing w:after="0"/>
              <w:jc w:val="lowKashida"/>
              <w:rPr>
                <w:rFonts w:cstheme="minorHAnsi"/>
                <w:b/>
                <w:bCs/>
                <w:sz w:val="24"/>
                <w:szCs w:val="24"/>
              </w:rPr>
            </w:pPr>
            <w:r w:rsidRPr="006705B3">
              <w:rPr>
                <w:rFonts w:cstheme="minorHAnsi"/>
                <w:sz w:val="24"/>
                <w:szCs w:val="24"/>
              </w:rPr>
              <w:t>Relating to the Teaching of the Four Skills: Listening, Speaking, Reading, and Writing.</w:t>
            </w:r>
          </w:p>
        </w:tc>
        <w:tc>
          <w:tcPr>
            <w:tcW w:w="1789" w:type="dxa"/>
            <w:shd w:val="clear" w:color="auto" w:fill="F2F2F2" w:themeFill="background1" w:themeFillShade="F2"/>
            <w:vAlign w:val="center"/>
          </w:tcPr>
          <w:p w14:paraId="4ACDF5F0" w14:textId="78C4589E" w:rsidR="00B8260C" w:rsidRPr="009705FA" w:rsidRDefault="00B8260C" w:rsidP="00B8260C">
            <w:pPr>
              <w:spacing w:after="0"/>
              <w:jc w:val="lowKashida"/>
              <w:rPr>
                <w:rFonts w:cstheme="minorHAnsi"/>
                <w:b/>
                <w:bCs/>
                <w:sz w:val="24"/>
                <w:szCs w:val="24"/>
              </w:rPr>
            </w:pPr>
            <w:r>
              <w:rPr>
                <w:rFonts w:cstheme="minorHAnsi"/>
                <w:b/>
                <w:bCs/>
                <w:sz w:val="24"/>
                <w:szCs w:val="24"/>
              </w:rPr>
              <w:t>12</w:t>
            </w:r>
          </w:p>
        </w:tc>
      </w:tr>
      <w:tr w:rsidR="00B8260C" w:rsidRPr="009705FA" w14:paraId="15CBD86A" w14:textId="77777777" w:rsidTr="000E4E61">
        <w:trPr>
          <w:tblCellSpacing w:w="7" w:type="dxa"/>
          <w:jc w:val="center"/>
        </w:trPr>
        <w:tc>
          <w:tcPr>
            <w:tcW w:w="572" w:type="dxa"/>
            <w:shd w:val="clear" w:color="auto" w:fill="F2F2F2" w:themeFill="background1" w:themeFillShade="F2"/>
            <w:vAlign w:val="center"/>
          </w:tcPr>
          <w:p w14:paraId="4FB30198" w14:textId="07B600DC" w:rsidR="00B8260C" w:rsidRPr="009705FA" w:rsidRDefault="00B8260C" w:rsidP="00B8260C">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162BFF51" w14:textId="4A378E7E" w:rsidR="00B8260C" w:rsidRPr="006705B3" w:rsidRDefault="00B8260C" w:rsidP="00B8260C">
            <w:pPr>
              <w:spacing w:after="0"/>
              <w:rPr>
                <w:rFonts w:cstheme="minorHAnsi"/>
                <w:b/>
                <w:bCs/>
                <w:sz w:val="24"/>
                <w:szCs w:val="24"/>
              </w:rPr>
            </w:pPr>
            <w:r w:rsidRPr="006705B3">
              <w:rPr>
                <w:rFonts w:cstheme="minorHAnsi"/>
                <w:b/>
                <w:bCs/>
                <w:sz w:val="24"/>
                <w:szCs w:val="24"/>
              </w:rPr>
              <w:t>Practical Engagement with Classroom Discourse:</w:t>
            </w:r>
          </w:p>
          <w:p w14:paraId="30EE8165" w14:textId="77777777" w:rsidR="00B8260C" w:rsidRPr="006705B3" w:rsidRDefault="00B8260C" w:rsidP="00B8260C">
            <w:pPr>
              <w:pStyle w:val="ListParagraph"/>
              <w:numPr>
                <w:ilvl w:val="0"/>
                <w:numId w:val="43"/>
              </w:numPr>
              <w:spacing w:after="0"/>
              <w:rPr>
                <w:rFonts w:cstheme="minorHAnsi"/>
                <w:sz w:val="24"/>
                <w:szCs w:val="24"/>
              </w:rPr>
            </w:pPr>
            <w:r w:rsidRPr="006705B3">
              <w:rPr>
                <w:rFonts w:cstheme="minorHAnsi"/>
                <w:sz w:val="24"/>
                <w:szCs w:val="24"/>
              </w:rPr>
              <w:t>Observing and Recording Actual Classroom Discourses.</w:t>
            </w:r>
          </w:p>
          <w:p w14:paraId="48E6D7A8" w14:textId="77777777" w:rsidR="00B8260C" w:rsidRPr="006705B3" w:rsidRDefault="00B8260C" w:rsidP="00B8260C">
            <w:pPr>
              <w:pStyle w:val="ListParagraph"/>
              <w:numPr>
                <w:ilvl w:val="0"/>
                <w:numId w:val="43"/>
              </w:numPr>
              <w:spacing w:after="0"/>
              <w:rPr>
                <w:rFonts w:cstheme="minorHAnsi"/>
                <w:sz w:val="24"/>
                <w:szCs w:val="24"/>
              </w:rPr>
            </w:pPr>
            <w:r w:rsidRPr="006705B3">
              <w:rPr>
                <w:rFonts w:cstheme="minorHAnsi"/>
                <w:sz w:val="24"/>
                <w:szCs w:val="24"/>
              </w:rPr>
              <w:t>Planning, Executing, and Discussing Lessons with Peers.</w:t>
            </w:r>
          </w:p>
          <w:p w14:paraId="215114D7" w14:textId="5AEC2B4F" w:rsidR="00B8260C" w:rsidRPr="006705B3" w:rsidRDefault="00B8260C" w:rsidP="00B8260C">
            <w:pPr>
              <w:pStyle w:val="ListParagraph"/>
              <w:numPr>
                <w:ilvl w:val="0"/>
                <w:numId w:val="43"/>
              </w:numPr>
              <w:spacing w:after="0"/>
              <w:jc w:val="lowKashida"/>
              <w:rPr>
                <w:rFonts w:cstheme="minorHAnsi"/>
                <w:b/>
                <w:bCs/>
                <w:sz w:val="24"/>
                <w:szCs w:val="24"/>
              </w:rPr>
            </w:pPr>
            <w:r w:rsidRPr="006705B3">
              <w:rPr>
                <w:rFonts w:cstheme="minorHAnsi"/>
                <w:sz w:val="24"/>
                <w:szCs w:val="24"/>
              </w:rPr>
              <w:lastRenderedPageBreak/>
              <w:t>Hands-on Application of Discourse Analysis Tools to Real-life Classroom Conversations.</w:t>
            </w:r>
          </w:p>
        </w:tc>
        <w:tc>
          <w:tcPr>
            <w:tcW w:w="1789" w:type="dxa"/>
            <w:shd w:val="clear" w:color="auto" w:fill="F2F2F2" w:themeFill="background1" w:themeFillShade="F2"/>
            <w:vAlign w:val="center"/>
          </w:tcPr>
          <w:p w14:paraId="3E992FCE" w14:textId="1F889AD0" w:rsidR="00B8260C" w:rsidRPr="009705FA" w:rsidRDefault="00B8260C" w:rsidP="00B8260C">
            <w:pPr>
              <w:spacing w:after="0"/>
              <w:jc w:val="lowKashida"/>
              <w:rPr>
                <w:rFonts w:cstheme="minorHAnsi"/>
                <w:b/>
                <w:bCs/>
                <w:sz w:val="24"/>
                <w:szCs w:val="24"/>
              </w:rPr>
            </w:pPr>
            <w:r>
              <w:rPr>
                <w:rFonts w:cstheme="minorHAnsi"/>
                <w:b/>
                <w:bCs/>
                <w:sz w:val="24"/>
                <w:szCs w:val="24"/>
              </w:rPr>
              <w:lastRenderedPageBreak/>
              <w:t>7.5</w:t>
            </w:r>
          </w:p>
        </w:tc>
      </w:tr>
      <w:tr w:rsidR="00B8260C" w:rsidRPr="009705FA" w14:paraId="7203BAED" w14:textId="77777777" w:rsidTr="000E4E61">
        <w:trPr>
          <w:tblCellSpacing w:w="7" w:type="dxa"/>
          <w:jc w:val="center"/>
        </w:trPr>
        <w:tc>
          <w:tcPr>
            <w:tcW w:w="572" w:type="dxa"/>
            <w:shd w:val="clear" w:color="auto" w:fill="F2F2F2" w:themeFill="background1" w:themeFillShade="F2"/>
            <w:vAlign w:val="center"/>
          </w:tcPr>
          <w:p w14:paraId="559736D0" w14:textId="2FC72509" w:rsidR="00B8260C" w:rsidRPr="009705FA" w:rsidRDefault="00B8260C" w:rsidP="00B8260C">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1A3C3568" w14:textId="7D204050" w:rsidR="00B8260C" w:rsidRPr="006705B3" w:rsidRDefault="00B8260C" w:rsidP="00B8260C">
            <w:pPr>
              <w:spacing w:after="0"/>
              <w:rPr>
                <w:rFonts w:cstheme="minorHAnsi"/>
                <w:b/>
                <w:bCs/>
                <w:sz w:val="24"/>
                <w:szCs w:val="24"/>
              </w:rPr>
            </w:pPr>
            <w:r w:rsidRPr="006705B3">
              <w:rPr>
                <w:rFonts w:cstheme="minorHAnsi"/>
                <w:b/>
                <w:bCs/>
                <w:sz w:val="24"/>
                <w:szCs w:val="24"/>
              </w:rPr>
              <w:t>Course Summary, Reflection, and Evaluation:</w:t>
            </w:r>
          </w:p>
          <w:p w14:paraId="12D99DDB" w14:textId="77777777" w:rsidR="00B8260C" w:rsidRPr="006705B3" w:rsidRDefault="00B8260C" w:rsidP="00B8260C">
            <w:pPr>
              <w:pStyle w:val="ListParagraph"/>
              <w:numPr>
                <w:ilvl w:val="0"/>
                <w:numId w:val="44"/>
              </w:numPr>
              <w:spacing w:after="0"/>
              <w:rPr>
                <w:rFonts w:cstheme="minorHAnsi"/>
                <w:sz w:val="24"/>
                <w:szCs w:val="24"/>
              </w:rPr>
            </w:pPr>
            <w:r w:rsidRPr="006705B3">
              <w:rPr>
                <w:rFonts w:cstheme="minorHAnsi"/>
                <w:sz w:val="24"/>
                <w:szCs w:val="24"/>
              </w:rPr>
              <w:t>Revisiting Major Themes and Insights from the Course.</w:t>
            </w:r>
          </w:p>
          <w:p w14:paraId="418985D4" w14:textId="77777777" w:rsidR="00B8260C" w:rsidRPr="006705B3" w:rsidRDefault="00B8260C" w:rsidP="00B8260C">
            <w:pPr>
              <w:pStyle w:val="ListParagraph"/>
              <w:numPr>
                <w:ilvl w:val="0"/>
                <w:numId w:val="44"/>
              </w:numPr>
              <w:spacing w:after="0"/>
              <w:rPr>
                <w:rFonts w:cstheme="minorHAnsi"/>
                <w:sz w:val="24"/>
                <w:szCs w:val="24"/>
              </w:rPr>
            </w:pPr>
            <w:r w:rsidRPr="006705B3">
              <w:rPr>
                <w:rFonts w:cstheme="minorHAnsi"/>
                <w:sz w:val="24"/>
                <w:szCs w:val="24"/>
              </w:rPr>
              <w:t>Reflective Discussion on Potential Improvements in Saudi Classroom Discourse Practices.</w:t>
            </w:r>
          </w:p>
          <w:p w14:paraId="251EBE01" w14:textId="53DFFF1A" w:rsidR="00B8260C" w:rsidRPr="006705B3" w:rsidRDefault="00B8260C" w:rsidP="00B8260C">
            <w:pPr>
              <w:pStyle w:val="ListParagraph"/>
              <w:numPr>
                <w:ilvl w:val="0"/>
                <w:numId w:val="44"/>
              </w:numPr>
              <w:spacing w:after="0"/>
              <w:jc w:val="lowKashida"/>
              <w:rPr>
                <w:rFonts w:cstheme="minorHAnsi"/>
                <w:b/>
                <w:bCs/>
                <w:sz w:val="24"/>
                <w:szCs w:val="24"/>
              </w:rPr>
            </w:pPr>
            <w:r w:rsidRPr="006705B3">
              <w:rPr>
                <w:rFonts w:cstheme="minorHAnsi"/>
                <w:sz w:val="24"/>
                <w:szCs w:val="24"/>
              </w:rPr>
              <w:t>Course Evaluation and Feedback.</w:t>
            </w:r>
          </w:p>
        </w:tc>
        <w:tc>
          <w:tcPr>
            <w:tcW w:w="1789" w:type="dxa"/>
            <w:shd w:val="clear" w:color="auto" w:fill="F2F2F2" w:themeFill="background1" w:themeFillShade="F2"/>
            <w:vAlign w:val="center"/>
          </w:tcPr>
          <w:p w14:paraId="276BEA2E" w14:textId="56A7E950" w:rsidR="00B8260C" w:rsidRPr="009705FA" w:rsidRDefault="00B8260C" w:rsidP="00B8260C">
            <w:pPr>
              <w:spacing w:after="0"/>
              <w:jc w:val="lowKashida"/>
              <w:rPr>
                <w:rFonts w:cstheme="minorHAnsi"/>
                <w:b/>
                <w:bCs/>
                <w:sz w:val="24"/>
                <w:szCs w:val="24"/>
              </w:rPr>
            </w:pPr>
            <w:r>
              <w:rPr>
                <w:rFonts w:cstheme="minorHAnsi"/>
                <w:b/>
                <w:bCs/>
                <w:sz w:val="24"/>
                <w:szCs w:val="24"/>
              </w:rPr>
              <w:t>3</w:t>
            </w:r>
          </w:p>
        </w:tc>
      </w:tr>
      <w:tr w:rsidR="00B8260C"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B8260C" w:rsidRPr="009705FA" w:rsidRDefault="00B8260C" w:rsidP="00B8260C">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5611A53B" w:rsidR="00B8260C" w:rsidRPr="009705FA" w:rsidRDefault="00B8260C" w:rsidP="00B8260C">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0268E6"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0268E6" w:rsidRPr="009705FA" w:rsidRDefault="000268E6" w:rsidP="000268E6">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0C109211" w:rsidR="000268E6" w:rsidRPr="009705FA" w:rsidRDefault="000268E6" w:rsidP="000268E6">
            <w:pPr>
              <w:spacing w:after="0"/>
              <w:jc w:val="lowKashida"/>
              <w:rPr>
                <w:rFonts w:cstheme="minorHAnsi"/>
                <w:b/>
                <w:bCs/>
                <w:sz w:val="24"/>
                <w:szCs w:val="24"/>
              </w:rPr>
            </w:pPr>
            <w:r w:rsidRPr="004D2821">
              <w:t xml:space="preserve">Midterm Test </w:t>
            </w:r>
          </w:p>
        </w:tc>
        <w:tc>
          <w:tcPr>
            <w:tcW w:w="1520" w:type="dxa"/>
            <w:shd w:val="clear" w:color="auto" w:fill="F2F2F2" w:themeFill="background1" w:themeFillShade="F2"/>
          </w:tcPr>
          <w:p w14:paraId="6A75612C" w14:textId="72C04A2C" w:rsidR="000268E6" w:rsidRPr="009705FA" w:rsidRDefault="000268E6" w:rsidP="000268E6">
            <w:pPr>
              <w:spacing w:after="0"/>
              <w:jc w:val="lowKashida"/>
              <w:rPr>
                <w:rFonts w:cstheme="minorHAnsi"/>
                <w:b/>
                <w:bCs/>
                <w:sz w:val="24"/>
                <w:szCs w:val="24"/>
              </w:rPr>
            </w:pPr>
            <w:r w:rsidRPr="004D2821">
              <w:t>6/7</w:t>
            </w:r>
          </w:p>
        </w:tc>
        <w:tc>
          <w:tcPr>
            <w:tcW w:w="2610" w:type="dxa"/>
            <w:shd w:val="clear" w:color="auto" w:fill="F2F2F2" w:themeFill="background1" w:themeFillShade="F2"/>
          </w:tcPr>
          <w:p w14:paraId="341DD137" w14:textId="55EA7C6F" w:rsidR="000268E6" w:rsidRPr="009705FA" w:rsidRDefault="000268E6" w:rsidP="000268E6">
            <w:pPr>
              <w:spacing w:after="0"/>
              <w:jc w:val="lowKashida"/>
              <w:rPr>
                <w:rFonts w:cstheme="minorHAnsi"/>
                <w:b/>
                <w:bCs/>
                <w:sz w:val="24"/>
                <w:szCs w:val="24"/>
              </w:rPr>
            </w:pPr>
            <w:r w:rsidRPr="004D2821">
              <w:t>25%</w:t>
            </w:r>
          </w:p>
        </w:tc>
      </w:tr>
      <w:tr w:rsidR="000268E6"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0268E6" w:rsidRPr="009705FA" w:rsidRDefault="000268E6" w:rsidP="000268E6">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1FB4914F" w:rsidR="000268E6" w:rsidRPr="009705FA" w:rsidRDefault="000268E6" w:rsidP="000268E6">
            <w:pPr>
              <w:spacing w:after="0"/>
              <w:jc w:val="lowKashida"/>
              <w:rPr>
                <w:rFonts w:cstheme="minorHAnsi"/>
                <w:b/>
                <w:bCs/>
                <w:sz w:val="24"/>
                <w:szCs w:val="24"/>
              </w:rPr>
            </w:pPr>
            <w:r w:rsidRPr="004D2821">
              <w:t>Data collection and analysis (weekly Tasks) / Presentations and discussions</w:t>
            </w:r>
          </w:p>
        </w:tc>
        <w:tc>
          <w:tcPr>
            <w:tcW w:w="1520" w:type="dxa"/>
            <w:shd w:val="clear" w:color="auto" w:fill="D9D9D9" w:themeFill="background1" w:themeFillShade="D9"/>
          </w:tcPr>
          <w:p w14:paraId="0C291468" w14:textId="6D373526" w:rsidR="000268E6" w:rsidRPr="009705FA" w:rsidRDefault="000268E6" w:rsidP="000268E6">
            <w:pPr>
              <w:spacing w:after="0"/>
              <w:jc w:val="lowKashida"/>
              <w:rPr>
                <w:rFonts w:cstheme="minorHAnsi"/>
                <w:b/>
                <w:bCs/>
                <w:sz w:val="24"/>
                <w:szCs w:val="24"/>
              </w:rPr>
            </w:pPr>
            <w:r w:rsidRPr="004D2821">
              <w:t>Weekly Tasks</w:t>
            </w:r>
          </w:p>
        </w:tc>
        <w:tc>
          <w:tcPr>
            <w:tcW w:w="2610" w:type="dxa"/>
            <w:shd w:val="clear" w:color="auto" w:fill="D9D9D9" w:themeFill="background1" w:themeFillShade="D9"/>
          </w:tcPr>
          <w:p w14:paraId="1F009859" w14:textId="79FEEE82" w:rsidR="000268E6" w:rsidRPr="009705FA" w:rsidRDefault="000268E6" w:rsidP="000268E6">
            <w:pPr>
              <w:spacing w:after="0"/>
              <w:jc w:val="lowKashida"/>
              <w:rPr>
                <w:rFonts w:cstheme="minorHAnsi"/>
                <w:b/>
                <w:bCs/>
                <w:sz w:val="24"/>
                <w:szCs w:val="24"/>
              </w:rPr>
            </w:pPr>
            <w:r w:rsidRPr="004D2821">
              <w:t>25%</w:t>
            </w:r>
          </w:p>
        </w:tc>
      </w:tr>
      <w:tr w:rsidR="000268E6"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0268E6" w:rsidRPr="009705FA" w:rsidRDefault="000268E6" w:rsidP="000268E6">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4410ED3C" w:rsidR="000268E6" w:rsidRPr="009705FA" w:rsidRDefault="000268E6" w:rsidP="000268E6">
            <w:pPr>
              <w:spacing w:after="0"/>
              <w:jc w:val="lowKashida"/>
              <w:rPr>
                <w:rFonts w:cstheme="minorHAnsi"/>
                <w:b/>
                <w:bCs/>
                <w:sz w:val="24"/>
                <w:szCs w:val="24"/>
              </w:rPr>
            </w:pPr>
            <w:r w:rsidRPr="004D2821">
              <w:t xml:space="preserve">Final Exam </w:t>
            </w:r>
          </w:p>
        </w:tc>
        <w:tc>
          <w:tcPr>
            <w:tcW w:w="1520" w:type="dxa"/>
            <w:shd w:val="clear" w:color="auto" w:fill="F2F2F2" w:themeFill="background1" w:themeFillShade="F2"/>
          </w:tcPr>
          <w:p w14:paraId="76DC920F" w14:textId="5869E1F3" w:rsidR="000268E6" w:rsidRPr="009705FA" w:rsidRDefault="000268E6" w:rsidP="000268E6">
            <w:pPr>
              <w:spacing w:after="0"/>
              <w:jc w:val="lowKashida"/>
              <w:rPr>
                <w:rFonts w:cstheme="minorHAnsi"/>
                <w:b/>
                <w:bCs/>
                <w:sz w:val="24"/>
                <w:szCs w:val="24"/>
              </w:rPr>
            </w:pPr>
            <w:r>
              <w:t>10-13</w:t>
            </w:r>
          </w:p>
        </w:tc>
        <w:tc>
          <w:tcPr>
            <w:tcW w:w="2610" w:type="dxa"/>
            <w:shd w:val="clear" w:color="auto" w:fill="F2F2F2" w:themeFill="background1" w:themeFillShade="F2"/>
          </w:tcPr>
          <w:p w14:paraId="06DC4B27" w14:textId="710E083B" w:rsidR="000268E6" w:rsidRPr="009705FA" w:rsidRDefault="000268E6" w:rsidP="000268E6">
            <w:pPr>
              <w:spacing w:after="0"/>
              <w:jc w:val="lowKashida"/>
              <w:rPr>
                <w:rFonts w:cstheme="minorHAnsi"/>
                <w:b/>
                <w:bCs/>
                <w:sz w:val="24"/>
                <w:szCs w:val="24"/>
              </w:rPr>
            </w:pPr>
            <w:r w:rsidRPr="004D2821">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734B91A9" w14:textId="77777777" w:rsidR="00EF4C1E" w:rsidRDefault="00EF4C1E" w:rsidP="00EF4C1E">
            <w:pPr>
              <w:spacing w:line="276" w:lineRule="auto"/>
              <w:rPr>
                <w:rFonts w:cstheme="minorHAnsi"/>
                <w:sz w:val="24"/>
                <w:szCs w:val="24"/>
              </w:rPr>
            </w:pPr>
            <w:r w:rsidRPr="00EF4C1E">
              <w:rPr>
                <w:rFonts w:cstheme="minorHAnsi"/>
                <w:sz w:val="24"/>
                <w:szCs w:val="24"/>
              </w:rPr>
              <w:t xml:space="preserve">Betsy Rymes, B. (2015). </w:t>
            </w:r>
            <w:r w:rsidRPr="00EF4C1E">
              <w:rPr>
                <w:rFonts w:cstheme="minorHAnsi"/>
                <w:i/>
                <w:iCs/>
                <w:sz w:val="24"/>
                <w:szCs w:val="24"/>
              </w:rPr>
              <w:t xml:space="preserve">Classroom Discourse Analysis: A Tool </w:t>
            </w:r>
            <w:proofErr w:type="gramStart"/>
            <w:r w:rsidRPr="00EF4C1E">
              <w:rPr>
                <w:rFonts w:cstheme="minorHAnsi"/>
                <w:i/>
                <w:iCs/>
                <w:sz w:val="24"/>
                <w:szCs w:val="24"/>
              </w:rPr>
              <w:t>For</w:t>
            </w:r>
            <w:proofErr w:type="gramEnd"/>
            <w:r w:rsidRPr="00EF4C1E">
              <w:rPr>
                <w:rFonts w:cstheme="minorHAnsi"/>
                <w:i/>
                <w:iCs/>
                <w:sz w:val="24"/>
                <w:szCs w:val="24"/>
              </w:rPr>
              <w:t xml:space="preserve"> Critical Reflection</w:t>
            </w:r>
            <w:r w:rsidRPr="00EF4C1E">
              <w:rPr>
                <w:rFonts w:cstheme="minorHAnsi"/>
                <w:sz w:val="24"/>
                <w:szCs w:val="24"/>
              </w:rPr>
              <w:t>, Second Edition. London: Routledge.</w:t>
            </w:r>
          </w:p>
          <w:p w14:paraId="29985368" w14:textId="77777777" w:rsidR="00EF4C1E" w:rsidRPr="00EF4C1E" w:rsidRDefault="00EF4C1E" w:rsidP="00EF4C1E">
            <w:pPr>
              <w:spacing w:line="276" w:lineRule="auto"/>
              <w:rPr>
                <w:rFonts w:cstheme="minorHAnsi"/>
                <w:sz w:val="24"/>
                <w:szCs w:val="24"/>
              </w:rPr>
            </w:pPr>
          </w:p>
          <w:p w14:paraId="35200611" w14:textId="77777777" w:rsidR="00EF4C1E" w:rsidRPr="00EF4C1E" w:rsidRDefault="00EF4C1E" w:rsidP="00EF4C1E">
            <w:pPr>
              <w:spacing w:line="276" w:lineRule="auto"/>
              <w:rPr>
                <w:rFonts w:cstheme="minorHAnsi"/>
                <w:sz w:val="24"/>
                <w:szCs w:val="24"/>
              </w:rPr>
            </w:pPr>
            <w:r w:rsidRPr="00EF4C1E">
              <w:rPr>
                <w:rFonts w:cstheme="minorHAnsi"/>
                <w:sz w:val="24"/>
                <w:szCs w:val="24"/>
              </w:rPr>
              <w:t xml:space="preserve">Coulthard, M. (1985). </w:t>
            </w:r>
            <w:r w:rsidRPr="00EF4C1E">
              <w:rPr>
                <w:rFonts w:cstheme="minorHAnsi"/>
                <w:i/>
                <w:iCs/>
                <w:sz w:val="24"/>
                <w:szCs w:val="24"/>
              </w:rPr>
              <w:t>An Introduction to Discourse Analysis</w:t>
            </w:r>
            <w:r w:rsidRPr="00EF4C1E">
              <w:rPr>
                <w:rFonts w:cstheme="minorHAnsi"/>
                <w:sz w:val="24"/>
                <w:szCs w:val="24"/>
              </w:rPr>
              <w:t>. London: Routledge.</w:t>
            </w:r>
          </w:p>
          <w:p w14:paraId="344C8C0B" w14:textId="77777777" w:rsidR="00EF4C1E" w:rsidRDefault="00EF4C1E" w:rsidP="00EF4C1E">
            <w:pPr>
              <w:spacing w:line="276" w:lineRule="auto"/>
              <w:rPr>
                <w:rFonts w:cstheme="minorHAnsi"/>
                <w:sz w:val="24"/>
                <w:szCs w:val="24"/>
              </w:rPr>
            </w:pPr>
          </w:p>
          <w:p w14:paraId="289595D1" w14:textId="1C23050A" w:rsidR="00EF4C1E" w:rsidRPr="00EF4C1E" w:rsidRDefault="00EF4C1E" w:rsidP="00EF4C1E">
            <w:pPr>
              <w:spacing w:line="276" w:lineRule="auto"/>
              <w:rPr>
                <w:rFonts w:cstheme="minorHAnsi"/>
                <w:sz w:val="24"/>
                <w:szCs w:val="24"/>
              </w:rPr>
            </w:pPr>
            <w:r w:rsidRPr="00EF4C1E">
              <w:rPr>
                <w:rFonts w:cstheme="minorHAnsi"/>
                <w:sz w:val="24"/>
                <w:szCs w:val="24"/>
              </w:rPr>
              <w:t>Larsen-Freeman, D. (2000). </w:t>
            </w:r>
            <w:r w:rsidRPr="00EF4C1E">
              <w:rPr>
                <w:rFonts w:cstheme="minorHAnsi"/>
                <w:i/>
                <w:iCs/>
                <w:sz w:val="24"/>
                <w:szCs w:val="24"/>
              </w:rPr>
              <w:t>Techniques and Principles in Language Teaching</w:t>
            </w:r>
            <w:r w:rsidRPr="00EF4C1E">
              <w:rPr>
                <w:rFonts w:cstheme="minorHAnsi"/>
                <w:sz w:val="24"/>
                <w:szCs w:val="24"/>
              </w:rPr>
              <w:t>. Oxford: Oxford University Press.</w:t>
            </w:r>
          </w:p>
          <w:p w14:paraId="3AA1D953" w14:textId="77777777" w:rsidR="00EF4C1E" w:rsidRDefault="00EF4C1E" w:rsidP="00EF4C1E">
            <w:pPr>
              <w:spacing w:line="276" w:lineRule="auto"/>
              <w:rPr>
                <w:rFonts w:cstheme="minorHAnsi"/>
                <w:sz w:val="24"/>
                <w:szCs w:val="24"/>
              </w:rPr>
            </w:pPr>
          </w:p>
          <w:p w14:paraId="0DA12C06" w14:textId="068515CC" w:rsidR="00EF4C1E" w:rsidRPr="00EF4C1E" w:rsidRDefault="00EF4C1E" w:rsidP="00EF4C1E">
            <w:pPr>
              <w:spacing w:line="276" w:lineRule="auto"/>
              <w:rPr>
                <w:rFonts w:cstheme="minorHAnsi"/>
                <w:sz w:val="24"/>
                <w:szCs w:val="24"/>
              </w:rPr>
            </w:pPr>
            <w:r w:rsidRPr="00EF4C1E">
              <w:rPr>
                <w:rFonts w:cstheme="minorHAnsi"/>
                <w:sz w:val="24"/>
                <w:szCs w:val="24"/>
              </w:rPr>
              <w:t xml:space="preserve">Sinclair, J. M., &amp; Coulthard, R. M. (1975). </w:t>
            </w:r>
            <w:r w:rsidRPr="00EF4C1E">
              <w:rPr>
                <w:rFonts w:cstheme="minorHAnsi"/>
                <w:i/>
                <w:iCs/>
                <w:sz w:val="24"/>
                <w:szCs w:val="24"/>
              </w:rPr>
              <w:t>Towards an Analysis of Discourse: The English Used by Teachers and Pupils</w:t>
            </w:r>
            <w:r w:rsidRPr="00EF4C1E">
              <w:rPr>
                <w:rFonts w:cstheme="minorHAnsi"/>
                <w:sz w:val="24"/>
                <w:szCs w:val="24"/>
              </w:rPr>
              <w:t>. London: Oxford University Press.</w:t>
            </w:r>
          </w:p>
          <w:p w14:paraId="1F6A2001" w14:textId="77777777" w:rsidR="00EF4C1E" w:rsidRDefault="00EF4C1E" w:rsidP="00EF4C1E">
            <w:pPr>
              <w:spacing w:line="276" w:lineRule="auto"/>
              <w:rPr>
                <w:rFonts w:cstheme="minorHAnsi"/>
                <w:sz w:val="24"/>
                <w:szCs w:val="24"/>
                <w:lang w:val="en-GB"/>
              </w:rPr>
            </w:pPr>
          </w:p>
          <w:p w14:paraId="7B22A563" w14:textId="6E1B110D" w:rsidR="00EF4C1E" w:rsidRPr="00EF4C1E" w:rsidRDefault="00EF4C1E" w:rsidP="00EF4C1E">
            <w:pPr>
              <w:spacing w:line="276" w:lineRule="auto"/>
              <w:rPr>
                <w:rFonts w:cstheme="minorHAnsi"/>
                <w:sz w:val="24"/>
                <w:szCs w:val="24"/>
                <w:lang w:val="en-GB"/>
              </w:rPr>
            </w:pPr>
            <w:r w:rsidRPr="00EF4C1E">
              <w:rPr>
                <w:rFonts w:cstheme="minorHAnsi"/>
                <w:sz w:val="24"/>
                <w:szCs w:val="24"/>
                <w:lang w:val="en-GB"/>
              </w:rPr>
              <w:t xml:space="preserve">Walsh, S. (2006). </w:t>
            </w:r>
            <w:r w:rsidRPr="00EF4C1E">
              <w:rPr>
                <w:rFonts w:cstheme="minorHAnsi"/>
                <w:i/>
                <w:iCs/>
                <w:sz w:val="24"/>
                <w:szCs w:val="24"/>
                <w:lang w:val="en-GB"/>
              </w:rPr>
              <w:t>Investigating classroom discourse</w:t>
            </w:r>
            <w:r w:rsidRPr="00EF4C1E">
              <w:rPr>
                <w:rFonts w:cstheme="minorHAnsi"/>
                <w:sz w:val="24"/>
                <w:szCs w:val="24"/>
                <w:lang w:val="en-GB"/>
              </w:rPr>
              <w:t>. London: Routledge.</w:t>
            </w:r>
          </w:p>
          <w:p w14:paraId="3AD300D9" w14:textId="77777777" w:rsidR="00EF4C1E" w:rsidRDefault="00EF4C1E" w:rsidP="00EF4C1E">
            <w:pPr>
              <w:spacing w:line="276" w:lineRule="auto"/>
              <w:rPr>
                <w:rFonts w:cstheme="minorHAnsi"/>
                <w:sz w:val="24"/>
                <w:szCs w:val="24"/>
                <w:lang w:val="en-GB"/>
              </w:rPr>
            </w:pPr>
          </w:p>
          <w:p w14:paraId="38D2BACD" w14:textId="455A78A4" w:rsidR="00D8287E" w:rsidRPr="00EF4C1E" w:rsidRDefault="00EF4C1E" w:rsidP="00EF4C1E">
            <w:pPr>
              <w:spacing w:line="276" w:lineRule="auto"/>
              <w:rPr>
                <w:rFonts w:cstheme="minorHAnsi"/>
                <w:sz w:val="24"/>
                <w:szCs w:val="24"/>
              </w:rPr>
            </w:pPr>
            <w:r w:rsidRPr="00EF4C1E">
              <w:rPr>
                <w:rFonts w:cstheme="minorHAnsi"/>
                <w:sz w:val="24"/>
                <w:szCs w:val="24"/>
                <w:lang w:val="en-GB"/>
              </w:rPr>
              <w:t xml:space="preserve">Widdowson, H. (1990). </w:t>
            </w:r>
            <w:r w:rsidRPr="00EF4C1E">
              <w:rPr>
                <w:rFonts w:cstheme="minorHAnsi"/>
                <w:i/>
                <w:iCs/>
                <w:sz w:val="24"/>
                <w:szCs w:val="24"/>
                <w:lang w:val="en-GB"/>
              </w:rPr>
              <w:t>Discourse in Action</w:t>
            </w:r>
            <w:r w:rsidRPr="00EF4C1E">
              <w:rPr>
                <w:rFonts w:cstheme="minorHAnsi"/>
                <w:sz w:val="24"/>
                <w:szCs w:val="24"/>
                <w:lang w:val="en-GB"/>
              </w:rPr>
              <w:t>. Oxford: Oxford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lastRenderedPageBreak/>
              <w:t>Essential References</w:t>
            </w:r>
          </w:p>
        </w:tc>
        <w:tc>
          <w:tcPr>
            <w:tcW w:w="6692" w:type="dxa"/>
            <w:shd w:val="clear" w:color="auto" w:fill="D9D9D9" w:themeFill="background1" w:themeFillShade="D9"/>
            <w:vAlign w:val="center"/>
          </w:tcPr>
          <w:p w14:paraId="56E714F3" w14:textId="77777777" w:rsidR="00EF4C1E" w:rsidRPr="00EF4C1E" w:rsidRDefault="00EF4C1E" w:rsidP="00EF4C1E">
            <w:pPr>
              <w:spacing w:line="276" w:lineRule="auto"/>
              <w:rPr>
                <w:rFonts w:cstheme="minorHAnsi"/>
                <w:sz w:val="24"/>
                <w:szCs w:val="24"/>
              </w:rPr>
            </w:pPr>
            <w:r w:rsidRPr="00EF4C1E">
              <w:rPr>
                <w:rFonts w:cstheme="minorHAnsi"/>
                <w:sz w:val="24"/>
                <w:szCs w:val="24"/>
              </w:rPr>
              <w:t xml:space="preserve">Lee, J. J., &amp; </w:t>
            </w:r>
            <w:proofErr w:type="spellStart"/>
            <w:r w:rsidRPr="00EF4C1E">
              <w:rPr>
                <w:rFonts w:cstheme="minorHAnsi"/>
                <w:sz w:val="24"/>
                <w:szCs w:val="24"/>
              </w:rPr>
              <w:t>Subtirelu</w:t>
            </w:r>
            <w:proofErr w:type="spellEnd"/>
            <w:r w:rsidRPr="00EF4C1E">
              <w:rPr>
                <w:rFonts w:cstheme="minorHAnsi"/>
                <w:sz w:val="24"/>
                <w:szCs w:val="24"/>
              </w:rPr>
              <w:t>, N. C. (2015). Metadiscourse in the classroom: A comparative analysis of EAP lessons and university lectures. </w:t>
            </w:r>
            <w:r w:rsidRPr="00EF4C1E">
              <w:rPr>
                <w:rFonts w:cstheme="minorHAnsi"/>
                <w:i/>
                <w:iCs/>
                <w:sz w:val="24"/>
                <w:szCs w:val="24"/>
              </w:rPr>
              <w:t>English for Specific Purposes</w:t>
            </w:r>
            <w:r w:rsidRPr="00EF4C1E">
              <w:rPr>
                <w:rFonts w:cstheme="minorHAnsi"/>
                <w:sz w:val="24"/>
                <w:szCs w:val="24"/>
              </w:rPr>
              <w:t>, </w:t>
            </w:r>
            <w:r w:rsidRPr="00EF4C1E">
              <w:rPr>
                <w:rFonts w:cstheme="minorHAnsi"/>
                <w:i/>
                <w:iCs/>
                <w:sz w:val="24"/>
                <w:szCs w:val="24"/>
              </w:rPr>
              <w:t>37</w:t>
            </w:r>
            <w:r w:rsidRPr="00EF4C1E">
              <w:rPr>
                <w:rFonts w:cstheme="minorHAnsi"/>
                <w:sz w:val="24"/>
                <w:szCs w:val="24"/>
              </w:rPr>
              <w:t>, 52-62.</w:t>
            </w:r>
          </w:p>
          <w:p w14:paraId="7A1B80C5" w14:textId="77777777" w:rsidR="00EF4C1E" w:rsidRPr="00EF4C1E" w:rsidRDefault="00EF4C1E" w:rsidP="00EF4C1E">
            <w:pPr>
              <w:spacing w:line="276" w:lineRule="auto"/>
              <w:rPr>
                <w:rFonts w:cstheme="minorHAnsi"/>
                <w:sz w:val="24"/>
                <w:szCs w:val="24"/>
              </w:rPr>
            </w:pPr>
          </w:p>
          <w:p w14:paraId="765E0924" w14:textId="77777777" w:rsidR="00EF4C1E" w:rsidRPr="00EF4C1E" w:rsidRDefault="00EF4C1E" w:rsidP="00EF4C1E">
            <w:pPr>
              <w:spacing w:line="276" w:lineRule="auto"/>
              <w:rPr>
                <w:rFonts w:cstheme="minorHAnsi"/>
                <w:sz w:val="24"/>
                <w:szCs w:val="24"/>
                <w:lang w:val="en-GB"/>
              </w:rPr>
            </w:pPr>
            <w:r w:rsidRPr="00EF4C1E">
              <w:rPr>
                <w:rFonts w:cstheme="minorHAnsi"/>
                <w:sz w:val="24"/>
                <w:szCs w:val="24"/>
              </w:rPr>
              <w:t>Mercer, N. (2007). Sociocultural discourse analysis: Analysing classroom talk as a social mode of thinking. </w:t>
            </w:r>
            <w:r w:rsidRPr="00EF4C1E">
              <w:rPr>
                <w:rFonts w:cstheme="minorHAnsi"/>
                <w:i/>
                <w:iCs/>
                <w:sz w:val="24"/>
                <w:szCs w:val="24"/>
              </w:rPr>
              <w:t>Journal of Applied Linguistics and Professional Practice</w:t>
            </w:r>
            <w:r w:rsidRPr="00EF4C1E">
              <w:rPr>
                <w:rFonts w:cstheme="minorHAnsi"/>
                <w:sz w:val="24"/>
                <w:szCs w:val="24"/>
              </w:rPr>
              <w:t>, </w:t>
            </w:r>
            <w:r w:rsidRPr="00EF4C1E">
              <w:rPr>
                <w:rFonts w:cstheme="minorHAnsi"/>
                <w:i/>
                <w:iCs/>
                <w:sz w:val="24"/>
                <w:szCs w:val="24"/>
              </w:rPr>
              <w:t>1</w:t>
            </w:r>
            <w:r w:rsidRPr="00EF4C1E">
              <w:rPr>
                <w:rFonts w:cstheme="minorHAnsi"/>
                <w:sz w:val="24"/>
                <w:szCs w:val="24"/>
              </w:rPr>
              <w:t>(2), 137-168.</w:t>
            </w:r>
          </w:p>
          <w:p w14:paraId="1091A051" w14:textId="77777777" w:rsidR="00EF4C1E" w:rsidRPr="00EF4C1E" w:rsidRDefault="00EF4C1E" w:rsidP="00EF4C1E">
            <w:pPr>
              <w:spacing w:line="276" w:lineRule="auto"/>
              <w:rPr>
                <w:rFonts w:cstheme="minorHAnsi"/>
                <w:sz w:val="24"/>
                <w:szCs w:val="24"/>
              </w:rPr>
            </w:pPr>
          </w:p>
          <w:p w14:paraId="3DC00F2E" w14:textId="77777777" w:rsidR="00EF4C1E" w:rsidRPr="00EF4C1E" w:rsidRDefault="00EF4C1E" w:rsidP="00EF4C1E">
            <w:pPr>
              <w:spacing w:line="276" w:lineRule="auto"/>
              <w:rPr>
                <w:rFonts w:cstheme="minorHAnsi"/>
                <w:sz w:val="24"/>
                <w:szCs w:val="24"/>
                <w:lang w:val="en-GB"/>
              </w:rPr>
            </w:pPr>
            <w:r w:rsidRPr="00EF4C1E">
              <w:rPr>
                <w:rFonts w:cstheme="minorHAnsi"/>
                <w:sz w:val="24"/>
                <w:szCs w:val="24"/>
              </w:rPr>
              <w:t xml:space="preserve">Xiaoguang, C., &amp; Hui, J. (2004). An experimental study of the effect of teaching </w:t>
            </w:r>
            <w:proofErr w:type="spellStart"/>
            <w:r w:rsidRPr="00EF4C1E">
              <w:rPr>
                <w:rFonts w:cstheme="minorHAnsi"/>
                <w:sz w:val="24"/>
                <w:szCs w:val="24"/>
              </w:rPr>
              <w:t>metadiscourse</w:t>
            </w:r>
            <w:proofErr w:type="spellEnd"/>
            <w:r w:rsidRPr="00EF4C1E">
              <w:rPr>
                <w:rFonts w:cstheme="minorHAnsi"/>
                <w:sz w:val="24"/>
                <w:szCs w:val="24"/>
              </w:rPr>
              <w:t xml:space="preserve"> in the Chinese EFL writing class. </w:t>
            </w:r>
            <w:r w:rsidRPr="00EF4C1E">
              <w:rPr>
                <w:rFonts w:cstheme="minorHAnsi"/>
                <w:i/>
                <w:iCs/>
                <w:sz w:val="24"/>
                <w:szCs w:val="24"/>
              </w:rPr>
              <w:t>Foreign Language World</w:t>
            </w:r>
            <w:r w:rsidRPr="00EF4C1E">
              <w:rPr>
                <w:rFonts w:cstheme="minorHAnsi"/>
                <w:sz w:val="24"/>
                <w:szCs w:val="24"/>
              </w:rPr>
              <w:t>, </w:t>
            </w:r>
            <w:r w:rsidRPr="00EF4C1E">
              <w:rPr>
                <w:rFonts w:cstheme="minorHAnsi"/>
                <w:i/>
                <w:iCs/>
                <w:sz w:val="24"/>
                <w:szCs w:val="24"/>
              </w:rPr>
              <w:t>5</w:t>
            </w:r>
            <w:r w:rsidRPr="00EF4C1E">
              <w:rPr>
                <w:rFonts w:cstheme="minorHAnsi"/>
                <w:sz w:val="24"/>
                <w:szCs w:val="24"/>
              </w:rPr>
              <w:t>, 68-79.</w:t>
            </w:r>
          </w:p>
          <w:p w14:paraId="0C1323B1" w14:textId="77777777" w:rsidR="00EF4C1E" w:rsidRPr="00EF4C1E" w:rsidRDefault="00EF4C1E" w:rsidP="00EF4C1E">
            <w:pPr>
              <w:spacing w:line="276" w:lineRule="auto"/>
              <w:rPr>
                <w:rFonts w:cstheme="minorHAnsi"/>
                <w:sz w:val="24"/>
                <w:szCs w:val="24"/>
              </w:rPr>
            </w:pPr>
          </w:p>
          <w:p w14:paraId="03DDFA7F" w14:textId="601E524F" w:rsidR="006D50F4" w:rsidRPr="00EF4C1E" w:rsidRDefault="00EF4C1E" w:rsidP="00EF4C1E">
            <w:pPr>
              <w:spacing w:line="276" w:lineRule="auto"/>
              <w:rPr>
                <w:rFonts w:cstheme="minorHAnsi"/>
                <w:sz w:val="24"/>
                <w:szCs w:val="24"/>
              </w:rPr>
            </w:pPr>
            <w:r w:rsidRPr="00EF4C1E">
              <w:rPr>
                <w:rFonts w:cstheme="minorHAnsi"/>
                <w:sz w:val="24"/>
                <w:szCs w:val="24"/>
              </w:rPr>
              <w:t xml:space="preserve">Journals: </w:t>
            </w:r>
            <w:r w:rsidRPr="00EF4C1E">
              <w:rPr>
                <w:rFonts w:cstheme="minorHAnsi"/>
                <w:i/>
                <w:iCs/>
                <w:sz w:val="24"/>
                <w:szCs w:val="24"/>
              </w:rPr>
              <w:t>Applied Linguistics, ELT, ESP, IRAL or (any non-predatory journal)</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3C87BE95" w14:textId="46CD215E" w:rsidR="006D50F4" w:rsidRPr="006E67D3" w:rsidRDefault="004D407B" w:rsidP="00EF4C1E">
            <w:pPr>
              <w:spacing w:line="276" w:lineRule="auto"/>
              <w:rPr>
                <w:rFonts w:cstheme="minorHAnsi"/>
                <w:b/>
                <w:bCs/>
              </w:rPr>
            </w:pPr>
            <w:r>
              <w:rPr>
                <w:rFonts w:cstheme="minorHAnsi"/>
                <w:b/>
                <w:bCs/>
              </w:rPr>
              <w:t xml:space="preserve">1. </w:t>
            </w:r>
            <w:r w:rsidR="00EF4C1E" w:rsidRPr="006E67D3">
              <w:rPr>
                <w:rFonts w:cstheme="minorHAnsi"/>
                <w:b/>
                <w:bCs/>
              </w:rPr>
              <w:t>Techniques and Principles in Language Teaching (YouTube Playlist)</w:t>
            </w:r>
          </w:p>
          <w:p w14:paraId="3137958B" w14:textId="77777777" w:rsidR="00EF4C1E" w:rsidRDefault="00000000" w:rsidP="00EF4C1E">
            <w:pPr>
              <w:spacing w:line="276" w:lineRule="auto"/>
              <w:rPr>
                <w:rStyle w:val="Hyperlink"/>
                <w:rFonts w:cstheme="minorHAnsi"/>
              </w:rPr>
            </w:pPr>
            <w:hyperlink r:id="rId11" w:history="1">
              <w:r w:rsidR="00EF4C1E" w:rsidRPr="006E67D3">
                <w:rPr>
                  <w:rStyle w:val="Hyperlink"/>
                  <w:rFonts w:cstheme="minorHAnsi"/>
                </w:rPr>
                <w:t>https://www.youtube.com/playlist?list=PLd7l1XgpLdqUK7-TI5pU8Zx2k1e8vNAe8</w:t>
              </w:r>
            </w:hyperlink>
          </w:p>
          <w:p w14:paraId="4E113073" w14:textId="77777777" w:rsidR="004D407B" w:rsidRDefault="004D407B" w:rsidP="00EF4C1E">
            <w:pPr>
              <w:spacing w:line="276" w:lineRule="auto"/>
              <w:rPr>
                <w:rStyle w:val="Hyperlink"/>
                <w:rFonts w:cstheme="minorHAnsi"/>
              </w:rPr>
            </w:pPr>
          </w:p>
          <w:p w14:paraId="0BF1CC70" w14:textId="50AE351B" w:rsidR="004D407B" w:rsidRPr="004D407B" w:rsidRDefault="004D407B" w:rsidP="004D407B">
            <w:pPr>
              <w:spacing w:line="276" w:lineRule="auto"/>
              <w:rPr>
                <w:rFonts w:cstheme="minorHAnsi"/>
              </w:rPr>
            </w:pPr>
            <w:r>
              <w:rPr>
                <w:rFonts w:cstheme="minorHAnsi"/>
                <w:b/>
                <w:bCs/>
              </w:rPr>
              <w:t xml:space="preserve">2. </w:t>
            </w:r>
            <w:r w:rsidRPr="004D407B">
              <w:rPr>
                <w:rFonts w:cstheme="minorHAnsi"/>
                <w:b/>
                <w:bCs/>
              </w:rPr>
              <w:t>JSTOR Linguistics Collection</w:t>
            </w:r>
          </w:p>
          <w:p w14:paraId="563CAABF" w14:textId="77777777" w:rsidR="004D407B" w:rsidRPr="004D407B" w:rsidRDefault="004D407B" w:rsidP="004D407B">
            <w:pPr>
              <w:numPr>
                <w:ilvl w:val="1"/>
                <w:numId w:val="46"/>
              </w:numPr>
              <w:tabs>
                <w:tab w:val="num" w:pos="1440"/>
              </w:tabs>
              <w:spacing w:line="276" w:lineRule="auto"/>
              <w:rPr>
                <w:rFonts w:cstheme="minorHAnsi"/>
              </w:rPr>
            </w:pPr>
            <w:r w:rsidRPr="004D407B">
              <w:rPr>
                <w:rFonts w:cstheme="minorHAnsi"/>
              </w:rPr>
              <w:t>Houses peer-reviewed articles on discourse analysis in educational settings, among other linguistic topics.</w:t>
            </w:r>
          </w:p>
          <w:p w14:paraId="5F18F271" w14:textId="32531178" w:rsidR="004D407B" w:rsidRPr="004D407B" w:rsidRDefault="00000000" w:rsidP="004D407B">
            <w:pPr>
              <w:numPr>
                <w:ilvl w:val="1"/>
                <w:numId w:val="46"/>
              </w:numPr>
              <w:tabs>
                <w:tab w:val="num" w:pos="1440"/>
              </w:tabs>
              <w:spacing w:line="276" w:lineRule="auto"/>
              <w:rPr>
                <w:rFonts w:cstheme="minorHAnsi"/>
              </w:rPr>
            </w:pPr>
            <w:hyperlink r:id="rId12" w:tgtFrame="_new" w:history="1">
              <w:r w:rsidR="004D407B" w:rsidRPr="004D407B">
                <w:rPr>
                  <w:rStyle w:val="Hyperlink"/>
                  <w:rFonts w:cstheme="minorHAnsi"/>
                </w:rPr>
                <w:t>Website</w:t>
              </w:r>
            </w:hyperlink>
            <w:r w:rsidR="004D407B" w:rsidRPr="004D407B">
              <w:rPr>
                <w:rFonts w:cstheme="minorHAnsi"/>
              </w:rPr>
              <w:t xml:space="preserve"> </w:t>
            </w:r>
          </w:p>
          <w:p w14:paraId="5B19C685" w14:textId="0EE50BCD" w:rsidR="004D407B" w:rsidRPr="004D407B" w:rsidRDefault="004D407B" w:rsidP="004D407B">
            <w:pPr>
              <w:spacing w:line="276" w:lineRule="auto"/>
              <w:rPr>
                <w:rFonts w:cstheme="minorHAnsi"/>
              </w:rPr>
            </w:pPr>
            <w:r>
              <w:rPr>
                <w:rFonts w:cstheme="minorHAnsi"/>
                <w:b/>
                <w:bCs/>
              </w:rPr>
              <w:t xml:space="preserve">3. </w:t>
            </w:r>
            <w:r w:rsidRPr="004D407B">
              <w:rPr>
                <w:rFonts w:cstheme="minorHAnsi"/>
                <w:b/>
                <w:bCs/>
              </w:rPr>
              <w:t>Corpora-L Discussion List Archives</w:t>
            </w:r>
          </w:p>
          <w:p w14:paraId="7417CADF" w14:textId="77777777" w:rsidR="004D407B" w:rsidRPr="004D407B" w:rsidRDefault="004D407B" w:rsidP="004D407B">
            <w:pPr>
              <w:numPr>
                <w:ilvl w:val="1"/>
                <w:numId w:val="46"/>
              </w:numPr>
              <w:spacing w:line="276" w:lineRule="auto"/>
              <w:rPr>
                <w:rFonts w:cstheme="minorHAnsi"/>
              </w:rPr>
            </w:pPr>
            <w:r w:rsidRPr="004D407B">
              <w:rPr>
                <w:rFonts w:cstheme="minorHAnsi"/>
              </w:rPr>
              <w:t>An online forum where scholars share research, papers, and tools related to corpus linguistics, which is often used in discourse analysis.</w:t>
            </w:r>
          </w:p>
          <w:p w14:paraId="07845F3D" w14:textId="37751D34" w:rsidR="004D407B" w:rsidRPr="004D407B" w:rsidRDefault="00000000" w:rsidP="004D407B">
            <w:pPr>
              <w:numPr>
                <w:ilvl w:val="1"/>
                <w:numId w:val="46"/>
              </w:numPr>
              <w:tabs>
                <w:tab w:val="num" w:pos="720"/>
              </w:tabs>
              <w:spacing w:line="276" w:lineRule="auto"/>
              <w:rPr>
                <w:rFonts w:cstheme="minorHAnsi"/>
              </w:rPr>
            </w:pPr>
            <w:hyperlink r:id="rId13" w:tgtFrame="_new" w:history="1">
              <w:r w:rsidR="004D407B" w:rsidRPr="004D407B">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0E951026" w14:textId="77777777" w:rsidR="004D407B" w:rsidRPr="004D407B" w:rsidRDefault="004D407B" w:rsidP="004D407B">
            <w:pPr>
              <w:numPr>
                <w:ilvl w:val="0"/>
                <w:numId w:val="48"/>
              </w:numPr>
              <w:tabs>
                <w:tab w:val="num" w:pos="720"/>
              </w:tabs>
              <w:spacing w:line="276" w:lineRule="auto"/>
              <w:rPr>
                <w:rFonts w:cstheme="minorHAnsi"/>
              </w:rPr>
            </w:pPr>
            <w:r w:rsidRPr="004D407B">
              <w:rPr>
                <w:rFonts w:cstheme="minorHAnsi"/>
                <w:b/>
                <w:bCs/>
              </w:rPr>
              <w:t xml:space="preserve">"Discourse Analysis: An Introduction" by Brian </w:t>
            </w:r>
            <w:proofErr w:type="spellStart"/>
            <w:r w:rsidRPr="004D407B">
              <w:rPr>
                <w:rFonts w:cstheme="minorHAnsi"/>
                <w:b/>
                <w:bCs/>
              </w:rPr>
              <w:t>Paltridge</w:t>
            </w:r>
            <w:proofErr w:type="spellEnd"/>
          </w:p>
          <w:p w14:paraId="079948FE" w14:textId="77777777" w:rsidR="004D407B" w:rsidRPr="004D407B" w:rsidRDefault="004D407B" w:rsidP="004D407B">
            <w:pPr>
              <w:numPr>
                <w:ilvl w:val="1"/>
                <w:numId w:val="48"/>
              </w:numPr>
              <w:tabs>
                <w:tab w:val="num" w:pos="1440"/>
              </w:tabs>
              <w:spacing w:line="276" w:lineRule="auto"/>
              <w:rPr>
                <w:rFonts w:cstheme="minorHAnsi"/>
              </w:rPr>
            </w:pPr>
            <w:r w:rsidRPr="004D407B">
              <w:rPr>
                <w:rFonts w:cstheme="minorHAnsi"/>
              </w:rPr>
              <w:t>A foundational textbook that covers the key principles and methods of discourse analysis.</w:t>
            </w:r>
          </w:p>
          <w:p w14:paraId="5B89EB55" w14:textId="77777777" w:rsidR="004D407B" w:rsidRPr="004D407B" w:rsidRDefault="004D407B" w:rsidP="004D407B">
            <w:pPr>
              <w:numPr>
                <w:ilvl w:val="0"/>
                <w:numId w:val="48"/>
              </w:numPr>
              <w:tabs>
                <w:tab w:val="num" w:pos="720"/>
              </w:tabs>
              <w:spacing w:line="276" w:lineRule="auto"/>
              <w:rPr>
                <w:rFonts w:cstheme="minorHAnsi"/>
              </w:rPr>
            </w:pPr>
            <w:r w:rsidRPr="004D407B">
              <w:rPr>
                <w:rFonts w:cstheme="minorHAnsi"/>
                <w:b/>
                <w:bCs/>
              </w:rPr>
              <w:t>Transana Software for Qualitative Researchers</w:t>
            </w:r>
          </w:p>
          <w:p w14:paraId="55160886" w14:textId="66C33400" w:rsidR="004D407B" w:rsidRPr="004D407B" w:rsidRDefault="004D407B" w:rsidP="004D407B">
            <w:pPr>
              <w:numPr>
                <w:ilvl w:val="1"/>
                <w:numId w:val="48"/>
              </w:numPr>
              <w:tabs>
                <w:tab w:val="num" w:pos="1440"/>
              </w:tabs>
              <w:spacing w:line="276" w:lineRule="auto"/>
              <w:rPr>
                <w:rFonts w:cstheme="minorHAnsi"/>
              </w:rPr>
            </w:pPr>
            <w:r w:rsidRPr="004D407B">
              <w:rPr>
                <w:rFonts w:cstheme="minorHAnsi"/>
              </w:rPr>
              <w:t>A</w:t>
            </w:r>
            <w:r w:rsidR="008A0635">
              <w:rPr>
                <w:rFonts w:cstheme="minorHAnsi"/>
              </w:rPr>
              <w:t xml:space="preserve"> </w:t>
            </w:r>
            <w:r w:rsidRPr="004D407B">
              <w:rPr>
                <w:rFonts w:cstheme="minorHAnsi"/>
              </w:rPr>
              <w:t>software for analyzing video and audio data, useful for examining classroom discourse.</w:t>
            </w:r>
          </w:p>
          <w:p w14:paraId="4951E50E" w14:textId="397FB46B" w:rsidR="004D407B" w:rsidRPr="004D407B" w:rsidRDefault="00000000" w:rsidP="004D407B">
            <w:pPr>
              <w:numPr>
                <w:ilvl w:val="1"/>
                <w:numId w:val="48"/>
              </w:numPr>
              <w:tabs>
                <w:tab w:val="num" w:pos="1440"/>
              </w:tabs>
              <w:spacing w:line="276" w:lineRule="auto"/>
              <w:rPr>
                <w:rFonts w:cstheme="minorHAnsi"/>
              </w:rPr>
            </w:pPr>
            <w:hyperlink r:id="rId14" w:history="1">
              <w:r w:rsidR="004D407B" w:rsidRPr="004D407B">
                <w:rPr>
                  <w:rStyle w:val="Hyperlink"/>
                  <w:rFonts w:cstheme="minorHAnsi"/>
                </w:rPr>
                <w:t>Website</w:t>
              </w:r>
            </w:hyperlink>
          </w:p>
          <w:p w14:paraId="65CD24E6" w14:textId="77777777" w:rsidR="004D407B" w:rsidRPr="004D407B" w:rsidRDefault="004D407B" w:rsidP="004D407B">
            <w:pPr>
              <w:numPr>
                <w:ilvl w:val="0"/>
                <w:numId w:val="48"/>
              </w:numPr>
              <w:tabs>
                <w:tab w:val="num" w:pos="720"/>
              </w:tabs>
              <w:spacing w:line="276" w:lineRule="auto"/>
              <w:rPr>
                <w:rFonts w:cstheme="minorHAnsi"/>
              </w:rPr>
            </w:pPr>
            <w:r w:rsidRPr="004D407B">
              <w:rPr>
                <w:rFonts w:cstheme="minorHAnsi"/>
                <w:b/>
                <w:bCs/>
              </w:rPr>
              <w:t>"How to do Discourse Analysis: A Toolkit" by James Paul Gee</w:t>
            </w:r>
          </w:p>
          <w:p w14:paraId="55EC05C9" w14:textId="7A35D84D" w:rsidR="006D50F4" w:rsidRPr="004D407B" w:rsidRDefault="004D407B" w:rsidP="004D407B">
            <w:pPr>
              <w:numPr>
                <w:ilvl w:val="1"/>
                <w:numId w:val="48"/>
              </w:numPr>
              <w:spacing w:line="276" w:lineRule="auto"/>
              <w:rPr>
                <w:rFonts w:cstheme="minorHAnsi"/>
              </w:rPr>
            </w:pPr>
            <w:r w:rsidRPr="004D407B">
              <w:rPr>
                <w:rFonts w:cstheme="minorHAnsi"/>
              </w:rPr>
              <w:t>A practical guidebook for educators interested in conducting their own discourse analyses.</w:t>
            </w:r>
          </w:p>
        </w:tc>
      </w:tr>
    </w:tbl>
    <w:p w14:paraId="694212C3" w14:textId="77777777" w:rsidR="00D8287E" w:rsidRDefault="00D8287E" w:rsidP="00A44627">
      <w:pPr>
        <w:autoSpaceDE w:val="0"/>
        <w:autoSpaceDN w:val="0"/>
        <w:bidi/>
        <w:adjustRightInd w:val="0"/>
        <w:spacing w:after="170" w:line="288" w:lineRule="auto"/>
        <w:textAlignment w:val="center"/>
        <w:rPr>
          <w:rFonts w:cstheme="minorHAnsi"/>
          <w:color w:val="4C3D8E"/>
          <w:sz w:val="16"/>
          <w:szCs w:val="16"/>
        </w:rPr>
      </w:pPr>
    </w:p>
    <w:p w14:paraId="0A7C7E57" w14:textId="77777777" w:rsidR="008A0635" w:rsidRDefault="008A0635" w:rsidP="008A0635">
      <w:pPr>
        <w:autoSpaceDE w:val="0"/>
        <w:autoSpaceDN w:val="0"/>
        <w:bidi/>
        <w:adjustRightInd w:val="0"/>
        <w:spacing w:after="170" w:line="288" w:lineRule="auto"/>
        <w:textAlignment w:val="center"/>
        <w:rPr>
          <w:rFonts w:cstheme="minorHAnsi"/>
          <w:color w:val="4C3D8E"/>
          <w:sz w:val="16"/>
          <w:szCs w:val="16"/>
        </w:rPr>
      </w:pPr>
    </w:p>
    <w:p w14:paraId="6A652382" w14:textId="77777777" w:rsidR="008A0635" w:rsidRPr="009705FA" w:rsidRDefault="008A0635" w:rsidP="008A0635">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lastRenderedPageBreak/>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01744F" w14:paraId="7E8E7D03" w14:textId="77777777" w:rsidTr="0001744F">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2336EDC" w14:textId="77777777" w:rsidR="0001744F" w:rsidRDefault="0001744F">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A30D5FF" w14:textId="77777777" w:rsidR="0001744F" w:rsidRDefault="0001744F">
            <w:pPr>
              <w:rPr>
                <w:rFonts w:cstheme="minorHAnsi"/>
                <w:caps/>
                <w:sz w:val="20"/>
                <w:szCs w:val="20"/>
                <w:lang w:bidi="ar-EG"/>
              </w:rPr>
            </w:pPr>
            <w:r>
              <w:rPr>
                <w:rFonts w:cstheme="minorHAnsi"/>
                <w:caps/>
                <w:sz w:val="20"/>
                <w:szCs w:val="20"/>
                <w:lang w:bidi="ar-EG"/>
              </w:rPr>
              <w:t>Pending</w:t>
            </w:r>
          </w:p>
        </w:tc>
      </w:tr>
      <w:tr w:rsidR="0001744F" w14:paraId="53130235" w14:textId="77777777" w:rsidTr="0001744F">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B5ED314" w14:textId="77777777" w:rsidR="0001744F" w:rsidRDefault="0001744F">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FD46AD3" w14:textId="77777777" w:rsidR="0001744F" w:rsidRDefault="0001744F">
            <w:pPr>
              <w:rPr>
                <w:rFonts w:cstheme="minorHAnsi"/>
                <w:caps/>
                <w:sz w:val="20"/>
                <w:szCs w:val="20"/>
                <w:rtl/>
              </w:rPr>
            </w:pPr>
            <w:r>
              <w:rPr>
                <w:rFonts w:cstheme="minorHAnsi"/>
                <w:caps/>
                <w:sz w:val="20"/>
                <w:szCs w:val="20"/>
                <w:lang w:bidi="ar-EG"/>
              </w:rPr>
              <w:t>Pending</w:t>
            </w:r>
          </w:p>
        </w:tc>
      </w:tr>
      <w:tr w:rsidR="0001744F" w14:paraId="7ACCD4F1" w14:textId="77777777" w:rsidTr="0001744F">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B489821" w14:textId="77777777" w:rsidR="0001744F" w:rsidRDefault="0001744F">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B00DA8B" w14:textId="77777777" w:rsidR="0001744F" w:rsidRDefault="0001744F">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E8D6" w14:textId="77777777" w:rsidR="00213F1D" w:rsidRDefault="00213F1D" w:rsidP="00EE490F">
      <w:pPr>
        <w:spacing w:after="0" w:line="240" w:lineRule="auto"/>
      </w:pPr>
      <w:r>
        <w:separator/>
      </w:r>
    </w:p>
  </w:endnote>
  <w:endnote w:type="continuationSeparator" w:id="0">
    <w:p w14:paraId="0EAFBB75" w14:textId="77777777" w:rsidR="00213F1D" w:rsidRDefault="00213F1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2F7E9" w14:textId="77777777" w:rsidR="00213F1D" w:rsidRDefault="00213F1D" w:rsidP="00EE490F">
      <w:pPr>
        <w:spacing w:after="0" w:line="240" w:lineRule="auto"/>
      </w:pPr>
      <w:r>
        <w:separator/>
      </w:r>
    </w:p>
  </w:footnote>
  <w:footnote w:type="continuationSeparator" w:id="0">
    <w:p w14:paraId="1CF67960" w14:textId="77777777" w:rsidR="00213F1D" w:rsidRDefault="00213F1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6BC7"/>
    <w:multiLevelType w:val="multilevel"/>
    <w:tmpl w:val="051E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2DE148E9"/>
    <w:multiLevelType w:val="hybridMultilevel"/>
    <w:tmpl w:val="BEAA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0651FA"/>
    <w:multiLevelType w:val="hybridMultilevel"/>
    <w:tmpl w:val="31EA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727FF"/>
    <w:multiLevelType w:val="hybridMultilevel"/>
    <w:tmpl w:val="5B54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80690"/>
    <w:multiLevelType w:val="multilevel"/>
    <w:tmpl w:val="C73C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F65FBE"/>
    <w:multiLevelType w:val="hybridMultilevel"/>
    <w:tmpl w:val="7E6C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B40AE"/>
    <w:multiLevelType w:val="hybridMultilevel"/>
    <w:tmpl w:val="108C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04C25"/>
    <w:multiLevelType w:val="multilevel"/>
    <w:tmpl w:val="D486907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64086C"/>
    <w:multiLevelType w:val="hybridMultilevel"/>
    <w:tmpl w:val="79F8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651CC0"/>
    <w:multiLevelType w:val="multilevel"/>
    <w:tmpl w:val="7026CBC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2"/>
  </w:num>
  <w:num w:numId="2" w16cid:durableId="1388917264">
    <w:abstractNumId w:val="34"/>
  </w:num>
  <w:num w:numId="3" w16cid:durableId="1169632701">
    <w:abstractNumId w:val="43"/>
  </w:num>
  <w:num w:numId="4" w16cid:durableId="458493369">
    <w:abstractNumId w:val="47"/>
  </w:num>
  <w:num w:numId="5" w16cid:durableId="668677036">
    <w:abstractNumId w:val="20"/>
  </w:num>
  <w:num w:numId="6" w16cid:durableId="680812576">
    <w:abstractNumId w:val="45"/>
  </w:num>
  <w:num w:numId="7" w16cid:durableId="596135281">
    <w:abstractNumId w:val="19"/>
  </w:num>
  <w:num w:numId="8" w16cid:durableId="1764256401">
    <w:abstractNumId w:val="5"/>
  </w:num>
  <w:num w:numId="9" w16cid:durableId="1884168899">
    <w:abstractNumId w:val="13"/>
  </w:num>
  <w:num w:numId="10" w16cid:durableId="828860844">
    <w:abstractNumId w:val="2"/>
  </w:num>
  <w:num w:numId="11" w16cid:durableId="824855475">
    <w:abstractNumId w:val="11"/>
  </w:num>
  <w:num w:numId="12" w16cid:durableId="1697193105">
    <w:abstractNumId w:val="3"/>
  </w:num>
  <w:num w:numId="13" w16cid:durableId="965507894">
    <w:abstractNumId w:val="6"/>
  </w:num>
  <w:num w:numId="14" w16cid:durableId="243225375">
    <w:abstractNumId w:val="10"/>
  </w:num>
  <w:num w:numId="15" w16cid:durableId="1765419664">
    <w:abstractNumId w:val="33"/>
  </w:num>
  <w:num w:numId="16" w16cid:durableId="433063618">
    <w:abstractNumId w:val="9"/>
  </w:num>
  <w:num w:numId="17" w16cid:durableId="1282880809">
    <w:abstractNumId w:val="18"/>
  </w:num>
  <w:num w:numId="18" w16cid:durableId="1322733862">
    <w:abstractNumId w:val="25"/>
  </w:num>
  <w:num w:numId="19" w16cid:durableId="256014931">
    <w:abstractNumId w:val="40"/>
  </w:num>
  <w:num w:numId="20" w16cid:durableId="46145043">
    <w:abstractNumId w:val="17"/>
  </w:num>
  <w:num w:numId="21" w16cid:durableId="536964539">
    <w:abstractNumId w:val="31"/>
  </w:num>
  <w:num w:numId="22" w16cid:durableId="1384475833">
    <w:abstractNumId w:val="32"/>
  </w:num>
  <w:num w:numId="23" w16cid:durableId="1215196450">
    <w:abstractNumId w:val="44"/>
  </w:num>
  <w:num w:numId="24" w16cid:durableId="953441851">
    <w:abstractNumId w:val="7"/>
  </w:num>
  <w:num w:numId="25" w16cid:durableId="933170150">
    <w:abstractNumId w:val="23"/>
  </w:num>
  <w:num w:numId="26" w16cid:durableId="58987920">
    <w:abstractNumId w:val="39"/>
  </w:num>
  <w:num w:numId="27" w16cid:durableId="1499881852">
    <w:abstractNumId w:val="14"/>
  </w:num>
  <w:num w:numId="28" w16cid:durableId="309291030">
    <w:abstractNumId w:val="1"/>
  </w:num>
  <w:num w:numId="29" w16cid:durableId="1777559605">
    <w:abstractNumId w:val="4"/>
  </w:num>
  <w:num w:numId="30" w16cid:durableId="362052993">
    <w:abstractNumId w:val="8"/>
  </w:num>
  <w:num w:numId="31" w16cid:durableId="1369572325">
    <w:abstractNumId w:val="38"/>
  </w:num>
  <w:num w:numId="32" w16cid:durableId="1458136595">
    <w:abstractNumId w:val="12"/>
  </w:num>
  <w:num w:numId="33" w16cid:durableId="25257929">
    <w:abstractNumId w:val="24"/>
  </w:num>
  <w:num w:numId="34" w16cid:durableId="1346404141">
    <w:abstractNumId w:val="21"/>
  </w:num>
  <w:num w:numId="35" w16cid:durableId="730274998">
    <w:abstractNumId w:val="15"/>
  </w:num>
  <w:num w:numId="36" w16cid:durableId="828792901">
    <w:abstractNumId w:val="37"/>
  </w:num>
  <w:num w:numId="37" w16cid:durableId="2142962290">
    <w:abstractNumId w:val="26"/>
  </w:num>
  <w:num w:numId="38" w16cid:durableId="1296375637">
    <w:abstractNumId w:val="28"/>
  </w:num>
  <w:num w:numId="39" w16cid:durableId="1359041219">
    <w:abstractNumId w:val="27"/>
  </w:num>
  <w:num w:numId="40" w16cid:durableId="1949964114">
    <w:abstractNumId w:val="30"/>
  </w:num>
  <w:num w:numId="41" w16cid:durableId="1221360298">
    <w:abstractNumId w:val="16"/>
  </w:num>
  <w:num w:numId="42" w16cid:durableId="1256672203">
    <w:abstractNumId w:val="41"/>
  </w:num>
  <w:num w:numId="43" w16cid:durableId="394745710">
    <w:abstractNumId w:val="35"/>
  </w:num>
  <w:num w:numId="44" w16cid:durableId="960694883">
    <w:abstractNumId w:val="22"/>
  </w:num>
  <w:num w:numId="45" w16cid:durableId="812604257">
    <w:abstractNumId w:val="0"/>
  </w:num>
  <w:num w:numId="46" w16cid:durableId="1692682106">
    <w:abstractNumId w:val="36"/>
  </w:num>
  <w:num w:numId="47" w16cid:durableId="926771980">
    <w:abstractNumId w:val="29"/>
  </w:num>
  <w:num w:numId="48" w16cid:durableId="207146337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38F"/>
    <w:rsid w:val="00004E6F"/>
    <w:rsid w:val="00011B3C"/>
    <w:rsid w:val="00012D32"/>
    <w:rsid w:val="0001744F"/>
    <w:rsid w:val="000263E2"/>
    <w:rsid w:val="000268E6"/>
    <w:rsid w:val="00031FF5"/>
    <w:rsid w:val="000324A0"/>
    <w:rsid w:val="0003438B"/>
    <w:rsid w:val="0004080B"/>
    <w:rsid w:val="00042349"/>
    <w:rsid w:val="00043116"/>
    <w:rsid w:val="00044B18"/>
    <w:rsid w:val="000455C2"/>
    <w:rsid w:val="00060A9E"/>
    <w:rsid w:val="00061BCE"/>
    <w:rsid w:val="00067D2D"/>
    <w:rsid w:val="0007351D"/>
    <w:rsid w:val="00080A29"/>
    <w:rsid w:val="00085DEA"/>
    <w:rsid w:val="00086F56"/>
    <w:rsid w:val="00090BA8"/>
    <w:rsid w:val="000920A5"/>
    <w:rsid w:val="000973BC"/>
    <w:rsid w:val="000A0FC5"/>
    <w:rsid w:val="000A15B4"/>
    <w:rsid w:val="000A1BC7"/>
    <w:rsid w:val="000A27A8"/>
    <w:rsid w:val="000B2C69"/>
    <w:rsid w:val="000B7CE2"/>
    <w:rsid w:val="000C0FCB"/>
    <w:rsid w:val="000C1F14"/>
    <w:rsid w:val="000C3B90"/>
    <w:rsid w:val="000D7917"/>
    <w:rsid w:val="000E2809"/>
    <w:rsid w:val="000E36E5"/>
    <w:rsid w:val="000E4E61"/>
    <w:rsid w:val="000F105E"/>
    <w:rsid w:val="00106B6A"/>
    <w:rsid w:val="00113345"/>
    <w:rsid w:val="00123EA4"/>
    <w:rsid w:val="00123F5B"/>
    <w:rsid w:val="00126020"/>
    <w:rsid w:val="00131734"/>
    <w:rsid w:val="0013624E"/>
    <w:rsid w:val="00137FF3"/>
    <w:rsid w:val="00143E31"/>
    <w:rsid w:val="001446ED"/>
    <w:rsid w:val="00144B05"/>
    <w:rsid w:val="00152177"/>
    <w:rsid w:val="00170319"/>
    <w:rsid w:val="00182F00"/>
    <w:rsid w:val="001855D7"/>
    <w:rsid w:val="001908A4"/>
    <w:rsid w:val="001A30FC"/>
    <w:rsid w:val="001A3C17"/>
    <w:rsid w:val="001A6E2E"/>
    <w:rsid w:val="001B312F"/>
    <w:rsid w:val="001B49D2"/>
    <w:rsid w:val="001B5836"/>
    <w:rsid w:val="001B5A00"/>
    <w:rsid w:val="001C193F"/>
    <w:rsid w:val="001C451D"/>
    <w:rsid w:val="001C6EAE"/>
    <w:rsid w:val="001C7B91"/>
    <w:rsid w:val="001D13E9"/>
    <w:rsid w:val="001D2CD2"/>
    <w:rsid w:val="001D5443"/>
    <w:rsid w:val="001E15F4"/>
    <w:rsid w:val="001E3C28"/>
    <w:rsid w:val="001F1144"/>
    <w:rsid w:val="001F34EE"/>
    <w:rsid w:val="00203E75"/>
    <w:rsid w:val="00204C08"/>
    <w:rsid w:val="00213F1D"/>
    <w:rsid w:val="00215895"/>
    <w:rsid w:val="002176F6"/>
    <w:rsid w:val="0022401A"/>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A7947"/>
    <w:rsid w:val="002B2E91"/>
    <w:rsid w:val="002C0FD2"/>
    <w:rsid w:val="002D35DE"/>
    <w:rsid w:val="002D4589"/>
    <w:rsid w:val="002E63AD"/>
    <w:rsid w:val="002F0BC0"/>
    <w:rsid w:val="002F2C84"/>
    <w:rsid w:val="003111E5"/>
    <w:rsid w:val="003150DB"/>
    <w:rsid w:val="00320A7E"/>
    <w:rsid w:val="00325C39"/>
    <w:rsid w:val="003401C7"/>
    <w:rsid w:val="00351026"/>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14F0"/>
    <w:rsid w:val="003D6D34"/>
    <w:rsid w:val="003E1699"/>
    <w:rsid w:val="003E48DE"/>
    <w:rsid w:val="003F00A8"/>
    <w:rsid w:val="003F01A9"/>
    <w:rsid w:val="003F3E71"/>
    <w:rsid w:val="00401F9D"/>
    <w:rsid w:val="00402ECE"/>
    <w:rsid w:val="004128F8"/>
    <w:rsid w:val="0041561F"/>
    <w:rsid w:val="00425E24"/>
    <w:rsid w:val="004408AF"/>
    <w:rsid w:val="00457050"/>
    <w:rsid w:val="00461566"/>
    <w:rsid w:val="00462074"/>
    <w:rsid w:val="00463D9B"/>
    <w:rsid w:val="00464F77"/>
    <w:rsid w:val="00495B8D"/>
    <w:rsid w:val="004A4B89"/>
    <w:rsid w:val="004B0AA7"/>
    <w:rsid w:val="004B7C4A"/>
    <w:rsid w:val="004B7DEB"/>
    <w:rsid w:val="004C5EBA"/>
    <w:rsid w:val="004D05F8"/>
    <w:rsid w:val="004D407B"/>
    <w:rsid w:val="004E0B9F"/>
    <w:rsid w:val="004E1D49"/>
    <w:rsid w:val="004F50F1"/>
    <w:rsid w:val="0050029A"/>
    <w:rsid w:val="00501542"/>
    <w:rsid w:val="005031B0"/>
    <w:rsid w:val="005104BB"/>
    <w:rsid w:val="00512A54"/>
    <w:rsid w:val="00512AB4"/>
    <w:rsid w:val="00516373"/>
    <w:rsid w:val="005217A2"/>
    <w:rsid w:val="0052441A"/>
    <w:rsid w:val="005306BB"/>
    <w:rsid w:val="0053670A"/>
    <w:rsid w:val="00544D8B"/>
    <w:rsid w:val="00546CCA"/>
    <w:rsid w:val="005508C6"/>
    <w:rsid w:val="00553B10"/>
    <w:rsid w:val="00561601"/>
    <w:rsid w:val="005674E9"/>
    <w:rsid w:val="005719C3"/>
    <w:rsid w:val="005766B3"/>
    <w:rsid w:val="00581D29"/>
    <w:rsid w:val="00582DA3"/>
    <w:rsid w:val="00585542"/>
    <w:rsid w:val="005A146D"/>
    <w:rsid w:val="005A7B3E"/>
    <w:rsid w:val="005B1E8D"/>
    <w:rsid w:val="005B360D"/>
    <w:rsid w:val="005B4B63"/>
    <w:rsid w:val="005E4A1D"/>
    <w:rsid w:val="005E749B"/>
    <w:rsid w:val="005F2EDF"/>
    <w:rsid w:val="00600C13"/>
    <w:rsid w:val="006208D6"/>
    <w:rsid w:val="00620BC8"/>
    <w:rsid w:val="0062118B"/>
    <w:rsid w:val="0062632C"/>
    <w:rsid w:val="00630073"/>
    <w:rsid w:val="00632E48"/>
    <w:rsid w:val="00640927"/>
    <w:rsid w:val="00652624"/>
    <w:rsid w:val="0066519A"/>
    <w:rsid w:val="006705B3"/>
    <w:rsid w:val="0069056D"/>
    <w:rsid w:val="00696A1F"/>
    <w:rsid w:val="006973C7"/>
    <w:rsid w:val="006B08C3"/>
    <w:rsid w:val="006B12D6"/>
    <w:rsid w:val="006B3CD5"/>
    <w:rsid w:val="006B4FF9"/>
    <w:rsid w:val="006C0DCE"/>
    <w:rsid w:val="006C15BA"/>
    <w:rsid w:val="006D50F4"/>
    <w:rsid w:val="006E3A65"/>
    <w:rsid w:val="006E67D3"/>
    <w:rsid w:val="007065FD"/>
    <w:rsid w:val="007068C9"/>
    <w:rsid w:val="007074DA"/>
    <w:rsid w:val="00707AB0"/>
    <w:rsid w:val="00711EE8"/>
    <w:rsid w:val="00713B71"/>
    <w:rsid w:val="007215CF"/>
    <w:rsid w:val="00731017"/>
    <w:rsid w:val="00742A63"/>
    <w:rsid w:val="0074560E"/>
    <w:rsid w:val="0075450B"/>
    <w:rsid w:val="007700EA"/>
    <w:rsid w:val="00772B4C"/>
    <w:rsid w:val="007740E3"/>
    <w:rsid w:val="00780621"/>
    <w:rsid w:val="00791E07"/>
    <w:rsid w:val="007A6EE0"/>
    <w:rsid w:val="007E1F1C"/>
    <w:rsid w:val="007F25AC"/>
    <w:rsid w:val="0082498D"/>
    <w:rsid w:val="008305AA"/>
    <w:rsid w:val="008306EB"/>
    <w:rsid w:val="008311C0"/>
    <w:rsid w:val="00844E6A"/>
    <w:rsid w:val="00853439"/>
    <w:rsid w:val="00877341"/>
    <w:rsid w:val="0088114F"/>
    <w:rsid w:val="00883987"/>
    <w:rsid w:val="008A0635"/>
    <w:rsid w:val="008A1157"/>
    <w:rsid w:val="008B0704"/>
    <w:rsid w:val="008B2211"/>
    <w:rsid w:val="008B3678"/>
    <w:rsid w:val="008C05B6"/>
    <w:rsid w:val="008C536B"/>
    <w:rsid w:val="008C6A6D"/>
    <w:rsid w:val="008D0814"/>
    <w:rsid w:val="008D0CEB"/>
    <w:rsid w:val="008E5748"/>
    <w:rsid w:val="008F1333"/>
    <w:rsid w:val="009023F3"/>
    <w:rsid w:val="00905031"/>
    <w:rsid w:val="0090602B"/>
    <w:rsid w:val="00913302"/>
    <w:rsid w:val="009203B9"/>
    <w:rsid w:val="00924028"/>
    <w:rsid w:val="0093385B"/>
    <w:rsid w:val="009406AC"/>
    <w:rsid w:val="00942758"/>
    <w:rsid w:val="0094322E"/>
    <w:rsid w:val="00943A90"/>
    <w:rsid w:val="00943D31"/>
    <w:rsid w:val="00952F97"/>
    <w:rsid w:val="00962022"/>
    <w:rsid w:val="0096582E"/>
    <w:rsid w:val="0096672E"/>
    <w:rsid w:val="00970132"/>
    <w:rsid w:val="009705FA"/>
    <w:rsid w:val="0097256E"/>
    <w:rsid w:val="009839B0"/>
    <w:rsid w:val="009844D9"/>
    <w:rsid w:val="009859B4"/>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5C1"/>
    <w:rsid w:val="00A4737E"/>
    <w:rsid w:val="00A502C1"/>
    <w:rsid w:val="00A5558A"/>
    <w:rsid w:val="00A63AD0"/>
    <w:rsid w:val="00A65311"/>
    <w:rsid w:val="00A7048A"/>
    <w:rsid w:val="00A7204A"/>
    <w:rsid w:val="00A942E5"/>
    <w:rsid w:val="00A979FA"/>
    <w:rsid w:val="00AA7CBA"/>
    <w:rsid w:val="00AD1A03"/>
    <w:rsid w:val="00AD423B"/>
    <w:rsid w:val="00AD5589"/>
    <w:rsid w:val="00AD5924"/>
    <w:rsid w:val="00AE0516"/>
    <w:rsid w:val="00AE248E"/>
    <w:rsid w:val="00AE4B59"/>
    <w:rsid w:val="00AE6AD7"/>
    <w:rsid w:val="00B174B5"/>
    <w:rsid w:val="00B21AA8"/>
    <w:rsid w:val="00B22AAC"/>
    <w:rsid w:val="00B23F75"/>
    <w:rsid w:val="00B31B5E"/>
    <w:rsid w:val="00B42AA3"/>
    <w:rsid w:val="00B47D21"/>
    <w:rsid w:val="00B724D5"/>
    <w:rsid w:val="00B727DA"/>
    <w:rsid w:val="00B80620"/>
    <w:rsid w:val="00B80926"/>
    <w:rsid w:val="00B8260C"/>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84FC0"/>
    <w:rsid w:val="00C958D9"/>
    <w:rsid w:val="00CB11A3"/>
    <w:rsid w:val="00CB1A28"/>
    <w:rsid w:val="00CB3654"/>
    <w:rsid w:val="00CE0B84"/>
    <w:rsid w:val="00CE2698"/>
    <w:rsid w:val="00CE560F"/>
    <w:rsid w:val="00D02983"/>
    <w:rsid w:val="00D23847"/>
    <w:rsid w:val="00D34847"/>
    <w:rsid w:val="00D3555B"/>
    <w:rsid w:val="00D4307F"/>
    <w:rsid w:val="00D528C2"/>
    <w:rsid w:val="00D556A0"/>
    <w:rsid w:val="00D561AB"/>
    <w:rsid w:val="00D5768D"/>
    <w:rsid w:val="00D7016C"/>
    <w:rsid w:val="00D74668"/>
    <w:rsid w:val="00D7486B"/>
    <w:rsid w:val="00D76E52"/>
    <w:rsid w:val="00D810DD"/>
    <w:rsid w:val="00D8287E"/>
    <w:rsid w:val="00D83461"/>
    <w:rsid w:val="00D92DFD"/>
    <w:rsid w:val="00DA252F"/>
    <w:rsid w:val="00DA72CD"/>
    <w:rsid w:val="00DB0FAE"/>
    <w:rsid w:val="00DF0D0F"/>
    <w:rsid w:val="00E0297E"/>
    <w:rsid w:val="00E02D40"/>
    <w:rsid w:val="00E064B0"/>
    <w:rsid w:val="00E21037"/>
    <w:rsid w:val="00E26312"/>
    <w:rsid w:val="00E434B1"/>
    <w:rsid w:val="00E830E0"/>
    <w:rsid w:val="00E873A9"/>
    <w:rsid w:val="00E91116"/>
    <w:rsid w:val="00E96C61"/>
    <w:rsid w:val="00EA502F"/>
    <w:rsid w:val="00EB7D9A"/>
    <w:rsid w:val="00EC08C5"/>
    <w:rsid w:val="00ED020D"/>
    <w:rsid w:val="00ED6B12"/>
    <w:rsid w:val="00EE1691"/>
    <w:rsid w:val="00EE490F"/>
    <w:rsid w:val="00EE5297"/>
    <w:rsid w:val="00EF2B45"/>
    <w:rsid w:val="00EF4C1E"/>
    <w:rsid w:val="00EF69B7"/>
    <w:rsid w:val="00F01896"/>
    <w:rsid w:val="00F02C99"/>
    <w:rsid w:val="00F039E0"/>
    <w:rsid w:val="00F06F14"/>
    <w:rsid w:val="00F11C83"/>
    <w:rsid w:val="00F15821"/>
    <w:rsid w:val="00F20DA9"/>
    <w:rsid w:val="00F236C3"/>
    <w:rsid w:val="00F333CD"/>
    <w:rsid w:val="00F35B02"/>
    <w:rsid w:val="00F47FFE"/>
    <w:rsid w:val="00F50654"/>
    <w:rsid w:val="00F52809"/>
    <w:rsid w:val="00F54C3D"/>
    <w:rsid w:val="00F6343B"/>
    <w:rsid w:val="00F64EDD"/>
    <w:rsid w:val="00F70585"/>
    <w:rsid w:val="00F7626A"/>
    <w:rsid w:val="00F773F7"/>
    <w:rsid w:val="00F83490"/>
    <w:rsid w:val="00F9176E"/>
    <w:rsid w:val="00F91847"/>
    <w:rsid w:val="00F97DF3"/>
    <w:rsid w:val="00FA3E2F"/>
    <w:rsid w:val="00FB3D5D"/>
    <w:rsid w:val="00FB700E"/>
    <w:rsid w:val="00FC04FA"/>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EF4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823277247">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02704132">
      <w:bodyDiv w:val="1"/>
      <w:marLeft w:val="0"/>
      <w:marRight w:val="0"/>
      <w:marTop w:val="0"/>
      <w:marBottom w:val="0"/>
      <w:divBdr>
        <w:top w:val="none" w:sz="0" w:space="0" w:color="auto"/>
        <w:left w:val="none" w:sz="0" w:space="0" w:color="auto"/>
        <w:bottom w:val="none" w:sz="0" w:space="0" w:color="auto"/>
        <w:right w:val="none" w:sz="0" w:space="0" w:color="auto"/>
      </w:divBdr>
    </w:div>
    <w:div w:id="1188562912">
      <w:bodyDiv w:val="1"/>
      <w:marLeft w:val="0"/>
      <w:marRight w:val="0"/>
      <w:marTop w:val="0"/>
      <w:marBottom w:val="0"/>
      <w:divBdr>
        <w:top w:val="none" w:sz="0" w:space="0" w:color="auto"/>
        <w:left w:val="none" w:sz="0" w:space="0" w:color="auto"/>
        <w:bottom w:val="none" w:sz="0" w:space="0" w:color="auto"/>
        <w:right w:val="none" w:sz="0" w:space="0" w:color="auto"/>
      </w:divBdr>
    </w:div>
    <w:div w:id="1254631306">
      <w:bodyDiv w:val="1"/>
      <w:marLeft w:val="0"/>
      <w:marRight w:val="0"/>
      <w:marTop w:val="0"/>
      <w:marBottom w:val="0"/>
      <w:divBdr>
        <w:top w:val="none" w:sz="0" w:space="0" w:color="auto"/>
        <w:left w:val="none" w:sz="0" w:space="0" w:color="auto"/>
        <w:bottom w:val="none" w:sz="0" w:space="0" w:color="auto"/>
        <w:right w:val="none" w:sz="0" w:space="0" w:color="auto"/>
      </w:divBdr>
    </w:div>
    <w:div w:id="1393426932">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28739524">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119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lancs.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jstor.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d7l1XgpLdqUK7-TI5pU8Zx2k1e8vNAe8"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an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46DB4"/>
    <w:rsid w:val="000534DA"/>
    <w:rsid w:val="000E1453"/>
    <w:rsid w:val="0011483C"/>
    <w:rsid w:val="00117846"/>
    <w:rsid w:val="001366FB"/>
    <w:rsid w:val="0016347A"/>
    <w:rsid w:val="001D78A9"/>
    <w:rsid w:val="001F5CBE"/>
    <w:rsid w:val="002415A2"/>
    <w:rsid w:val="00283175"/>
    <w:rsid w:val="00290440"/>
    <w:rsid w:val="002D742D"/>
    <w:rsid w:val="00332730"/>
    <w:rsid w:val="00386688"/>
    <w:rsid w:val="003D50AA"/>
    <w:rsid w:val="00416A87"/>
    <w:rsid w:val="00470F03"/>
    <w:rsid w:val="0050264C"/>
    <w:rsid w:val="00537B09"/>
    <w:rsid w:val="006A524A"/>
    <w:rsid w:val="006D60D6"/>
    <w:rsid w:val="006E4AEA"/>
    <w:rsid w:val="007018F9"/>
    <w:rsid w:val="007A48B2"/>
    <w:rsid w:val="0089563C"/>
    <w:rsid w:val="008C73C6"/>
    <w:rsid w:val="00975F33"/>
    <w:rsid w:val="009964DC"/>
    <w:rsid w:val="00A04C52"/>
    <w:rsid w:val="00A07CBB"/>
    <w:rsid w:val="00AC6698"/>
    <w:rsid w:val="00AE2FD1"/>
    <w:rsid w:val="00B02B62"/>
    <w:rsid w:val="00B652D6"/>
    <w:rsid w:val="00B73E65"/>
    <w:rsid w:val="00B80E7C"/>
    <w:rsid w:val="00B92491"/>
    <w:rsid w:val="00C74632"/>
    <w:rsid w:val="00CC679B"/>
    <w:rsid w:val="00D22251"/>
    <w:rsid w:val="00D241ED"/>
    <w:rsid w:val="00D375E3"/>
    <w:rsid w:val="00D47B0F"/>
    <w:rsid w:val="00D7710A"/>
    <w:rsid w:val="00DA14B5"/>
    <w:rsid w:val="00DF2F15"/>
    <w:rsid w:val="00E44403"/>
    <w:rsid w:val="00E46B99"/>
    <w:rsid w:val="00ED14A8"/>
    <w:rsid w:val="00EF512C"/>
    <w:rsid w:val="00F311B8"/>
    <w:rsid w:val="00F50C4F"/>
    <w:rsid w:val="00F73CB6"/>
    <w:rsid w:val="00F81B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2365</Words>
  <Characters>13487</Characters>
  <Application>Microsoft Office Word</Application>
  <DocSecurity>0</DocSecurity>
  <Lines>112</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Discourse Analysis</dc:title>
  <dc:subject/>
  <dc:creator>FLTQUALITY</dc:creator>
  <cp:keywords/>
  <dc:description/>
  <cp:lastModifiedBy>Hassan Costello</cp:lastModifiedBy>
  <cp:revision>61</cp:revision>
  <cp:lastPrinted>2023-09-27T09:48:00Z</cp:lastPrinted>
  <dcterms:created xsi:type="dcterms:W3CDTF">2023-01-11T08:44:00Z</dcterms:created>
  <dcterms:modified xsi:type="dcterms:W3CDTF">2023-10-21T12:11:00Z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