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FC1F94" w14:paraId="72F8793C" w14:textId="77777777" w:rsidTr="00D7486B">
        <w:trPr>
          <w:trHeight w:val="576"/>
          <w:tblCellSpacing w:w="7" w:type="dxa"/>
        </w:trPr>
        <w:tc>
          <w:tcPr>
            <w:tcW w:w="8064" w:type="dxa"/>
            <w:shd w:val="clear" w:color="auto" w:fill="F2F2F2" w:themeFill="background1" w:themeFillShade="F2"/>
            <w:vAlign w:val="center"/>
          </w:tcPr>
          <w:p w14:paraId="3A8DF4E3" w14:textId="3BB0EFD6" w:rsidR="00D7486B" w:rsidRPr="00FC1F94" w:rsidRDefault="00D7486B" w:rsidP="00D7486B">
            <w:pPr>
              <w:spacing w:line="276" w:lineRule="auto"/>
              <w:jc w:val="lowKashida"/>
              <w:rPr>
                <w:rFonts w:cstheme="minorHAnsi"/>
                <w:color w:val="F59F52"/>
                <w:sz w:val="28"/>
                <w:szCs w:val="28"/>
                <w:rtl/>
              </w:rPr>
            </w:pPr>
            <w:r w:rsidRPr="00FC1F94">
              <w:rPr>
                <w:rFonts w:cstheme="minorHAnsi"/>
                <w:b/>
                <w:bCs/>
                <w:color w:val="5279BB"/>
                <w:sz w:val="28"/>
                <w:szCs w:val="28"/>
              </w:rPr>
              <w:t>Course Title</w:t>
            </w:r>
            <w:r w:rsidRPr="00FC1F94">
              <w:rPr>
                <w:rFonts w:cstheme="minorHAnsi"/>
                <w:b/>
                <w:bCs/>
                <w:color w:val="5279BB"/>
                <w:sz w:val="28"/>
                <w:szCs w:val="28"/>
                <w:rtl/>
              </w:rPr>
              <w:t>:</w:t>
            </w:r>
            <w:r w:rsidRPr="00FC1F94">
              <w:rPr>
                <w:rFonts w:cstheme="minorHAnsi"/>
                <w:color w:val="5279BB"/>
                <w:sz w:val="28"/>
                <w:szCs w:val="28"/>
              </w:rPr>
              <w:t xml:space="preserve">  </w:t>
            </w:r>
            <w:r w:rsidRPr="00FC1F94">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C142DB" w:rsidRPr="00FC1F94">
                  <w:rPr>
                    <w:rStyle w:val="Style1Char"/>
                    <w:rFonts w:asciiTheme="minorHAnsi" w:hAnsiTheme="minorHAnsi" w:cstheme="minorHAnsi"/>
                    <w:szCs w:val="28"/>
                  </w:rPr>
                  <w:t>Teaching English to Young Learners</w:t>
                </w:r>
              </w:sdtContent>
            </w:sdt>
          </w:p>
        </w:tc>
      </w:tr>
      <w:tr w:rsidR="00D7486B" w:rsidRPr="00FC1F94" w14:paraId="3210656C" w14:textId="77777777" w:rsidTr="00D7486B">
        <w:trPr>
          <w:trHeight w:val="576"/>
          <w:tblCellSpacing w:w="7" w:type="dxa"/>
        </w:trPr>
        <w:tc>
          <w:tcPr>
            <w:tcW w:w="8064" w:type="dxa"/>
            <w:shd w:val="clear" w:color="auto" w:fill="D9D9D9" w:themeFill="background1" w:themeFillShade="D9"/>
            <w:vAlign w:val="center"/>
          </w:tcPr>
          <w:p w14:paraId="414FEBA8" w14:textId="5D62AD32" w:rsidR="00D7486B" w:rsidRPr="00FC1F94" w:rsidRDefault="00D7486B" w:rsidP="00D7486B">
            <w:pPr>
              <w:spacing w:line="276" w:lineRule="auto"/>
              <w:jc w:val="lowKashida"/>
              <w:rPr>
                <w:rFonts w:cstheme="minorHAnsi"/>
                <w:color w:val="F59F52"/>
                <w:sz w:val="28"/>
                <w:szCs w:val="28"/>
                <w:rtl/>
              </w:rPr>
            </w:pPr>
            <w:r w:rsidRPr="00FC1F94">
              <w:rPr>
                <w:rFonts w:cstheme="minorHAnsi"/>
                <w:b/>
                <w:bCs/>
                <w:color w:val="5279BB"/>
                <w:sz w:val="28"/>
                <w:szCs w:val="28"/>
              </w:rPr>
              <w:t>Course Code</w:t>
            </w:r>
            <w:r w:rsidRPr="00FC1F94">
              <w:rPr>
                <w:rFonts w:cstheme="minorHAnsi"/>
                <w:color w:val="5279BB"/>
                <w:sz w:val="28"/>
                <w:szCs w:val="28"/>
                <w:rtl/>
              </w:rPr>
              <w:t>:</w:t>
            </w:r>
            <w:r w:rsidRPr="00FC1F94">
              <w:rPr>
                <w:rFonts w:cstheme="minorHAnsi"/>
                <w:color w:val="5279BB"/>
                <w:sz w:val="28"/>
                <w:szCs w:val="28"/>
              </w:rPr>
              <w:t xml:space="preserve">  </w:t>
            </w:r>
            <w:r w:rsidRPr="00FC1F94">
              <w:rPr>
                <w:rFonts w:cstheme="minorHAnsi"/>
                <w:color w:val="5279BB"/>
                <w:sz w:val="28"/>
                <w:szCs w:val="28"/>
                <w:rtl/>
              </w:rPr>
              <w:t xml:space="preserve"> </w:t>
            </w:r>
            <w:r w:rsidRPr="00FC1F94">
              <w:rPr>
                <w:rFonts w:cstheme="minorHAnsi"/>
                <w:color w:val="52B5C2"/>
                <w:sz w:val="28"/>
                <w:szCs w:val="28"/>
              </w:rPr>
              <w:t xml:space="preserve"> </w:t>
            </w:r>
            <w:r w:rsidR="00C142DB" w:rsidRPr="00FC1F94">
              <w:rPr>
                <w:rStyle w:val="Style1Char"/>
                <w:rFonts w:asciiTheme="minorHAnsi" w:hAnsiTheme="minorHAnsi" w:cstheme="minorHAnsi"/>
                <w:szCs w:val="28"/>
              </w:rPr>
              <w:t xml:space="preserve"> </w:t>
            </w:r>
            <w:r w:rsidR="00BC76E0">
              <w:rPr>
                <w:rStyle w:val="Style1Char"/>
                <w:rFonts w:asciiTheme="minorHAnsi" w:hAnsiTheme="minorHAnsi" w:cstheme="minorHAnsi"/>
                <w:szCs w:val="28"/>
              </w:rPr>
              <w:t>6501</w:t>
            </w:r>
            <w:r w:rsidR="00A45393" w:rsidRPr="00A45393">
              <w:rPr>
                <w:rStyle w:val="Style1Char"/>
                <w:rFonts w:asciiTheme="minorHAnsi" w:hAnsiTheme="minorHAnsi" w:cstheme="minorHAnsi"/>
                <w:szCs w:val="28"/>
              </w:rPr>
              <w:t>TEFL-3</w:t>
            </w:r>
          </w:p>
        </w:tc>
      </w:tr>
      <w:tr w:rsidR="00D7486B" w:rsidRPr="00FC1F94"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FC1F94" w:rsidRDefault="00D7486B" w:rsidP="00D7486B">
            <w:pPr>
              <w:spacing w:line="276" w:lineRule="auto"/>
              <w:jc w:val="lowKashida"/>
              <w:rPr>
                <w:rFonts w:cstheme="minorHAnsi"/>
                <w:color w:val="F59F52"/>
                <w:sz w:val="28"/>
                <w:szCs w:val="28"/>
                <w:rtl/>
              </w:rPr>
            </w:pPr>
            <w:r w:rsidRPr="00FC1F94">
              <w:rPr>
                <w:rFonts w:cstheme="minorHAnsi"/>
                <w:b/>
                <w:bCs/>
                <w:color w:val="5279BB"/>
                <w:sz w:val="28"/>
                <w:szCs w:val="28"/>
              </w:rPr>
              <w:t>Program</w:t>
            </w:r>
            <w:r w:rsidRPr="00FC1F94">
              <w:rPr>
                <w:rFonts w:cstheme="minorHAnsi"/>
                <w:color w:val="5279BB"/>
                <w:sz w:val="28"/>
                <w:szCs w:val="28"/>
              </w:rPr>
              <w:t>:</w:t>
            </w:r>
            <w:r w:rsidRPr="00FC1F94">
              <w:rPr>
                <w:rFonts w:cstheme="minorHAnsi"/>
                <w:color w:val="52B5C2"/>
                <w:sz w:val="28"/>
                <w:szCs w:val="28"/>
                <w:rtl/>
              </w:rPr>
              <w:t xml:space="preserve"> </w:t>
            </w:r>
            <w:r w:rsidR="00A455C1" w:rsidRPr="00FC1F94">
              <w:rPr>
                <w:rStyle w:val="Style1Char"/>
                <w:rFonts w:asciiTheme="minorHAnsi" w:hAnsiTheme="minorHAnsi" w:cstheme="minorHAnsi"/>
                <w:szCs w:val="28"/>
              </w:rPr>
              <w:t>Master of Arts in Teaching English as a Foreign Language</w:t>
            </w:r>
          </w:p>
        </w:tc>
      </w:tr>
      <w:tr w:rsidR="00D7486B" w:rsidRPr="00FC1F94"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FC1F94" w:rsidRDefault="00D7486B" w:rsidP="00D7486B">
            <w:pPr>
              <w:spacing w:line="276" w:lineRule="auto"/>
              <w:jc w:val="lowKashida"/>
              <w:rPr>
                <w:rFonts w:cstheme="minorHAnsi"/>
                <w:color w:val="F59F52"/>
                <w:sz w:val="28"/>
                <w:szCs w:val="28"/>
              </w:rPr>
            </w:pPr>
            <w:r w:rsidRPr="00FC1F94">
              <w:rPr>
                <w:rFonts w:cstheme="minorHAnsi"/>
                <w:b/>
                <w:bCs/>
                <w:color w:val="5279BB"/>
                <w:sz w:val="28"/>
                <w:szCs w:val="28"/>
              </w:rPr>
              <w:t>Department</w:t>
            </w:r>
            <w:r w:rsidRPr="00FC1F94">
              <w:rPr>
                <w:rFonts w:cstheme="minorHAnsi"/>
                <w:color w:val="5279BB"/>
                <w:sz w:val="28"/>
                <w:szCs w:val="28"/>
              </w:rPr>
              <w:t xml:space="preserve">:  </w:t>
            </w:r>
            <w:r w:rsidRPr="00FC1F94">
              <w:rPr>
                <w:rFonts w:cstheme="minorHAnsi"/>
                <w:color w:val="5279BB"/>
                <w:sz w:val="28"/>
                <w:szCs w:val="28"/>
                <w:rtl/>
              </w:rPr>
              <w:t xml:space="preserve"> </w:t>
            </w:r>
            <w:r w:rsidR="00A455C1" w:rsidRPr="00FC1F94">
              <w:rPr>
                <w:rStyle w:val="Style1Char"/>
                <w:rFonts w:asciiTheme="minorHAnsi" w:hAnsiTheme="minorHAnsi" w:cstheme="minorHAnsi"/>
                <w:szCs w:val="28"/>
              </w:rPr>
              <w:t>Department of English</w:t>
            </w:r>
          </w:p>
        </w:tc>
      </w:tr>
      <w:tr w:rsidR="00D7486B" w:rsidRPr="00FC1F94"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FC1F94" w:rsidRDefault="00D7486B" w:rsidP="00D7486B">
            <w:pPr>
              <w:spacing w:line="276" w:lineRule="auto"/>
              <w:jc w:val="lowKashida"/>
              <w:rPr>
                <w:rFonts w:cstheme="minorHAnsi"/>
                <w:color w:val="F59F52"/>
                <w:sz w:val="28"/>
                <w:szCs w:val="28"/>
              </w:rPr>
            </w:pPr>
            <w:r w:rsidRPr="00FC1F94">
              <w:rPr>
                <w:rFonts w:cstheme="minorHAnsi"/>
                <w:b/>
                <w:bCs/>
                <w:color w:val="5279BB"/>
                <w:sz w:val="28"/>
                <w:szCs w:val="28"/>
              </w:rPr>
              <w:t>College</w:t>
            </w:r>
            <w:r w:rsidRPr="00FC1F94">
              <w:rPr>
                <w:rFonts w:cstheme="minorHAnsi"/>
                <w:color w:val="5279BB"/>
                <w:sz w:val="28"/>
                <w:szCs w:val="28"/>
              </w:rPr>
              <w:t xml:space="preserve">:  </w:t>
            </w:r>
            <w:r w:rsidRPr="00FC1F94">
              <w:rPr>
                <w:rFonts w:cstheme="minorHAnsi"/>
                <w:color w:val="5279BB"/>
                <w:sz w:val="28"/>
                <w:szCs w:val="28"/>
                <w:rtl/>
              </w:rPr>
              <w:t xml:space="preserve"> </w:t>
            </w:r>
            <w:r w:rsidR="00A455C1" w:rsidRPr="00FC1F94">
              <w:rPr>
                <w:rStyle w:val="Style1Char"/>
                <w:rFonts w:asciiTheme="minorHAnsi" w:hAnsiTheme="minorHAnsi" w:cstheme="minorHAnsi"/>
              </w:rPr>
              <w:t>Faculty of Languages and Translation</w:t>
            </w:r>
          </w:p>
        </w:tc>
      </w:tr>
      <w:tr w:rsidR="00D7486B" w:rsidRPr="00FC1F94"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FC1F94" w:rsidRDefault="00D7486B" w:rsidP="00D7486B">
            <w:pPr>
              <w:spacing w:line="276" w:lineRule="auto"/>
              <w:jc w:val="lowKashida"/>
              <w:rPr>
                <w:rFonts w:cstheme="minorHAnsi"/>
                <w:color w:val="F59F52"/>
                <w:sz w:val="28"/>
                <w:szCs w:val="28"/>
              </w:rPr>
            </w:pPr>
            <w:r w:rsidRPr="00FC1F94">
              <w:rPr>
                <w:rFonts w:cstheme="minorHAnsi"/>
                <w:b/>
                <w:bCs/>
                <w:color w:val="5279BB"/>
                <w:sz w:val="28"/>
                <w:szCs w:val="28"/>
              </w:rPr>
              <w:t>Institution</w:t>
            </w:r>
            <w:r w:rsidRPr="00FC1F94">
              <w:rPr>
                <w:rFonts w:cstheme="minorHAnsi"/>
                <w:color w:val="5279BB"/>
                <w:sz w:val="28"/>
                <w:szCs w:val="28"/>
              </w:rPr>
              <w:t xml:space="preserve">:  </w:t>
            </w:r>
            <w:r w:rsidRPr="00FC1F94">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FC1F94">
                  <w:rPr>
                    <w:rStyle w:val="Style1Char"/>
                    <w:rFonts w:asciiTheme="minorHAnsi" w:hAnsiTheme="minorHAnsi" w:cstheme="minorHAnsi"/>
                    <w:szCs w:val="28"/>
                  </w:rPr>
                  <w:t>King Khalid University</w:t>
                </w:r>
              </w:sdtContent>
            </w:sdt>
          </w:p>
        </w:tc>
      </w:tr>
      <w:tr w:rsidR="007C15F4" w:rsidRPr="00FC1F94" w14:paraId="38A9ED2C" w14:textId="77777777" w:rsidTr="00D7486B">
        <w:trPr>
          <w:trHeight w:val="576"/>
          <w:tblCellSpacing w:w="7" w:type="dxa"/>
        </w:trPr>
        <w:tc>
          <w:tcPr>
            <w:tcW w:w="8064" w:type="dxa"/>
            <w:shd w:val="clear" w:color="auto" w:fill="F2F2F2" w:themeFill="background1" w:themeFillShade="F2"/>
            <w:vAlign w:val="center"/>
          </w:tcPr>
          <w:p w14:paraId="7AEB8713" w14:textId="2E503D97" w:rsidR="007C15F4" w:rsidRPr="00FC1F94" w:rsidRDefault="007C15F4" w:rsidP="007C15F4">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7C15F4" w:rsidRPr="00FC1F94" w14:paraId="170DA1D9" w14:textId="77777777" w:rsidTr="00D7486B">
        <w:trPr>
          <w:trHeight w:val="576"/>
          <w:tblCellSpacing w:w="7" w:type="dxa"/>
        </w:trPr>
        <w:tc>
          <w:tcPr>
            <w:tcW w:w="8064" w:type="dxa"/>
            <w:shd w:val="clear" w:color="auto" w:fill="D9D9D9" w:themeFill="background1" w:themeFillShade="D9"/>
            <w:vAlign w:val="center"/>
          </w:tcPr>
          <w:p w14:paraId="69FC81D4" w14:textId="57BF9A61" w:rsidR="007C15F4" w:rsidRPr="00FC1F94" w:rsidRDefault="007C15F4" w:rsidP="007C15F4">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46B24CFD"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FD5219">
              <w:rPr>
                <w:noProof/>
                <w:webHidden/>
              </w:rPr>
              <w:t>3</w:t>
            </w:r>
            <w:r w:rsidR="00012D32">
              <w:rPr>
                <w:noProof/>
                <w:webHidden/>
              </w:rPr>
              <w:fldChar w:fldCharType="end"/>
            </w:r>
          </w:hyperlink>
        </w:p>
        <w:p w14:paraId="592DB42F" w14:textId="639AE345"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FD5219">
              <w:rPr>
                <w:noProof/>
                <w:webHidden/>
              </w:rPr>
              <w:t>5</w:t>
            </w:r>
            <w:r w:rsidR="00012D32">
              <w:rPr>
                <w:noProof/>
                <w:webHidden/>
              </w:rPr>
              <w:fldChar w:fldCharType="end"/>
            </w:r>
          </w:hyperlink>
        </w:p>
        <w:p w14:paraId="4966574D" w14:textId="187600C6"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FD5219">
              <w:rPr>
                <w:noProof/>
                <w:webHidden/>
              </w:rPr>
              <w:t>7</w:t>
            </w:r>
            <w:r w:rsidR="00012D32">
              <w:rPr>
                <w:noProof/>
                <w:webHidden/>
              </w:rPr>
              <w:fldChar w:fldCharType="end"/>
            </w:r>
          </w:hyperlink>
        </w:p>
        <w:p w14:paraId="762FF1D9" w14:textId="387CFB10"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FD5219">
              <w:rPr>
                <w:noProof/>
                <w:webHidden/>
              </w:rPr>
              <w:t>8</w:t>
            </w:r>
            <w:r w:rsidR="00012D32">
              <w:rPr>
                <w:noProof/>
                <w:webHidden/>
              </w:rPr>
              <w:fldChar w:fldCharType="end"/>
            </w:r>
          </w:hyperlink>
        </w:p>
        <w:p w14:paraId="285DF99C" w14:textId="7BBAA69C"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FD5219">
              <w:rPr>
                <w:noProof/>
                <w:webHidden/>
              </w:rPr>
              <w:t>8</w:t>
            </w:r>
            <w:r w:rsidR="00012D32">
              <w:rPr>
                <w:noProof/>
                <w:webHidden/>
              </w:rPr>
              <w:fldChar w:fldCharType="end"/>
            </w:r>
          </w:hyperlink>
        </w:p>
        <w:p w14:paraId="383D9F2D" w14:textId="45104D6F"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FD5219">
              <w:rPr>
                <w:noProof/>
                <w:webHidden/>
              </w:rPr>
              <w:t>10</w:t>
            </w:r>
            <w:r w:rsidR="00012D32">
              <w:rPr>
                <w:noProof/>
                <w:webHidden/>
              </w:rPr>
              <w:fldChar w:fldCharType="end"/>
            </w:r>
          </w:hyperlink>
        </w:p>
        <w:p w14:paraId="2F106275" w14:textId="169C4ADC"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FD5219">
              <w:rPr>
                <w:noProof/>
                <w:webHidden/>
              </w:rPr>
              <w:t>10</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212914B4"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400BEF4B"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36858068"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8B1D75">
              <w:rPr>
                <w:rFonts w:cstheme="minorHAnsi"/>
                <w:sz w:val="28"/>
                <w:szCs w:val="28"/>
              </w:rPr>
              <w:t>(</w:t>
            </w:r>
            <w:r w:rsidR="00740C05">
              <w:rPr>
                <w:rFonts w:cstheme="minorHAnsi"/>
                <w:sz w:val="28"/>
                <w:szCs w:val="28"/>
              </w:rPr>
              <w:t>3</w:t>
            </w:r>
            <w:r w:rsidR="008B1D75">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356A54D6" w:rsidR="000A1BC7" w:rsidRPr="00235FC5" w:rsidRDefault="006D388C" w:rsidP="006D388C">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235FC5">
              <w:rPr>
                <w:rFonts w:asciiTheme="minorHAnsi" w:hAnsiTheme="minorHAnsi" w:cstheme="minorHAnsi"/>
                <w:b w:val="0"/>
                <w:bCs w:val="0"/>
                <w:color w:val="000000" w:themeColor="text1"/>
                <w:sz w:val="24"/>
                <w:szCs w:val="24"/>
              </w:rPr>
              <w:t xml:space="preserve">This course is designated </w:t>
            </w:r>
            <w:r w:rsidR="00740C05">
              <w:rPr>
                <w:rFonts w:asciiTheme="minorHAnsi" w:hAnsiTheme="minorHAnsi" w:cstheme="minorHAnsi"/>
                <w:b w:val="0"/>
                <w:bCs w:val="0"/>
                <w:color w:val="000000" w:themeColor="text1"/>
                <w:sz w:val="24"/>
                <w:szCs w:val="24"/>
              </w:rPr>
              <w:t>3</w:t>
            </w:r>
            <w:r w:rsidRPr="00235FC5">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0DDBFF13"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647584">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4E8CD6A2"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647584">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7457BA02"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944E36">
              <w:rPr>
                <w:rFonts w:cstheme="minorHAnsi"/>
                <w:color w:val="FFFFFF" w:themeColor="background1"/>
                <w:sz w:val="28"/>
                <w:szCs w:val="28"/>
              </w:rPr>
              <w:t>(Semester 2/Year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22F1A290" w:rsidR="000A1BC7" w:rsidRPr="00235FC5" w:rsidRDefault="007F5916" w:rsidP="007F5916">
            <w:pPr>
              <w:jc w:val="lowKashida"/>
              <w:rPr>
                <w:rFonts w:asciiTheme="minorHAnsi" w:hAnsiTheme="minorHAnsi" w:cstheme="minorHAnsi"/>
                <w:b w:val="0"/>
                <w:bCs w:val="0"/>
                <w:color w:val="000000" w:themeColor="text1"/>
                <w:sz w:val="24"/>
                <w:szCs w:val="24"/>
                <w:rtl/>
              </w:rPr>
            </w:pPr>
            <w:r w:rsidRPr="007F5916">
              <w:rPr>
                <w:rFonts w:asciiTheme="minorHAnsi" w:hAnsiTheme="minorHAnsi" w:cstheme="minorHAnsi"/>
                <w:b w:val="0"/>
                <w:bCs w:val="0"/>
                <w:color w:val="000000" w:themeColor="text1"/>
                <w:sz w:val="24"/>
                <w:szCs w:val="24"/>
              </w:rPr>
              <w:t>The course "Teaching English to Young Learners" provides a comprehensive examination of pedagogical approaches in instructing young learners in English as a Foreign Language (EFL). It integrates theoretical underpinnings from key educational theorists such as Piaget, Vygotsky, Chomsky, and Krashen, and couples these with practical applications. Through a variety of learning modalities—including lectures, readings, and discussions—candidates will engage deeply with the four core language skills: Listening, Speaking, Reading, and Writing. The course places particular emphasis on student-centered teaching and interactive language activities, equipping candidates with the skills to design age-appropriate lesson plans, assessment tools, and teaching materials that can be applied in simulated and real-world classroom settings.</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485E1378"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3D56EE6B" w:rsidR="000A1BC7" w:rsidRPr="0039498A" w:rsidRDefault="00235FC5" w:rsidP="00235FC5">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235FC5">
              <w:rPr>
                <w:rFonts w:asciiTheme="minorHAnsi" w:hAnsiTheme="minorHAnsi" w:cstheme="minorHAnsi"/>
                <w:b w:val="0"/>
                <w:bCs w:val="0"/>
                <w:color w:val="000000" w:themeColor="text1"/>
                <w:sz w:val="24"/>
                <w:szCs w:val="24"/>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37DB7EAE"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D66121">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04FAB099" w:rsidR="000A1BC7" w:rsidRPr="00235FC5" w:rsidRDefault="00235FC5"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235FC5">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619FC622" w14:textId="77777777" w:rsidR="007F5916" w:rsidRPr="007F5916" w:rsidRDefault="007F5916" w:rsidP="007F5916">
            <w:pPr>
              <w:shd w:val="clear" w:color="auto" w:fill="F2F2F2" w:themeFill="background1" w:themeFillShade="F2"/>
              <w:jc w:val="lowKashida"/>
              <w:rPr>
                <w:rFonts w:cstheme="minorHAnsi"/>
                <w:color w:val="000000" w:themeColor="text1"/>
                <w:sz w:val="24"/>
                <w:szCs w:val="24"/>
              </w:rPr>
            </w:pPr>
            <w:r w:rsidRPr="007F5916">
              <w:rPr>
                <w:rFonts w:cstheme="minorHAnsi"/>
                <w:color w:val="000000" w:themeColor="text1"/>
                <w:sz w:val="24"/>
                <w:szCs w:val="24"/>
              </w:rPr>
              <w:t>The primary objectives of this course are as follows:</w:t>
            </w:r>
          </w:p>
          <w:p w14:paraId="49810295" w14:textId="77777777" w:rsidR="007F5916" w:rsidRPr="007F5916" w:rsidRDefault="007F5916">
            <w:pPr>
              <w:numPr>
                <w:ilvl w:val="0"/>
                <w:numId w:val="16"/>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916">
              <w:rPr>
                <w:rFonts w:asciiTheme="minorHAnsi" w:hAnsiTheme="minorHAnsi" w:cstheme="minorHAnsi"/>
                <w:b w:val="0"/>
                <w:bCs w:val="0"/>
                <w:color w:val="000000" w:themeColor="text1"/>
                <w:sz w:val="24"/>
                <w:szCs w:val="24"/>
              </w:rPr>
              <w:t>To foster a nuanced understanding of the distinct cognitive and linguistic characteristics of young EFL learners, across various age groups.</w:t>
            </w:r>
          </w:p>
          <w:p w14:paraId="754CEE1C" w14:textId="77777777" w:rsidR="007F5916" w:rsidRPr="007F5916" w:rsidRDefault="007F5916">
            <w:pPr>
              <w:numPr>
                <w:ilvl w:val="0"/>
                <w:numId w:val="16"/>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916">
              <w:rPr>
                <w:rFonts w:asciiTheme="minorHAnsi" w:hAnsiTheme="minorHAnsi" w:cstheme="minorHAnsi"/>
                <w:b w:val="0"/>
                <w:bCs w:val="0"/>
                <w:color w:val="000000" w:themeColor="text1"/>
                <w:sz w:val="24"/>
                <w:szCs w:val="24"/>
              </w:rPr>
              <w:t>To engage students in the application of theoretical frameworks in the creation of age- and level-appropriate lesson plans that align with TESOL standards.</w:t>
            </w:r>
          </w:p>
          <w:p w14:paraId="23579C2A" w14:textId="77777777" w:rsidR="007F5916" w:rsidRPr="007F5916" w:rsidRDefault="007F5916">
            <w:pPr>
              <w:numPr>
                <w:ilvl w:val="0"/>
                <w:numId w:val="16"/>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916">
              <w:rPr>
                <w:rFonts w:asciiTheme="minorHAnsi" w:hAnsiTheme="minorHAnsi" w:cstheme="minorHAnsi"/>
                <w:b w:val="0"/>
                <w:bCs w:val="0"/>
                <w:color w:val="000000" w:themeColor="text1"/>
                <w:sz w:val="24"/>
                <w:szCs w:val="24"/>
              </w:rPr>
              <w:lastRenderedPageBreak/>
              <w:t>To empower candidates with advanced techniques for designing interactive language activities that facilitate the acquisition of listening, speaking, reading, and writing skills among young learners.</w:t>
            </w:r>
          </w:p>
          <w:p w14:paraId="730EB1A0" w14:textId="77777777" w:rsidR="007F5916" w:rsidRPr="007F5916" w:rsidRDefault="007F5916">
            <w:pPr>
              <w:numPr>
                <w:ilvl w:val="0"/>
                <w:numId w:val="16"/>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916">
              <w:rPr>
                <w:rFonts w:asciiTheme="minorHAnsi" w:hAnsiTheme="minorHAnsi" w:cstheme="minorHAnsi"/>
                <w:b w:val="0"/>
                <w:bCs w:val="0"/>
                <w:color w:val="000000" w:themeColor="text1"/>
                <w:sz w:val="24"/>
                <w:szCs w:val="24"/>
              </w:rPr>
              <w:t>To impart knowledge and skills for developing specialized resource materials tailored to the unique language learning needs of children.</w:t>
            </w:r>
          </w:p>
          <w:p w14:paraId="15C13413" w14:textId="77777777" w:rsidR="007F5916" w:rsidRPr="007F5916" w:rsidRDefault="007F5916">
            <w:pPr>
              <w:numPr>
                <w:ilvl w:val="0"/>
                <w:numId w:val="16"/>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916">
              <w:rPr>
                <w:rFonts w:asciiTheme="minorHAnsi" w:hAnsiTheme="minorHAnsi" w:cstheme="minorHAnsi"/>
                <w:b w:val="0"/>
                <w:bCs w:val="0"/>
                <w:color w:val="000000" w:themeColor="text1"/>
                <w:sz w:val="24"/>
                <w:szCs w:val="24"/>
              </w:rPr>
              <w:t>To instill values of professional discretion, ethical responsibility, and respect for children's rights, thereby promoting an instructional environment that upholds Human Rights principles and encourages both fair competition and solidarity among young learners.</w:t>
            </w:r>
          </w:p>
          <w:p w14:paraId="08F47FE7" w14:textId="0D6A1166" w:rsidR="000A1BC7" w:rsidRPr="007F5916" w:rsidRDefault="007F5916" w:rsidP="007F5916">
            <w:pPr>
              <w:shd w:val="clear" w:color="auto" w:fill="F2F2F2" w:themeFill="background1" w:themeFillShade="F2"/>
              <w:jc w:val="lowKashida"/>
              <w:rPr>
                <w:rFonts w:cstheme="minorHAnsi"/>
                <w:color w:val="000000" w:themeColor="text1"/>
                <w:sz w:val="24"/>
                <w:szCs w:val="24"/>
                <w:rtl/>
              </w:rPr>
            </w:pPr>
            <w:r w:rsidRPr="007F5916">
              <w:rPr>
                <w:rFonts w:asciiTheme="minorHAnsi" w:hAnsiTheme="minorHAnsi" w:cstheme="minorHAnsi"/>
                <w:b w:val="0"/>
                <w:bCs w:val="0"/>
                <w:color w:val="000000" w:themeColor="text1"/>
                <w:sz w:val="24"/>
                <w:szCs w:val="24"/>
              </w:rPr>
              <w:t>By achieving these objectives, the course aims to cultivate educators who are not only adept at instructional methods but are also cognizant of the ethical and humanistic dimensions of teaching English to a younger demographic.</w:t>
            </w:r>
          </w:p>
        </w:tc>
      </w:tr>
    </w:tbl>
    <w:p w14:paraId="6A55E19C" w14:textId="77777777" w:rsidR="00FC3F6E" w:rsidRDefault="00FC3F6E">
      <w:pPr>
        <w:rPr>
          <w:rStyle w:val="a"/>
          <w:rFonts w:asciiTheme="minorHAnsi" w:hAnsiTheme="minorHAnsi" w:cstheme="minorHAnsi"/>
          <w:b/>
          <w:bCs/>
          <w:color w:val="52B5C2"/>
          <w:sz w:val="28"/>
          <w:szCs w:val="28"/>
        </w:rPr>
      </w:pPr>
    </w:p>
    <w:p w14:paraId="4A9A490C" w14:textId="77C8B85E"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57F844A0" w:rsidR="000A1BC7" w:rsidRPr="003B6DF4" w:rsidRDefault="00740C05" w:rsidP="006E1F96">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6853335D" w:rsidR="000A1BC7" w:rsidRPr="003B6DF4" w:rsidRDefault="008F730D" w:rsidP="006E1F96">
            <w:pPr>
              <w:spacing w:after="0"/>
              <w:jc w:val="center"/>
              <w:rPr>
                <w:rFonts w:cstheme="minorHAnsi"/>
              </w:rPr>
            </w:pPr>
            <w:r>
              <w:rPr>
                <w:rFonts w:cstheme="minorHAnsi"/>
              </w:rPr>
              <w:t>75%</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3C0FD99A" w:rsidR="000A1BC7" w:rsidRPr="003B6DF4" w:rsidRDefault="00740C05" w:rsidP="006E1F96">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15247255" w:rsidR="000A1BC7" w:rsidRPr="003B6DF4" w:rsidRDefault="008F730D" w:rsidP="006E1F96">
            <w:pPr>
              <w:spacing w:after="0"/>
              <w:jc w:val="center"/>
              <w:rPr>
                <w:rFonts w:cstheme="minorHAnsi"/>
              </w:rPr>
            </w:pPr>
            <w:r>
              <w:rPr>
                <w:rFonts w:cstheme="minorHAnsi"/>
              </w:rPr>
              <w:t>25%</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0210BF07" w:rsidR="000A1BC7" w:rsidRPr="003B6DF4" w:rsidRDefault="008F730D"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50FDCBA9" w:rsidR="000A1BC7" w:rsidRPr="003B6DF4" w:rsidRDefault="008F730D"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577D21BE" w:rsidR="000A1BC7" w:rsidRPr="003B6DF4" w:rsidRDefault="008F730D"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76846AB0" w:rsidR="000A1BC7" w:rsidRPr="003B6DF4" w:rsidRDefault="008F730D"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061E608D" w:rsidR="000A1BC7" w:rsidRPr="003B6DF4" w:rsidRDefault="00740C05"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61B0676D" w:rsidR="000A1BC7" w:rsidRPr="003B6DF4" w:rsidRDefault="008F730D"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2E49F440" w:rsidR="000A1BC7" w:rsidRPr="003B6DF4" w:rsidRDefault="008F730D"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662BFB03" w:rsidR="000A1BC7" w:rsidRPr="003B6DF4" w:rsidRDefault="008F730D"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4414A2F7"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40499208" w:rsidR="000A1BC7" w:rsidRPr="003B6DF4" w:rsidRDefault="008F730D"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1A5DB9AB" w:rsidR="000A1BC7" w:rsidRPr="003B6DF4" w:rsidRDefault="00740C05"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proofErr w:type="gramStart"/>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roofErr w:type="gramEnd"/>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61F38F40" w:rsidR="006E3A65" w:rsidRPr="000511AB" w:rsidRDefault="000511AB" w:rsidP="000511AB">
            <w:pPr>
              <w:rPr>
                <w:sz w:val="20"/>
                <w:szCs w:val="20"/>
              </w:rPr>
            </w:pPr>
            <w:r w:rsidRPr="000511AB">
              <w:rPr>
                <w:sz w:val="20"/>
                <w:szCs w:val="20"/>
              </w:rPr>
              <w:t>Enumerate the distinct characteristics of young English as a Foreign Language learners across different age groups.</w:t>
            </w:r>
          </w:p>
        </w:tc>
        <w:tc>
          <w:tcPr>
            <w:tcW w:w="1405" w:type="dxa"/>
            <w:shd w:val="clear" w:color="auto" w:fill="F2F2F2" w:themeFill="background1" w:themeFillShade="F2"/>
          </w:tcPr>
          <w:p w14:paraId="3BD57457" w14:textId="2D11CF7D" w:rsidR="006E3A65" w:rsidRPr="009436E9" w:rsidRDefault="00865CF5" w:rsidP="000C3B90">
            <w:pPr>
              <w:spacing w:after="0"/>
              <w:jc w:val="lowKashida"/>
              <w:rPr>
                <w:rFonts w:cstheme="minorHAnsi"/>
                <w:sz w:val="20"/>
                <w:szCs w:val="20"/>
              </w:rPr>
            </w:pPr>
            <w:r>
              <w:rPr>
                <w:rFonts w:cstheme="minorHAnsi"/>
                <w:sz w:val="20"/>
                <w:szCs w:val="20"/>
              </w:rPr>
              <w:t>K3</w:t>
            </w:r>
          </w:p>
        </w:tc>
        <w:tc>
          <w:tcPr>
            <w:tcW w:w="3163" w:type="dxa"/>
            <w:shd w:val="clear" w:color="auto" w:fill="F2F2F2" w:themeFill="background1" w:themeFillShade="F2"/>
            <w:vAlign w:val="center"/>
          </w:tcPr>
          <w:p w14:paraId="06DCF145" w14:textId="045E51A0" w:rsidR="006E3A65" w:rsidRPr="006A273D" w:rsidRDefault="006A273D" w:rsidP="006A273D">
            <w:pPr>
              <w:rPr>
                <w:sz w:val="20"/>
                <w:szCs w:val="20"/>
              </w:rPr>
            </w:pPr>
            <w:r w:rsidRPr="006A273D">
              <w:rPr>
                <w:sz w:val="20"/>
                <w:szCs w:val="20"/>
              </w:rPr>
              <w:t>Facilitate a critical discussion on the unique needs and characteristics of young EFL learners across different age groups, encouraging students to draw from both theory and their educational experiences.</w:t>
            </w:r>
          </w:p>
        </w:tc>
        <w:tc>
          <w:tcPr>
            <w:tcW w:w="1757" w:type="dxa"/>
            <w:shd w:val="clear" w:color="auto" w:fill="F2F2F2" w:themeFill="background1" w:themeFillShade="F2"/>
            <w:vAlign w:val="center"/>
          </w:tcPr>
          <w:p w14:paraId="6520985D" w14:textId="00D56CFD" w:rsidR="006E3A65" w:rsidRPr="009436E9" w:rsidRDefault="00E10567" w:rsidP="000C3B90">
            <w:pPr>
              <w:spacing w:after="0"/>
              <w:jc w:val="lowKashida"/>
              <w:rPr>
                <w:rFonts w:cstheme="minorHAnsi"/>
                <w:sz w:val="20"/>
                <w:szCs w:val="20"/>
              </w:rPr>
            </w:pPr>
            <w:r w:rsidRPr="00E10567">
              <w:rPr>
                <w:rFonts w:cstheme="minorHAnsi"/>
                <w:sz w:val="20"/>
                <w:szCs w:val="20"/>
              </w:rPr>
              <w:t>Assessed through Midterm Test and Final Exam.</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2416FBFF" w:rsidR="006E3A65" w:rsidRPr="000511AB" w:rsidRDefault="000511AB" w:rsidP="000511AB">
            <w:pPr>
              <w:rPr>
                <w:sz w:val="20"/>
                <w:szCs w:val="20"/>
              </w:rPr>
            </w:pPr>
            <w:r w:rsidRPr="000511AB">
              <w:rPr>
                <w:sz w:val="20"/>
                <w:szCs w:val="20"/>
              </w:rPr>
              <w:t>Identify the core language skills essential for young learners: Listening, Speaking, Reading, and Writing.</w:t>
            </w:r>
          </w:p>
        </w:tc>
        <w:tc>
          <w:tcPr>
            <w:tcW w:w="1405" w:type="dxa"/>
            <w:shd w:val="clear" w:color="auto" w:fill="D9D9D9" w:themeFill="background1" w:themeFillShade="D9"/>
          </w:tcPr>
          <w:p w14:paraId="54B2353C" w14:textId="3581FB6E" w:rsidR="006E3A65" w:rsidRPr="009436E9" w:rsidRDefault="00865CF5" w:rsidP="000C3B90">
            <w:pPr>
              <w:spacing w:after="0"/>
              <w:jc w:val="lowKashida"/>
              <w:rPr>
                <w:rFonts w:cstheme="minorHAnsi"/>
                <w:sz w:val="20"/>
                <w:szCs w:val="20"/>
              </w:rPr>
            </w:pPr>
            <w:r>
              <w:rPr>
                <w:rFonts w:cstheme="minorHAnsi"/>
                <w:sz w:val="20"/>
                <w:szCs w:val="20"/>
              </w:rPr>
              <w:t>K1</w:t>
            </w:r>
          </w:p>
        </w:tc>
        <w:tc>
          <w:tcPr>
            <w:tcW w:w="3163" w:type="dxa"/>
            <w:shd w:val="clear" w:color="auto" w:fill="D9D9D9" w:themeFill="background1" w:themeFillShade="D9"/>
            <w:vAlign w:val="center"/>
          </w:tcPr>
          <w:p w14:paraId="53B134A8" w14:textId="15949130" w:rsidR="006E3A65" w:rsidRPr="006A273D" w:rsidRDefault="006A273D" w:rsidP="006A273D">
            <w:pPr>
              <w:rPr>
                <w:sz w:val="20"/>
                <w:szCs w:val="20"/>
              </w:rPr>
            </w:pPr>
            <w:r w:rsidRPr="006A273D">
              <w:rPr>
                <w:sz w:val="20"/>
                <w:szCs w:val="20"/>
              </w:rPr>
              <w:t>Use case-based learning to explore the core language skills of listening, speaking, reading, and writing, emphasizing their interconnectedness and their specialized requirements for young learners.</w:t>
            </w:r>
          </w:p>
        </w:tc>
        <w:tc>
          <w:tcPr>
            <w:tcW w:w="1757" w:type="dxa"/>
            <w:shd w:val="clear" w:color="auto" w:fill="D9D9D9" w:themeFill="background1" w:themeFillShade="D9"/>
            <w:vAlign w:val="center"/>
          </w:tcPr>
          <w:p w14:paraId="503E0685" w14:textId="50320772" w:rsidR="006E3A65" w:rsidRPr="009436E9" w:rsidRDefault="00E10567" w:rsidP="000C3B90">
            <w:pPr>
              <w:spacing w:after="0"/>
              <w:jc w:val="lowKashida"/>
              <w:rPr>
                <w:rFonts w:cstheme="minorHAnsi"/>
                <w:sz w:val="20"/>
                <w:szCs w:val="20"/>
              </w:rPr>
            </w:pPr>
            <w:r w:rsidRPr="00E10567">
              <w:rPr>
                <w:rFonts w:cstheme="minorHAnsi"/>
                <w:sz w:val="20"/>
                <w:szCs w:val="20"/>
              </w:rPr>
              <w:t>Assessed through Lesson Demonstrations, Presentations, and Discussions.</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32D65985" w:rsidR="006E3A65" w:rsidRPr="009705FA" w:rsidRDefault="000511A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3FC6B9FB" w:rsidR="006E3A65" w:rsidRPr="000511AB" w:rsidRDefault="000511AB" w:rsidP="000511AB">
            <w:pPr>
              <w:rPr>
                <w:sz w:val="20"/>
                <w:szCs w:val="20"/>
              </w:rPr>
            </w:pPr>
            <w:r w:rsidRPr="000511AB">
              <w:rPr>
                <w:sz w:val="20"/>
                <w:szCs w:val="20"/>
              </w:rPr>
              <w:t>Recall key contributions of Piaget, Vygotsky, Chomsky, and Krashen to the understanding of young EFL learners.</w:t>
            </w:r>
          </w:p>
        </w:tc>
        <w:tc>
          <w:tcPr>
            <w:tcW w:w="1405" w:type="dxa"/>
            <w:shd w:val="clear" w:color="auto" w:fill="F2F2F2" w:themeFill="background1" w:themeFillShade="F2"/>
          </w:tcPr>
          <w:p w14:paraId="4D9CF6A8" w14:textId="1E4AFC46" w:rsidR="006E3A65" w:rsidRPr="009436E9" w:rsidRDefault="00865CF5" w:rsidP="000C3B90">
            <w:pPr>
              <w:spacing w:after="0"/>
              <w:jc w:val="lowKashida"/>
              <w:rPr>
                <w:rFonts w:cstheme="minorHAnsi"/>
                <w:sz w:val="20"/>
                <w:szCs w:val="20"/>
              </w:rPr>
            </w:pPr>
            <w:r>
              <w:rPr>
                <w:rFonts w:cstheme="minorHAnsi"/>
                <w:sz w:val="20"/>
                <w:szCs w:val="20"/>
              </w:rPr>
              <w:t>K2</w:t>
            </w:r>
          </w:p>
        </w:tc>
        <w:tc>
          <w:tcPr>
            <w:tcW w:w="3163" w:type="dxa"/>
            <w:shd w:val="clear" w:color="auto" w:fill="F2F2F2" w:themeFill="background1" w:themeFillShade="F2"/>
            <w:vAlign w:val="center"/>
          </w:tcPr>
          <w:p w14:paraId="19AF6DB7" w14:textId="25C48A8C" w:rsidR="006E3A65" w:rsidRPr="006A273D" w:rsidRDefault="006A273D" w:rsidP="006A273D">
            <w:pPr>
              <w:rPr>
                <w:sz w:val="20"/>
                <w:szCs w:val="20"/>
              </w:rPr>
            </w:pPr>
            <w:r w:rsidRPr="006A273D">
              <w:rPr>
                <w:sz w:val="20"/>
                <w:szCs w:val="20"/>
              </w:rPr>
              <w:t>Assign teacher-trainees to present mini-lectures or conduct peer-led seminars on the theories of Piaget, Vygotsky, Chomsky, and Krashen and how they apply to the EFL context for young learners.</w:t>
            </w:r>
          </w:p>
        </w:tc>
        <w:tc>
          <w:tcPr>
            <w:tcW w:w="1757" w:type="dxa"/>
            <w:shd w:val="clear" w:color="auto" w:fill="F2F2F2" w:themeFill="background1" w:themeFillShade="F2"/>
            <w:vAlign w:val="center"/>
          </w:tcPr>
          <w:p w14:paraId="7A10C16B" w14:textId="519B1A51" w:rsidR="006E3A65" w:rsidRPr="009436E9" w:rsidRDefault="00E10567" w:rsidP="000C3B90">
            <w:pPr>
              <w:spacing w:after="0"/>
              <w:jc w:val="lowKashida"/>
              <w:rPr>
                <w:rFonts w:cstheme="minorHAnsi"/>
                <w:sz w:val="20"/>
                <w:szCs w:val="20"/>
              </w:rPr>
            </w:pPr>
            <w:r w:rsidRPr="00E10567">
              <w:rPr>
                <w:rFonts w:cstheme="minorHAnsi"/>
                <w:sz w:val="20"/>
                <w:szCs w:val="20"/>
              </w:rPr>
              <w:t>Assessed through Weekly Assignments and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3C8D1D4A" w:rsidR="006E3A65" w:rsidRPr="000511AB" w:rsidRDefault="000511AB" w:rsidP="000511AB">
            <w:pPr>
              <w:rPr>
                <w:sz w:val="20"/>
                <w:szCs w:val="20"/>
              </w:rPr>
            </w:pPr>
            <w:r w:rsidRPr="000511AB">
              <w:rPr>
                <w:sz w:val="20"/>
                <w:szCs w:val="20"/>
              </w:rPr>
              <w:t>Apply advanced techniques in crafting lesson plans tailored to TESOL standard benchmarks and the needs of young learners.</w:t>
            </w:r>
          </w:p>
        </w:tc>
        <w:tc>
          <w:tcPr>
            <w:tcW w:w="1405" w:type="dxa"/>
            <w:shd w:val="clear" w:color="auto" w:fill="D9D9D9" w:themeFill="background1" w:themeFillShade="D9"/>
          </w:tcPr>
          <w:p w14:paraId="3227731C" w14:textId="0E48AF34" w:rsidR="006E3A65" w:rsidRPr="009436E9" w:rsidRDefault="00865CF5" w:rsidP="000C3B90">
            <w:pPr>
              <w:spacing w:after="0"/>
              <w:jc w:val="lowKashida"/>
              <w:rPr>
                <w:rFonts w:cstheme="minorHAnsi"/>
                <w:sz w:val="20"/>
                <w:szCs w:val="20"/>
              </w:rPr>
            </w:pPr>
            <w:r>
              <w:rPr>
                <w:rFonts w:cstheme="minorHAnsi"/>
                <w:sz w:val="20"/>
                <w:szCs w:val="20"/>
              </w:rPr>
              <w:t>S1</w:t>
            </w:r>
          </w:p>
        </w:tc>
        <w:tc>
          <w:tcPr>
            <w:tcW w:w="3163" w:type="dxa"/>
            <w:shd w:val="clear" w:color="auto" w:fill="D9D9D9" w:themeFill="background1" w:themeFillShade="D9"/>
            <w:vAlign w:val="center"/>
          </w:tcPr>
          <w:p w14:paraId="2E77CBBF" w14:textId="1D7ADB0C" w:rsidR="006E3A65" w:rsidRPr="006A273D" w:rsidRDefault="006A273D" w:rsidP="006A273D">
            <w:pPr>
              <w:rPr>
                <w:sz w:val="20"/>
                <w:szCs w:val="20"/>
              </w:rPr>
            </w:pPr>
            <w:r w:rsidRPr="006A273D">
              <w:rPr>
                <w:sz w:val="20"/>
                <w:szCs w:val="20"/>
              </w:rPr>
              <w:t>Conduct a workshop on crafting lesson plans according to TESOL benchmarks, inviting students to design and peer-review their own sample lesson plans tailored for young learners.</w:t>
            </w:r>
          </w:p>
        </w:tc>
        <w:tc>
          <w:tcPr>
            <w:tcW w:w="1757" w:type="dxa"/>
            <w:shd w:val="clear" w:color="auto" w:fill="D9D9D9" w:themeFill="background1" w:themeFillShade="D9"/>
            <w:vAlign w:val="center"/>
          </w:tcPr>
          <w:p w14:paraId="44D0184E" w14:textId="15A92ABC" w:rsidR="006E3A65" w:rsidRPr="009436E9" w:rsidRDefault="00E10567" w:rsidP="000C3B90">
            <w:pPr>
              <w:spacing w:after="0"/>
              <w:jc w:val="lowKashida"/>
              <w:rPr>
                <w:rFonts w:cstheme="minorHAnsi"/>
                <w:sz w:val="20"/>
                <w:szCs w:val="20"/>
              </w:rPr>
            </w:pPr>
            <w:r w:rsidRPr="00E10567">
              <w:rPr>
                <w:rFonts w:cstheme="minorHAnsi"/>
                <w:sz w:val="20"/>
                <w:szCs w:val="20"/>
              </w:rPr>
              <w:t>Assessed through Lesson Demonstrations, Presentations, and Discussions.</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45C29D63" w:rsidR="006E3A65" w:rsidRPr="000511AB" w:rsidRDefault="000511AB" w:rsidP="000511AB">
            <w:pPr>
              <w:rPr>
                <w:sz w:val="20"/>
                <w:szCs w:val="20"/>
              </w:rPr>
            </w:pPr>
            <w:r w:rsidRPr="000511AB">
              <w:rPr>
                <w:sz w:val="20"/>
                <w:szCs w:val="20"/>
              </w:rPr>
              <w:t>Demonstrate the ability to design and implement interactive language activities suitable for young minds.</w:t>
            </w:r>
          </w:p>
        </w:tc>
        <w:tc>
          <w:tcPr>
            <w:tcW w:w="1405" w:type="dxa"/>
            <w:shd w:val="clear" w:color="auto" w:fill="F2F2F2" w:themeFill="background1" w:themeFillShade="F2"/>
          </w:tcPr>
          <w:p w14:paraId="218E08BB" w14:textId="4806D14C" w:rsidR="006E3A65" w:rsidRPr="009436E9" w:rsidRDefault="00865CF5" w:rsidP="000C3B90">
            <w:pPr>
              <w:spacing w:after="0"/>
              <w:jc w:val="lowKashida"/>
              <w:rPr>
                <w:rFonts w:cstheme="minorHAnsi"/>
                <w:sz w:val="20"/>
                <w:szCs w:val="20"/>
              </w:rPr>
            </w:pPr>
            <w:r>
              <w:rPr>
                <w:rFonts w:cstheme="minorHAnsi"/>
                <w:sz w:val="20"/>
                <w:szCs w:val="20"/>
              </w:rPr>
              <w:t>S3</w:t>
            </w:r>
          </w:p>
        </w:tc>
        <w:tc>
          <w:tcPr>
            <w:tcW w:w="3163" w:type="dxa"/>
            <w:shd w:val="clear" w:color="auto" w:fill="F2F2F2" w:themeFill="background1" w:themeFillShade="F2"/>
            <w:vAlign w:val="center"/>
          </w:tcPr>
          <w:p w14:paraId="60F1AE98" w14:textId="6088F586" w:rsidR="006E3A65" w:rsidRPr="006A273D" w:rsidRDefault="006A273D" w:rsidP="006A273D">
            <w:pPr>
              <w:rPr>
                <w:sz w:val="20"/>
                <w:szCs w:val="20"/>
              </w:rPr>
            </w:pPr>
            <w:r w:rsidRPr="006A273D">
              <w:rPr>
                <w:sz w:val="20"/>
                <w:szCs w:val="20"/>
              </w:rPr>
              <w:t>Use role-playing exercises to simulate a classroom environment, allowing students to demonstrate their ability to implement interactive language activities suitable for children.</w:t>
            </w:r>
          </w:p>
        </w:tc>
        <w:tc>
          <w:tcPr>
            <w:tcW w:w="1757" w:type="dxa"/>
            <w:shd w:val="clear" w:color="auto" w:fill="F2F2F2" w:themeFill="background1" w:themeFillShade="F2"/>
            <w:vAlign w:val="center"/>
          </w:tcPr>
          <w:p w14:paraId="32C3F40E" w14:textId="14516196" w:rsidR="006E3A65" w:rsidRPr="009436E9" w:rsidRDefault="00E10567" w:rsidP="000C3B90">
            <w:pPr>
              <w:spacing w:after="0"/>
              <w:jc w:val="lowKashida"/>
              <w:rPr>
                <w:rFonts w:cstheme="minorHAnsi"/>
                <w:sz w:val="20"/>
                <w:szCs w:val="20"/>
              </w:rPr>
            </w:pPr>
            <w:r w:rsidRPr="00E10567">
              <w:rPr>
                <w:rFonts w:cstheme="minorHAnsi"/>
                <w:sz w:val="20"/>
                <w:szCs w:val="20"/>
              </w:rPr>
              <w:t>Assessed through Lesson Demonstrations, Presentations, and Discussions</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11FD1925" w:rsidR="006E3A65" w:rsidRPr="009705FA" w:rsidRDefault="000511A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05D74D45" w:rsidR="006E3A65" w:rsidRPr="000511AB" w:rsidRDefault="000511AB" w:rsidP="000511AB">
            <w:pPr>
              <w:rPr>
                <w:sz w:val="20"/>
                <w:szCs w:val="20"/>
              </w:rPr>
            </w:pPr>
            <w:r w:rsidRPr="000511AB">
              <w:rPr>
                <w:sz w:val="20"/>
                <w:szCs w:val="20"/>
              </w:rPr>
              <w:t>Employ pedagogical strategies to enhance listening and speaking skills among young learners.</w:t>
            </w:r>
          </w:p>
        </w:tc>
        <w:tc>
          <w:tcPr>
            <w:tcW w:w="1405" w:type="dxa"/>
            <w:shd w:val="clear" w:color="auto" w:fill="D9D9D9" w:themeFill="background1" w:themeFillShade="D9"/>
          </w:tcPr>
          <w:p w14:paraId="34437EBF" w14:textId="0373F6AD" w:rsidR="006E3A65" w:rsidRPr="009436E9" w:rsidRDefault="00865CF5" w:rsidP="000C3B90">
            <w:pPr>
              <w:spacing w:after="0"/>
              <w:jc w:val="lowKashida"/>
              <w:rPr>
                <w:rFonts w:cstheme="minorHAnsi"/>
                <w:sz w:val="20"/>
                <w:szCs w:val="20"/>
              </w:rPr>
            </w:pPr>
            <w:r>
              <w:rPr>
                <w:rFonts w:cstheme="minorHAnsi"/>
                <w:sz w:val="20"/>
                <w:szCs w:val="20"/>
              </w:rPr>
              <w:t>S4</w:t>
            </w:r>
          </w:p>
        </w:tc>
        <w:tc>
          <w:tcPr>
            <w:tcW w:w="3163" w:type="dxa"/>
            <w:shd w:val="clear" w:color="auto" w:fill="D9D9D9" w:themeFill="background1" w:themeFillShade="D9"/>
            <w:vAlign w:val="center"/>
          </w:tcPr>
          <w:p w14:paraId="1C6236B0" w14:textId="32FC8BDE" w:rsidR="006E3A65" w:rsidRPr="006A273D" w:rsidRDefault="006A273D" w:rsidP="006A273D">
            <w:pPr>
              <w:rPr>
                <w:sz w:val="20"/>
                <w:szCs w:val="20"/>
              </w:rPr>
            </w:pPr>
            <w:r w:rsidRPr="006A273D">
              <w:rPr>
                <w:sz w:val="20"/>
                <w:szCs w:val="20"/>
              </w:rPr>
              <w:t>Host a simulated classroom setting where trainees can practice different pedagogical approaches for enhancing listening and speaking skills among hypothetical young learners.</w:t>
            </w:r>
          </w:p>
        </w:tc>
        <w:tc>
          <w:tcPr>
            <w:tcW w:w="1757" w:type="dxa"/>
            <w:shd w:val="clear" w:color="auto" w:fill="D9D9D9" w:themeFill="background1" w:themeFillShade="D9"/>
            <w:vAlign w:val="center"/>
          </w:tcPr>
          <w:p w14:paraId="7ED8B47B" w14:textId="17C9C324" w:rsidR="006E3A65" w:rsidRPr="009436E9" w:rsidRDefault="00E10567" w:rsidP="000C3B90">
            <w:pPr>
              <w:spacing w:after="0"/>
              <w:jc w:val="lowKashida"/>
              <w:rPr>
                <w:rFonts w:cstheme="minorHAnsi"/>
                <w:sz w:val="20"/>
                <w:szCs w:val="20"/>
              </w:rPr>
            </w:pPr>
            <w:r w:rsidRPr="00E10567">
              <w:rPr>
                <w:rFonts w:cstheme="minorHAnsi"/>
                <w:sz w:val="20"/>
                <w:szCs w:val="20"/>
              </w:rPr>
              <w:t>Assessed through Weekly Assignments and Lesson Demonstrations.</w:t>
            </w:r>
          </w:p>
        </w:tc>
      </w:tr>
      <w:tr w:rsidR="000511AB" w:rsidRPr="009705FA" w14:paraId="576F5AD3" w14:textId="77777777" w:rsidTr="007068C9">
        <w:trPr>
          <w:tblCellSpacing w:w="7" w:type="dxa"/>
          <w:jc w:val="center"/>
        </w:trPr>
        <w:tc>
          <w:tcPr>
            <w:tcW w:w="901" w:type="dxa"/>
            <w:shd w:val="clear" w:color="auto" w:fill="D9D9D9" w:themeFill="background1" w:themeFillShade="D9"/>
            <w:vAlign w:val="center"/>
          </w:tcPr>
          <w:p w14:paraId="33A2B9AE" w14:textId="65A5B67D" w:rsidR="000511AB" w:rsidRDefault="000511A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2.4</w:t>
            </w:r>
          </w:p>
        </w:tc>
        <w:tc>
          <w:tcPr>
            <w:tcW w:w="2322" w:type="dxa"/>
            <w:shd w:val="clear" w:color="auto" w:fill="D9D9D9" w:themeFill="background1" w:themeFillShade="D9"/>
            <w:vAlign w:val="center"/>
          </w:tcPr>
          <w:p w14:paraId="04BA2367" w14:textId="338EFD61" w:rsidR="000511AB" w:rsidRPr="000511AB" w:rsidRDefault="000511AB" w:rsidP="000511AB">
            <w:pPr>
              <w:rPr>
                <w:sz w:val="20"/>
                <w:szCs w:val="20"/>
              </w:rPr>
            </w:pPr>
            <w:r w:rsidRPr="000511AB">
              <w:rPr>
                <w:sz w:val="20"/>
                <w:szCs w:val="20"/>
              </w:rPr>
              <w:t>Implement techniques for nurturing reading and writing skills in young EFL students.</w:t>
            </w:r>
          </w:p>
        </w:tc>
        <w:tc>
          <w:tcPr>
            <w:tcW w:w="1405" w:type="dxa"/>
            <w:shd w:val="clear" w:color="auto" w:fill="D9D9D9" w:themeFill="background1" w:themeFillShade="D9"/>
          </w:tcPr>
          <w:p w14:paraId="73ECDC10" w14:textId="1E7B8681" w:rsidR="000511AB" w:rsidRPr="009436E9" w:rsidRDefault="00865CF5" w:rsidP="000C3B90">
            <w:pPr>
              <w:spacing w:after="0"/>
              <w:jc w:val="lowKashida"/>
              <w:rPr>
                <w:rFonts w:cstheme="minorHAnsi"/>
                <w:sz w:val="20"/>
                <w:szCs w:val="20"/>
              </w:rPr>
            </w:pPr>
            <w:r>
              <w:rPr>
                <w:rFonts w:cstheme="minorHAnsi"/>
                <w:sz w:val="20"/>
                <w:szCs w:val="20"/>
              </w:rPr>
              <w:t>S2</w:t>
            </w:r>
          </w:p>
        </w:tc>
        <w:tc>
          <w:tcPr>
            <w:tcW w:w="3163" w:type="dxa"/>
            <w:shd w:val="clear" w:color="auto" w:fill="D9D9D9" w:themeFill="background1" w:themeFillShade="D9"/>
            <w:vAlign w:val="center"/>
          </w:tcPr>
          <w:p w14:paraId="60C3541C" w14:textId="32B2537C" w:rsidR="000511AB" w:rsidRPr="006A273D" w:rsidRDefault="006A273D" w:rsidP="006A273D">
            <w:pPr>
              <w:rPr>
                <w:sz w:val="20"/>
                <w:szCs w:val="20"/>
              </w:rPr>
            </w:pPr>
            <w:r w:rsidRPr="006A273D">
              <w:rPr>
                <w:sz w:val="20"/>
                <w:szCs w:val="20"/>
              </w:rPr>
              <w:t>Introduce students to evidence-based strategies for nurturing reading and writing skills, asking them to implement these in mock classroom settings and then reflect on their efficacy.</w:t>
            </w:r>
          </w:p>
        </w:tc>
        <w:tc>
          <w:tcPr>
            <w:tcW w:w="1757" w:type="dxa"/>
            <w:shd w:val="clear" w:color="auto" w:fill="D9D9D9" w:themeFill="background1" w:themeFillShade="D9"/>
            <w:vAlign w:val="center"/>
          </w:tcPr>
          <w:p w14:paraId="407EB194" w14:textId="3BE94AAB" w:rsidR="000511AB" w:rsidRPr="009436E9" w:rsidRDefault="00E10567" w:rsidP="000C3B90">
            <w:pPr>
              <w:spacing w:after="0"/>
              <w:jc w:val="lowKashida"/>
              <w:rPr>
                <w:rFonts w:cstheme="minorHAnsi"/>
                <w:sz w:val="20"/>
                <w:szCs w:val="20"/>
              </w:rPr>
            </w:pPr>
            <w:r w:rsidRPr="00E10567">
              <w:rPr>
                <w:rFonts w:cstheme="minorHAnsi"/>
                <w:sz w:val="20"/>
                <w:szCs w:val="20"/>
              </w:rPr>
              <w:t>Assessed through Weekly Assignments and Lesson Demonstrations.</w:t>
            </w:r>
          </w:p>
        </w:tc>
      </w:tr>
      <w:tr w:rsidR="000511AB" w:rsidRPr="009705FA" w14:paraId="222EDBF6" w14:textId="77777777" w:rsidTr="007068C9">
        <w:trPr>
          <w:tblCellSpacing w:w="7" w:type="dxa"/>
          <w:jc w:val="center"/>
        </w:trPr>
        <w:tc>
          <w:tcPr>
            <w:tcW w:w="901" w:type="dxa"/>
            <w:shd w:val="clear" w:color="auto" w:fill="D9D9D9" w:themeFill="background1" w:themeFillShade="D9"/>
            <w:vAlign w:val="center"/>
          </w:tcPr>
          <w:p w14:paraId="0AB18835" w14:textId="2E579921" w:rsidR="000511AB" w:rsidRDefault="000511A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57C303BD" w14:textId="1511282A" w:rsidR="000511AB" w:rsidRPr="000511AB" w:rsidRDefault="000511AB" w:rsidP="000511AB">
            <w:pPr>
              <w:rPr>
                <w:sz w:val="20"/>
                <w:szCs w:val="20"/>
              </w:rPr>
            </w:pPr>
            <w:r w:rsidRPr="000511AB">
              <w:rPr>
                <w:sz w:val="20"/>
                <w:szCs w:val="20"/>
              </w:rPr>
              <w:t>Develop and utilize resource materials specifically designed for children's language learning needs.</w:t>
            </w:r>
          </w:p>
        </w:tc>
        <w:tc>
          <w:tcPr>
            <w:tcW w:w="1405" w:type="dxa"/>
            <w:shd w:val="clear" w:color="auto" w:fill="D9D9D9" w:themeFill="background1" w:themeFillShade="D9"/>
          </w:tcPr>
          <w:p w14:paraId="6F73431F" w14:textId="62991E66" w:rsidR="000511AB" w:rsidRPr="009436E9" w:rsidRDefault="00865CF5" w:rsidP="000C3B90">
            <w:pPr>
              <w:spacing w:after="0"/>
              <w:jc w:val="lowKashida"/>
              <w:rPr>
                <w:rFonts w:cstheme="minorHAnsi"/>
                <w:sz w:val="20"/>
                <w:szCs w:val="20"/>
              </w:rPr>
            </w:pPr>
            <w:r>
              <w:rPr>
                <w:rFonts w:cstheme="minorHAnsi"/>
                <w:sz w:val="20"/>
                <w:szCs w:val="20"/>
              </w:rPr>
              <w:t>S5</w:t>
            </w:r>
          </w:p>
        </w:tc>
        <w:tc>
          <w:tcPr>
            <w:tcW w:w="3163" w:type="dxa"/>
            <w:shd w:val="clear" w:color="auto" w:fill="D9D9D9" w:themeFill="background1" w:themeFillShade="D9"/>
            <w:vAlign w:val="center"/>
          </w:tcPr>
          <w:p w14:paraId="33E2F7D2" w14:textId="07BED15B" w:rsidR="000511AB" w:rsidRPr="006A273D" w:rsidRDefault="006A273D" w:rsidP="006A273D">
            <w:pPr>
              <w:rPr>
                <w:sz w:val="20"/>
                <w:szCs w:val="20"/>
              </w:rPr>
            </w:pPr>
            <w:r w:rsidRPr="006A273D">
              <w:rPr>
                <w:sz w:val="20"/>
                <w:szCs w:val="20"/>
              </w:rPr>
              <w:t>Assign a project that requires the design of child-friendly resource materials, which can then be critiqued and refined in class discussions.</w:t>
            </w:r>
          </w:p>
        </w:tc>
        <w:tc>
          <w:tcPr>
            <w:tcW w:w="1757" w:type="dxa"/>
            <w:shd w:val="clear" w:color="auto" w:fill="D9D9D9" w:themeFill="background1" w:themeFillShade="D9"/>
            <w:vAlign w:val="center"/>
          </w:tcPr>
          <w:p w14:paraId="2549FAFF" w14:textId="52001C64" w:rsidR="000511AB" w:rsidRPr="009436E9" w:rsidRDefault="00E10567" w:rsidP="000C3B90">
            <w:pPr>
              <w:spacing w:after="0"/>
              <w:jc w:val="lowKashida"/>
              <w:rPr>
                <w:rFonts w:cstheme="minorHAnsi"/>
                <w:sz w:val="20"/>
                <w:szCs w:val="20"/>
              </w:rPr>
            </w:pPr>
            <w:r w:rsidRPr="00E10567">
              <w:rPr>
                <w:rFonts w:cstheme="minorHAnsi"/>
                <w:sz w:val="20"/>
                <w:szCs w:val="20"/>
              </w:rPr>
              <w:t>Assessed through Lesson Demonstrations, Presentations, and Discussions.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70F308FB" w:rsidR="006E3A65" w:rsidRPr="000511AB" w:rsidRDefault="000511AB" w:rsidP="000511AB">
            <w:pPr>
              <w:rPr>
                <w:sz w:val="20"/>
                <w:szCs w:val="20"/>
              </w:rPr>
            </w:pPr>
            <w:r w:rsidRPr="000511AB">
              <w:rPr>
                <w:sz w:val="20"/>
                <w:szCs w:val="20"/>
              </w:rPr>
              <w:t>Uphold the respect for children's rights in line with Human Rights principles during instructional interactions.</w:t>
            </w:r>
          </w:p>
        </w:tc>
        <w:tc>
          <w:tcPr>
            <w:tcW w:w="1405" w:type="dxa"/>
            <w:shd w:val="clear" w:color="auto" w:fill="F2F2F2" w:themeFill="background1" w:themeFillShade="F2"/>
          </w:tcPr>
          <w:p w14:paraId="5BD06249" w14:textId="7CB77DFC" w:rsidR="006E3A65" w:rsidRPr="009436E9" w:rsidRDefault="00865CF5" w:rsidP="000C3B90">
            <w:pPr>
              <w:spacing w:after="0"/>
              <w:jc w:val="lowKashida"/>
              <w:rPr>
                <w:rFonts w:cstheme="minorHAnsi"/>
                <w:sz w:val="20"/>
                <w:szCs w:val="20"/>
              </w:rPr>
            </w:pPr>
            <w:r>
              <w:rPr>
                <w:rFonts w:cstheme="minorHAnsi"/>
                <w:sz w:val="20"/>
                <w:szCs w:val="20"/>
              </w:rPr>
              <w:t>V2</w:t>
            </w:r>
          </w:p>
        </w:tc>
        <w:tc>
          <w:tcPr>
            <w:tcW w:w="3163" w:type="dxa"/>
            <w:shd w:val="clear" w:color="auto" w:fill="F2F2F2" w:themeFill="background1" w:themeFillShade="F2"/>
            <w:vAlign w:val="center"/>
          </w:tcPr>
          <w:p w14:paraId="64578434" w14:textId="6F40D20D" w:rsidR="006E3A65" w:rsidRPr="006A273D" w:rsidRDefault="006A273D" w:rsidP="006A273D">
            <w:pPr>
              <w:rPr>
                <w:sz w:val="20"/>
                <w:szCs w:val="20"/>
              </w:rPr>
            </w:pPr>
            <w:r w:rsidRPr="006A273D">
              <w:rPr>
                <w:sz w:val="20"/>
                <w:szCs w:val="20"/>
              </w:rPr>
              <w:t>Stage ethical debates or dilemma discussions that force students to grapple with the complexities of upholding Human Rights principles in teaching young learners.</w:t>
            </w:r>
          </w:p>
        </w:tc>
        <w:tc>
          <w:tcPr>
            <w:tcW w:w="1757" w:type="dxa"/>
            <w:shd w:val="clear" w:color="auto" w:fill="F2F2F2" w:themeFill="background1" w:themeFillShade="F2"/>
            <w:vAlign w:val="center"/>
          </w:tcPr>
          <w:p w14:paraId="0C779822" w14:textId="5ABFC652" w:rsidR="006E3A65" w:rsidRPr="009436E9" w:rsidRDefault="00E10567" w:rsidP="000C3B90">
            <w:pPr>
              <w:spacing w:after="0"/>
              <w:jc w:val="lowKashida"/>
              <w:rPr>
                <w:rFonts w:cstheme="minorHAnsi"/>
                <w:sz w:val="20"/>
                <w:szCs w:val="20"/>
              </w:rPr>
            </w:pPr>
            <w:r w:rsidRPr="00E10567">
              <w:rPr>
                <w:rFonts w:cstheme="minorHAnsi"/>
                <w:sz w:val="20"/>
                <w:szCs w:val="20"/>
              </w:rPr>
              <w:t>Assessed through observations during Lesson Demonstrations, Presentations, and Discussions.</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4363FCE7" w:rsidR="006E3A65" w:rsidRPr="000511AB" w:rsidRDefault="000511AB" w:rsidP="000511AB">
            <w:pPr>
              <w:rPr>
                <w:sz w:val="20"/>
                <w:szCs w:val="20"/>
              </w:rPr>
            </w:pPr>
            <w:r w:rsidRPr="000511AB">
              <w:rPr>
                <w:sz w:val="20"/>
                <w:szCs w:val="20"/>
              </w:rPr>
              <w:t>Foster an environment that encourages fair competition and solidarity among young learners.</w:t>
            </w:r>
          </w:p>
        </w:tc>
        <w:tc>
          <w:tcPr>
            <w:tcW w:w="1405" w:type="dxa"/>
            <w:shd w:val="clear" w:color="auto" w:fill="D9D9D9" w:themeFill="background1" w:themeFillShade="D9"/>
          </w:tcPr>
          <w:p w14:paraId="3444816A" w14:textId="76D76C47" w:rsidR="006E3A65" w:rsidRPr="009436E9" w:rsidRDefault="00865CF5" w:rsidP="000C3B90">
            <w:pPr>
              <w:spacing w:after="0"/>
              <w:jc w:val="lowKashida"/>
              <w:rPr>
                <w:rFonts w:cstheme="minorHAnsi"/>
                <w:sz w:val="20"/>
                <w:szCs w:val="20"/>
              </w:rPr>
            </w:pPr>
            <w:r>
              <w:rPr>
                <w:rFonts w:cstheme="minorHAnsi"/>
                <w:sz w:val="20"/>
                <w:szCs w:val="20"/>
              </w:rPr>
              <w:t>V3</w:t>
            </w:r>
          </w:p>
        </w:tc>
        <w:tc>
          <w:tcPr>
            <w:tcW w:w="3163" w:type="dxa"/>
            <w:shd w:val="clear" w:color="auto" w:fill="D9D9D9" w:themeFill="background1" w:themeFillShade="D9"/>
            <w:vAlign w:val="center"/>
          </w:tcPr>
          <w:p w14:paraId="432596E0" w14:textId="74F46CD1" w:rsidR="006E3A65" w:rsidRPr="006A273D" w:rsidRDefault="006A273D" w:rsidP="006A273D">
            <w:pPr>
              <w:rPr>
                <w:sz w:val="20"/>
                <w:szCs w:val="20"/>
              </w:rPr>
            </w:pPr>
            <w:r w:rsidRPr="006A273D">
              <w:rPr>
                <w:sz w:val="20"/>
                <w:szCs w:val="20"/>
              </w:rPr>
              <w:t>Utilize group projects and collaborative teaching simulations to cultivate an environment of teamwork and mutual respect among students.</w:t>
            </w:r>
          </w:p>
        </w:tc>
        <w:tc>
          <w:tcPr>
            <w:tcW w:w="1757" w:type="dxa"/>
            <w:shd w:val="clear" w:color="auto" w:fill="D9D9D9" w:themeFill="background1" w:themeFillShade="D9"/>
            <w:vAlign w:val="center"/>
          </w:tcPr>
          <w:p w14:paraId="1419E146" w14:textId="75F8F67B" w:rsidR="006E3A65" w:rsidRPr="009436E9" w:rsidRDefault="00E10567" w:rsidP="000C3B90">
            <w:pPr>
              <w:spacing w:after="0"/>
              <w:jc w:val="lowKashida"/>
              <w:rPr>
                <w:rFonts w:cstheme="minorHAnsi"/>
                <w:sz w:val="20"/>
                <w:szCs w:val="20"/>
              </w:rPr>
            </w:pPr>
            <w:r w:rsidRPr="00E10567">
              <w:rPr>
                <w:rFonts w:cstheme="minorHAnsi"/>
                <w:sz w:val="20"/>
                <w:szCs w:val="20"/>
              </w:rPr>
              <w:t>Assessed through observations during Lesson Demonstrations, Presentations, and Discussions.</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54F9D6EE" w:rsidR="006E3A65" w:rsidRPr="009705FA" w:rsidRDefault="000511A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1723957C" w:rsidR="006E3A65" w:rsidRPr="000511AB" w:rsidRDefault="000511AB" w:rsidP="000511AB">
            <w:pPr>
              <w:rPr>
                <w:sz w:val="20"/>
                <w:szCs w:val="20"/>
              </w:rPr>
            </w:pPr>
            <w:r w:rsidRPr="000511AB">
              <w:rPr>
                <w:sz w:val="20"/>
                <w:szCs w:val="20"/>
              </w:rPr>
              <w:t>Practice professional discretion and responsibility in the assessment and evaluation of young learners.</w:t>
            </w:r>
          </w:p>
        </w:tc>
        <w:tc>
          <w:tcPr>
            <w:tcW w:w="1405" w:type="dxa"/>
            <w:shd w:val="clear" w:color="auto" w:fill="F2F2F2" w:themeFill="background1" w:themeFillShade="F2"/>
          </w:tcPr>
          <w:p w14:paraId="2217A87D" w14:textId="7EAC1DA9" w:rsidR="006E3A65" w:rsidRPr="009436E9" w:rsidRDefault="00865CF5" w:rsidP="000C3B90">
            <w:pPr>
              <w:spacing w:after="0"/>
              <w:jc w:val="lowKashida"/>
              <w:rPr>
                <w:rFonts w:cstheme="minorHAnsi"/>
                <w:sz w:val="20"/>
                <w:szCs w:val="20"/>
              </w:rPr>
            </w:pPr>
            <w:r>
              <w:rPr>
                <w:rFonts w:cstheme="minorHAnsi"/>
                <w:sz w:val="20"/>
                <w:szCs w:val="20"/>
              </w:rPr>
              <w:t>V1</w:t>
            </w:r>
          </w:p>
        </w:tc>
        <w:tc>
          <w:tcPr>
            <w:tcW w:w="3163" w:type="dxa"/>
            <w:shd w:val="clear" w:color="auto" w:fill="F2F2F2" w:themeFill="background1" w:themeFillShade="F2"/>
            <w:vAlign w:val="center"/>
          </w:tcPr>
          <w:p w14:paraId="00A78CD8" w14:textId="578EB141" w:rsidR="006E3A65" w:rsidRPr="006A273D" w:rsidRDefault="006A273D" w:rsidP="006A273D">
            <w:pPr>
              <w:rPr>
                <w:sz w:val="20"/>
                <w:szCs w:val="20"/>
              </w:rPr>
            </w:pPr>
            <w:r w:rsidRPr="006A273D">
              <w:rPr>
                <w:sz w:val="20"/>
                <w:szCs w:val="20"/>
              </w:rPr>
              <w:t>Lead a seminar that explores the ethical dimensions of assessing young learners, emphasizing the balance between professional discretion and responsibility.</w:t>
            </w:r>
          </w:p>
        </w:tc>
        <w:tc>
          <w:tcPr>
            <w:tcW w:w="1757" w:type="dxa"/>
            <w:shd w:val="clear" w:color="auto" w:fill="F2F2F2" w:themeFill="background1" w:themeFillShade="F2"/>
            <w:vAlign w:val="center"/>
          </w:tcPr>
          <w:p w14:paraId="36D2EE3F" w14:textId="6087716A" w:rsidR="006E3A65" w:rsidRPr="009436E9" w:rsidRDefault="00E10567" w:rsidP="000C3B90">
            <w:pPr>
              <w:spacing w:after="0"/>
              <w:jc w:val="lowKashida"/>
              <w:rPr>
                <w:rFonts w:cstheme="minorHAnsi"/>
                <w:sz w:val="20"/>
                <w:szCs w:val="20"/>
              </w:rPr>
            </w:pPr>
            <w:r w:rsidRPr="00E10567">
              <w:rPr>
                <w:rFonts w:cstheme="minorHAnsi"/>
                <w:sz w:val="20"/>
                <w:szCs w:val="20"/>
              </w:rPr>
              <w:t>Assessed through observations during Lesson Demonstrations, Presentations, and Discussions.</w:t>
            </w:r>
          </w:p>
        </w:tc>
      </w:tr>
    </w:tbl>
    <w:p w14:paraId="59795FD9" w14:textId="205EF455" w:rsidR="00A4737E"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20ABB200" w14:textId="77777777" w:rsidR="00FC3F6E" w:rsidRDefault="00FC3F6E" w:rsidP="00FC3F6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081F67A7" w14:textId="77777777" w:rsidR="00FC3F6E" w:rsidRDefault="00FC3F6E" w:rsidP="00FC3F6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36734ECD" w14:textId="77777777" w:rsidR="00FC3F6E" w:rsidRDefault="00FC3F6E" w:rsidP="00FC3F6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0BD9E4D9" w14:textId="77777777" w:rsidR="00FC3F6E" w:rsidRDefault="00FC3F6E" w:rsidP="00FC3F6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6C80C4B8" w14:textId="77777777" w:rsidR="00FC3F6E" w:rsidRDefault="00FC3F6E" w:rsidP="00FC3F6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44A9CEA8" w14:textId="77777777" w:rsidR="00FC3F6E" w:rsidRPr="009705FA" w:rsidRDefault="00FC3F6E" w:rsidP="00FC3F6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lastRenderedPageBreak/>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740C05" w:rsidRPr="009705FA" w14:paraId="26CF14F5" w14:textId="77777777" w:rsidTr="00086308">
        <w:trPr>
          <w:tblCellSpacing w:w="7" w:type="dxa"/>
          <w:jc w:val="center"/>
        </w:trPr>
        <w:tc>
          <w:tcPr>
            <w:tcW w:w="572" w:type="dxa"/>
            <w:shd w:val="clear" w:color="auto" w:fill="F2F2F2" w:themeFill="background1" w:themeFillShade="F2"/>
            <w:vAlign w:val="center"/>
          </w:tcPr>
          <w:p w14:paraId="0CACCAE9" w14:textId="3B3DBF49" w:rsidR="00740C05" w:rsidRPr="009705FA" w:rsidRDefault="00740C05" w:rsidP="00740C05">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16A1114C" w14:textId="2BBEB919" w:rsidR="00740C05" w:rsidRPr="00104442" w:rsidRDefault="00740C05" w:rsidP="00740C05">
            <w:pPr>
              <w:spacing w:after="0"/>
              <w:rPr>
                <w:rFonts w:cstheme="minorHAnsi"/>
                <w:b/>
                <w:bCs/>
                <w:sz w:val="24"/>
                <w:szCs w:val="24"/>
              </w:rPr>
            </w:pPr>
            <w:r>
              <w:rPr>
                <w:rFonts w:cstheme="minorHAnsi"/>
                <w:b/>
                <w:bCs/>
                <w:sz w:val="24"/>
                <w:szCs w:val="24"/>
              </w:rPr>
              <w:t>U</w:t>
            </w:r>
            <w:r w:rsidRPr="00104442">
              <w:rPr>
                <w:rFonts w:cstheme="minorHAnsi"/>
                <w:b/>
                <w:bCs/>
                <w:sz w:val="24"/>
                <w:szCs w:val="24"/>
              </w:rPr>
              <w:t>nderstanding Young EFL Learners:</w:t>
            </w:r>
          </w:p>
          <w:p w14:paraId="5BF1116D" w14:textId="666E2CEF" w:rsidR="00740C05" w:rsidRPr="00104442" w:rsidRDefault="00740C05" w:rsidP="00740C05">
            <w:pPr>
              <w:pStyle w:val="ListParagraph"/>
              <w:numPr>
                <w:ilvl w:val="0"/>
                <w:numId w:val="15"/>
              </w:numPr>
              <w:spacing w:after="0"/>
              <w:jc w:val="lowKashida"/>
              <w:rPr>
                <w:rFonts w:cstheme="minorHAnsi"/>
                <w:sz w:val="24"/>
                <w:szCs w:val="24"/>
              </w:rPr>
            </w:pPr>
            <w:r w:rsidRPr="00104442">
              <w:rPr>
                <w:rFonts w:cstheme="minorHAnsi"/>
                <w:sz w:val="24"/>
                <w:szCs w:val="24"/>
              </w:rPr>
              <w:t>Examining the Distinct Characteristics of Young English as a Foreign Language Learners Across Different Age Groups.</w:t>
            </w:r>
          </w:p>
        </w:tc>
        <w:tc>
          <w:tcPr>
            <w:tcW w:w="1789" w:type="dxa"/>
            <w:shd w:val="clear" w:color="auto" w:fill="F2F2F2"/>
          </w:tcPr>
          <w:p w14:paraId="4A36790F" w14:textId="42B7342B" w:rsidR="00740C05" w:rsidRPr="009705FA" w:rsidRDefault="00740C05" w:rsidP="00740C05">
            <w:pPr>
              <w:spacing w:after="0"/>
              <w:jc w:val="lowKashida"/>
              <w:rPr>
                <w:rFonts w:cstheme="minorHAnsi"/>
                <w:b/>
                <w:bCs/>
                <w:sz w:val="24"/>
                <w:szCs w:val="24"/>
              </w:rPr>
            </w:pPr>
            <w:r>
              <w:rPr>
                <w:rFonts w:cstheme="minorHAnsi"/>
                <w:b/>
                <w:bCs/>
                <w:sz w:val="24"/>
                <w:szCs w:val="24"/>
              </w:rPr>
              <w:t>3</w:t>
            </w:r>
          </w:p>
        </w:tc>
      </w:tr>
      <w:tr w:rsidR="00740C05" w:rsidRPr="009705FA" w14:paraId="4A4F5EB2" w14:textId="77777777" w:rsidTr="00086308">
        <w:trPr>
          <w:tblCellSpacing w:w="7" w:type="dxa"/>
          <w:jc w:val="center"/>
        </w:trPr>
        <w:tc>
          <w:tcPr>
            <w:tcW w:w="572" w:type="dxa"/>
            <w:shd w:val="clear" w:color="auto" w:fill="D9D9D9" w:themeFill="background1" w:themeFillShade="D9"/>
            <w:vAlign w:val="center"/>
          </w:tcPr>
          <w:p w14:paraId="7163D30B" w14:textId="4AE01F1F" w:rsidR="00740C05" w:rsidRPr="009705FA" w:rsidRDefault="00740C05" w:rsidP="00740C05">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4620F12" w14:textId="77777777" w:rsidR="00740C05" w:rsidRPr="00104442" w:rsidRDefault="00740C05" w:rsidP="00740C05">
            <w:pPr>
              <w:spacing w:after="0"/>
              <w:rPr>
                <w:rFonts w:cstheme="minorHAnsi"/>
                <w:b/>
                <w:bCs/>
                <w:sz w:val="24"/>
                <w:szCs w:val="24"/>
              </w:rPr>
            </w:pPr>
            <w:r w:rsidRPr="00104442">
              <w:rPr>
                <w:rFonts w:cstheme="minorHAnsi"/>
                <w:b/>
                <w:bCs/>
                <w:sz w:val="24"/>
                <w:szCs w:val="24"/>
              </w:rPr>
              <w:t>Introduction to Core Language Skills for Children:</w:t>
            </w:r>
          </w:p>
          <w:p w14:paraId="51F6A7D0" w14:textId="77777777" w:rsidR="00740C05" w:rsidRPr="00104442" w:rsidRDefault="00740C05" w:rsidP="00740C05">
            <w:pPr>
              <w:pStyle w:val="ListParagraph"/>
              <w:numPr>
                <w:ilvl w:val="0"/>
                <w:numId w:val="14"/>
              </w:numPr>
              <w:spacing w:after="0"/>
              <w:rPr>
                <w:rFonts w:cstheme="minorHAnsi"/>
                <w:sz w:val="24"/>
                <w:szCs w:val="24"/>
              </w:rPr>
            </w:pPr>
            <w:r w:rsidRPr="00104442">
              <w:rPr>
                <w:rFonts w:cstheme="minorHAnsi"/>
                <w:sz w:val="24"/>
                <w:szCs w:val="24"/>
              </w:rPr>
              <w:t>Delving into the Four Primary Language Skills: Listening, Speaking, Reading, and Writing.</w:t>
            </w:r>
          </w:p>
          <w:p w14:paraId="1DA4373F" w14:textId="7E90A875" w:rsidR="00740C05" w:rsidRPr="00104442" w:rsidRDefault="00740C05" w:rsidP="00740C05">
            <w:pPr>
              <w:pStyle w:val="ListParagraph"/>
              <w:numPr>
                <w:ilvl w:val="0"/>
                <w:numId w:val="14"/>
              </w:numPr>
              <w:spacing w:after="0"/>
              <w:jc w:val="lowKashida"/>
              <w:rPr>
                <w:rFonts w:cstheme="minorHAnsi"/>
                <w:b/>
                <w:bCs/>
                <w:sz w:val="24"/>
                <w:szCs w:val="24"/>
              </w:rPr>
            </w:pPr>
            <w:r w:rsidRPr="00104442">
              <w:rPr>
                <w:rFonts w:cstheme="minorHAnsi"/>
                <w:sz w:val="24"/>
                <w:szCs w:val="24"/>
              </w:rPr>
              <w:t>Exploring the Modalities of Learning Tailored for Young Minds.</w:t>
            </w:r>
          </w:p>
        </w:tc>
        <w:tc>
          <w:tcPr>
            <w:tcW w:w="1789" w:type="dxa"/>
            <w:shd w:val="clear" w:color="auto" w:fill="D9D9D9"/>
          </w:tcPr>
          <w:p w14:paraId="3FE8353E" w14:textId="09593A67" w:rsidR="00740C05" w:rsidRPr="009705FA" w:rsidRDefault="00740C05" w:rsidP="00740C05">
            <w:pPr>
              <w:spacing w:after="0"/>
              <w:jc w:val="lowKashida"/>
              <w:rPr>
                <w:rFonts w:cstheme="minorHAnsi"/>
                <w:b/>
                <w:bCs/>
                <w:sz w:val="24"/>
                <w:szCs w:val="24"/>
              </w:rPr>
            </w:pPr>
            <w:r>
              <w:rPr>
                <w:rFonts w:cstheme="minorHAnsi"/>
                <w:b/>
                <w:bCs/>
                <w:sz w:val="24"/>
                <w:szCs w:val="24"/>
              </w:rPr>
              <w:t>3</w:t>
            </w:r>
          </w:p>
        </w:tc>
      </w:tr>
      <w:tr w:rsidR="00740C05" w:rsidRPr="009705FA" w14:paraId="01239ACA" w14:textId="77777777" w:rsidTr="00086308">
        <w:trPr>
          <w:tblCellSpacing w:w="7" w:type="dxa"/>
          <w:jc w:val="center"/>
        </w:trPr>
        <w:tc>
          <w:tcPr>
            <w:tcW w:w="572" w:type="dxa"/>
            <w:shd w:val="clear" w:color="auto" w:fill="F2F2F2" w:themeFill="background1" w:themeFillShade="F2"/>
            <w:vAlign w:val="center"/>
          </w:tcPr>
          <w:p w14:paraId="61F09DF7" w14:textId="32F79F2D" w:rsidR="00740C05" w:rsidRPr="009705FA" w:rsidRDefault="00740C05" w:rsidP="00740C05">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5074B587" w14:textId="77777777" w:rsidR="00740C05" w:rsidRPr="00104442" w:rsidRDefault="00740C05" w:rsidP="00740C05">
            <w:pPr>
              <w:spacing w:after="0"/>
              <w:rPr>
                <w:rFonts w:cstheme="minorHAnsi"/>
                <w:b/>
                <w:bCs/>
                <w:sz w:val="24"/>
                <w:szCs w:val="24"/>
              </w:rPr>
            </w:pPr>
            <w:r w:rsidRPr="00104442">
              <w:rPr>
                <w:rFonts w:cstheme="minorHAnsi"/>
                <w:b/>
                <w:bCs/>
                <w:sz w:val="24"/>
                <w:szCs w:val="24"/>
              </w:rPr>
              <w:t>Language Development Amongst Children:</w:t>
            </w:r>
          </w:p>
          <w:p w14:paraId="4084E43B" w14:textId="77777777" w:rsidR="00740C05" w:rsidRPr="00104442" w:rsidRDefault="00740C05" w:rsidP="00740C05">
            <w:pPr>
              <w:pStyle w:val="ListParagraph"/>
              <w:numPr>
                <w:ilvl w:val="0"/>
                <w:numId w:val="13"/>
              </w:numPr>
              <w:spacing w:after="0"/>
              <w:rPr>
                <w:rFonts w:cstheme="minorHAnsi"/>
                <w:sz w:val="24"/>
                <w:szCs w:val="24"/>
              </w:rPr>
            </w:pPr>
            <w:r w:rsidRPr="00104442">
              <w:rPr>
                <w:rFonts w:cstheme="minorHAnsi"/>
                <w:sz w:val="24"/>
                <w:szCs w:val="24"/>
              </w:rPr>
              <w:t>Investigating First Language Development Patterns.</w:t>
            </w:r>
          </w:p>
          <w:p w14:paraId="66E8FB9F" w14:textId="453474B7" w:rsidR="00740C05" w:rsidRPr="00104442" w:rsidRDefault="00740C05" w:rsidP="00740C05">
            <w:pPr>
              <w:pStyle w:val="ListParagraph"/>
              <w:numPr>
                <w:ilvl w:val="0"/>
                <w:numId w:val="13"/>
              </w:numPr>
              <w:spacing w:after="0"/>
              <w:jc w:val="lowKashida"/>
              <w:rPr>
                <w:rFonts w:cstheme="minorHAnsi"/>
                <w:b/>
                <w:bCs/>
                <w:sz w:val="24"/>
                <w:szCs w:val="24"/>
              </w:rPr>
            </w:pPr>
            <w:r w:rsidRPr="00104442">
              <w:rPr>
                <w:rFonts w:cstheme="minorHAnsi"/>
                <w:sz w:val="24"/>
                <w:szCs w:val="24"/>
              </w:rPr>
              <w:t>Unraveling the Dynamics of Second Language Acquisition in Children.</w:t>
            </w:r>
          </w:p>
        </w:tc>
        <w:tc>
          <w:tcPr>
            <w:tcW w:w="1789" w:type="dxa"/>
            <w:shd w:val="clear" w:color="auto" w:fill="F2F2F2"/>
          </w:tcPr>
          <w:p w14:paraId="1309FC60" w14:textId="3F2240A8" w:rsidR="00740C05" w:rsidRPr="009705FA" w:rsidRDefault="00740C05" w:rsidP="00740C05">
            <w:pPr>
              <w:spacing w:after="0"/>
              <w:jc w:val="lowKashida"/>
              <w:rPr>
                <w:rFonts w:cstheme="minorHAnsi"/>
                <w:b/>
                <w:bCs/>
                <w:sz w:val="24"/>
                <w:szCs w:val="24"/>
              </w:rPr>
            </w:pPr>
            <w:r>
              <w:rPr>
                <w:rFonts w:cstheme="minorHAnsi"/>
                <w:b/>
                <w:bCs/>
                <w:sz w:val="24"/>
                <w:szCs w:val="24"/>
              </w:rPr>
              <w:t>7.5</w:t>
            </w:r>
          </w:p>
        </w:tc>
      </w:tr>
      <w:tr w:rsidR="00740C05" w:rsidRPr="009705FA" w14:paraId="00EC3A8D" w14:textId="77777777" w:rsidTr="00086308">
        <w:trPr>
          <w:tblCellSpacing w:w="7" w:type="dxa"/>
          <w:jc w:val="center"/>
        </w:trPr>
        <w:tc>
          <w:tcPr>
            <w:tcW w:w="572" w:type="dxa"/>
            <w:shd w:val="clear" w:color="auto" w:fill="F2F2F2" w:themeFill="background1" w:themeFillShade="F2"/>
            <w:vAlign w:val="center"/>
          </w:tcPr>
          <w:p w14:paraId="7ABC1E91" w14:textId="4C77B5CE" w:rsidR="00740C05" w:rsidRPr="009705FA" w:rsidRDefault="00740C05" w:rsidP="00740C05">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4DB9A363" w14:textId="77777777" w:rsidR="00740C05" w:rsidRPr="00104442" w:rsidRDefault="00740C05" w:rsidP="00740C05">
            <w:pPr>
              <w:spacing w:after="0"/>
              <w:rPr>
                <w:rFonts w:cstheme="minorHAnsi"/>
                <w:b/>
                <w:bCs/>
                <w:sz w:val="24"/>
                <w:szCs w:val="24"/>
              </w:rPr>
            </w:pPr>
            <w:r w:rsidRPr="00104442">
              <w:rPr>
                <w:rFonts w:cstheme="minorHAnsi"/>
                <w:b/>
                <w:bCs/>
                <w:sz w:val="24"/>
                <w:szCs w:val="24"/>
              </w:rPr>
              <w:t>Laying the Theoretical Foundations:</w:t>
            </w:r>
          </w:p>
          <w:p w14:paraId="437145CF" w14:textId="77777777" w:rsidR="00740C05" w:rsidRPr="00104442" w:rsidRDefault="00740C05" w:rsidP="00740C05">
            <w:pPr>
              <w:pStyle w:val="ListParagraph"/>
              <w:numPr>
                <w:ilvl w:val="0"/>
                <w:numId w:val="12"/>
              </w:numPr>
              <w:spacing w:after="0"/>
              <w:rPr>
                <w:rFonts w:cstheme="minorHAnsi"/>
                <w:sz w:val="24"/>
                <w:szCs w:val="24"/>
              </w:rPr>
            </w:pPr>
            <w:r w:rsidRPr="00104442">
              <w:rPr>
                <w:rFonts w:cstheme="minorHAnsi"/>
                <w:sz w:val="24"/>
                <w:szCs w:val="24"/>
              </w:rPr>
              <w:t>Analyzing Piaget's and Vygotsky's Contributions to Understanding Young Learners.</w:t>
            </w:r>
          </w:p>
          <w:p w14:paraId="1DED9CC2" w14:textId="6B8FDBBB" w:rsidR="00740C05" w:rsidRPr="00104442" w:rsidRDefault="00740C05" w:rsidP="00740C05">
            <w:pPr>
              <w:pStyle w:val="ListParagraph"/>
              <w:numPr>
                <w:ilvl w:val="0"/>
                <w:numId w:val="12"/>
              </w:numPr>
              <w:spacing w:after="0"/>
              <w:jc w:val="lowKashida"/>
              <w:rPr>
                <w:rFonts w:cstheme="minorHAnsi"/>
                <w:b/>
                <w:bCs/>
                <w:sz w:val="24"/>
                <w:szCs w:val="24"/>
              </w:rPr>
            </w:pPr>
            <w:r w:rsidRPr="00104442">
              <w:rPr>
                <w:rFonts w:cstheme="minorHAnsi"/>
                <w:sz w:val="24"/>
                <w:szCs w:val="24"/>
              </w:rPr>
              <w:t>Exploring the Linguistic Theories of Chomsky and Krashen.</w:t>
            </w:r>
          </w:p>
        </w:tc>
        <w:tc>
          <w:tcPr>
            <w:tcW w:w="1789" w:type="dxa"/>
            <w:shd w:val="clear" w:color="auto" w:fill="F2F2F2"/>
          </w:tcPr>
          <w:p w14:paraId="3FA39086" w14:textId="20175290" w:rsidR="00740C05" w:rsidRPr="009705FA" w:rsidRDefault="00740C05" w:rsidP="00740C05">
            <w:pPr>
              <w:spacing w:after="0"/>
              <w:jc w:val="lowKashida"/>
              <w:rPr>
                <w:rFonts w:cstheme="minorHAnsi"/>
                <w:b/>
                <w:bCs/>
                <w:sz w:val="24"/>
                <w:szCs w:val="24"/>
              </w:rPr>
            </w:pPr>
            <w:r>
              <w:rPr>
                <w:rFonts w:cstheme="minorHAnsi"/>
                <w:b/>
                <w:bCs/>
                <w:sz w:val="24"/>
                <w:szCs w:val="24"/>
              </w:rPr>
              <w:t>7.5</w:t>
            </w:r>
          </w:p>
        </w:tc>
      </w:tr>
      <w:tr w:rsidR="00740C05" w:rsidRPr="009705FA" w14:paraId="2229E589" w14:textId="77777777" w:rsidTr="00086308">
        <w:trPr>
          <w:tblCellSpacing w:w="7" w:type="dxa"/>
          <w:jc w:val="center"/>
        </w:trPr>
        <w:tc>
          <w:tcPr>
            <w:tcW w:w="572" w:type="dxa"/>
            <w:shd w:val="clear" w:color="auto" w:fill="F2F2F2" w:themeFill="background1" w:themeFillShade="F2"/>
            <w:vAlign w:val="center"/>
          </w:tcPr>
          <w:p w14:paraId="1BE76AE9" w14:textId="6AE00B92" w:rsidR="00740C05" w:rsidRPr="009705FA" w:rsidRDefault="00740C05" w:rsidP="00740C05">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6077EA12" w14:textId="77777777" w:rsidR="00740C05" w:rsidRPr="00104442" w:rsidRDefault="00740C05" w:rsidP="00740C05">
            <w:pPr>
              <w:spacing w:after="0"/>
              <w:rPr>
                <w:rFonts w:cstheme="minorHAnsi"/>
                <w:b/>
                <w:bCs/>
                <w:sz w:val="24"/>
                <w:szCs w:val="24"/>
              </w:rPr>
            </w:pPr>
            <w:r w:rsidRPr="00104442">
              <w:rPr>
                <w:rFonts w:cstheme="minorHAnsi"/>
                <w:b/>
                <w:bCs/>
                <w:sz w:val="24"/>
                <w:szCs w:val="24"/>
              </w:rPr>
              <w:t>Nurturing a Language Environment:</w:t>
            </w:r>
          </w:p>
          <w:p w14:paraId="17FD1DF4" w14:textId="1C3AFC5A" w:rsidR="00740C05" w:rsidRPr="00104442" w:rsidRDefault="00740C05" w:rsidP="00740C05">
            <w:pPr>
              <w:pStyle w:val="ListParagraph"/>
              <w:numPr>
                <w:ilvl w:val="0"/>
                <w:numId w:val="11"/>
              </w:numPr>
              <w:spacing w:after="0"/>
              <w:jc w:val="lowKashida"/>
              <w:rPr>
                <w:rFonts w:cstheme="minorHAnsi"/>
                <w:sz w:val="24"/>
                <w:szCs w:val="24"/>
              </w:rPr>
            </w:pPr>
            <w:r w:rsidRPr="00104442">
              <w:rPr>
                <w:rFonts w:cstheme="minorHAnsi"/>
                <w:sz w:val="24"/>
                <w:szCs w:val="24"/>
              </w:rPr>
              <w:t>Creating a Conducive Language Learning Environment Inside and Outside the Classroom.</w:t>
            </w:r>
          </w:p>
        </w:tc>
        <w:tc>
          <w:tcPr>
            <w:tcW w:w="1789" w:type="dxa"/>
            <w:shd w:val="clear" w:color="auto" w:fill="F2F2F2"/>
          </w:tcPr>
          <w:p w14:paraId="6472C62F" w14:textId="39C71682" w:rsidR="00740C05" w:rsidRPr="009705FA" w:rsidRDefault="00740C05" w:rsidP="00740C05">
            <w:pPr>
              <w:spacing w:after="0"/>
              <w:jc w:val="lowKashida"/>
              <w:rPr>
                <w:rFonts w:cstheme="minorHAnsi"/>
                <w:b/>
                <w:bCs/>
                <w:sz w:val="24"/>
                <w:szCs w:val="24"/>
              </w:rPr>
            </w:pPr>
            <w:r>
              <w:rPr>
                <w:rFonts w:cstheme="minorHAnsi"/>
                <w:b/>
                <w:bCs/>
                <w:sz w:val="24"/>
                <w:szCs w:val="24"/>
              </w:rPr>
              <w:t>3</w:t>
            </w:r>
          </w:p>
        </w:tc>
      </w:tr>
      <w:tr w:rsidR="00740C05" w:rsidRPr="009705FA" w14:paraId="1C12A85A" w14:textId="77777777" w:rsidTr="00086308">
        <w:trPr>
          <w:tblCellSpacing w:w="7" w:type="dxa"/>
          <w:jc w:val="center"/>
        </w:trPr>
        <w:tc>
          <w:tcPr>
            <w:tcW w:w="572" w:type="dxa"/>
            <w:shd w:val="clear" w:color="auto" w:fill="F2F2F2" w:themeFill="background1" w:themeFillShade="F2"/>
            <w:vAlign w:val="center"/>
          </w:tcPr>
          <w:p w14:paraId="48108CD5" w14:textId="2B017E57" w:rsidR="00740C05" w:rsidRPr="009705FA" w:rsidRDefault="00740C05" w:rsidP="00740C05">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354C985E" w14:textId="77777777" w:rsidR="00740C05" w:rsidRPr="00104442" w:rsidRDefault="00740C05" w:rsidP="00740C05">
            <w:pPr>
              <w:spacing w:after="0"/>
              <w:rPr>
                <w:rFonts w:cstheme="minorHAnsi"/>
                <w:b/>
                <w:bCs/>
                <w:sz w:val="24"/>
                <w:szCs w:val="24"/>
              </w:rPr>
            </w:pPr>
            <w:r w:rsidRPr="00104442">
              <w:rPr>
                <w:rFonts w:cstheme="minorHAnsi"/>
                <w:b/>
                <w:bCs/>
                <w:sz w:val="24"/>
                <w:szCs w:val="24"/>
              </w:rPr>
              <w:t>Promoting Language Awareness:</w:t>
            </w:r>
          </w:p>
          <w:p w14:paraId="3DF7AD35" w14:textId="3F63D702" w:rsidR="00740C05" w:rsidRPr="00104442" w:rsidRDefault="00740C05" w:rsidP="00740C05">
            <w:pPr>
              <w:pStyle w:val="ListParagraph"/>
              <w:numPr>
                <w:ilvl w:val="0"/>
                <w:numId w:val="10"/>
              </w:numPr>
              <w:spacing w:after="0"/>
              <w:jc w:val="lowKashida"/>
              <w:rPr>
                <w:rFonts w:cstheme="minorHAnsi"/>
                <w:sz w:val="24"/>
                <w:szCs w:val="24"/>
              </w:rPr>
            </w:pPr>
            <w:r w:rsidRPr="00104442">
              <w:rPr>
                <w:rFonts w:cstheme="minorHAnsi"/>
                <w:sz w:val="24"/>
                <w:szCs w:val="24"/>
              </w:rPr>
              <w:t>Techniques and Strategies to Enhance Language Awareness Among Children.</w:t>
            </w:r>
          </w:p>
        </w:tc>
        <w:tc>
          <w:tcPr>
            <w:tcW w:w="1789" w:type="dxa"/>
            <w:shd w:val="clear" w:color="auto" w:fill="F2F2F2"/>
          </w:tcPr>
          <w:p w14:paraId="61BC9E52" w14:textId="25B75BE9" w:rsidR="00740C05" w:rsidRPr="009705FA" w:rsidRDefault="00740C05" w:rsidP="00740C05">
            <w:pPr>
              <w:spacing w:after="0"/>
              <w:jc w:val="lowKashida"/>
              <w:rPr>
                <w:rFonts w:cstheme="minorHAnsi"/>
                <w:b/>
                <w:bCs/>
                <w:sz w:val="24"/>
                <w:szCs w:val="24"/>
              </w:rPr>
            </w:pPr>
            <w:r>
              <w:rPr>
                <w:rFonts w:cstheme="minorHAnsi"/>
                <w:b/>
                <w:bCs/>
                <w:sz w:val="24"/>
                <w:szCs w:val="24"/>
              </w:rPr>
              <w:t>3</w:t>
            </w:r>
          </w:p>
        </w:tc>
      </w:tr>
      <w:tr w:rsidR="00740C05" w:rsidRPr="009705FA" w14:paraId="4FC0275E" w14:textId="77777777" w:rsidTr="00086308">
        <w:trPr>
          <w:tblCellSpacing w:w="7" w:type="dxa"/>
          <w:jc w:val="center"/>
        </w:trPr>
        <w:tc>
          <w:tcPr>
            <w:tcW w:w="572" w:type="dxa"/>
            <w:shd w:val="clear" w:color="auto" w:fill="F2F2F2" w:themeFill="background1" w:themeFillShade="F2"/>
            <w:vAlign w:val="center"/>
          </w:tcPr>
          <w:p w14:paraId="3B0F5F6E" w14:textId="2AC57376" w:rsidR="00740C05" w:rsidRPr="009705FA" w:rsidRDefault="00740C05" w:rsidP="00740C05">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203FAF77" w14:textId="77777777" w:rsidR="00740C05" w:rsidRPr="00104442" w:rsidRDefault="00740C05" w:rsidP="00740C05">
            <w:pPr>
              <w:spacing w:after="0"/>
              <w:rPr>
                <w:rFonts w:cstheme="minorHAnsi"/>
                <w:b/>
                <w:bCs/>
                <w:sz w:val="24"/>
                <w:szCs w:val="24"/>
              </w:rPr>
            </w:pPr>
            <w:r w:rsidRPr="00104442">
              <w:rPr>
                <w:rFonts w:cstheme="minorHAnsi"/>
                <w:b/>
                <w:bCs/>
                <w:sz w:val="24"/>
                <w:szCs w:val="24"/>
              </w:rPr>
              <w:t>Crafting Effective Lessons for Young Learners:</w:t>
            </w:r>
          </w:p>
          <w:p w14:paraId="57CCCE32" w14:textId="656077E3" w:rsidR="00740C05" w:rsidRPr="00104442" w:rsidRDefault="00740C05" w:rsidP="00740C05">
            <w:pPr>
              <w:pStyle w:val="ListParagraph"/>
              <w:numPr>
                <w:ilvl w:val="0"/>
                <w:numId w:val="9"/>
              </w:numPr>
              <w:spacing w:after="0"/>
              <w:jc w:val="lowKashida"/>
              <w:rPr>
                <w:rFonts w:cstheme="minorHAnsi"/>
                <w:sz w:val="24"/>
                <w:szCs w:val="24"/>
              </w:rPr>
            </w:pPr>
            <w:r w:rsidRPr="00104442">
              <w:rPr>
                <w:rFonts w:cstheme="minorHAnsi"/>
                <w:sz w:val="24"/>
                <w:szCs w:val="24"/>
              </w:rPr>
              <w:t>Techniques for Lesson Planning in Alignment with TESOL Standard Benchmarks.</w:t>
            </w:r>
          </w:p>
        </w:tc>
        <w:tc>
          <w:tcPr>
            <w:tcW w:w="1789" w:type="dxa"/>
            <w:shd w:val="clear" w:color="auto" w:fill="F2F2F2"/>
          </w:tcPr>
          <w:p w14:paraId="670F4468" w14:textId="064DB597" w:rsidR="00740C05" w:rsidRPr="009705FA" w:rsidRDefault="00740C05" w:rsidP="00740C05">
            <w:pPr>
              <w:spacing w:after="0"/>
              <w:jc w:val="lowKashida"/>
              <w:rPr>
                <w:rFonts w:cstheme="minorHAnsi"/>
                <w:b/>
                <w:bCs/>
                <w:sz w:val="24"/>
                <w:szCs w:val="24"/>
              </w:rPr>
            </w:pPr>
            <w:r>
              <w:rPr>
                <w:rFonts w:cstheme="minorHAnsi"/>
                <w:b/>
                <w:bCs/>
                <w:sz w:val="24"/>
                <w:szCs w:val="24"/>
              </w:rPr>
              <w:t>3</w:t>
            </w:r>
          </w:p>
        </w:tc>
      </w:tr>
      <w:tr w:rsidR="00740C05" w:rsidRPr="009705FA" w14:paraId="0D8765FF" w14:textId="77777777" w:rsidTr="00086308">
        <w:trPr>
          <w:tblCellSpacing w:w="7" w:type="dxa"/>
          <w:jc w:val="center"/>
        </w:trPr>
        <w:tc>
          <w:tcPr>
            <w:tcW w:w="572" w:type="dxa"/>
            <w:shd w:val="clear" w:color="auto" w:fill="F2F2F2" w:themeFill="background1" w:themeFillShade="F2"/>
            <w:vAlign w:val="center"/>
          </w:tcPr>
          <w:p w14:paraId="01506CF6" w14:textId="20449F24" w:rsidR="00740C05" w:rsidRPr="009705FA" w:rsidRDefault="00740C05" w:rsidP="00740C05">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36CAA4A8" w14:textId="7D5EFB41" w:rsidR="00740C05" w:rsidRPr="00104442" w:rsidRDefault="00740C05" w:rsidP="00740C05">
            <w:pPr>
              <w:spacing w:after="0"/>
              <w:rPr>
                <w:rFonts w:cstheme="minorHAnsi"/>
                <w:b/>
                <w:bCs/>
                <w:sz w:val="24"/>
                <w:szCs w:val="24"/>
              </w:rPr>
            </w:pPr>
            <w:r w:rsidRPr="00104442">
              <w:rPr>
                <w:rFonts w:cstheme="minorHAnsi"/>
                <w:b/>
                <w:bCs/>
                <w:sz w:val="24"/>
                <w:szCs w:val="24"/>
              </w:rPr>
              <w:t>Engaging Language Activities for Children:</w:t>
            </w:r>
          </w:p>
          <w:p w14:paraId="0570C49B" w14:textId="171B8392" w:rsidR="00740C05" w:rsidRPr="00104442" w:rsidRDefault="00740C05" w:rsidP="00740C05">
            <w:pPr>
              <w:pStyle w:val="ListParagraph"/>
              <w:numPr>
                <w:ilvl w:val="0"/>
                <w:numId w:val="8"/>
              </w:numPr>
              <w:spacing w:after="0"/>
              <w:jc w:val="lowKashida"/>
              <w:rPr>
                <w:rFonts w:cstheme="minorHAnsi"/>
                <w:sz w:val="24"/>
                <w:szCs w:val="24"/>
              </w:rPr>
            </w:pPr>
            <w:r w:rsidRPr="00104442">
              <w:rPr>
                <w:rFonts w:cstheme="minorHAnsi"/>
                <w:sz w:val="24"/>
                <w:szCs w:val="24"/>
              </w:rPr>
              <w:t>Exploring and Implementing Interactive and Effective Language Activities Tailored for Young Minds.</w:t>
            </w:r>
          </w:p>
        </w:tc>
        <w:tc>
          <w:tcPr>
            <w:tcW w:w="1789" w:type="dxa"/>
            <w:shd w:val="clear" w:color="auto" w:fill="F2F2F2"/>
          </w:tcPr>
          <w:p w14:paraId="52331A5E" w14:textId="6E3C2151" w:rsidR="00740C05" w:rsidRPr="009705FA" w:rsidRDefault="00740C05" w:rsidP="00740C05">
            <w:pPr>
              <w:spacing w:after="0"/>
              <w:jc w:val="lowKashida"/>
              <w:rPr>
                <w:rFonts w:cstheme="minorHAnsi"/>
                <w:b/>
                <w:bCs/>
                <w:sz w:val="24"/>
                <w:szCs w:val="24"/>
              </w:rPr>
            </w:pPr>
            <w:r>
              <w:rPr>
                <w:rFonts w:cstheme="minorHAnsi"/>
                <w:b/>
                <w:bCs/>
                <w:sz w:val="24"/>
                <w:szCs w:val="24"/>
              </w:rPr>
              <w:t>3</w:t>
            </w:r>
          </w:p>
        </w:tc>
      </w:tr>
      <w:tr w:rsidR="00740C05" w:rsidRPr="009705FA" w14:paraId="40ED0F31" w14:textId="77777777" w:rsidTr="00086308">
        <w:trPr>
          <w:tblCellSpacing w:w="7" w:type="dxa"/>
          <w:jc w:val="center"/>
        </w:trPr>
        <w:tc>
          <w:tcPr>
            <w:tcW w:w="572" w:type="dxa"/>
            <w:shd w:val="clear" w:color="auto" w:fill="F2F2F2" w:themeFill="background1" w:themeFillShade="F2"/>
            <w:vAlign w:val="center"/>
          </w:tcPr>
          <w:p w14:paraId="55A2E73E" w14:textId="44E3F614" w:rsidR="00740C05" w:rsidRPr="009705FA" w:rsidRDefault="00740C05" w:rsidP="00740C05">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3DDD66B0" w14:textId="77777777" w:rsidR="00740C05" w:rsidRPr="00104442" w:rsidRDefault="00740C05" w:rsidP="00740C05">
            <w:pPr>
              <w:spacing w:after="0"/>
              <w:rPr>
                <w:rFonts w:cstheme="minorHAnsi"/>
                <w:b/>
                <w:bCs/>
                <w:sz w:val="24"/>
                <w:szCs w:val="24"/>
              </w:rPr>
            </w:pPr>
            <w:r w:rsidRPr="00104442">
              <w:rPr>
                <w:rFonts w:cstheme="minorHAnsi"/>
                <w:b/>
                <w:bCs/>
                <w:sz w:val="24"/>
                <w:szCs w:val="24"/>
              </w:rPr>
              <w:t>Strategies for Teaching Listening and Speaking:</w:t>
            </w:r>
          </w:p>
          <w:p w14:paraId="658E1295" w14:textId="6DBF8AF2" w:rsidR="00740C05" w:rsidRPr="00104442" w:rsidRDefault="00740C05" w:rsidP="00740C05">
            <w:pPr>
              <w:pStyle w:val="ListParagraph"/>
              <w:numPr>
                <w:ilvl w:val="0"/>
                <w:numId w:val="7"/>
              </w:numPr>
              <w:spacing w:after="0"/>
              <w:jc w:val="lowKashida"/>
              <w:rPr>
                <w:rFonts w:cstheme="minorHAnsi"/>
                <w:sz w:val="24"/>
                <w:szCs w:val="24"/>
              </w:rPr>
            </w:pPr>
            <w:r w:rsidRPr="00104442">
              <w:rPr>
                <w:rFonts w:cstheme="minorHAnsi"/>
                <w:sz w:val="24"/>
                <w:szCs w:val="24"/>
              </w:rPr>
              <w:t>Advanced Techniques and Best Practices for Enhancing Listening and Speaking Skills.</w:t>
            </w:r>
          </w:p>
        </w:tc>
        <w:tc>
          <w:tcPr>
            <w:tcW w:w="1789" w:type="dxa"/>
            <w:shd w:val="clear" w:color="auto" w:fill="F2F2F2"/>
          </w:tcPr>
          <w:p w14:paraId="166BCEE6" w14:textId="13D71ADD" w:rsidR="00740C05" w:rsidRPr="009705FA" w:rsidRDefault="00740C05" w:rsidP="00740C05">
            <w:pPr>
              <w:spacing w:after="0"/>
              <w:jc w:val="lowKashida"/>
              <w:rPr>
                <w:rFonts w:cstheme="minorHAnsi"/>
                <w:b/>
                <w:bCs/>
                <w:sz w:val="24"/>
                <w:szCs w:val="24"/>
              </w:rPr>
            </w:pPr>
            <w:r>
              <w:rPr>
                <w:rFonts w:cstheme="minorHAnsi"/>
                <w:b/>
                <w:bCs/>
                <w:sz w:val="24"/>
                <w:szCs w:val="24"/>
              </w:rPr>
              <w:t>3</w:t>
            </w:r>
          </w:p>
        </w:tc>
      </w:tr>
      <w:tr w:rsidR="00740C05" w:rsidRPr="009705FA" w14:paraId="07456588" w14:textId="77777777" w:rsidTr="00086308">
        <w:trPr>
          <w:tblCellSpacing w:w="7" w:type="dxa"/>
          <w:jc w:val="center"/>
        </w:trPr>
        <w:tc>
          <w:tcPr>
            <w:tcW w:w="572" w:type="dxa"/>
            <w:shd w:val="clear" w:color="auto" w:fill="F2F2F2" w:themeFill="background1" w:themeFillShade="F2"/>
            <w:vAlign w:val="center"/>
          </w:tcPr>
          <w:p w14:paraId="46FB5EF8" w14:textId="0CCD1ACD" w:rsidR="00740C05" w:rsidRPr="009705FA" w:rsidRDefault="00740C05" w:rsidP="00740C05">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F2F2F2" w:themeFill="background1" w:themeFillShade="F2"/>
            <w:vAlign w:val="center"/>
          </w:tcPr>
          <w:p w14:paraId="65AA8DE0" w14:textId="77777777" w:rsidR="00740C05" w:rsidRPr="00104442" w:rsidRDefault="00740C05" w:rsidP="00740C05">
            <w:pPr>
              <w:spacing w:after="0"/>
              <w:rPr>
                <w:rFonts w:cstheme="minorHAnsi"/>
                <w:b/>
                <w:bCs/>
                <w:sz w:val="24"/>
                <w:szCs w:val="24"/>
              </w:rPr>
            </w:pPr>
            <w:r w:rsidRPr="00104442">
              <w:rPr>
                <w:rFonts w:cstheme="minorHAnsi"/>
                <w:b/>
                <w:bCs/>
                <w:sz w:val="24"/>
                <w:szCs w:val="24"/>
              </w:rPr>
              <w:t>Strategies for Teaching Reading and Writing:</w:t>
            </w:r>
          </w:p>
          <w:p w14:paraId="34772EBB" w14:textId="503733BF" w:rsidR="00740C05" w:rsidRPr="00104442" w:rsidRDefault="00740C05" w:rsidP="00740C05">
            <w:pPr>
              <w:pStyle w:val="ListParagraph"/>
              <w:numPr>
                <w:ilvl w:val="0"/>
                <w:numId w:val="6"/>
              </w:numPr>
              <w:spacing w:after="0"/>
              <w:jc w:val="lowKashida"/>
              <w:rPr>
                <w:rFonts w:cstheme="minorHAnsi"/>
                <w:sz w:val="24"/>
                <w:szCs w:val="24"/>
              </w:rPr>
            </w:pPr>
            <w:r w:rsidRPr="00104442">
              <w:rPr>
                <w:rFonts w:cstheme="minorHAnsi"/>
                <w:sz w:val="24"/>
                <w:szCs w:val="24"/>
              </w:rPr>
              <w:t>Pedagogical Approaches for Nurturing Reading and Writing Skills Among Young Learners.</w:t>
            </w:r>
          </w:p>
        </w:tc>
        <w:tc>
          <w:tcPr>
            <w:tcW w:w="1789" w:type="dxa"/>
            <w:shd w:val="clear" w:color="auto" w:fill="F2F2F2"/>
          </w:tcPr>
          <w:p w14:paraId="5B487F38" w14:textId="3E2E3C45" w:rsidR="00740C05" w:rsidRPr="009705FA" w:rsidRDefault="00740C05" w:rsidP="00740C05">
            <w:pPr>
              <w:spacing w:after="0"/>
              <w:jc w:val="lowKashida"/>
              <w:rPr>
                <w:rFonts w:cstheme="minorHAnsi"/>
                <w:b/>
                <w:bCs/>
                <w:sz w:val="24"/>
                <w:szCs w:val="24"/>
              </w:rPr>
            </w:pPr>
            <w:r>
              <w:rPr>
                <w:rFonts w:cstheme="minorHAnsi"/>
                <w:b/>
                <w:bCs/>
                <w:sz w:val="24"/>
                <w:szCs w:val="24"/>
              </w:rPr>
              <w:t>3</w:t>
            </w:r>
          </w:p>
        </w:tc>
      </w:tr>
      <w:tr w:rsidR="00740C05" w:rsidRPr="009705FA" w14:paraId="7BABD4DF" w14:textId="77777777" w:rsidTr="00086308">
        <w:trPr>
          <w:tblCellSpacing w:w="7" w:type="dxa"/>
          <w:jc w:val="center"/>
        </w:trPr>
        <w:tc>
          <w:tcPr>
            <w:tcW w:w="572" w:type="dxa"/>
            <w:shd w:val="clear" w:color="auto" w:fill="F2F2F2" w:themeFill="background1" w:themeFillShade="F2"/>
            <w:vAlign w:val="center"/>
          </w:tcPr>
          <w:p w14:paraId="1FE35A79" w14:textId="69121837" w:rsidR="00740C05" w:rsidRPr="009705FA" w:rsidRDefault="00740C05" w:rsidP="00740C05">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F2F2F2" w:themeFill="background1" w:themeFillShade="F2"/>
            <w:vAlign w:val="center"/>
          </w:tcPr>
          <w:p w14:paraId="1B63B7E8" w14:textId="77777777" w:rsidR="00740C05" w:rsidRPr="00104442" w:rsidRDefault="00740C05" w:rsidP="00740C05">
            <w:pPr>
              <w:spacing w:after="0"/>
              <w:rPr>
                <w:rFonts w:cstheme="minorHAnsi"/>
                <w:b/>
                <w:bCs/>
                <w:sz w:val="24"/>
                <w:szCs w:val="24"/>
              </w:rPr>
            </w:pPr>
            <w:r w:rsidRPr="00104442">
              <w:rPr>
                <w:rFonts w:cstheme="minorHAnsi"/>
                <w:b/>
                <w:bCs/>
                <w:sz w:val="24"/>
                <w:szCs w:val="24"/>
              </w:rPr>
              <w:t>Resource Development for Young Learner Classrooms:</w:t>
            </w:r>
          </w:p>
          <w:p w14:paraId="70129A16" w14:textId="5B9303FD" w:rsidR="00740C05" w:rsidRPr="00104442" w:rsidRDefault="00740C05" w:rsidP="00740C05">
            <w:pPr>
              <w:pStyle w:val="ListParagraph"/>
              <w:numPr>
                <w:ilvl w:val="0"/>
                <w:numId w:val="5"/>
              </w:numPr>
              <w:spacing w:after="0"/>
              <w:jc w:val="lowKashida"/>
              <w:rPr>
                <w:rFonts w:cstheme="minorHAnsi"/>
                <w:sz w:val="24"/>
                <w:szCs w:val="24"/>
              </w:rPr>
            </w:pPr>
            <w:r w:rsidRPr="00104442">
              <w:rPr>
                <w:rFonts w:cstheme="minorHAnsi"/>
                <w:sz w:val="24"/>
                <w:szCs w:val="24"/>
              </w:rPr>
              <w:t>Designing, Developing, and Implementing Resource Materials Tailored for Children's Language Learning Needs.</w:t>
            </w:r>
          </w:p>
        </w:tc>
        <w:tc>
          <w:tcPr>
            <w:tcW w:w="1789" w:type="dxa"/>
            <w:shd w:val="clear" w:color="auto" w:fill="F2F2F2"/>
          </w:tcPr>
          <w:p w14:paraId="14AE3ECC" w14:textId="0ECAEE73" w:rsidR="00740C05" w:rsidRPr="009705FA" w:rsidRDefault="00740C05" w:rsidP="00740C05">
            <w:pPr>
              <w:spacing w:after="0"/>
              <w:jc w:val="lowKashida"/>
              <w:rPr>
                <w:rFonts w:cstheme="minorHAnsi"/>
                <w:b/>
                <w:bCs/>
                <w:sz w:val="24"/>
                <w:szCs w:val="24"/>
              </w:rPr>
            </w:pPr>
            <w:r>
              <w:rPr>
                <w:rFonts w:cstheme="minorHAnsi"/>
                <w:b/>
                <w:bCs/>
                <w:sz w:val="24"/>
                <w:szCs w:val="24"/>
              </w:rPr>
              <w:t>6</w:t>
            </w:r>
          </w:p>
        </w:tc>
      </w:tr>
      <w:tr w:rsidR="00740C05"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740C05" w:rsidRPr="009705FA" w:rsidRDefault="00740C05" w:rsidP="00740C05">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6C562735" w:rsidR="00740C05" w:rsidRPr="009705FA" w:rsidRDefault="00740C05" w:rsidP="00740C05">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lastRenderedPageBreak/>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8F730D" w:rsidRPr="009705FA" w14:paraId="76F00AF6" w14:textId="77777777" w:rsidTr="00E674D7">
        <w:trPr>
          <w:trHeight w:val="260"/>
          <w:tblCellSpacing w:w="7" w:type="dxa"/>
          <w:jc w:val="center"/>
        </w:trPr>
        <w:tc>
          <w:tcPr>
            <w:tcW w:w="645" w:type="dxa"/>
            <w:shd w:val="clear" w:color="auto" w:fill="F2F2F2" w:themeFill="background1" w:themeFillShade="F2"/>
            <w:vAlign w:val="center"/>
          </w:tcPr>
          <w:p w14:paraId="2637B181" w14:textId="525F20C7" w:rsidR="008F730D" w:rsidRPr="009705FA" w:rsidRDefault="008F730D">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cPr>
          <w:p w14:paraId="41A17795" w14:textId="269A8691" w:rsidR="008F730D" w:rsidRPr="009705FA" w:rsidRDefault="008F730D" w:rsidP="008F730D">
            <w:pPr>
              <w:spacing w:after="0"/>
              <w:jc w:val="lowKashida"/>
              <w:rPr>
                <w:rFonts w:cstheme="minorHAnsi"/>
                <w:b/>
                <w:bCs/>
                <w:sz w:val="24"/>
                <w:szCs w:val="24"/>
              </w:rPr>
            </w:pPr>
            <w:r>
              <w:rPr>
                <w:sz w:val="20"/>
                <w:szCs w:val="20"/>
              </w:rPr>
              <w:t xml:space="preserve">Weekly assignments </w:t>
            </w:r>
          </w:p>
        </w:tc>
        <w:tc>
          <w:tcPr>
            <w:tcW w:w="1520" w:type="dxa"/>
            <w:shd w:val="clear" w:color="auto" w:fill="F2F2F2"/>
          </w:tcPr>
          <w:p w14:paraId="6A75612C" w14:textId="1129243F" w:rsidR="008F730D" w:rsidRPr="009705FA" w:rsidRDefault="008F730D" w:rsidP="008F730D">
            <w:pPr>
              <w:spacing w:after="0"/>
              <w:jc w:val="lowKashida"/>
              <w:rPr>
                <w:rFonts w:cstheme="minorHAnsi"/>
                <w:b/>
                <w:bCs/>
                <w:sz w:val="24"/>
                <w:szCs w:val="24"/>
              </w:rPr>
            </w:pPr>
            <w:r>
              <w:rPr>
                <w:sz w:val="20"/>
                <w:szCs w:val="20"/>
              </w:rPr>
              <w:t>weekly</w:t>
            </w:r>
          </w:p>
        </w:tc>
        <w:tc>
          <w:tcPr>
            <w:tcW w:w="2610" w:type="dxa"/>
            <w:shd w:val="clear" w:color="auto" w:fill="F2F2F2"/>
          </w:tcPr>
          <w:p w14:paraId="341DD137" w14:textId="726047DF" w:rsidR="008F730D" w:rsidRPr="009705FA" w:rsidRDefault="008F730D" w:rsidP="008F730D">
            <w:pPr>
              <w:spacing w:after="0"/>
              <w:jc w:val="lowKashida"/>
              <w:rPr>
                <w:rFonts w:cstheme="minorHAnsi"/>
                <w:b/>
                <w:bCs/>
                <w:sz w:val="24"/>
                <w:szCs w:val="24"/>
              </w:rPr>
            </w:pPr>
            <w:r>
              <w:rPr>
                <w:sz w:val="20"/>
                <w:szCs w:val="20"/>
              </w:rPr>
              <w:t>10%</w:t>
            </w:r>
          </w:p>
        </w:tc>
      </w:tr>
      <w:tr w:rsidR="008F730D" w:rsidRPr="009705FA" w14:paraId="74E15B81" w14:textId="77777777" w:rsidTr="00E674D7">
        <w:trPr>
          <w:trHeight w:val="260"/>
          <w:tblCellSpacing w:w="7" w:type="dxa"/>
          <w:jc w:val="center"/>
        </w:trPr>
        <w:tc>
          <w:tcPr>
            <w:tcW w:w="645" w:type="dxa"/>
            <w:shd w:val="clear" w:color="auto" w:fill="D9D9D9" w:themeFill="background1" w:themeFillShade="D9"/>
            <w:vAlign w:val="center"/>
          </w:tcPr>
          <w:p w14:paraId="71E1735A" w14:textId="2679617D" w:rsidR="008F730D" w:rsidRPr="009705FA" w:rsidRDefault="008F730D">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cPr>
          <w:p w14:paraId="71134ACA" w14:textId="72B21EAF" w:rsidR="008F730D" w:rsidRPr="009705FA" w:rsidRDefault="008F730D" w:rsidP="008F730D">
            <w:pPr>
              <w:spacing w:after="0"/>
              <w:jc w:val="lowKashida"/>
              <w:rPr>
                <w:rFonts w:cstheme="minorHAnsi"/>
                <w:b/>
                <w:bCs/>
                <w:sz w:val="24"/>
                <w:szCs w:val="24"/>
              </w:rPr>
            </w:pPr>
            <w:r>
              <w:rPr>
                <w:sz w:val="20"/>
                <w:szCs w:val="20"/>
              </w:rPr>
              <w:t xml:space="preserve">Midterm test </w:t>
            </w:r>
          </w:p>
        </w:tc>
        <w:tc>
          <w:tcPr>
            <w:tcW w:w="1520" w:type="dxa"/>
            <w:shd w:val="clear" w:color="auto" w:fill="D9D9D9"/>
          </w:tcPr>
          <w:p w14:paraId="0C291468" w14:textId="36501656" w:rsidR="008F730D" w:rsidRPr="009705FA" w:rsidRDefault="008F730D" w:rsidP="008F730D">
            <w:pPr>
              <w:spacing w:after="0"/>
              <w:jc w:val="lowKashida"/>
              <w:rPr>
                <w:rFonts w:cstheme="minorHAnsi"/>
                <w:b/>
                <w:bCs/>
                <w:sz w:val="24"/>
                <w:szCs w:val="24"/>
              </w:rPr>
            </w:pPr>
            <w:r>
              <w:rPr>
                <w:sz w:val="20"/>
                <w:szCs w:val="20"/>
              </w:rPr>
              <w:t>7</w:t>
            </w:r>
            <w:r>
              <w:rPr>
                <w:sz w:val="20"/>
                <w:szCs w:val="20"/>
                <w:vertAlign w:val="superscript"/>
              </w:rPr>
              <w:t>th</w:t>
            </w:r>
            <w:r>
              <w:rPr>
                <w:sz w:val="20"/>
                <w:szCs w:val="20"/>
              </w:rPr>
              <w:t xml:space="preserve"> week</w:t>
            </w:r>
          </w:p>
        </w:tc>
        <w:tc>
          <w:tcPr>
            <w:tcW w:w="2610" w:type="dxa"/>
            <w:shd w:val="clear" w:color="auto" w:fill="D9D9D9"/>
          </w:tcPr>
          <w:p w14:paraId="1F009859" w14:textId="3975B756" w:rsidR="008F730D" w:rsidRPr="009705FA" w:rsidRDefault="008F730D" w:rsidP="008F730D">
            <w:pPr>
              <w:spacing w:after="0"/>
              <w:jc w:val="lowKashida"/>
              <w:rPr>
                <w:rFonts w:cstheme="minorHAnsi"/>
                <w:b/>
                <w:bCs/>
                <w:sz w:val="24"/>
                <w:szCs w:val="24"/>
              </w:rPr>
            </w:pPr>
            <w:r>
              <w:rPr>
                <w:sz w:val="20"/>
                <w:szCs w:val="20"/>
              </w:rPr>
              <w:t>25%</w:t>
            </w:r>
          </w:p>
        </w:tc>
      </w:tr>
      <w:tr w:rsidR="008F730D" w:rsidRPr="009705FA" w14:paraId="4C3BDAD4" w14:textId="77777777" w:rsidTr="00E674D7">
        <w:trPr>
          <w:trHeight w:val="260"/>
          <w:tblCellSpacing w:w="7" w:type="dxa"/>
          <w:jc w:val="center"/>
        </w:trPr>
        <w:tc>
          <w:tcPr>
            <w:tcW w:w="645" w:type="dxa"/>
            <w:shd w:val="clear" w:color="auto" w:fill="F2F2F2" w:themeFill="background1" w:themeFillShade="F2"/>
            <w:vAlign w:val="center"/>
          </w:tcPr>
          <w:p w14:paraId="04806784" w14:textId="199DC12B" w:rsidR="008F730D" w:rsidRPr="009705FA" w:rsidRDefault="008F730D">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cPr>
          <w:p w14:paraId="4D0FEBF9" w14:textId="74072CC4" w:rsidR="008F730D" w:rsidRPr="009705FA" w:rsidRDefault="008F730D" w:rsidP="008F730D">
            <w:pPr>
              <w:spacing w:after="0"/>
              <w:jc w:val="lowKashida"/>
              <w:rPr>
                <w:rFonts w:cstheme="minorHAnsi"/>
                <w:b/>
                <w:bCs/>
                <w:sz w:val="24"/>
                <w:szCs w:val="24"/>
              </w:rPr>
            </w:pPr>
            <w:r>
              <w:rPr>
                <w:sz w:val="20"/>
                <w:szCs w:val="20"/>
              </w:rPr>
              <w:t xml:space="preserve">Lesson demonstration, presentations, discussions </w:t>
            </w:r>
          </w:p>
        </w:tc>
        <w:tc>
          <w:tcPr>
            <w:tcW w:w="1520" w:type="dxa"/>
            <w:shd w:val="clear" w:color="auto" w:fill="F2F2F2"/>
          </w:tcPr>
          <w:p w14:paraId="76DC920F" w14:textId="524D42D4" w:rsidR="008F730D" w:rsidRPr="009705FA" w:rsidRDefault="008F730D" w:rsidP="008F730D">
            <w:pPr>
              <w:spacing w:after="0"/>
              <w:jc w:val="lowKashida"/>
              <w:rPr>
                <w:rFonts w:cstheme="minorHAnsi"/>
                <w:b/>
                <w:bCs/>
                <w:sz w:val="24"/>
                <w:szCs w:val="24"/>
              </w:rPr>
            </w:pPr>
            <w:r>
              <w:rPr>
                <w:sz w:val="20"/>
                <w:szCs w:val="20"/>
              </w:rPr>
              <w:t>Continuous assessment</w:t>
            </w:r>
          </w:p>
        </w:tc>
        <w:tc>
          <w:tcPr>
            <w:tcW w:w="2610" w:type="dxa"/>
            <w:shd w:val="clear" w:color="auto" w:fill="F2F2F2"/>
          </w:tcPr>
          <w:p w14:paraId="06DC4B27" w14:textId="7909A0F2" w:rsidR="008F730D" w:rsidRPr="009705FA" w:rsidRDefault="008F730D" w:rsidP="008F730D">
            <w:pPr>
              <w:spacing w:after="0"/>
              <w:jc w:val="lowKashida"/>
              <w:rPr>
                <w:rFonts w:cstheme="minorHAnsi"/>
                <w:b/>
                <w:bCs/>
                <w:sz w:val="24"/>
                <w:szCs w:val="24"/>
              </w:rPr>
            </w:pPr>
            <w:r>
              <w:rPr>
                <w:sz w:val="20"/>
                <w:szCs w:val="20"/>
              </w:rPr>
              <w:t>15%</w:t>
            </w:r>
          </w:p>
        </w:tc>
      </w:tr>
      <w:tr w:rsidR="008F730D" w:rsidRPr="009705FA" w14:paraId="10F62F8E" w14:textId="77777777" w:rsidTr="00E674D7">
        <w:trPr>
          <w:trHeight w:val="260"/>
          <w:tblCellSpacing w:w="7" w:type="dxa"/>
          <w:jc w:val="center"/>
        </w:trPr>
        <w:tc>
          <w:tcPr>
            <w:tcW w:w="645" w:type="dxa"/>
            <w:shd w:val="clear" w:color="auto" w:fill="D9D9D9" w:themeFill="background1" w:themeFillShade="D9"/>
            <w:vAlign w:val="center"/>
          </w:tcPr>
          <w:p w14:paraId="2F46D1AE" w14:textId="006B0439" w:rsidR="008F730D" w:rsidRPr="009705FA" w:rsidRDefault="008F730D" w:rsidP="008F730D">
            <w:pPr>
              <w:spacing w:after="0"/>
              <w:ind w:right="193"/>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w:t>
            </w:r>
          </w:p>
        </w:tc>
        <w:tc>
          <w:tcPr>
            <w:tcW w:w="4787" w:type="dxa"/>
            <w:shd w:val="clear" w:color="auto" w:fill="D9D9D9"/>
          </w:tcPr>
          <w:p w14:paraId="4AE6D1CF" w14:textId="01704D44" w:rsidR="008F730D" w:rsidRPr="009705FA" w:rsidRDefault="008F730D" w:rsidP="008F730D">
            <w:pPr>
              <w:spacing w:after="0"/>
              <w:jc w:val="lowKashida"/>
              <w:rPr>
                <w:rFonts w:cstheme="minorHAnsi"/>
                <w:b/>
                <w:bCs/>
                <w:sz w:val="24"/>
                <w:szCs w:val="24"/>
              </w:rPr>
            </w:pPr>
            <w:r>
              <w:rPr>
                <w:sz w:val="20"/>
                <w:szCs w:val="20"/>
              </w:rPr>
              <w:t xml:space="preserve">Final exam                                                                                       </w:t>
            </w:r>
          </w:p>
        </w:tc>
        <w:tc>
          <w:tcPr>
            <w:tcW w:w="1520" w:type="dxa"/>
            <w:shd w:val="clear" w:color="auto" w:fill="D9D9D9"/>
          </w:tcPr>
          <w:p w14:paraId="140BC4A0" w14:textId="4C50EC2A" w:rsidR="008F730D" w:rsidRPr="009705FA" w:rsidRDefault="008F730D" w:rsidP="008F730D">
            <w:pPr>
              <w:spacing w:after="0"/>
              <w:jc w:val="lowKashida"/>
              <w:rPr>
                <w:rFonts w:cstheme="minorHAnsi"/>
                <w:b/>
                <w:bCs/>
                <w:sz w:val="24"/>
                <w:szCs w:val="24"/>
              </w:rPr>
            </w:pPr>
            <w:r>
              <w:rPr>
                <w:sz w:val="20"/>
                <w:szCs w:val="20"/>
              </w:rPr>
              <w:t>13th week</w:t>
            </w:r>
          </w:p>
        </w:tc>
        <w:tc>
          <w:tcPr>
            <w:tcW w:w="2610" w:type="dxa"/>
            <w:shd w:val="clear" w:color="auto" w:fill="D9D9D9"/>
          </w:tcPr>
          <w:p w14:paraId="2282DA1C" w14:textId="5780E585" w:rsidR="008F730D" w:rsidRPr="009705FA" w:rsidRDefault="008F730D" w:rsidP="008F730D">
            <w:pPr>
              <w:spacing w:after="0"/>
              <w:jc w:val="lowKashida"/>
              <w:rPr>
                <w:rFonts w:cstheme="minorHAnsi"/>
                <w:b/>
                <w:bCs/>
                <w:sz w:val="24"/>
                <w:szCs w:val="24"/>
              </w:rPr>
            </w:pPr>
            <w:r>
              <w:rPr>
                <w:sz w:val="20"/>
                <w:szCs w:val="20"/>
              </w:rPr>
              <w:t>50%</w:t>
            </w:r>
          </w:p>
        </w:tc>
      </w:tr>
    </w:tbl>
    <w:p w14:paraId="4445EF1A" w14:textId="67800BA5" w:rsidR="00883987" w:rsidRPr="00BC2EB4"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0428178D" w14:textId="77777777" w:rsidR="007B31C3" w:rsidRPr="007B31C3" w:rsidRDefault="007B31C3" w:rsidP="007B31C3">
            <w:pPr>
              <w:spacing w:line="276" w:lineRule="auto"/>
              <w:rPr>
                <w:rFonts w:cstheme="minorHAnsi"/>
                <w:sz w:val="24"/>
                <w:szCs w:val="24"/>
              </w:rPr>
            </w:pPr>
            <w:r w:rsidRPr="007B31C3">
              <w:rPr>
                <w:rFonts w:cstheme="minorHAnsi"/>
                <w:sz w:val="24"/>
                <w:szCs w:val="24"/>
              </w:rPr>
              <w:t>Nunan, D. (2011). Teaching English to Young Learners. Anaheim University Press. Anaheim, California</w:t>
            </w:r>
          </w:p>
          <w:p w14:paraId="111C2104" w14:textId="77777777" w:rsidR="007B31C3" w:rsidRPr="007B31C3" w:rsidRDefault="007B31C3" w:rsidP="007B31C3">
            <w:pPr>
              <w:spacing w:line="276" w:lineRule="auto"/>
              <w:rPr>
                <w:rFonts w:cstheme="minorHAnsi"/>
                <w:sz w:val="24"/>
                <w:szCs w:val="24"/>
              </w:rPr>
            </w:pPr>
          </w:p>
          <w:p w14:paraId="38D2BACD" w14:textId="125E4634" w:rsidR="00D8287E" w:rsidRPr="007B31C3" w:rsidRDefault="007B31C3" w:rsidP="007B31C3">
            <w:pPr>
              <w:spacing w:line="276" w:lineRule="auto"/>
              <w:rPr>
                <w:rFonts w:cstheme="minorHAnsi"/>
                <w:sz w:val="24"/>
                <w:szCs w:val="24"/>
              </w:rPr>
            </w:pPr>
            <w:r w:rsidRPr="007B31C3">
              <w:rPr>
                <w:rFonts w:cstheme="minorHAnsi"/>
                <w:sz w:val="24"/>
                <w:szCs w:val="24"/>
              </w:rPr>
              <w:t>Echevarria, J., Vogt, M., and Short, D. (2016). Making Content Comprehensible for English Learners: The SIOP Model (5th Edition).  Boston:  Allyn and Bacon. 4th Edition.</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6D50F4"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themeFill="background1" w:themeFillShade="D9"/>
            <w:vAlign w:val="center"/>
          </w:tcPr>
          <w:p w14:paraId="160ADD17" w14:textId="77777777" w:rsidR="007B31C3" w:rsidRPr="007B31C3" w:rsidRDefault="00000000" w:rsidP="007B31C3">
            <w:pPr>
              <w:spacing w:line="276" w:lineRule="auto"/>
              <w:rPr>
                <w:rFonts w:cstheme="minorHAnsi"/>
                <w:sz w:val="24"/>
                <w:szCs w:val="24"/>
              </w:rPr>
            </w:pPr>
            <w:hyperlink r:id="rId11">
              <w:r w:rsidR="007B31C3" w:rsidRPr="007B31C3">
                <w:rPr>
                  <w:rStyle w:val="Hyperlink"/>
                  <w:rFonts w:cstheme="minorHAnsi"/>
                  <w:sz w:val="24"/>
                  <w:szCs w:val="24"/>
                </w:rPr>
                <w:t>https://www.tandfonline.com/toc/rllj20/current</w:t>
              </w:r>
            </w:hyperlink>
            <w:r w:rsidR="007B31C3" w:rsidRPr="007B31C3">
              <w:rPr>
                <w:rFonts w:cstheme="minorHAnsi"/>
                <w:sz w:val="24"/>
                <w:szCs w:val="24"/>
              </w:rPr>
              <w:t xml:space="preserve"> </w:t>
            </w:r>
            <w:r w:rsidR="007B31C3" w:rsidRPr="007B31C3">
              <w:rPr>
                <w:rFonts w:cstheme="minorHAnsi"/>
                <w:i/>
                <w:sz w:val="24"/>
                <w:szCs w:val="24"/>
              </w:rPr>
              <w:t>The Language Learning Journal</w:t>
            </w:r>
          </w:p>
          <w:p w14:paraId="39D07247" w14:textId="77777777" w:rsidR="007B31C3" w:rsidRPr="007B31C3" w:rsidRDefault="007B31C3" w:rsidP="007B31C3">
            <w:pPr>
              <w:spacing w:line="276" w:lineRule="auto"/>
              <w:rPr>
                <w:rFonts w:cstheme="minorHAnsi"/>
                <w:sz w:val="24"/>
                <w:szCs w:val="24"/>
              </w:rPr>
            </w:pPr>
          </w:p>
          <w:p w14:paraId="0CBCED1B" w14:textId="77777777" w:rsidR="007B31C3" w:rsidRPr="007B31C3" w:rsidRDefault="00000000" w:rsidP="007B31C3">
            <w:pPr>
              <w:spacing w:line="276" w:lineRule="auto"/>
              <w:rPr>
                <w:rFonts w:cstheme="minorHAnsi"/>
                <w:sz w:val="24"/>
                <w:szCs w:val="24"/>
              </w:rPr>
            </w:pPr>
            <w:hyperlink r:id="rId12">
              <w:r w:rsidR="007B31C3" w:rsidRPr="007B31C3">
                <w:rPr>
                  <w:rStyle w:val="Hyperlink"/>
                  <w:rFonts w:cstheme="minorHAnsi"/>
                  <w:sz w:val="24"/>
                  <w:szCs w:val="24"/>
                </w:rPr>
                <w:t>https://scholar.google.com/scholar?q=academic+articles+Language+learning&amp;hl=en&amp;as_sdt=0&amp;as_vis=1&amp;oi=scholart</w:t>
              </w:r>
            </w:hyperlink>
            <w:r w:rsidR="007B31C3" w:rsidRPr="007B31C3">
              <w:rPr>
                <w:rFonts w:cstheme="minorHAnsi"/>
                <w:sz w:val="24"/>
                <w:szCs w:val="24"/>
              </w:rPr>
              <w:t xml:space="preserve"> </w:t>
            </w:r>
          </w:p>
          <w:p w14:paraId="46E0DA15" w14:textId="77777777" w:rsidR="007B31C3" w:rsidRPr="007B31C3" w:rsidRDefault="00000000" w:rsidP="007B31C3">
            <w:pPr>
              <w:spacing w:line="276" w:lineRule="auto"/>
              <w:rPr>
                <w:rFonts w:cstheme="minorHAnsi"/>
                <w:sz w:val="24"/>
                <w:szCs w:val="24"/>
              </w:rPr>
            </w:pPr>
            <w:hyperlink r:id="rId13">
              <w:r w:rsidR="007B31C3" w:rsidRPr="007B31C3">
                <w:rPr>
                  <w:rStyle w:val="Hyperlink"/>
                  <w:rFonts w:cstheme="minorHAnsi"/>
                  <w:sz w:val="24"/>
                  <w:szCs w:val="24"/>
                </w:rPr>
                <w:t>http://journals.sagepub.com/home/ltr</w:t>
              </w:r>
            </w:hyperlink>
            <w:r w:rsidR="007B31C3" w:rsidRPr="007B31C3">
              <w:rPr>
                <w:rFonts w:cstheme="minorHAnsi"/>
                <w:sz w:val="24"/>
                <w:szCs w:val="24"/>
              </w:rPr>
              <w:t xml:space="preserve"> Language Teaching Research</w:t>
            </w:r>
          </w:p>
          <w:p w14:paraId="3B1B3717" w14:textId="77777777" w:rsidR="007B31C3" w:rsidRPr="007B31C3" w:rsidRDefault="007B31C3" w:rsidP="007B31C3">
            <w:pPr>
              <w:spacing w:line="276" w:lineRule="auto"/>
              <w:rPr>
                <w:rFonts w:cstheme="minorHAnsi"/>
                <w:sz w:val="24"/>
                <w:szCs w:val="24"/>
              </w:rPr>
            </w:pPr>
            <w:r w:rsidRPr="007B31C3">
              <w:rPr>
                <w:rFonts w:cstheme="minorHAnsi"/>
                <w:sz w:val="24"/>
                <w:szCs w:val="24"/>
              </w:rPr>
              <w:t>“ESL Activities and Mini-Books for Every Classroom” by Kama Einhorn</w:t>
            </w:r>
          </w:p>
          <w:p w14:paraId="1E1D3092" w14:textId="77777777" w:rsidR="007B31C3" w:rsidRPr="007B31C3" w:rsidRDefault="007B31C3" w:rsidP="007B31C3">
            <w:pPr>
              <w:spacing w:line="276" w:lineRule="auto"/>
              <w:rPr>
                <w:rFonts w:cstheme="minorHAnsi"/>
                <w:sz w:val="24"/>
                <w:szCs w:val="24"/>
              </w:rPr>
            </w:pPr>
            <w:r w:rsidRPr="007B31C3">
              <w:rPr>
                <w:rFonts w:cstheme="minorHAnsi"/>
                <w:sz w:val="24"/>
                <w:szCs w:val="24"/>
              </w:rPr>
              <w:t>"Assessment and ESL: An Alternative Approach” by Barbara Law</w:t>
            </w:r>
          </w:p>
          <w:p w14:paraId="60DD01E4" w14:textId="77777777" w:rsidR="007B31C3" w:rsidRPr="007B31C3" w:rsidRDefault="007B31C3" w:rsidP="007B31C3">
            <w:pPr>
              <w:spacing w:line="276" w:lineRule="auto"/>
              <w:rPr>
                <w:rFonts w:cstheme="minorHAnsi"/>
                <w:sz w:val="24"/>
                <w:szCs w:val="24"/>
              </w:rPr>
            </w:pPr>
            <w:r w:rsidRPr="007B31C3">
              <w:rPr>
                <w:rFonts w:cstheme="minorHAnsi"/>
                <w:sz w:val="24"/>
                <w:szCs w:val="24"/>
              </w:rPr>
              <w:t>“ESL Teacher’s Activities Kit” by Elizabeth Claire</w:t>
            </w:r>
          </w:p>
          <w:p w14:paraId="199E7227" w14:textId="77777777" w:rsidR="007B31C3" w:rsidRPr="007B31C3" w:rsidRDefault="00000000" w:rsidP="007B31C3">
            <w:pPr>
              <w:spacing w:line="276" w:lineRule="auto"/>
              <w:rPr>
                <w:rFonts w:cstheme="minorHAnsi"/>
                <w:sz w:val="24"/>
                <w:szCs w:val="24"/>
              </w:rPr>
            </w:pPr>
            <w:hyperlink r:id="rId14">
              <w:r w:rsidR="007B31C3" w:rsidRPr="007B31C3">
                <w:rPr>
                  <w:rStyle w:val="Hyperlink"/>
                  <w:rFonts w:cstheme="minorHAnsi"/>
                  <w:sz w:val="24"/>
                  <w:szCs w:val="24"/>
                </w:rPr>
                <w:t>https://onlinelibrary.wiley.com/doi/abs/10.1111/0023-8333.00048</w:t>
              </w:r>
            </w:hyperlink>
            <w:r w:rsidR="007B31C3" w:rsidRPr="007B31C3">
              <w:rPr>
                <w:rFonts w:cstheme="minorHAnsi"/>
                <w:sz w:val="24"/>
                <w:szCs w:val="24"/>
              </w:rPr>
              <w:t xml:space="preserve"> Vygotsky's Zone of Proximal</w:t>
            </w:r>
          </w:p>
          <w:p w14:paraId="6E8E1257" w14:textId="77777777" w:rsidR="007B31C3" w:rsidRPr="007B31C3" w:rsidRDefault="007B31C3" w:rsidP="007B31C3">
            <w:pPr>
              <w:spacing w:line="276" w:lineRule="auto"/>
              <w:rPr>
                <w:rFonts w:cstheme="minorHAnsi"/>
                <w:sz w:val="24"/>
                <w:szCs w:val="24"/>
              </w:rPr>
            </w:pPr>
            <w:r w:rsidRPr="007B31C3">
              <w:rPr>
                <w:rFonts w:cstheme="minorHAnsi"/>
                <w:sz w:val="24"/>
                <w:szCs w:val="24"/>
              </w:rPr>
              <w:t>Development and Krashen's i+1: Incommensurable Constructs; Incommensurable Theories by</w:t>
            </w:r>
          </w:p>
          <w:p w14:paraId="03DDFA7F" w14:textId="6675303F" w:rsidR="006D50F4" w:rsidRPr="007B31C3" w:rsidRDefault="00000000" w:rsidP="007B31C3">
            <w:pPr>
              <w:spacing w:line="276" w:lineRule="auto"/>
              <w:rPr>
                <w:rFonts w:cstheme="minorHAnsi"/>
                <w:bCs/>
                <w:sz w:val="24"/>
                <w:szCs w:val="24"/>
                <w:u w:val="single"/>
              </w:rPr>
            </w:pPr>
            <w:hyperlink r:id="rId15">
              <w:r w:rsidR="007B31C3" w:rsidRPr="007B31C3">
                <w:rPr>
                  <w:rStyle w:val="Hyperlink"/>
                  <w:rFonts w:cstheme="minorHAnsi"/>
                  <w:sz w:val="24"/>
                  <w:szCs w:val="24"/>
                </w:rPr>
                <w:t>William E. Dunn</w:t>
              </w:r>
            </w:hyperlink>
            <w:r w:rsidR="007B31C3" w:rsidRPr="007B31C3">
              <w:rPr>
                <w:rFonts w:cstheme="minorHAnsi"/>
                <w:sz w:val="24"/>
                <w:szCs w:val="24"/>
                <w:u w:val="single"/>
              </w:rPr>
              <w:t>. (2008)</w:t>
            </w:r>
            <w:r w:rsidR="007B31C3" w:rsidRPr="007B31C3">
              <w:rPr>
                <w:rFonts w:cstheme="minorHAnsi"/>
                <w:sz w:val="24"/>
                <w:szCs w:val="24"/>
              </w:rPr>
              <w:t>.</w:t>
            </w:r>
            <w:r w:rsidR="007B31C3" w:rsidRPr="007B31C3">
              <w:rPr>
                <w:rFonts w:cstheme="minorHAnsi"/>
                <w:bCs/>
                <w:sz w:val="24"/>
                <w:szCs w:val="24"/>
                <w:u w:val="single"/>
              </w:rPr>
              <w:t xml:space="preserve"> </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38B91C79" w14:textId="77777777" w:rsidR="001C4CFD" w:rsidRPr="001C4CFD" w:rsidRDefault="001C4CFD">
            <w:pPr>
              <w:numPr>
                <w:ilvl w:val="0"/>
                <w:numId w:val="17"/>
              </w:numPr>
              <w:tabs>
                <w:tab w:val="num" w:pos="720"/>
              </w:tabs>
              <w:spacing w:line="276" w:lineRule="auto"/>
              <w:rPr>
                <w:rFonts w:cstheme="minorHAnsi"/>
              </w:rPr>
            </w:pPr>
            <w:r w:rsidRPr="001C4CFD">
              <w:rPr>
                <w:rFonts w:cstheme="minorHAnsi"/>
                <w:b/>
                <w:bCs/>
              </w:rPr>
              <w:t>ScienceDirect Article on Language Learning Strategies</w:t>
            </w:r>
          </w:p>
          <w:p w14:paraId="308618C6" w14:textId="29791768" w:rsidR="001C4CFD" w:rsidRPr="001C4CFD" w:rsidRDefault="001C4CFD">
            <w:pPr>
              <w:numPr>
                <w:ilvl w:val="1"/>
                <w:numId w:val="17"/>
              </w:numPr>
              <w:tabs>
                <w:tab w:val="num" w:pos="1440"/>
              </w:tabs>
              <w:spacing w:line="276" w:lineRule="auto"/>
              <w:rPr>
                <w:rFonts w:cstheme="minorHAnsi"/>
              </w:rPr>
            </w:pPr>
            <w:r>
              <w:rPr>
                <w:rFonts w:cstheme="minorHAnsi"/>
              </w:rPr>
              <w:t>A</w:t>
            </w:r>
            <w:r w:rsidRPr="001C4CFD">
              <w:rPr>
                <w:rFonts w:cstheme="minorHAnsi"/>
              </w:rPr>
              <w:t xml:space="preserve"> valuable academic resource that explores the use of language learning strategies.</w:t>
            </w:r>
          </w:p>
          <w:p w14:paraId="237138C0" w14:textId="77777777" w:rsidR="001C4CFD" w:rsidRPr="001C4CFD" w:rsidRDefault="00000000">
            <w:pPr>
              <w:numPr>
                <w:ilvl w:val="1"/>
                <w:numId w:val="17"/>
              </w:numPr>
              <w:tabs>
                <w:tab w:val="num" w:pos="1440"/>
              </w:tabs>
              <w:spacing w:line="276" w:lineRule="auto"/>
              <w:rPr>
                <w:rFonts w:cstheme="minorHAnsi"/>
              </w:rPr>
            </w:pPr>
            <w:hyperlink r:id="rId16" w:tgtFrame="_new" w:history="1">
              <w:r w:rsidR="001C4CFD" w:rsidRPr="001C4CFD">
                <w:rPr>
                  <w:rStyle w:val="Hyperlink"/>
                  <w:rFonts w:cstheme="minorHAnsi"/>
                </w:rPr>
                <w:t>Website</w:t>
              </w:r>
            </w:hyperlink>
          </w:p>
          <w:p w14:paraId="499AE8E7" w14:textId="77777777" w:rsidR="001C4CFD" w:rsidRPr="001C4CFD" w:rsidRDefault="001C4CFD">
            <w:pPr>
              <w:numPr>
                <w:ilvl w:val="0"/>
                <w:numId w:val="17"/>
              </w:numPr>
              <w:tabs>
                <w:tab w:val="num" w:pos="720"/>
              </w:tabs>
              <w:spacing w:line="276" w:lineRule="auto"/>
              <w:rPr>
                <w:rFonts w:cstheme="minorHAnsi"/>
              </w:rPr>
            </w:pPr>
            <w:proofErr w:type="spellStart"/>
            <w:r w:rsidRPr="001C4CFD">
              <w:rPr>
                <w:rFonts w:cstheme="minorHAnsi"/>
                <w:b/>
                <w:bCs/>
              </w:rPr>
              <w:lastRenderedPageBreak/>
              <w:t>ESLbase</w:t>
            </w:r>
            <w:proofErr w:type="spellEnd"/>
            <w:r w:rsidRPr="001C4CFD">
              <w:rPr>
                <w:rFonts w:cstheme="minorHAnsi"/>
                <w:b/>
                <w:bCs/>
              </w:rPr>
              <w:t xml:space="preserve"> Teaching Resources</w:t>
            </w:r>
          </w:p>
          <w:p w14:paraId="56E5C6E0" w14:textId="77777777" w:rsidR="001C4CFD" w:rsidRPr="001C4CFD" w:rsidRDefault="001C4CFD">
            <w:pPr>
              <w:numPr>
                <w:ilvl w:val="1"/>
                <w:numId w:val="17"/>
              </w:numPr>
              <w:tabs>
                <w:tab w:val="num" w:pos="1440"/>
              </w:tabs>
              <w:spacing w:line="276" w:lineRule="auto"/>
              <w:rPr>
                <w:rFonts w:cstheme="minorHAnsi"/>
              </w:rPr>
            </w:pPr>
            <w:r w:rsidRPr="001C4CFD">
              <w:rPr>
                <w:rFonts w:cstheme="minorHAnsi"/>
              </w:rPr>
              <w:t>Offers various teaching methodologies and classroom activities aimed at ESL teachers.</w:t>
            </w:r>
          </w:p>
          <w:p w14:paraId="480B5ADD" w14:textId="77777777" w:rsidR="001C4CFD" w:rsidRPr="001C4CFD" w:rsidRDefault="00000000">
            <w:pPr>
              <w:numPr>
                <w:ilvl w:val="1"/>
                <w:numId w:val="17"/>
              </w:numPr>
              <w:tabs>
                <w:tab w:val="num" w:pos="1440"/>
              </w:tabs>
              <w:spacing w:line="276" w:lineRule="auto"/>
              <w:rPr>
                <w:rFonts w:cstheme="minorHAnsi"/>
              </w:rPr>
            </w:pPr>
            <w:hyperlink r:id="rId17" w:tgtFrame="_new" w:history="1">
              <w:r w:rsidR="001C4CFD" w:rsidRPr="001C4CFD">
                <w:rPr>
                  <w:rStyle w:val="Hyperlink"/>
                  <w:rFonts w:cstheme="minorHAnsi"/>
                </w:rPr>
                <w:t>Website</w:t>
              </w:r>
            </w:hyperlink>
          </w:p>
          <w:p w14:paraId="76A9A1CE" w14:textId="77777777" w:rsidR="001C4CFD" w:rsidRPr="001C4CFD" w:rsidRDefault="001C4CFD">
            <w:pPr>
              <w:numPr>
                <w:ilvl w:val="0"/>
                <w:numId w:val="17"/>
              </w:numPr>
              <w:tabs>
                <w:tab w:val="num" w:pos="720"/>
              </w:tabs>
              <w:spacing w:line="276" w:lineRule="auto"/>
              <w:rPr>
                <w:rFonts w:cstheme="minorHAnsi"/>
              </w:rPr>
            </w:pPr>
            <w:proofErr w:type="spellStart"/>
            <w:r w:rsidRPr="001C4CFD">
              <w:rPr>
                <w:rFonts w:cstheme="minorHAnsi"/>
                <w:b/>
                <w:bCs/>
              </w:rPr>
              <w:t>FluentU</w:t>
            </w:r>
            <w:proofErr w:type="spellEnd"/>
            <w:r w:rsidRPr="001C4CFD">
              <w:rPr>
                <w:rFonts w:cstheme="minorHAnsi"/>
                <w:b/>
                <w:bCs/>
              </w:rPr>
              <w:t xml:space="preserve"> Educator Blog</w:t>
            </w:r>
          </w:p>
          <w:p w14:paraId="64B14DA6" w14:textId="77777777" w:rsidR="001C4CFD" w:rsidRPr="001C4CFD" w:rsidRDefault="001C4CFD">
            <w:pPr>
              <w:numPr>
                <w:ilvl w:val="1"/>
                <w:numId w:val="17"/>
              </w:numPr>
              <w:tabs>
                <w:tab w:val="num" w:pos="1440"/>
              </w:tabs>
              <w:spacing w:line="276" w:lineRule="auto"/>
              <w:rPr>
                <w:rFonts w:cstheme="minorHAnsi"/>
              </w:rPr>
            </w:pPr>
            <w:r w:rsidRPr="001C4CFD">
              <w:rPr>
                <w:rFonts w:cstheme="minorHAnsi"/>
              </w:rPr>
              <w:t>Provides a plethora of practical resources and innovative teaching ideas specific to young learners.</w:t>
            </w:r>
          </w:p>
          <w:p w14:paraId="00FCD637" w14:textId="77777777" w:rsidR="001C4CFD" w:rsidRPr="001C4CFD" w:rsidRDefault="00000000">
            <w:pPr>
              <w:numPr>
                <w:ilvl w:val="1"/>
                <w:numId w:val="17"/>
              </w:numPr>
              <w:tabs>
                <w:tab w:val="num" w:pos="1440"/>
              </w:tabs>
              <w:spacing w:line="276" w:lineRule="auto"/>
              <w:rPr>
                <w:rFonts w:cstheme="minorHAnsi"/>
              </w:rPr>
            </w:pPr>
            <w:hyperlink r:id="rId18" w:tgtFrame="_new" w:history="1">
              <w:r w:rsidR="001C4CFD" w:rsidRPr="001C4CFD">
                <w:rPr>
                  <w:rStyle w:val="Hyperlink"/>
                  <w:rFonts w:cstheme="minorHAnsi"/>
                </w:rPr>
                <w:t>Website</w:t>
              </w:r>
            </w:hyperlink>
          </w:p>
          <w:p w14:paraId="7EB2A796" w14:textId="77777777" w:rsidR="001C4CFD" w:rsidRPr="001C4CFD" w:rsidRDefault="001C4CFD">
            <w:pPr>
              <w:numPr>
                <w:ilvl w:val="0"/>
                <w:numId w:val="17"/>
              </w:numPr>
              <w:tabs>
                <w:tab w:val="num" w:pos="720"/>
              </w:tabs>
              <w:spacing w:line="276" w:lineRule="auto"/>
              <w:rPr>
                <w:rFonts w:cstheme="minorHAnsi"/>
              </w:rPr>
            </w:pPr>
            <w:r w:rsidRPr="001C4CFD">
              <w:rPr>
                <w:rFonts w:cstheme="minorHAnsi"/>
                <w:b/>
                <w:bCs/>
              </w:rPr>
              <w:t>Oxford Journals: ELT Journal</w:t>
            </w:r>
          </w:p>
          <w:p w14:paraId="26D41AC2" w14:textId="77777777" w:rsidR="001C4CFD" w:rsidRPr="001C4CFD" w:rsidRDefault="001C4CFD">
            <w:pPr>
              <w:numPr>
                <w:ilvl w:val="1"/>
                <w:numId w:val="17"/>
              </w:numPr>
              <w:tabs>
                <w:tab w:val="num" w:pos="1440"/>
              </w:tabs>
              <w:spacing w:line="276" w:lineRule="auto"/>
              <w:rPr>
                <w:rFonts w:cstheme="minorHAnsi"/>
              </w:rPr>
            </w:pPr>
            <w:r w:rsidRPr="001C4CFD">
              <w:rPr>
                <w:rFonts w:cstheme="minorHAnsi"/>
              </w:rPr>
              <w:t>A quarterly publication for all those involved in the field of teaching English as a second or foreign language.</w:t>
            </w:r>
          </w:p>
          <w:p w14:paraId="07845F3D" w14:textId="50738347" w:rsidR="006D50F4" w:rsidRPr="001C4CFD" w:rsidRDefault="00000000">
            <w:pPr>
              <w:numPr>
                <w:ilvl w:val="1"/>
                <w:numId w:val="17"/>
              </w:numPr>
              <w:spacing w:line="276" w:lineRule="auto"/>
              <w:rPr>
                <w:rFonts w:cstheme="minorHAnsi"/>
                <w:sz w:val="24"/>
                <w:szCs w:val="24"/>
              </w:rPr>
            </w:pPr>
            <w:hyperlink r:id="rId19" w:tgtFrame="_new" w:history="1">
              <w:r w:rsidR="001C4CFD" w:rsidRPr="001C4CFD">
                <w:rPr>
                  <w:rStyle w:val="Hyperlink"/>
                  <w:rFonts w:cstheme="minorHAnsi"/>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1C5E9CEF" w14:textId="77777777" w:rsidR="001C4CFD" w:rsidRPr="001C4CFD" w:rsidRDefault="001C4CFD">
            <w:pPr>
              <w:numPr>
                <w:ilvl w:val="0"/>
                <w:numId w:val="18"/>
              </w:numPr>
              <w:tabs>
                <w:tab w:val="num" w:pos="720"/>
              </w:tabs>
              <w:spacing w:line="276" w:lineRule="auto"/>
              <w:rPr>
                <w:rFonts w:cstheme="minorHAnsi"/>
              </w:rPr>
            </w:pPr>
            <w:r w:rsidRPr="001C4CFD">
              <w:rPr>
                <w:rFonts w:cstheme="minorHAnsi"/>
                <w:b/>
                <w:bCs/>
              </w:rPr>
              <w:t>TESOL International Association</w:t>
            </w:r>
          </w:p>
          <w:p w14:paraId="74B74161" w14:textId="77777777" w:rsidR="001C4CFD" w:rsidRPr="001C4CFD" w:rsidRDefault="001C4CFD">
            <w:pPr>
              <w:numPr>
                <w:ilvl w:val="1"/>
                <w:numId w:val="18"/>
              </w:numPr>
              <w:tabs>
                <w:tab w:val="num" w:pos="1440"/>
              </w:tabs>
              <w:spacing w:line="276" w:lineRule="auto"/>
              <w:rPr>
                <w:rFonts w:cstheme="minorHAnsi"/>
              </w:rPr>
            </w:pPr>
            <w:r w:rsidRPr="001C4CFD">
              <w:rPr>
                <w:rFonts w:cstheme="minorHAnsi"/>
              </w:rPr>
              <w:t>Your original link serves as a major platform for teachers, providing standards and best practices.</w:t>
            </w:r>
          </w:p>
          <w:p w14:paraId="35542E29" w14:textId="77777777" w:rsidR="001C4CFD" w:rsidRPr="001C4CFD" w:rsidRDefault="00000000">
            <w:pPr>
              <w:numPr>
                <w:ilvl w:val="1"/>
                <w:numId w:val="18"/>
              </w:numPr>
              <w:tabs>
                <w:tab w:val="num" w:pos="1440"/>
              </w:tabs>
              <w:spacing w:line="276" w:lineRule="auto"/>
              <w:rPr>
                <w:rFonts w:cstheme="minorHAnsi"/>
              </w:rPr>
            </w:pPr>
            <w:hyperlink r:id="rId20" w:tgtFrame="_new" w:history="1">
              <w:r w:rsidR="001C4CFD" w:rsidRPr="001C4CFD">
                <w:rPr>
                  <w:rStyle w:val="Hyperlink"/>
                  <w:rFonts w:cstheme="minorHAnsi"/>
                </w:rPr>
                <w:t>Website</w:t>
              </w:r>
            </w:hyperlink>
          </w:p>
          <w:p w14:paraId="797BA18C" w14:textId="77777777" w:rsidR="001C4CFD" w:rsidRPr="001C4CFD" w:rsidRDefault="001C4CFD">
            <w:pPr>
              <w:numPr>
                <w:ilvl w:val="0"/>
                <w:numId w:val="18"/>
              </w:numPr>
              <w:tabs>
                <w:tab w:val="num" w:pos="720"/>
              </w:tabs>
              <w:spacing w:line="276" w:lineRule="auto"/>
              <w:rPr>
                <w:rFonts w:cstheme="minorHAnsi"/>
              </w:rPr>
            </w:pPr>
            <w:r w:rsidRPr="001C4CFD">
              <w:rPr>
                <w:rFonts w:cstheme="minorHAnsi"/>
                <w:b/>
                <w:bCs/>
              </w:rPr>
              <w:t>TESOL Standards</w:t>
            </w:r>
          </w:p>
          <w:p w14:paraId="16F18314" w14:textId="77777777" w:rsidR="001C4CFD" w:rsidRPr="001C4CFD" w:rsidRDefault="001C4CFD">
            <w:pPr>
              <w:numPr>
                <w:ilvl w:val="1"/>
                <w:numId w:val="18"/>
              </w:numPr>
              <w:tabs>
                <w:tab w:val="num" w:pos="1440"/>
              </w:tabs>
              <w:spacing w:line="276" w:lineRule="auto"/>
              <w:rPr>
                <w:rFonts w:cstheme="minorHAnsi"/>
              </w:rPr>
            </w:pPr>
            <w:r w:rsidRPr="001C4CFD">
              <w:rPr>
                <w:rFonts w:cstheme="minorHAnsi"/>
              </w:rPr>
              <w:t>Essential guidelines and standards for teaching English as a second language.</w:t>
            </w:r>
          </w:p>
          <w:p w14:paraId="4A3E5C9F" w14:textId="26207654" w:rsidR="001C4CFD" w:rsidRPr="001C4CFD" w:rsidRDefault="00000000">
            <w:pPr>
              <w:numPr>
                <w:ilvl w:val="1"/>
                <w:numId w:val="18"/>
              </w:numPr>
              <w:tabs>
                <w:tab w:val="num" w:pos="1440"/>
              </w:tabs>
              <w:spacing w:line="276" w:lineRule="auto"/>
              <w:rPr>
                <w:rFonts w:cstheme="minorHAnsi"/>
              </w:rPr>
            </w:pPr>
            <w:hyperlink r:id="rId21" w:tgtFrame="_new" w:history="1">
              <w:r w:rsidR="001C4CFD" w:rsidRPr="001C4CFD">
                <w:rPr>
                  <w:rStyle w:val="Hyperlink"/>
                  <w:rFonts w:cstheme="minorHAnsi"/>
                </w:rPr>
                <w:t>Website</w:t>
              </w:r>
            </w:hyperlink>
          </w:p>
          <w:p w14:paraId="55742F1B" w14:textId="77777777" w:rsidR="001C4CFD" w:rsidRPr="001C4CFD" w:rsidRDefault="001C4CFD">
            <w:pPr>
              <w:numPr>
                <w:ilvl w:val="0"/>
                <w:numId w:val="18"/>
              </w:numPr>
              <w:tabs>
                <w:tab w:val="num" w:pos="720"/>
              </w:tabs>
              <w:spacing w:line="276" w:lineRule="auto"/>
              <w:rPr>
                <w:rFonts w:cstheme="minorHAnsi"/>
              </w:rPr>
            </w:pPr>
            <w:r w:rsidRPr="001C4CFD">
              <w:rPr>
                <w:rFonts w:cstheme="minorHAnsi"/>
                <w:b/>
                <w:bCs/>
              </w:rPr>
              <w:t>Phonics Play Interactive Games</w:t>
            </w:r>
          </w:p>
          <w:p w14:paraId="653FF580" w14:textId="77777777" w:rsidR="001C4CFD" w:rsidRPr="001C4CFD" w:rsidRDefault="001C4CFD">
            <w:pPr>
              <w:numPr>
                <w:ilvl w:val="1"/>
                <w:numId w:val="18"/>
              </w:numPr>
              <w:tabs>
                <w:tab w:val="num" w:pos="1440"/>
              </w:tabs>
              <w:spacing w:line="276" w:lineRule="auto"/>
              <w:rPr>
                <w:rFonts w:cstheme="minorHAnsi"/>
              </w:rPr>
            </w:pPr>
            <w:r w:rsidRPr="001C4CFD">
              <w:rPr>
                <w:rFonts w:cstheme="minorHAnsi"/>
              </w:rPr>
              <w:t>Interactive phonics games aimed at young learners for improving reading and writing skills.</w:t>
            </w:r>
          </w:p>
          <w:p w14:paraId="61BA0F68" w14:textId="77777777" w:rsidR="001C4CFD" w:rsidRPr="001C4CFD" w:rsidRDefault="00000000">
            <w:pPr>
              <w:numPr>
                <w:ilvl w:val="1"/>
                <w:numId w:val="18"/>
              </w:numPr>
              <w:tabs>
                <w:tab w:val="num" w:pos="1440"/>
              </w:tabs>
              <w:spacing w:line="276" w:lineRule="auto"/>
              <w:rPr>
                <w:rFonts w:cstheme="minorHAnsi"/>
              </w:rPr>
            </w:pPr>
            <w:hyperlink r:id="rId22" w:tgtFrame="_new" w:history="1">
              <w:r w:rsidR="001C4CFD" w:rsidRPr="001C4CFD">
                <w:rPr>
                  <w:rStyle w:val="Hyperlink"/>
                  <w:rFonts w:cstheme="minorHAnsi"/>
                </w:rPr>
                <w:t>Website</w:t>
              </w:r>
            </w:hyperlink>
          </w:p>
          <w:p w14:paraId="39EDF5CD" w14:textId="77777777" w:rsidR="001C4CFD" w:rsidRPr="001C4CFD" w:rsidRDefault="001C4CFD">
            <w:pPr>
              <w:numPr>
                <w:ilvl w:val="0"/>
                <w:numId w:val="18"/>
              </w:numPr>
              <w:tabs>
                <w:tab w:val="num" w:pos="720"/>
              </w:tabs>
              <w:spacing w:line="276" w:lineRule="auto"/>
              <w:rPr>
                <w:rFonts w:cstheme="minorHAnsi"/>
              </w:rPr>
            </w:pPr>
            <w:r w:rsidRPr="001C4CFD">
              <w:rPr>
                <w:rFonts w:cstheme="minorHAnsi"/>
                <w:b/>
                <w:bCs/>
              </w:rPr>
              <w:t>"Pronunciation Games" by Mark Hancock</w:t>
            </w:r>
          </w:p>
          <w:p w14:paraId="55EC05C9" w14:textId="1A1B0D6F" w:rsidR="006D50F4" w:rsidRPr="001C4CFD" w:rsidRDefault="001C4CFD">
            <w:pPr>
              <w:numPr>
                <w:ilvl w:val="1"/>
                <w:numId w:val="18"/>
              </w:numPr>
              <w:spacing w:line="276" w:lineRule="auto"/>
              <w:rPr>
                <w:rFonts w:cstheme="minorHAnsi"/>
                <w:sz w:val="24"/>
                <w:szCs w:val="24"/>
              </w:rPr>
            </w:pPr>
            <w:r w:rsidRPr="001C4CFD">
              <w:rPr>
                <w:rFonts w:cstheme="minorHAnsi"/>
              </w:rPr>
              <w:t>A book offering a collection of pronunciation practice activities for young English learners.</w:t>
            </w: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027605" w14:paraId="7415429A" w14:textId="77777777" w:rsidTr="00027605">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5DAAD15A" w14:textId="77777777" w:rsidR="00027605" w:rsidRDefault="00027605">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7D2E4B8C" w14:textId="77777777" w:rsidR="00027605" w:rsidRDefault="00027605">
            <w:pPr>
              <w:rPr>
                <w:rFonts w:cstheme="minorHAnsi"/>
                <w:caps/>
                <w:sz w:val="20"/>
                <w:szCs w:val="20"/>
                <w:lang w:bidi="ar-EG"/>
              </w:rPr>
            </w:pPr>
            <w:r>
              <w:rPr>
                <w:rFonts w:cstheme="minorHAnsi"/>
                <w:caps/>
                <w:sz w:val="20"/>
                <w:szCs w:val="20"/>
                <w:lang w:bidi="ar-EG"/>
              </w:rPr>
              <w:t>Pending</w:t>
            </w:r>
          </w:p>
        </w:tc>
      </w:tr>
      <w:tr w:rsidR="00027605" w14:paraId="3168DEDE" w14:textId="77777777" w:rsidTr="00027605">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6EA8FAD0" w14:textId="77777777" w:rsidR="00027605" w:rsidRDefault="00027605">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63AAFAEA" w14:textId="77777777" w:rsidR="00027605" w:rsidRDefault="00027605">
            <w:pPr>
              <w:rPr>
                <w:rFonts w:cstheme="minorHAnsi"/>
                <w:caps/>
                <w:sz w:val="20"/>
                <w:szCs w:val="20"/>
                <w:rtl/>
              </w:rPr>
            </w:pPr>
            <w:r>
              <w:rPr>
                <w:rFonts w:cstheme="minorHAnsi"/>
                <w:caps/>
                <w:sz w:val="20"/>
                <w:szCs w:val="20"/>
                <w:lang w:bidi="ar-EG"/>
              </w:rPr>
              <w:t>Pending</w:t>
            </w:r>
          </w:p>
        </w:tc>
      </w:tr>
      <w:tr w:rsidR="00027605" w14:paraId="4CF3AFE5" w14:textId="77777777" w:rsidTr="00027605">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F3AA7CB" w14:textId="77777777" w:rsidR="00027605" w:rsidRDefault="00027605">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843D29E" w14:textId="77777777" w:rsidR="00027605" w:rsidRDefault="00027605">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23"/>
      <w:footerReference w:type="default" r:id="rId24"/>
      <w:headerReference w:type="first" r:id="rId2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F5AE5" w14:textId="77777777" w:rsidR="008A4C30" w:rsidRDefault="008A4C30" w:rsidP="00EE490F">
      <w:pPr>
        <w:spacing w:after="0" w:line="240" w:lineRule="auto"/>
      </w:pPr>
      <w:r>
        <w:separator/>
      </w:r>
    </w:p>
  </w:endnote>
  <w:endnote w:type="continuationSeparator" w:id="0">
    <w:p w14:paraId="45C1C6CC" w14:textId="77777777" w:rsidR="008A4C30" w:rsidRDefault="008A4C3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0260C" w14:textId="77777777" w:rsidR="008A4C30" w:rsidRDefault="008A4C30" w:rsidP="00EE490F">
      <w:pPr>
        <w:spacing w:after="0" w:line="240" w:lineRule="auto"/>
      </w:pPr>
      <w:r>
        <w:separator/>
      </w:r>
    </w:p>
  </w:footnote>
  <w:footnote w:type="continuationSeparator" w:id="0">
    <w:p w14:paraId="3A8BE1E4" w14:textId="77777777" w:rsidR="008A4C30" w:rsidRDefault="008A4C3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957FA"/>
    <w:multiLevelType w:val="multilevel"/>
    <w:tmpl w:val="A778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3F66F0"/>
    <w:multiLevelType w:val="hybridMultilevel"/>
    <w:tmpl w:val="AC04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F0E64"/>
    <w:multiLevelType w:val="hybridMultilevel"/>
    <w:tmpl w:val="8710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455AE"/>
    <w:multiLevelType w:val="multilevel"/>
    <w:tmpl w:val="7A6AB26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75E2E10"/>
    <w:multiLevelType w:val="hybridMultilevel"/>
    <w:tmpl w:val="C080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030D3"/>
    <w:multiLevelType w:val="hybridMultilevel"/>
    <w:tmpl w:val="A52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32151E72"/>
    <w:multiLevelType w:val="hybridMultilevel"/>
    <w:tmpl w:val="3FFC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676D6A"/>
    <w:multiLevelType w:val="multilevel"/>
    <w:tmpl w:val="7E142C0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43025C1E"/>
    <w:multiLevelType w:val="hybridMultilevel"/>
    <w:tmpl w:val="64F2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E15656"/>
    <w:multiLevelType w:val="hybridMultilevel"/>
    <w:tmpl w:val="E0B0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0E74DF"/>
    <w:multiLevelType w:val="hybridMultilevel"/>
    <w:tmpl w:val="D996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6BED3E8D"/>
    <w:multiLevelType w:val="hybridMultilevel"/>
    <w:tmpl w:val="BEB8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DB5D6E"/>
    <w:multiLevelType w:val="hybridMultilevel"/>
    <w:tmpl w:val="0752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267C91"/>
    <w:multiLevelType w:val="hybridMultilevel"/>
    <w:tmpl w:val="38B8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572325">
    <w:abstractNumId w:val="15"/>
  </w:num>
  <w:num w:numId="2" w16cid:durableId="25257929">
    <w:abstractNumId w:val="9"/>
  </w:num>
  <w:num w:numId="3" w16cid:durableId="730274998">
    <w:abstractNumId w:val="6"/>
  </w:num>
  <w:num w:numId="4" w16cid:durableId="828792901">
    <w:abstractNumId w:val="13"/>
  </w:num>
  <w:num w:numId="5" w16cid:durableId="1889107035">
    <w:abstractNumId w:val="1"/>
  </w:num>
  <w:num w:numId="6" w16cid:durableId="1689066541">
    <w:abstractNumId w:val="7"/>
  </w:num>
  <w:num w:numId="7" w16cid:durableId="1106655805">
    <w:abstractNumId w:val="14"/>
  </w:num>
  <w:num w:numId="8" w16cid:durableId="1509715725">
    <w:abstractNumId w:val="4"/>
  </w:num>
  <w:num w:numId="9" w16cid:durableId="744032461">
    <w:abstractNumId w:val="10"/>
  </w:num>
  <w:num w:numId="10" w16cid:durableId="998311346">
    <w:abstractNumId w:val="5"/>
  </w:num>
  <w:num w:numId="11" w16cid:durableId="1748380362">
    <w:abstractNumId w:val="11"/>
  </w:num>
  <w:num w:numId="12" w16cid:durableId="1682968719">
    <w:abstractNumId w:val="16"/>
  </w:num>
  <w:num w:numId="13" w16cid:durableId="1379234173">
    <w:abstractNumId w:val="2"/>
  </w:num>
  <w:num w:numId="14" w16cid:durableId="2094735875">
    <w:abstractNumId w:val="17"/>
  </w:num>
  <w:num w:numId="15" w16cid:durableId="90008651">
    <w:abstractNumId w:val="12"/>
  </w:num>
  <w:num w:numId="16" w16cid:durableId="172691422">
    <w:abstractNumId w:val="0"/>
  </w:num>
  <w:num w:numId="17" w16cid:durableId="1051416445">
    <w:abstractNumId w:val="8"/>
  </w:num>
  <w:num w:numId="18" w16cid:durableId="1529947132">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63E2"/>
    <w:rsid w:val="00026C39"/>
    <w:rsid w:val="00027605"/>
    <w:rsid w:val="00031FF5"/>
    <w:rsid w:val="0003438B"/>
    <w:rsid w:val="00042349"/>
    <w:rsid w:val="00043116"/>
    <w:rsid w:val="00044B18"/>
    <w:rsid w:val="000455C2"/>
    <w:rsid w:val="000511AB"/>
    <w:rsid w:val="00060A9E"/>
    <w:rsid w:val="00061BCE"/>
    <w:rsid w:val="000700E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F105E"/>
    <w:rsid w:val="00104442"/>
    <w:rsid w:val="00106B6A"/>
    <w:rsid w:val="00123EA4"/>
    <w:rsid w:val="00123F5B"/>
    <w:rsid w:val="00126020"/>
    <w:rsid w:val="00131734"/>
    <w:rsid w:val="0013624E"/>
    <w:rsid w:val="00137FF3"/>
    <w:rsid w:val="00143E31"/>
    <w:rsid w:val="001446ED"/>
    <w:rsid w:val="00144B05"/>
    <w:rsid w:val="00170319"/>
    <w:rsid w:val="001855D7"/>
    <w:rsid w:val="001908A4"/>
    <w:rsid w:val="001A30FC"/>
    <w:rsid w:val="001A3C17"/>
    <w:rsid w:val="001A6E2E"/>
    <w:rsid w:val="001B49D2"/>
    <w:rsid w:val="001B5836"/>
    <w:rsid w:val="001B5A00"/>
    <w:rsid w:val="001C193F"/>
    <w:rsid w:val="001C451D"/>
    <w:rsid w:val="001C4CFD"/>
    <w:rsid w:val="001C7B91"/>
    <w:rsid w:val="001D13E9"/>
    <w:rsid w:val="001D2CD2"/>
    <w:rsid w:val="001D5443"/>
    <w:rsid w:val="001E3C28"/>
    <w:rsid w:val="001F1144"/>
    <w:rsid w:val="001F34EE"/>
    <w:rsid w:val="00203E75"/>
    <w:rsid w:val="00215895"/>
    <w:rsid w:val="002176F6"/>
    <w:rsid w:val="00232D8D"/>
    <w:rsid w:val="00235FC5"/>
    <w:rsid w:val="00240626"/>
    <w:rsid w:val="0024111A"/>
    <w:rsid w:val="002430CC"/>
    <w:rsid w:val="00251E09"/>
    <w:rsid w:val="00254CE8"/>
    <w:rsid w:val="00256558"/>
    <w:rsid w:val="00256F95"/>
    <w:rsid w:val="0026107D"/>
    <w:rsid w:val="002634E3"/>
    <w:rsid w:val="00266508"/>
    <w:rsid w:val="002728E9"/>
    <w:rsid w:val="002761CB"/>
    <w:rsid w:val="002779C3"/>
    <w:rsid w:val="00287A0D"/>
    <w:rsid w:val="00293830"/>
    <w:rsid w:val="00294F29"/>
    <w:rsid w:val="00295E0B"/>
    <w:rsid w:val="002A0738"/>
    <w:rsid w:val="002A22D7"/>
    <w:rsid w:val="002A33F8"/>
    <w:rsid w:val="002A3F67"/>
    <w:rsid w:val="002A73AF"/>
    <w:rsid w:val="002B2E91"/>
    <w:rsid w:val="002C0FD2"/>
    <w:rsid w:val="002D35DE"/>
    <w:rsid w:val="002D4589"/>
    <w:rsid w:val="002E63AD"/>
    <w:rsid w:val="002F0BC0"/>
    <w:rsid w:val="002F6E70"/>
    <w:rsid w:val="003111E5"/>
    <w:rsid w:val="003150DB"/>
    <w:rsid w:val="00325C39"/>
    <w:rsid w:val="0033775E"/>
    <w:rsid w:val="003401C7"/>
    <w:rsid w:val="00352E47"/>
    <w:rsid w:val="00385B46"/>
    <w:rsid w:val="00390531"/>
    <w:rsid w:val="00393194"/>
    <w:rsid w:val="003964EF"/>
    <w:rsid w:val="003A4ABD"/>
    <w:rsid w:val="003A6EE3"/>
    <w:rsid w:val="003A762E"/>
    <w:rsid w:val="003A7CC6"/>
    <w:rsid w:val="003B0D84"/>
    <w:rsid w:val="003B44D3"/>
    <w:rsid w:val="003B7BC1"/>
    <w:rsid w:val="003C0A06"/>
    <w:rsid w:val="003C1003"/>
    <w:rsid w:val="003C237F"/>
    <w:rsid w:val="003C54AD"/>
    <w:rsid w:val="003C7ADF"/>
    <w:rsid w:val="003D6D34"/>
    <w:rsid w:val="003E1699"/>
    <w:rsid w:val="003E48DE"/>
    <w:rsid w:val="003F00A8"/>
    <w:rsid w:val="003F01A9"/>
    <w:rsid w:val="003F3E71"/>
    <w:rsid w:val="00401F9D"/>
    <w:rsid w:val="00402ECE"/>
    <w:rsid w:val="00407D61"/>
    <w:rsid w:val="004128F8"/>
    <w:rsid w:val="0041561F"/>
    <w:rsid w:val="00425E24"/>
    <w:rsid w:val="004408AF"/>
    <w:rsid w:val="0044628B"/>
    <w:rsid w:val="00457050"/>
    <w:rsid w:val="00461566"/>
    <w:rsid w:val="00462074"/>
    <w:rsid w:val="00464F77"/>
    <w:rsid w:val="0049176C"/>
    <w:rsid w:val="00495B8D"/>
    <w:rsid w:val="004A4B89"/>
    <w:rsid w:val="004B0AA7"/>
    <w:rsid w:val="004B7C4A"/>
    <w:rsid w:val="004B7DEB"/>
    <w:rsid w:val="004C5EBA"/>
    <w:rsid w:val="004D05F8"/>
    <w:rsid w:val="004E0B9F"/>
    <w:rsid w:val="004E1D49"/>
    <w:rsid w:val="004F50F1"/>
    <w:rsid w:val="00501542"/>
    <w:rsid w:val="005031B0"/>
    <w:rsid w:val="005104BB"/>
    <w:rsid w:val="0051149A"/>
    <w:rsid w:val="00512A54"/>
    <w:rsid w:val="00512AB4"/>
    <w:rsid w:val="00516373"/>
    <w:rsid w:val="005217A2"/>
    <w:rsid w:val="0052441A"/>
    <w:rsid w:val="005306BB"/>
    <w:rsid w:val="00544D8B"/>
    <w:rsid w:val="00546CCA"/>
    <w:rsid w:val="005508C6"/>
    <w:rsid w:val="00553B10"/>
    <w:rsid w:val="00561601"/>
    <w:rsid w:val="005719C3"/>
    <w:rsid w:val="005766B3"/>
    <w:rsid w:val="00581D29"/>
    <w:rsid w:val="00582DA3"/>
    <w:rsid w:val="005A146D"/>
    <w:rsid w:val="005A7B3E"/>
    <w:rsid w:val="005B1E8D"/>
    <w:rsid w:val="005B32D6"/>
    <w:rsid w:val="005B360D"/>
    <w:rsid w:val="005B4B63"/>
    <w:rsid w:val="005C5908"/>
    <w:rsid w:val="005E4A1D"/>
    <w:rsid w:val="005E749B"/>
    <w:rsid w:val="005F2EDF"/>
    <w:rsid w:val="00600C13"/>
    <w:rsid w:val="006208D6"/>
    <w:rsid w:val="0062632C"/>
    <w:rsid w:val="00630073"/>
    <w:rsid w:val="00640927"/>
    <w:rsid w:val="00647584"/>
    <w:rsid w:val="00652624"/>
    <w:rsid w:val="0066519A"/>
    <w:rsid w:val="00674439"/>
    <w:rsid w:val="0069056D"/>
    <w:rsid w:val="00696A1F"/>
    <w:rsid w:val="006973C7"/>
    <w:rsid w:val="006A273D"/>
    <w:rsid w:val="006B08C3"/>
    <w:rsid w:val="006B12D6"/>
    <w:rsid w:val="006B3CD5"/>
    <w:rsid w:val="006B4FF9"/>
    <w:rsid w:val="006C0DCE"/>
    <w:rsid w:val="006C15BA"/>
    <w:rsid w:val="006D388C"/>
    <w:rsid w:val="006D50F4"/>
    <w:rsid w:val="006E3A65"/>
    <w:rsid w:val="006E46CD"/>
    <w:rsid w:val="007065FD"/>
    <w:rsid w:val="007068C9"/>
    <w:rsid w:val="007074DA"/>
    <w:rsid w:val="00707AB0"/>
    <w:rsid w:val="00711EE8"/>
    <w:rsid w:val="0071685B"/>
    <w:rsid w:val="00731017"/>
    <w:rsid w:val="00740C05"/>
    <w:rsid w:val="00742A63"/>
    <w:rsid w:val="0074560E"/>
    <w:rsid w:val="0075450B"/>
    <w:rsid w:val="00772B4C"/>
    <w:rsid w:val="007740E3"/>
    <w:rsid w:val="00780621"/>
    <w:rsid w:val="00791E07"/>
    <w:rsid w:val="007A6EE0"/>
    <w:rsid w:val="007B31C3"/>
    <w:rsid w:val="007C15F4"/>
    <w:rsid w:val="007E1F1C"/>
    <w:rsid w:val="007F5916"/>
    <w:rsid w:val="008305AA"/>
    <w:rsid w:val="008306EB"/>
    <w:rsid w:val="008311C0"/>
    <w:rsid w:val="00844E6A"/>
    <w:rsid w:val="00853439"/>
    <w:rsid w:val="00865CF5"/>
    <w:rsid w:val="00877341"/>
    <w:rsid w:val="00883987"/>
    <w:rsid w:val="008A1157"/>
    <w:rsid w:val="008A4C30"/>
    <w:rsid w:val="008B0704"/>
    <w:rsid w:val="008B1D75"/>
    <w:rsid w:val="008B2211"/>
    <w:rsid w:val="008B3678"/>
    <w:rsid w:val="008C05B6"/>
    <w:rsid w:val="008C536B"/>
    <w:rsid w:val="008C6A6D"/>
    <w:rsid w:val="008D0CEB"/>
    <w:rsid w:val="008D2BB6"/>
    <w:rsid w:val="008E5748"/>
    <w:rsid w:val="008F730D"/>
    <w:rsid w:val="009023F3"/>
    <w:rsid w:val="00905031"/>
    <w:rsid w:val="0090602B"/>
    <w:rsid w:val="00913302"/>
    <w:rsid w:val="009203B9"/>
    <w:rsid w:val="00924028"/>
    <w:rsid w:val="0093385B"/>
    <w:rsid w:val="009406AC"/>
    <w:rsid w:val="00942758"/>
    <w:rsid w:val="009436E9"/>
    <w:rsid w:val="00943D31"/>
    <w:rsid w:val="00944E36"/>
    <w:rsid w:val="00952F97"/>
    <w:rsid w:val="0096582E"/>
    <w:rsid w:val="0096672E"/>
    <w:rsid w:val="00970132"/>
    <w:rsid w:val="009705FA"/>
    <w:rsid w:val="0097256E"/>
    <w:rsid w:val="009839B0"/>
    <w:rsid w:val="009844D9"/>
    <w:rsid w:val="009859B4"/>
    <w:rsid w:val="009A3B8E"/>
    <w:rsid w:val="009C23D4"/>
    <w:rsid w:val="009C2FB1"/>
    <w:rsid w:val="009C3322"/>
    <w:rsid w:val="009C4B55"/>
    <w:rsid w:val="009D4997"/>
    <w:rsid w:val="009E3CC0"/>
    <w:rsid w:val="009E47E5"/>
    <w:rsid w:val="009E6A34"/>
    <w:rsid w:val="009F2ED5"/>
    <w:rsid w:val="00A04C1A"/>
    <w:rsid w:val="00A12DC2"/>
    <w:rsid w:val="00A372A9"/>
    <w:rsid w:val="00A42AFB"/>
    <w:rsid w:val="00A44627"/>
    <w:rsid w:val="00A45393"/>
    <w:rsid w:val="00A455C1"/>
    <w:rsid w:val="00A4737E"/>
    <w:rsid w:val="00A502C1"/>
    <w:rsid w:val="00A5105A"/>
    <w:rsid w:val="00A5558A"/>
    <w:rsid w:val="00A63AD0"/>
    <w:rsid w:val="00A65311"/>
    <w:rsid w:val="00A669D6"/>
    <w:rsid w:val="00A7048A"/>
    <w:rsid w:val="00A7204A"/>
    <w:rsid w:val="00A942E5"/>
    <w:rsid w:val="00A979FA"/>
    <w:rsid w:val="00AA7CBA"/>
    <w:rsid w:val="00AD1A03"/>
    <w:rsid w:val="00AD423B"/>
    <w:rsid w:val="00AD5924"/>
    <w:rsid w:val="00AD77EA"/>
    <w:rsid w:val="00AE0516"/>
    <w:rsid w:val="00AE248E"/>
    <w:rsid w:val="00AE6AD7"/>
    <w:rsid w:val="00B064D9"/>
    <w:rsid w:val="00B174B5"/>
    <w:rsid w:val="00B21AA8"/>
    <w:rsid w:val="00B22AAC"/>
    <w:rsid w:val="00B23F75"/>
    <w:rsid w:val="00B31B5E"/>
    <w:rsid w:val="00B42AA3"/>
    <w:rsid w:val="00B46A21"/>
    <w:rsid w:val="00B47D21"/>
    <w:rsid w:val="00B727DA"/>
    <w:rsid w:val="00B80620"/>
    <w:rsid w:val="00B80926"/>
    <w:rsid w:val="00B93E29"/>
    <w:rsid w:val="00B97745"/>
    <w:rsid w:val="00B97B1E"/>
    <w:rsid w:val="00BA68D8"/>
    <w:rsid w:val="00BB15BF"/>
    <w:rsid w:val="00BB5081"/>
    <w:rsid w:val="00BC2EB4"/>
    <w:rsid w:val="00BC76E0"/>
    <w:rsid w:val="00BD20DB"/>
    <w:rsid w:val="00BD3325"/>
    <w:rsid w:val="00BE2B84"/>
    <w:rsid w:val="00BF4D7C"/>
    <w:rsid w:val="00C028FF"/>
    <w:rsid w:val="00C142DB"/>
    <w:rsid w:val="00C1739D"/>
    <w:rsid w:val="00C26F06"/>
    <w:rsid w:val="00C33239"/>
    <w:rsid w:val="00C335A5"/>
    <w:rsid w:val="00C344BF"/>
    <w:rsid w:val="00C35654"/>
    <w:rsid w:val="00C35820"/>
    <w:rsid w:val="00C55180"/>
    <w:rsid w:val="00C617D1"/>
    <w:rsid w:val="00C619F5"/>
    <w:rsid w:val="00C76AAE"/>
    <w:rsid w:val="00C77C65"/>
    <w:rsid w:val="00C77FDD"/>
    <w:rsid w:val="00C802BD"/>
    <w:rsid w:val="00C958D9"/>
    <w:rsid w:val="00CB11A3"/>
    <w:rsid w:val="00CB1A28"/>
    <w:rsid w:val="00CE0B84"/>
    <w:rsid w:val="00CE2698"/>
    <w:rsid w:val="00CE560F"/>
    <w:rsid w:val="00D02983"/>
    <w:rsid w:val="00D23847"/>
    <w:rsid w:val="00D3555B"/>
    <w:rsid w:val="00D4307F"/>
    <w:rsid w:val="00D556A0"/>
    <w:rsid w:val="00D5768D"/>
    <w:rsid w:val="00D66121"/>
    <w:rsid w:val="00D7016C"/>
    <w:rsid w:val="00D74668"/>
    <w:rsid w:val="00D7486B"/>
    <w:rsid w:val="00D76E52"/>
    <w:rsid w:val="00D810DD"/>
    <w:rsid w:val="00D8287E"/>
    <w:rsid w:val="00D83461"/>
    <w:rsid w:val="00D92DFD"/>
    <w:rsid w:val="00D95BE8"/>
    <w:rsid w:val="00DA252F"/>
    <w:rsid w:val="00DA72CD"/>
    <w:rsid w:val="00DB0FAE"/>
    <w:rsid w:val="00DB4A3B"/>
    <w:rsid w:val="00DE0FE1"/>
    <w:rsid w:val="00E0297E"/>
    <w:rsid w:val="00E02D40"/>
    <w:rsid w:val="00E064B0"/>
    <w:rsid w:val="00E10567"/>
    <w:rsid w:val="00E434B1"/>
    <w:rsid w:val="00E70E9D"/>
    <w:rsid w:val="00E873A9"/>
    <w:rsid w:val="00E91116"/>
    <w:rsid w:val="00E96C61"/>
    <w:rsid w:val="00EA502F"/>
    <w:rsid w:val="00EC08C5"/>
    <w:rsid w:val="00ED020D"/>
    <w:rsid w:val="00ED6579"/>
    <w:rsid w:val="00ED6B12"/>
    <w:rsid w:val="00EE1691"/>
    <w:rsid w:val="00EE490F"/>
    <w:rsid w:val="00EF2B45"/>
    <w:rsid w:val="00EF69B7"/>
    <w:rsid w:val="00F01896"/>
    <w:rsid w:val="00F02C99"/>
    <w:rsid w:val="00F039E0"/>
    <w:rsid w:val="00F06F14"/>
    <w:rsid w:val="00F10049"/>
    <w:rsid w:val="00F11C83"/>
    <w:rsid w:val="00F15821"/>
    <w:rsid w:val="00F20DA9"/>
    <w:rsid w:val="00F236C3"/>
    <w:rsid w:val="00F333CD"/>
    <w:rsid w:val="00F35B02"/>
    <w:rsid w:val="00F47FFE"/>
    <w:rsid w:val="00F50654"/>
    <w:rsid w:val="00F52809"/>
    <w:rsid w:val="00F54C3D"/>
    <w:rsid w:val="00F64EDD"/>
    <w:rsid w:val="00F7626A"/>
    <w:rsid w:val="00F773F7"/>
    <w:rsid w:val="00F83490"/>
    <w:rsid w:val="00F9176E"/>
    <w:rsid w:val="00F91847"/>
    <w:rsid w:val="00FA3E2F"/>
    <w:rsid w:val="00FB3D5D"/>
    <w:rsid w:val="00FB700E"/>
    <w:rsid w:val="00FC1F94"/>
    <w:rsid w:val="00FC2D18"/>
    <w:rsid w:val="00FC3F6E"/>
    <w:rsid w:val="00FC652C"/>
    <w:rsid w:val="00FD15CC"/>
    <w:rsid w:val="00FD4CC0"/>
    <w:rsid w:val="00FD5219"/>
    <w:rsid w:val="00FF4EF7"/>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7B3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733430395">
      <w:bodyDiv w:val="1"/>
      <w:marLeft w:val="0"/>
      <w:marRight w:val="0"/>
      <w:marTop w:val="0"/>
      <w:marBottom w:val="0"/>
      <w:divBdr>
        <w:top w:val="none" w:sz="0" w:space="0" w:color="auto"/>
        <w:left w:val="none" w:sz="0" w:space="0" w:color="auto"/>
        <w:bottom w:val="none" w:sz="0" w:space="0" w:color="auto"/>
        <w:right w:val="none" w:sz="0" w:space="0" w:color="auto"/>
      </w:divBdr>
    </w:div>
    <w:div w:id="766342581">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12217609">
      <w:bodyDiv w:val="1"/>
      <w:marLeft w:val="0"/>
      <w:marRight w:val="0"/>
      <w:marTop w:val="0"/>
      <w:marBottom w:val="0"/>
      <w:divBdr>
        <w:top w:val="none" w:sz="0" w:space="0" w:color="auto"/>
        <w:left w:val="none" w:sz="0" w:space="0" w:color="auto"/>
        <w:bottom w:val="none" w:sz="0" w:space="0" w:color="auto"/>
        <w:right w:val="none" w:sz="0" w:space="0" w:color="auto"/>
      </w:divBdr>
    </w:div>
    <w:div w:id="1024944503">
      <w:bodyDiv w:val="1"/>
      <w:marLeft w:val="0"/>
      <w:marRight w:val="0"/>
      <w:marTop w:val="0"/>
      <w:marBottom w:val="0"/>
      <w:divBdr>
        <w:top w:val="none" w:sz="0" w:space="0" w:color="auto"/>
        <w:left w:val="none" w:sz="0" w:space="0" w:color="auto"/>
        <w:bottom w:val="none" w:sz="0" w:space="0" w:color="auto"/>
        <w:right w:val="none" w:sz="0" w:space="0" w:color="auto"/>
      </w:divBdr>
    </w:div>
    <w:div w:id="1467549213">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journals.sagepub.com/home/ltr" TargetMode="External"/><Relationship Id="rId18" Type="http://schemas.openxmlformats.org/officeDocument/2006/relationships/hyperlink" Target="https://www.fluentu.com/blog/educator-english/esl-teaching-resourc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tesol.org/professional-development/publications-and-research/research-and-standards/standards/" TargetMode="External"/><Relationship Id="rId7" Type="http://schemas.openxmlformats.org/officeDocument/2006/relationships/settings" Target="settings.xml"/><Relationship Id="rId12" Type="http://schemas.openxmlformats.org/officeDocument/2006/relationships/hyperlink" Target="https://scholar.google.com/scholar?q=academic+articles+Language+learning&amp;hl=en&amp;as_sdt=0&amp;as_vis=1&amp;oi=scholart" TargetMode="External"/><Relationship Id="rId17" Type="http://schemas.openxmlformats.org/officeDocument/2006/relationships/hyperlink" Target="https://www.eslbase.com/teachin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ciencedirect.com/science/article/pii/0346251X89900365" TargetMode="External"/><Relationship Id="rId20" Type="http://schemas.openxmlformats.org/officeDocument/2006/relationships/hyperlink" Target="http://www.teso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andfonline.com/toc/rllj20/curren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onlinelibrary.wiley.com/action/doSearch?ContribAuthorStored=Dunn%2C+William+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cademic.oup.com/eltj"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linelibrary.wiley.com/doi/abs/10.1111/0023-8333.00048" TargetMode="External"/><Relationship Id="rId22" Type="http://schemas.openxmlformats.org/officeDocument/2006/relationships/hyperlink" Target="https://www.phonicsplay.co.uk/"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E4953"/>
    <w:rsid w:val="0011483C"/>
    <w:rsid w:val="00117846"/>
    <w:rsid w:val="001C7FC9"/>
    <w:rsid w:val="001F5CBE"/>
    <w:rsid w:val="00206F71"/>
    <w:rsid w:val="00283175"/>
    <w:rsid w:val="00290440"/>
    <w:rsid w:val="002D742D"/>
    <w:rsid w:val="00386688"/>
    <w:rsid w:val="003C7A50"/>
    <w:rsid w:val="003D50AA"/>
    <w:rsid w:val="00401305"/>
    <w:rsid w:val="00416A87"/>
    <w:rsid w:val="00470F03"/>
    <w:rsid w:val="004B1AAB"/>
    <w:rsid w:val="005220FE"/>
    <w:rsid w:val="00537B09"/>
    <w:rsid w:val="0059430D"/>
    <w:rsid w:val="00605BF5"/>
    <w:rsid w:val="00642D94"/>
    <w:rsid w:val="006A5925"/>
    <w:rsid w:val="006D60D6"/>
    <w:rsid w:val="006E4019"/>
    <w:rsid w:val="007018F9"/>
    <w:rsid w:val="00712CAF"/>
    <w:rsid w:val="007130CA"/>
    <w:rsid w:val="0073695B"/>
    <w:rsid w:val="007D57FA"/>
    <w:rsid w:val="00814A59"/>
    <w:rsid w:val="00953669"/>
    <w:rsid w:val="00975F33"/>
    <w:rsid w:val="009964DC"/>
    <w:rsid w:val="00A04C52"/>
    <w:rsid w:val="00A07CBB"/>
    <w:rsid w:val="00A25180"/>
    <w:rsid w:val="00A30B13"/>
    <w:rsid w:val="00AA001C"/>
    <w:rsid w:val="00AE111C"/>
    <w:rsid w:val="00C97E88"/>
    <w:rsid w:val="00D15E57"/>
    <w:rsid w:val="00D22251"/>
    <w:rsid w:val="00D241ED"/>
    <w:rsid w:val="00D47B0F"/>
    <w:rsid w:val="00DD1997"/>
    <w:rsid w:val="00EB21C0"/>
    <w:rsid w:val="00ED14A8"/>
    <w:rsid w:val="00ED31B4"/>
    <w:rsid w:val="00EF512C"/>
    <w:rsid w:val="00F379CB"/>
    <w:rsid w:val="00F636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customXml/itemProps2.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E2168488-AB19-4FB3-88A6-5E99BBD1ED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10</Pages>
  <Words>2258</Words>
  <Characters>12876</Characters>
  <Application>Microsoft Office Word</Application>
  <DocSecurity>0</DocSecurity>
  <Lines>107</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English to Young Learners</dc:title>
  <dc:subject/>
  <dc:creator>FLTQUALITY</dc:creator>
  <cp:keywords/>
  <dc:description/>
  <cp:lastModifiedBy>Hassan Costello</cp:lastModifiedBy>
  <cp:revision>56</cp:revision>
  <cp:lastPrinted>2023-09-27T09:48:00Z</cp:lastPrinted>
  <dcterms:created xsi:type="dcterms:W3CDTF">2023-01-11T08:44:00Z</dcterms:created>
  <dcterms:modified xsi:type="dcterms:W3CDTF">2023-10-21T12:19:00Z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_blank</vt:lpwstr>
  </property>
</Properties>
</file>