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164043" w14:paraId="72F8793C" w14:textId="77777777" w:rsidTr="00D7486B">
        <w:trPr>
          <w:trHeight w:val="576"/>
          <w:tblCellSpacing w:w="7" w:type="dxa"/>
        </w:trPr>
        <w:tc>
          <w:tcPr>
            <w:tcW w:w="8064" w:type="dxa"/>
            <w:shd w:val="clear" w:color="auto" w:fill="F2F2F2" w:themeFill="background1" w:themeFillShade="F2"/>
            <w:vAlign w:val="center"/>
          </w:tcPr>
          <w:p w14:paraId="3A8DF4E3" w14:textId="7074E03A" w:rsidR="00D7486B" w:rsidRPr="00164043" w:rsidRDefault="00D7486B" w:rsidP="00D7486B">
            <w:pPr>
              <w:spacing w:line="276" w:lineRule="auto"/>
              <w:jc w:val="lowKashida"/>
              <w:rPr>
                <w:rFonts w:cstheme="minorHAnsi"/>
                <w:color w:val="F59F52"/>
                <w:sz w:val="28"/>
                <w:szCs w:val="28"/>
                <w:rtl/>
              </w:rPr>
            </w:pPr>
            <w:r w:rsidRPr="00164043">
              <w:rPr>
                <w:rFonts w:cstheme="minorHAnsi"/>
                <w:b/>
                <w:bCs/>
                <w:color w:val="5279BB"/>
                <w:sz w:val="28"/>
                <w:szCs w:val="28"/>
              </w:rPr>
              <w:t>Course Title</w:t>
            </w:r>
            <w:r w:rsidRPr="00164043">
              <w:rPr>
                <w:rFonts w:cstheme="minorHAnsi"/>
                <w:b/>
                <w:bCs/>
                <w:color w:val="5279BB"/>
                <w:sz w:val="28"/>
                <w:szCs w:val="28"/>
                <w:rtl/>
              </w:rPr>
              <w:t>:</w:t>
            </w:r>
            <w:r w:rsidRPr="00164043">
              <w:rPr>
                <w:rFonts w:cstheme="minorHAnsi"/>
                <w:color w:val="5279BB"/>
                <w:sz w:val="28"/>
                <w:szCs w:val="28"/>
              </w:rPr>
              <w:t xml:space="preserve">  </w:t>
            </w:r>
            <w:r w:rsidRPr="00164043">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A455C1" w:rsidRPr="00164043">
                  <w:rPr>
                    <w:rStyle w:val="Style1Char"/>
                    <w:rFonts w:asciiTheme="minorHAnsi" w:hAnsiTheme="minorHAnsi" w:cstheme="minorHAnsi"/>
                    <w:szCs w:val="28"/>
                  </w:rPr>
                  <w:t>Phonetics and Phonology</w:t>
                </w:r>
              </w:sdtContent>
            </w:sdt>
          </w:p>
        </w:tc>
      </w:tr>
      <w:tr w:rsidR="00D7486B" w:rsidRPr="00164043" w14:paraId="3210656C" w14:textId="77777777" w:rsidTr="00D7486B">
        <w:trPr>
          <w:trHeight w:val="576"/>
          <w:tblCellSpacing w:w="7" w:type="dxa"/>
        </w:trPr>
        <w:tc>
          <w:tcPr>
            <w:tcW w:w="8064" w:type="dxa"/>
            <w:shd w:val="clear" w:color="auto" w:fill="D9D9D9" w:themeFill="background1" w:themeFillShade="D9"/>
            <w:vAlign w:val="center"/>
          </w:tcPr>
          <w:p w14:paraId="414FEBA8" w14:textId="0C8B4B4D" w:rsidR="00D7486B" w:rsidRPr="00164043" w:rsidRDefault="00D7486B" w:rsidP="00D7486B">
            <w:pPr>
              <w:spacing w:line="276" w:lineRule="auto"/>
              <w:jc w:val="lowKashida"/>
              <w:rPr>
                <w:rFonts w:cstheme="minorHAnsi"/>
                <w:color w:val="F59F52"/>
                <w:sz w:val="28"/>
                <w:szCs w:val="28"/>
                <w:rtl/>
              </w:rPr>
            </w:pPr>
            <w:r w:rsidRPr="00164043">
              <w:rPr>
                <w:rFonts w:cstheme="minorHAnsi"/>
                <w:b/>
                <w:bCs/>
                <w:color w:val="5279BB"/>
                <w:sz w:val="28"/>
                <w:szCs w:val="28"/>
              </w:rPr>
              <w:t>Course Code</w:t>
            </w:r>
            <w:r w:rsidRPr="00164043">
              <w:rPr>
                <w:rFonts w:cstheme="minorHAnsi"/>
                <w:color w:val="5279BB"/>
                <w:sz w:val="28"/>
                <w:szCs w:val="28"/>
                <w:rtl/>
              </w:rPr>
              <w:t>:</w:t>
            </w:r>
            <w:r w:rsidRPr="00164043">
              <w:rPr>
                <w:rFonts w:cstheme="minorHAnsi"/>
                <w:color w:val="5279BB"/>
                <w:sz w:val="28"/>
                <w:szCs w:val="28"/>
              </w:rPr>
              <w:t xml:space="preserve">  </w:t>
            </w:r>
            <w:r w:rsidRPr="00164043">
              <w:rPr>
                <w:rFonts w:cstheme="minorHAnsi"/>
                <w:color w:val="5279BB"/>
                <w:sz w:val="28"/>
                <w:szCs w:val="28"/>
                <w:rtl/>
              </w:rPr>
              <w:t xml:space="preserve"> </w:t>
            </w:r>
            <w:r w:rsidRPr="00164043">
              <w:rPr>
                <w:rFonts w:cstheme="minorHAnsi"/>
                <w:color w:val="52B5C2"/>
                <w:sz w:val="28"/>
                <w:szCs w:val="28"/>
              </w:rPr>
              <w:t xml:space="preserve"> </w:t>
            </w:r>
            <w:r w:rsidR="00C67D80">
              <w:rPr>
                <w:rStyle w:val="Style1Char"/>
                <w:rFonts w:asciiTheme="minorHAnsi" w:hAnsiTheme="minorHAnsi" w:cstheme="minorHAnsi"/>
                <w:szCs w:val="28"/>
              </w:rPr>
              <w:t>64</w:t>
            </w:r>
            <w:r w:rsidR="00DE4F83">
              <w:rPr>
                <w:rStyle w:val="Style1Char"/>
                <w:rFonts w:asciiTheme="minorHAnsi" w:hAnsiTheme="minorHAnsi" w:cstheme="minorHAnsi"/>
                <w:szCs w:val="28"/>
              </w:rPr>
              <w:t>01</w:t>
            </w:r>
            <w:r w:rsidR="00A31B3C" w:rsidRPr="00A31B3C">
              <w:rPr>
                <w:rStyle w:val="Style1Char"/>
                <w:rFonts w:asciiTheme="minorHAnsi" w:hAnsiTheme="minorHAnsi" w:cstheme="minorHAnsi"/>
                <w:szCs w:val="28"/>
              </w:rPr>
              <w:t>TEFL-3</w:t>
            </w:r>
          </w:p>
        </w:tc>
      </w:tr>
      <w:tr w:rsidR="00D7486B" w:rsidRPr="00164043"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164043" w:rsidRDefault="00D7486B" w:rsidP="00D7486B">
            <w:pPr>
              <w:spacing w:line="276" w:lineRule="auto"/>
              <w:jc w:val="lowKashida"/>
              <w:rPr>
                <w:rFonts w:cstheme="minorHAnsi"/>
                <w:color w:val="F59F52"/>
                <w:sz w:val="28"/>
                <w:szCs w:val="28"/>
                <w:rtl/>
              </w:rPr>
            </w:pPr>
            <w:r w:rsidRPr="00164043">
              <w:rPr>
                <w:rFonts w:cstheme="minorHAnsi"/>
                <w:b/>
                <w:bCs/>
                <w:color w:val="5279BB"/>
                <w:sz w:val="28"/>
                <w:szCs w:val="28"/>
              </w:rPr>
              <w:t>Program</w:t>
            </w:r>
            <w:r w:rsidRPr="00164043">
              <w:rPr>
                <w:rFonts w:cstheme="minorHAnsi"/>
                <w:color w:val="5279BB"/>
                <w:sz w:val="28"/>
                <w:szCs w:val="28"/>
              </w:rPr>
              <w:t>:</w:t>
            </w:r>
            <w:r w:rsidRPr="00164043">
              <w:rPr>
                <w:rFonts w:cstheme="minorHAnsi"/>
                <w:color w:val="52B5C2"/>
                <w:sz w:val="28"/>
                <w:szCs w:val="28"/>
                <w:rtl/>
              </w:rPr>
              <w:t xml:space="preserve"> </w:t>
            </w:r>
            <w:r w:rsidR="00A455C1" w:rsidRPr="00164043">
              <w:rPr>
                <w:rStyle w:val="Style1Char"/>
                <w:rFonts w:asciiTheme="minorHAnsi" w:hAnsiTheme="minorHAnsi" w:cstheme="minorHAnsi"/>
                <w:szCs w:val="28"/>
              </w:rPr>
              <w:t>Master of Arts in Teaching English as a Foreign Language</w:t>
            </w:r>
          </w:p>
        </w:tc>
      </w:tr>
      <w:tr w:rsidR="00D7486B" w:rsidRPr="00164043"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164043" w:rsidRDefault="00D7486B" w:rsidP="00D7486B">
            <w:pPr>
              <w:spacing w:line="276" w:lineRule="auto"/>
              <w:jc w:val="lowKashida"/>
              <w:rPr>
                <w:rFonts w:cstheme="minorHAnsi"/>
                <w:color w:val="F59F52"/>
                <w:sz w:val="28"/>
                <w:szCs w:val="28"/>
              </w:rPr>
            </w:pPr>
            <w:r w:rsidRPr="00164043">
              <w:rPr>
                <w:rFonts w:cstheme="minorHAnsi"/>
                <w:b/>
                <w:bCs/>
                <w:color w:val="5279BB"/>
                <w:sz w:val="28"/>
                <w:szCs w:val="28"/>
              </w:rPr>
              <w:t>Department</w:t>
            </w:r>
            <w:r w:rsidRPr="00164043">
              <w:rPr>
                <w:rFonts w:cstheme="minorHAnsi"/>
                <w:color w:val="5279BB"/>
                <w:sz w:val="28"/>
                <w:szCs w:val="28"/>
              </w:rPr>
              <w:t xml:space="preserve">:  </w:t>
            </w:r>
            <w:r w:rsidRPr="00164043">
              <w:rPr>
                <w:rFonts w:cstheme="minorHAnsi"/>
                <w:color w:val="5279BB"/>
                <w:sz w:val="28"/>
                <w:szCs w:val="28"/>
                <w:rtl/>
              </w:rPr>
              <w:t xml:space="preserve"> </w:t>
            </w:r>
            <w:r w:rsidR="00A455C1" w:rsidRPr="00164043">
              <w:rPr>
                <w:rStyle w:val="Style1Char"/>
                <w:rFonts w:asciiTheme="minorHAnsi" w:hAnsiTheme="minorHAnsi" w:cstheme="minorHAnsi"/>
                <w:szCs w:val="28"/>
              </w:rPr>
              <w:t>Department of English</w:t>
            </w:r>
          </w:p>
        </w:tc>
      </w:tr>
      <w:tr w:rsidR="00D7486B" w:rsidRPr="00164043"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164043" w:rsidRDefault="00D7486B" w:rsidP="00D7486B">
            <w:pPr>
              <w:spacing w:line="276" w:lineRule="auto"/>
              <w:jc w:val="lowKashida"/>
              <w:rPr>
                <w:rFonts w:cstheme="minorHAnsi"/>
                <w:color w:val="F59F52"/>
                <w:sz w:val="28"/>
                <w:szCs w:val="28"/>
              </w:rPr>
            </w:pPr>
            <w:r w:rsidRPr="00164043">
              <w:rPr>
                <w:rFonts w:cstheme="minorHAnsi"/>
                <w:b/>
                <w:bCs/>
                <w:color w:val="5279BB"/>
                <w:sz w:val="28"/>
                <w:szCs w:val="28"/>
              </w:rPr>
              <w:t>College</w:t>
            </w:r>
            <w:r w:rsidRPr="00164043">
              <w:rPr>
                <w:rFonts w:cstheme="minorHAnsi"/>
                <w:color w:val="5279BB"/>
                <w:sz w:val="28"/>
                <w:szCs w:val="28"/>
              </w:rPr>
              <w:t xml:space="preserve">:  </w:t>
            </w:r>
            <w:r w:rsidRPr="00164043">
              <w:rPr>
                <w:rFonts w:cstheme="minorHAnsi"/>
                <w:color w:val="5279BB"/>
                <w:sz w:val="28"/>
                <w:szCs w:val="28"/>
                <w:rtl/>
              </w:rPr>
              <w:t xml:space="preserve"> </w:t>
            </w:r>
            <w:r w:rsidR="00A455C1" w:rsidRPr="00164043">
              <w:rPr>
                <w:rStyle w:val="Style1Char"/>
                <w:rFonts w:asciiTheme="minorHAnsi" w:hAnsiTheme="minorHAnsi" w:cstheme="minorHAnsi"/>
              </w:rPr>
              <w:t>Faculty of Languages and Translation</w:t>
            </w:r>
          </w:p>
        </w:tc>
      </w:tr>
      <w:tr w:rsidR="00D7486B" w:rsidRPr="00164043"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164043" w:rsidRDefault="00D7486B" w:rsidP="00D7486B">
            <w:pPr>
              <w:spacing w:line="276" w:lineRule="auto"/>
              <w:jc w:val="lowKashida"/>
              <w:rPr>
                <w:rFonts w:cstheme="minorHAnsi"/>
                <w:color w:val="F59F52"/>
                <w:sz w:val="28"/>
                <w:szCs w:val="28"/>
              </w:rPr>
            </w:pPr>
            <w:r w:rsidRPr="00164043">
              <w:rPr>
                <w:rFonts w:cstheme="minorHAnsi"/>
                <w:b/>
                <w:bCs/>
                <w:color w:val="5279BB"/>
                <w:sz w:val="28"/>
                <w:szCs w:val="28"/>
              </w:rPr>
              <w:t>Institution</w:t>
            </w:r>
            <w:r w:rsidRPr="00164043">
              <w:rPr>
                <w:rFonts w:cstheme="minorHAnsi"/>
                <w:color w:val="5279BB"/>
                <w:sz w:val="28"/>
                <w:szCs w:val="28"/>
              </w:rPr>
              <w:t xml:space="preserve">:  </w:t>
            </w:r>
            <w:r w:rsidRPr="00164043">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164043">
                  <w:rPr>
                    <w:rStyle w:val="Style1Char"/>
                    <w:rFonts w:asciiTheme="minorHAnsi" w:hAnsiTheme="minorHAnsi" w:cstheme="minorHAnsi"/>
                    <w:szCs w:val="28"/>
                  </w:rPr>
                  <w:t>King Khalid University</w:t>
                </w:r>
              </w:sdtContent>
            </w:sdt>
          </w:p>
        </w:tc>
      </w:tr>
      <w:tr w:rsidR="0040270C" w:rsidRPr="00164043" w14:paraId="38A9ED2C" w14:textId="77777777" w:rsidTr="00D7486B">
        <w:trPr>
          <w:trHeight w:val="576"/>
          <w:tblCellSpacing w:w="7" w:type="dxa"/>
        </w:trPr>
        <w:tc>
          <w:tcPr>
            <w:tcW w:w="8064" w:type="dxa"/>
            <w:shd w:val="clear" w:color="auto" w:fill="F2F2F2" w:themeFill="background1" w:themeFillShade="F2"/>
            <w:vAlign w:val="center"/>
          </w:tcPr>
          <w:p w14:paraId="7AEB8713" w14:textId="4742AD7F" w:rsidR="0040270C" w:rsidRPr="00164043" w:rsidRDefault="0040270C" w:rsidP="0040270C">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40270C" w:rsidRPr="00164043" w14:paraId="170DA1D9" w14:textId="77777777" w:rsidTr="00D7486B">
        <w:trPr>
          <w:trHeight w:val="576"/>
          <w:tblCellSpacing w:w="7" w:type="dxa"/>
        </w:trPr>
        <w:tc>
          <w:tcPr>
            <w:tcW w:w="8064" w:type="dxa"/>
            <w:shd w:val="clear" w:color="auto" w:fill="D9D9D9" w:themeFill="background1" w:themeFillShade="D9"/>
            <w:vAlign w:val="center"/>
          </w:tcPr>
          <w:p w14:paraId="69FC81D4" w14:textId="740E7A28" w:rsidR="0040270C" w:rsidRPr="00164043" w:rsidRDefault="0040270C" w:rsidP="0040270C">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CF44973"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165AAD">
              <w:rPr>
                <w:noProof/>
                <w:webHidden/>
              </w:rPr>
              <w:t>3</w:t>
            </w:r>
            <w:r w:rsidR="00012D32">
              <w:rPr>
                <w:noProof/>
                <w:webHidden/>
              </w:rPr>
              <w:fldChar w:fldCharType="end"/>
            </w:r>
          </w:hyperlink>
        </w:p>
        <w:p w14:paraId="592DB42F" w14:textId="2DB39465"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165AAD">
              <w:rPr>
                <w:noProof/>
                <w:webHidden/>
              </w:rPr>
              <w:t>5</w:t>
            </w:r>
            <w:r w:rsidR="00012D32">
              <w:rPr>
                <w:noProof/>
                <w:webHidden/>
              </w:rPr>
              <w:fldChar w:fldCharType="end"/>
            </w:r>
          </w:hyperlink>
        </w:p>
        <w:p w14:paraId="4966574D" w14:textId="31EADDC2"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165AAD">
              <w:rPr>
                <w:noProof/>
                <w:webHidden/>
              </w:rPr>
              <w:t>7</w:t>
            </w:r>
            <w:r w:rsidR="00012D32">
              <w:rPr>
                <w:noProof/>
                <w:webHidden/>
              </w:rPr>
              <w:fldChar w:fldCharType="end"/>
            </w:r>
          </w:hyperlink>
        </w:p>
        <w:p w14:paraId="762FF1D9" w14:textId="501BC286"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165AAD">
              <w:rPr>
                <w:noProof/>
                <w:webHidden/>
              </w:rPr>
              <w:t>8</w:t>
            </w:r>
            <w:r w:rsidR="00012D32">
              <w:rPr>
                <w:noProof/>
                <w:webHidden/>
              </w:rPr>
              <w:fldChar w:fldCharType="end"/>
            </w:r>
          </w:hyperlink>
        </w:p>
        <w:p w14:paraId="285DF99C" w14:textId="19D8F3F4"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165AAD">
              <w:rPr>
                <w:noProof/>
                <w:webHidden/>
              </w:rPr>
              <w:t>8</w:t>
            </w:r>
            <w:r w:rsidR="00012D32">
              <w:rPr>
                <w:noProof/>
                <w:webHidden/>
              </w:rPr>
              <w:fldChar w:fldCharType="end"/>
            </w:r>
          </w:hyperlink>
        </w:p>
        <w:p w14:paraId="383D9F2D" w14:textId="483B8C88"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165AAD">
              <w:rPr>
                <w:noProof/>
                <w:webHidden/>
              </w:rPr>
              <w:t>9</w:t>
            </w:r>
            <w:r w:rsidR="00012D32">
              <w:rPr>
                <w:noProof/>
                <w:webHidden/>
              </w:rPr>
              <w:fldChar w:fldCharType="end"/>
            </w:r>
          </w:hyperlink>
        </w:p>
        <w:p w14:paraId="2F106275" w14:textId="16204842"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165AAD">
              <w:rPr>
                <w:noProof/>
                <w:webHidden/>
              </w:rPr>
              <w:t>9</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74AE63BF"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613599BC"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5732925B"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2A0744">
              <w:rPr>
                <w:rFonts w:cstheme="minorHAnsi"/>
                <w:sz w:val="28"/>
                <w:szCs w:val="28"/>
              </w:rPr>
              <w:t>(</w:t>
            </w:r>
            <w:r w:rsidR="00F86073">
              <w:rPr>
                <w:rFonts w:cstheme="minorHAnsi"/>
                <w:sz w:val="28"/>
                <w:szCs w:val="28"/>
              </w:rPr>
              <w:t>3</w:t>
            </w:r>
            <w:r w:rsidR="002A0744">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D72AEB2" w:rsidR="000A1BC7" w:rsidRPr="00A94BD4" w:rsidRDefault="006E51F3" w:rsidP="006E51F3">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A94BD4">
              <w:rPr>
                <w:rFonts w:asciiTheme="minorHAnsi" w:hAnsiTheme="minorHAnsi" w:cstheme="minorHAnsi"/>
                <w:b w:val="0"/>
                <w:bCs w:val="0"/>
                <w:color w:val="000000" w:themeColor="text1"/>
                <w:sz w:val="24"/>
                <w:szCs w:val="24"/>
              </w:rPr>
              <w:t xml:space="preserve">This course is designated </w:t>
            </w:r>
            <w:r w:rsidR="00F86073">
              <w:rPr>
                <w:rFonts w:asciiTheme="minorHAnsi" w:hAnsiTheme="minorHAnsi" w:cstheme="minorHAnsi"/>
                <w:b w:val="0"/>
                <w:bCs w:val="0"/>
                <w:color w:val="000000" w:themeColor="text1"/>
                <w:sz w:val="24"/>
                <w:szCs w:val="24"/>
              </w:rPr>
              <w:t>3</w:t>
            </w:r>
            <w:r w:rsidRPr="00A94BD4">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6A2C2D42"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9732EA">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62E5F93F"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9732EA">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40EA09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EB3957">
              <w:rPr>
                <w:rFonts w:asciiTheme="minorHAnsi" w:hAnsiTheme="minorHAnsi" w:cstheme="minorHAnsi"/>
                <w:color w:val="FFFFFF" w:themeColor="background1"/>
                <w:sz w:val="28"/>
                <w:szCs w:val="28"/>
              </w:rPr>
              <w:t>Semester 1/Year 1</w:t>
            </w:r>
            <w:r>
              <w:rPr>
                <w:rFonts w:asciiTheme="minorHAnsi" w:hAnsiTheme="minorHAnsi" w:cstheme="minorHAnsi"/>
                <w:color w:val="FFFFFF" w:themeColor="background1"/>
                <w:sz w:val="28"/>
                <w:szCs w:val="28"/>
              </w:rPr>
              <w:t>)</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6BC909CA" w:rsidR="000A1BC7" w:rsidRPr="00DA2AB2" w:rsidRDefault="00DA2AB2" w:rsidP="00DA2AB2">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DA2AB2">
              <w:rPr>
                <w:rFonts w:asciiTheme="minorHAnsi" w:hAnsiTheme="minorHAnsi" w:cstheme="minorHAnsi"/>
                <w:b w:val="0"/>
                <w:bCs w:val="0"/>
                <w:color w:val="000000" w:themeColor="text1"/>
                <w:sz w:val="24"/>
                <w:szCs w:val="24"/>
              </w:rPr>
              <w:t>The course in Phonetics and Phonology, an integral part of the Master of Arts in Teaching English as a Foreign Language program, provides a comprehensive examination of the speech sounds in English with an emphasis on both British and American standard pronunciations. The course moves beyond mere articulatory features to delve into the International Phonetic Alphabet (IPA), syllable structures in both English and Arabic, and various phonological processes such as Assimilation and Vowel Reduction. While maintaining its original focus on pronunciation and communicative competence, the updated course also accentuates pedagogical strategies tailored for teaching English phonology to Arabic speakers. The course equips in-service and pre-service teachers with the theoretical knowledge and practical skills needed for effective instruction in the phonetics and phonology of English, along with fostering a professional and ethically responsible teaching environment.</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5ECD361F"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684EE633" w:rsidR="000A1BC7" w:rsidRPr="00DA2AB2" w:rsidRDefault="00AE1256" w:rsidP="006E1F96">
            <w:pPr>
              <w:jc w:val="lowKashida"/>
              <w:rPr>
                <w:rFonts w:asciiTheme="minorHAnsi" w:hAnsiTheme="minorHAnsi" w:cstheme="minorHAnsi"/>
                <w:b w:val="0"/>
                <w:bCs w:val="0"/>
                <w:color w:val="000000" w:themeColor="text1"/>
                <w:sz w:val="24"/>
                <w:szCs w:val="24"/>
                <w:rtl/>
              </w:rPr>
            </w:pPr>
            <w:r w:rsidRPr="00DA2AB2">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3CC8535"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E742B5">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681E5537" w:rsidR="000A1BC7" w:rsidRPr="00DA2AB2" w:rsidRDefault="00E742B5" w:rsidP="00E742B5">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DA2AB2">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99F74F1" w14:textId="77777777" w:rsidR="00DA2AB2" w:rsidRPr="00A94BD4" w:rsidRDefault="00DA2AB2" w:rsidP="00DA2AB2">
            <w:pPr>
              <w:shd w:val="clear" w:color="auto" w:fill="F2F2F2" w:themeFill="background1" w:themeFillShade="F2"/>
              <w:jc w:val="lowKashida"/>
              <w:rPr>
                <w:rFonts w:cstheme="minorHAnsi"/>
                <w:b w:val="0"/>
                <w:bCs w:val="0"/>
                <w:color w:val="000000" w:themeColor="text1"/>
                <w:sz w:val="24"/>
                <w:szCs w:val="24"/>
              </w:rPr>
            </w:pPr>
            <w:r w:rsidRPr="00A94BD4">
              <w:rPr>
                <w:rFonts w:cstheme="minorHAnsi"/>
                <w:b w:val="0"/>
                <w:bCs w:val="0"/>
                <w:color w:val="000000" w:themeColor="text1"/>
                <w:sz w:val="24"/>
                <w:szCs w:val="24"/>
              </w:rPr>
              <w:t>The primary objectives of the Phonetics and Phonology course are multi-fold:</w:t>
            </w:r>
          </w:p>
          <w:p w14:paraId="355625E1" w14:textId="77777777" w:rsidR="00DA2AB2" w:rsidRPr="00DA2AB2" w:rsidRDefault="00DA2AB2">
            <w:pPr>
              <w:numPr>
                <w:ilvl w:val="0"/>
                <w:numId w:val="14"/>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A2AB2">
              <w:rPr>
                <w:rFonts w:asciiTheme="minorHAnsi" w:hAnsiTheme="minorHAnsi" w:cstheme="minorHAnsi"/>
                <w:b w:val="0"/>
                <w:bCs w:val="0"/>
                <w:color w:val="000000" w:themeColor="text1"/>
                <w:sz w:val="24"/>
                <w:szCs w:val="24"/>
              </w:rPr>
              <w:t>To enable in-service and pre-service teachers to understand and recall key terminologies and principles associated with speech sounds in English and Arabic, particularly those involving the International Phonetic Alphabet (IPA) and phoneme differentiation.</w:t>
            </w:r>
          </w:p>
          <w:p w14:paraId="44F80AE5" w14:textId="77777777" w:rsidR="00DA2AB2" w:rsidRPr="00DA2AB2" w:rsidRDefault="00DA2AB2">
            <w:pPr>
              <w:numPr>
                <w:ilvl w:val="0"/>
                <w:numId w:val="14"/>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A2AB2">
              <w:rPr>
                <w:rFonts w:asciiTheme="minorHAnsi" w:hAnsiTheme="minorHAnsi" w:cstheme="minorHAnsi"/>
                <w:b w:val="0"/>
                <w:bCs w:val="0"/>
                <w:color w:val="000000" w:themeColor="text1"/>
                <w:sz w:val="24"/>
                <w:szCs w:val="24"/>
              </w:rPr>
              <w:lastRenderedPageBreak/>
              <w:t>To equip trainee teachers with the skills for precise transcription of English sounds using the IPA and to apply culturally sensitive teaching methodologies specifically designed for Arabic speakers.</w:t>
            </w:r>
          </w:p>
          <w:p w14:paraId="7AC6CB14" w14:textId="77777777" w:rsidR="00DA2AB2" w:rsidRPr="00DA2AB2" w:rsidRDefault="00DA2AB2">
            <w:pPr>
              <w:numPr>
                <w:ilvl w:val="0"/>
                <w:numId w:val="14"/>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A2AB2">
              <w:rPr>
                <w:rFonts w:asciiTheme="minorHAnsi" w:hAnsiTheme="minorHAnsi" w:cstheme="minorHAnsi"/>
                <w:b w:val="0"/>
                <w:bCs w:val="0"/>
                <w:color w:val="000000" w:themeColor="text1"/>
                <w:sz w:val="24"/>
                <w:szCs w:val="24"/>
              </w:rPr>
              <w:t>To cultivate analytical skills for interpreting various phonological processes and mechanisms, including but not limited to Assimilation, Epenthesis, and Metathesis.</w:t>
            </w:r>
          </w:p>
          <w:p w14:paraId="3769C0F1" w14:textId="77777777" w:rsidR="00DA2AB2" w:rsidRPr="00DA2AB2" w:rsidRDefault="00DA2AB2">
            <w:pPr>
              <w:numPr>
                <w:ilvl w:val="0"/>
                <w:numId w:val="14"/>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DA2AB2">
              <w:rPr>
                <w:rFonts w:asciiTheme="minorHAnsi" w:hAnsiTheme="minorHAnsi" w:cstheme="minorHAnsi"/>
                <w:b w:val="0"/>
                <w:bCs w:val="0"/>
                <w:color w:val="000000" w:themeColor="text1"/>
                <w:sz w:val="24"/>
                <w:szCs w:val="24"/>
              </w:rPr>
              <w:t>To instill professional ethics, mutual respect, and a sense of responsibility in trainee teachers, thereby fostering a collaborative and continuously improving learning environment.</w:t>
            </w:r>
          </w:p>
          <w:p w14:paraId="08F47FE7" w14:textId="2A71285F" w:rsidR="000A1BC7" w:rsidRPr="00DA2AB2" w:rsidRDefault="00DA2AB2" w:rsidP="00DA2AB2">
            <w:pPr>
              <w:shd w:val="clear" w:color="auto" w:fill="F2F2F2" w:themeFill="background1" w:themeFillShade="F2"/>
              <w:jc w:val="lowKashida"/>
              <w:rPr>
                <w:rFonts w:cstheme="minorHAnsi"/>
                <w:color w:val="000000" w:themeColor="text1"/>
                <w:sz w:val="24"/>
                <w:szCs w:val="24"/>
                <w:rtl/>
              </w:rPr>
            </w:pPr>
            <w:r w:rsidRPr="00DA2AB2">
              <w:rPr>
                <w:rFonts w:asciiTheme="minorHAnsi" w:hAnsiTheme="minorHAnsi" w:cstheme="minorHAnsi"/>
                <w:b w:val="0"/>
                <w:bCs w:val="0"/>
                <w:color w:val="000000" w:themeColor="text1"/>
                <w:sz w:val="24"/>
                <w:szCs w:val="24"/>
              </w:rPr>
              <w:t>The objectives encompass not only the improvement of students' pronunciation but also extend to the development of teaching strategies, peer and self-evaluation, and the ethical considerations necessary for effective pedagogy.</w:t>
            </w:r>
          </w:p>
        </w:tc>
      </w:tr>
    </w:tbl>
    <w:p w14:paraId="0AB7BC1C" w14:textId="77777777" w:rsidR="005D1AE4" w:rsidRDefault="005D1AE4">
      <w:pPr>
        <w:rPr>
          <w:rStyle w:val="a"/>
          <w:rFonts w:asciiTheme="minorHAnsi" w:hAnsiTheme="minorHAnsi" w:cstheme="minorHAnsi"/>
          <w:b/>
          <w:bCs/>
          <w:color w:val="52B5C2"/>
          <w:sz w:val="28"/>
          <w:szCs w:val="28"/>
        </w:rPr>
      </w:pPr>
    </w:p>
    <w:p w14:paraId="4A9A490C" w14:textId="4A78789B"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1FDF2F1D" w:rsidR="000A1BC7" w:rsidRPr="003B6DF4" w:rsidRDefault="005376E2" w:rsidP="006E1F96">
            <w:pPr>
              <w:spacing w:after="0"/>
              <w:jc w:val="center"/>
              <w:rPr>
                <w:rFonts w:cstheme="minorHAnsi"/>
                <w:sz w:val="24"/>
                <w:szCs w:val="24"/>
              </w:rPr>
            </w:pPr>
            <w:r>
              <w:rPr>
                <w:rFonts w:cstheme="minorHAnsi"/>
                <w:sz w:val="24"/>
                <w:szCs w:val="24"/>
              </w:rPr>
              <w:t>27</w:t>
            </w:r>
          </w:p>
        </w:tc>
        <w:tc>
          <w:tcPr>
            <w:tcW w:w="2600" w:type="dxa"/>
            <w:shd w:val="clear" w:color="auto" w:fill="F2F2F2" w:themeFill="background1" w:themeFillShade="F2"/>
            <w:vAlign w:val="center"/>
          </w:tcPr>
          <w:p w14:paraId="2A3A0D8C" w14:textId="2090A32B" w:rsidR="000A1BC7" w:rsidRPr="003B6DF4" w:rsidRDefault="001D292E" w:rsidP="006E1F96">
            <w:pPr>
              <w:spacing w:after="0"/>
              <w:jc w:val="center"/>
              <w:rPr>
                <w:rFonts w:cstheme="minorHAnsi"/>
              </w:rPr>
            </w:pPr>
            <w:r>
              <w:rPr>
                <w:rFonts w:cstheme="minorHAnsi"/>
              </w:rPr>
              <w:t>60%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12CA5FEC" w:rsidR="000A1BC7" w:rsidRPr="003B6DF4" w:rsidRDefault="00040D52" w:rsidP="006E1F96">
            <w:pPr>
              <w:spacing w:after="0"/>
              <w:jc w:val="center"/>
              <w:rPr>
                <w:rFonts w:cstheme="minorHAnsi"/>
                <w:sz w:val="24"/>
                <w:szCs w:val="24"/>
              </w:rPr>
            </w:pPr>
            <w:r>
              <w:rPr>
                <w:rFonts w:cstheme="minorHAnsi"/>
                <w:sz w:val="24"/>
                <w:szCs w:val="24"/>
              </w:rPr>
              <w:t>1</w:t>
            </w:r>
            <w:r w:rsidR="005376E2">
              <w:rPr>
                <w:rFonts w:cstheme="minorHAnsi"/>
                <w:sz w:val="24"/>
                <w:szCs w:val="24"/>
              </w:rPr>
              <w:t>8</w:t>
            </w:r>
          </w:p>
        </w:tc>
        <w:tc>
          <w:tcPr>
            <w:tcW w:w="2600" w:type="dxa"/>
            <w:shd w:val="clear" w:color="auto" w:fill="D9D9D9" w:themeFill="background1" w:themeFillShade="D9"/>
            <w:vAlign w:val="center"/>
          </w:tcPr>
          <w:p w14:paraId="2AFDD938" w14:textId="63E019A1" w:rsidR="000A1BC7" w:rsidRPr="003B6DF4" w:rsidRDefault="001D292E" w:rsidP="006E1F96">
            <w:pPr>
              <w:spacing w:after="0"/>
              <w:jc w:val="center"/>
              <w:rPr>
                <w:rFonts w:cstheme="minorHAnsi"/>
              </w:rPr>
            </w:pPr>
            <w:r>
              <w:rPr>
                <w:rFonts w:cstheme="minorHAnsi"/>
              </w:rPr>
              <w:t>40%</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27441EB0" w:rsidR="000A1BC7" w:rsidRPr="003B6DF4" w:rsidRDefault="001D292E"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CD361F4" w:rsidR="000A1BC7" w:rsidRPr="003B6DF4" w:rsidRDefault="001D292E"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B5A20AC" w:rsidR="000A1BC7" w:rsidRPr="003B6DF4" w:rsidRDefault="001D292E"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4BA4656A" w:rsidR="000A1BC7" w:rsidRPr="003B6DF4" w:rsidRDefault="001D292E"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2BA2248E" w:rsidR="000A1BC7" w:rsidRPr="003B6DF4" w:rsidRDefault="00040D52"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2</w:t>
            </w:r>
            <w:r w:rsidR="005376E2">
              <w:rPr>
                <w:rFonts w:cstheme="minorHAnsi"/>
                <w:color w:val="525252" w:themeColor="accent3" w:themeShade="80"/>
                <w:sz w:val="24"/>
                <w:szCs w:val="24"/>
                <w:lang w:bidi="ar-EG"/>
              </w:rPr>
              <w:t>7</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268C73E9" w:rsidR="000A1BC7" w:rsidRPr="003B6DF4" w:rsidRDefault="005376E2"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18</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26C47307" w:rsidR="000A1BC7" w:rsidRPr="003B6DF4" w:rsidRDefault="001D292E"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597D9D32" w:rsidR="000A1BC7" w:rsidRPr="003B6DF4" w:rsidRDefault="001D292E"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6A19D50A"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43047635" w:rsidR="000A1BC7" w:rsidRPr="003B6DF4" w:rsidRDefault="001D292E"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684F0998" w:rsidR="000A1BC7" w:rsidRPr="003B6DF4" w:rsidRDefault="005376E2"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bookmarkStart w:id="5" w:name="_Hlk148100686"/>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9543523" w:rsidR="006E3A65" w:rsidRPr="00AB52D2" w:rsidRDefault="00AB52D2" w:rsidP="00AB52D2">
            <w:pPr>
              <w:rPr>
                <w:sz w:val="20"/>
                <w:szCs w:val="20"/>
              </w:rPr>
            </w:pPr>
            <w:r w:rsidRPr="00AB52D2">
              <w:rPr>
                <w:sz w:val="20"/>
                <w:szCs w:val="20"/>
              </w:rPr>
              <w:t>Recall the key terminologies and concepts related to speech sounds in English, including but not limited to Phonetic Sounds, Articulation, and the International Phonetic Alphabet (IPA).</w:t>
            </w:r>
          </w:p>
        </w:tc>
        <w:tc>
          <w:tcPr>
            <w:tcW w:w="1405" w:type="dxa"/>
            <w:shd w:val="clear" w:color="auto" w:fill="F2F2F2" w:themeFill="background1" w:themeFillShade="F2"/>
          </w:tcPr>
          <w:p w14:paraId="3BD57457" w14:textId="3B8F7690" w:rsidR="006E3A65" w:rsidRPr="00AB52D2" w:rsidRDefault="00AD5219" w:rsidP="000C3B90">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60BAD6C8" w14:textId="77777777" w:rsidR="005B6B8E" w:rsidRPr="005B6B8E" w:rsidRDefault="005B6B8E" w:rsidP="005B6B8E">
            <w:pPr>
              <w:rPr>
                <w:sz w:val="20"/>
                <w:szCs w:val="20"/>
              </w:rPr>
            </w:pPr>
            <w:r w:rsidRPr="005B6B8E">
              <w:rPr>
                <w:sz w:val="20"/>
                <w:szCs w:val="20"/>
              </w:rPr>
              <w:t>Flipped Classroom for pre-class preparation of terminology.</w:t>
            </w:r>
          </w:p>
          <w:p w14:paraId="06DCF145" w14:textId="68E1C6B2" w:rsidR="006E3A65" w:rsidRPr="005B6B8E" w:rsidRDefault="005B6B8E" w:rsidP="005B6B8E">
            <w:pPr>
              <w:rPr>
                <w:sz w:val="20"/>
                <w:szCs w:val="20"/>
              </w:rPr>
            </w:pPr>
            <w:r w:rsidRPr="005B6B8E">
              <w:rPr>
                <w:sz w:val="20"/>
                <w:szCs w:val="20"/>
              </w:rPr>
              <w:t>Collaborative Annotations to deepen concept understanding.</w:t>
            </w:r>
          </w:p>
        </w:tc>
        <w:tc>
          <w:tcPr>
            <w:tcW w:w="1757" w:type="dxa"/>
            <w:shd w:val="clear" w:color="auto" w:fill="F2F2F2" w:themeFill="background1" w:themeFillShade="F2"/>
            <w:vAlign w:val="center"/>
          </w:tcPr>
          <w:p w14:paraId="6520985D" w14:textId="12DD2ABA" w:rsidR="006E3A65" w:rsidRPr="00AE1256" w:rsidRDefault="00AE1256" w:rsidP="00AE1256">
            <w:pPr>
              <w:rPr>
                <w:sz w:val="20"/>
                <w:szCs w:val="20"/>
              </w:rPr>
            </w:pPr>
            <w:r w:rsidRPr="00AE1256">
              <w:rPr>
                <w:sz w:val="20"/>
                <w:szCs w:val="20"/>
              </w:rPr>
              <w:t>Assessed through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5549B76B" w:rsidR="006E3A65" w:rsidRPr="00AB52D2" w:rsidRDefault="00AB52D2" w:rsidP="00AB52D2">
            <w:pPr>
              <w:rPr>
                <w:sz w:val="20"/>
                <w:szCs w:val="20"/>
              </w:rPr>
            </w:pPr>
            <w:r w:rsidRPr="00AB52D2">
              <w:rPr>
                <w:sz w:val="20"/>
                <w:szCs w:val="20"/>
              </w:rPr>
              <w:t>Recognize the fundamental principles of Phoneme and Allophone and the criteria for their differentiation.</w:t>
            </w:r>
          </w:p>
        </w:tc>
        <w:tc>
          <w:tcPr>
            <w:tcW w:w="1405" w:type="dxa"/>
            <w:shd w:val="clear" w:color="auto" w:fill="D9D9D9" w:themeFill="background1" w:themeFillShade="D9"/>
          </w:tcPr>
          <w:p w14:paraId="54B2353C" w14:textId="470CAF7C" w:rsidR="006E3A65" w:rsidRPr="00AB52D2" w:rsidRDefault="00AD5219" w:rsidP="000C3B90">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0D2D3290" w14:textId="77777777" w:rsidR="005B6B8E" w:rsidRPr="005B6B8E" w:rsidRDefault="005B6B8E" w:rsidP="005B6B8E">
            <w:pPr>
              <w:rPr>
                <w:sz w:val="20"/>
                <w:szCs w:val="20"/>
              </w:rPr>
            </w:pPr>
            <w:r w:rsidRPr="005B6B8E">
              <w:rPr>
                <w:sz w:val="20"/>
                <w:szCs w:val="20"/>
              </w:rPr>
              <w:t>Interactive Seminars to discuss and define criteria.</w:t>
            </w:r>
          </w:p>
          <w:p w14:paraId="53B134A8" w14:textId="6905EE68" w:rsidR="006E3A65" w:rsidRPr="005B6B8E" w:rsidRDefault="005B6B8E" w:rsidP="005B6B8E">
            <w:pPr>
              <w:rPr>
                <w:sz w:val="20"/>
                <w:szCs w:val="20"/>
              </w:rPr>
            </w:pPr>
            <w:r w:rsidRPr="005B6B8E">
              <w:rPr>
                <w:sz w:val="20"/>
                <w:szCs w:val="20"/>
              </w:rPr>
              <w:t>Socratic Discussions to explore foundational principles.</w:t>
            </w:r>
          </w:p>
        </w:tc>
        <w:tc>
          <w:tcPr>
            <w:tcW w:w="1757" w:type="dxa"/>
            <w:shd w:val="clear" w:color="auto" w:fill="D9D9D9" w:themeFill="background1" w:themeFillShade="D9"/>
            <w:vAlign w:val="center"/>
          </w:tcPr>
          <w:p w14:paraId="503E0685" w14:textId="5252B633" w:rsidR="006E3A65" w:rsidRPr="00AE1256" w:rsidRDefault="00AE1256" w:rsidP="00AE1256">
            <w:pPr>
              <w:rPr>
                <w:sz w:val="20"/>
                <w:szCs w:val="20"/>
              </w:rPr>
            </w:pPr>
            <w:r w:rsidRPr="00AE1256">
              <w:rPr>
                <w:sz w:val="20"/>
                <w:szCs w:val="20"/>
              </w:rPr>
              <w:t>Assessed through Mid-Term Test and Final Exam.</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1FA1C540" w:rsidR="006E3A65" w:rsidRPr="009705FA"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75638EC4" w:rsidR="006E3A65" w:rsidRPr="00AB52D2" w:rsidRDefault="00AB52D2" w:rsidP="00AB52D2">
            <w:pPr>
              <w:rPr>
                <w:sz w:val="20"/>
                <w:szCs w:val="20"/>
              </w:rPr>
            </w:pPr>
            <w:r w:rsidRPr="00AB52D2">
              <w:rPr>
                <w:sz w:val="20"/>
                <w:szCs w:val="20"/>
              </w:rPr>
              <w:t>Identify the structural elements of syllables in both English and Arabic linguistic contexts.</w:t>
            </w:r>
          </w:p>
        </w:tc>
        <w:tc>
          <w:tcPr>
            <w:tcW w:w="1405" w:type="dxa"/>
            <w:shd w:val="clear" w:color="auto" w:fill="F2F2F2" w:themeFill="background1" w:themeFillShade="F2"/>
          </w:tcPr>
          <w:p w14:paraId="4D9CF6A8" w14:textId="4CB4F1B3" w:rsidR="006E3A65" w:rsidRPr="00AB52D2" w:rsidRDefault="00AD5219" w:rsidP="000C3B90">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691E983F" w14:textId="77777777" w:rsidR="005B6B8E" w:rsidRPr="005B6B8E" w:rsidRDefault="005B6B8E" w:rsidP="005B6B8E">
            <w:pPr>
              <w:rPr>
                <w:sz w:val="20"/>
                <w:szCs w:val="20"/>
              </w:rPr>
            </w:pPr>
            <w:r w:rsidRPr="005B6B8E">
              <w:rPr>
                <w:sz w:val="20"/>
                <w:szCs w:val="20"/>
              </w:rPr>
              <w:t>Multilingual Case Studies to compare syllable structures.</w:t>
            </w:r>
          </w:p>
          <w:p w14:paraId="19AF6DB7" w14:textId="7196EB55" w:rsidR="006E3A65" w:rsidRPr="005B6B8E" w:rsidRDefault="005B6B8E" w:rsidP="005B6B8E">
            <w:pPr>
              <w:rPr>
                <w:sz w:val="20"/>
                <w:szCs w:val="20"/>
              </w:rPr>
            </w:pPr>
            <w:r w:rsidRPr="005B6B8E">
              <w:rPr>
                <w:sz w:val="20"/>
                <w:szCs w:val="20"/>
              </w:rPr>
              <w:t>Cross-Linguistic Comparisons through guided discussions.</w:t>
            </w:r>
          </w:p>
        </w:tc>
        <w:tc>
          <w:tcPr>
            <w:tcW w:w="1757" w:type="dxa"/>
            <w:shd w:val="clear" w:color="auto" w:fill="F2F2F2" w:themeFill="background1" w:themeFillShade="F2"/>
            <w:vAlign w:val="center"/>
          </w:tcPr>
          <w:p w14:paraId="7A10C16B" w14:textId="16EE69E5" w:rsidR="006E3A65" w:rsidRPr="00AE1256" w:rsidRDefault="00AE1256" w:rsidP="00AE1256">
            <w:pPr>
              <w:rPr>
                <w:sz w:val="20"/>
                <w:szCs w:val="20"/>
              </w:rPr>
            </w:pPr>
            <w:r w:rsidRPr="00AE1256">
              <w:rPr>
                <w:sz w:val="20"/>
                <w:szCs w:val="20"/>
              </w:rPr>
              <w:t>Assessed through Mid-Term Test and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9078F78" w:rsidR="006E3A65" w:rsidRPr="00AB52D2" w:rsidRDefault="00AB52D2" w:rsidP="00AB52D2">
            <w:pPr>
              <w:rPr>
                <w:sz w:val="20"/>
                <w:szCs w:val="20"/>
              </w:rPr>
            </w:pPr>
            <w:r w:rsidRPr="00AB52D2">
              <w:rPr>
                <w:sz w:val="20"/>
                <w:szCs w:val="20"/>
              </w:rPr>
              <w:t>Demonstrate competence in utilizing the IPA for the precise transcription of English sounds, both in isolation and connected speech.</w:t>
            </w:r>
          </w:p>
        </w:tc>
        <w:tc>
          <w:tcPr>
            <w:tcW w:w="1405" w:type="dxa"/>
            <w:shd w:val="clear" w:color="auto" w:fill="D9D9D9" w:themeFill="background1" w:themeFillShade="D9"/>
          </w:tcPr>
          <w:p w14:paraId="3227731C" w14:textId="7E4B46B8" w:rsidR="006E3A65" w:rsidRPr="00AB52D2" w:rsidRDefault="00AD5219"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11A00222" w14:textId="77777777" w:rsidR="005B6B8E" w:rsidRPr="005B6B8E" w:rsidRDefault="005B6B8E" w:rsidP="005B6B8E">
            <w:pPr>
              <w:rPr>
                <w:sz w:val="20"/>
                <w:szCs w:val="20"/>
              </w:rPr>
            </w:pPr>
            <w:r w:rsidRPr="005B6B8E">
              <w:rPr>
                <w:sz w:val="20"/>
                <w:szCs w:val="20"/>
              </w:rPr>
              <w:t>IPA Workshops for hands-on practice.</w:t>
            </w:r>
          </w:p>
          <w:p w14:paraId="2E77CBBF" w14:textId="68EB08DE" w:rsidR="006E3A65" w:rsidRPr="005B6B8E" w:rsidRDefault="005B6B8E" w:rsidP="005B6B8E">
            <w:pPr>
              <w:rPr>
                <w:sz w:val="20"/>
                <w:szCs w:val="20"/>
              </w:rPr>
            </w:pPr>
            <w:r w:rsidRPr="005B6B8E">
              <w:rPr>
                <w:sz w:val="20"/>
                <w:szCs w:val="20"/>
              </w:rPr>
              <w:t>Peer-led IPA transcription practice sessions.</w:t>
            </w:r>
          </w:p>
        </w:tc>
        <w:tc>
          <w:tcPr>
            <w:tcW w:w="1757" w:type="dxa"/>
            <w:shd w:val="clear" w:color="auto" w:fill="D9D9D9" w:themeFill="background1" w:themeFillShade="D9"/>
            <w:vAlign w:val="center"/>
          </w:tcPr>
          <w:p w14:paraId="44D0184E" w14:textId="796B9FF0" w:rsidR="006E3A65" w:rsidRPr="00AE1256" w:rsidRDefault="00AE1256" w:rsidP="00AE1256">
            <w:pPr>
              <w:rPr>
                <w:sz w:val="20"/>
                <w:szCs w:val="20"/>
              </w:rPr>
            </w:pPr>
            <w:r w:rsidRPr="00AE1256">
              <w:rPr>
                <w:sz w:val="20"/>
                <w:szCs w:val="20"/>
              </w:rPr>
              <w:t>Assessed through Mid-Term Test and Final Exam.</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2493EB08" w:rsidR="006E3A65" w:rsidRPr="00AB52D2" w:rsidRDefault="00AB52D2" w:rsidP="00AB52D2">
            <w:pPr>
              <w:rPr>
                <w:sz w:val="20"/>
                <w:szCs w:val="20"/>
              </w:rPr>
            </w:pPr>
            <w:r w:rsidRPr="00AB52D2">
              <w:rPr>
                <w:sz w:val="20"/>
                <w:szCs w:val="20"/>
              </w:rPr>
              <w:t>Apply pedagogical strategies and methodologies specifically designed for teaching English phonology to Arabic speakers.</w:t>
            </w:r>
          </w:p>
        </w:tc>
        <w:tc>
          <w:tcPr>
            <w:tcW w:w="1405" w:type="dxa"/>
            <w:shd w:val="clear" w:color="auto" w:fill="F2F2F2" w:themeFill="background1" w:themeFillShade="F2"/>
          </w:tcPr>
          <w:p w14:paraId="218E08BB" w14:textId="72077651" w:rsidR="006E3A65" w:rsidRPr="00AB52D2" w:rsidRDefault="00AD5219" w:rsidP="000C3B90">
            <w:pPr>
              <w:spacing w:after="0"/>
              <w:jc w:val="lowKashida"/>
              <w:rPr>
                <w:rFonts w:cstheme="minorHAnsi"/>
                <w:sz w:val="20"/>
                <w:szCs w:val="20"/>
              </w:rPr>
            </w:pPr>
            <w:r>
              <w:rPr>
                <w:rFonts w:cstheme="minorHAnsi"/>
                <w:sz w:val="20"/>
                <w:szCs w:val="20"/>
              </w:rPr>
              <w:t>S4</w:t>
            </w:r>
          </w:p>
        </w:tc>
        <w:tc>
          <w:tcPr>
            <w:tcW w:w="3163" w:type="dxa"/>
            <w:shd w:val="clear" w:color="auto" w:fill="F2F2F2" w:themeFill="background1" w:themeFillShade="F2"/>
            <w:vAlign w:val="center"/>
          </w:tcPr>
          <w:p w14:paraId="597620C3" w14:textId="77777777" w:rsidR="005B6B8E" w:rsidRPr="005B6B8E" w:rsidRDefault="005B6B8E" w:rsidP="005B6B8E">
            <w:pPr>
              <w:rPr>
                <w:sz w:val="20"/>
                <w:szCs w:val="20"/>
              </w:rPr>
            </w:pPr>
            <w:r w:rsidRPr="005B6B8E">
              <w:rPr>
                <w:sz w:val="20"/>
                <w:szCs w:val="20"/>
              </w:rPr>
              <w:t>Cultural Sensitivity Training.</w:t>
            </w:r>
          </w:p>
          <w:p w14:paraId="60F1AE98" w14:textId="753DF090" w:rsidR="006E3A65" w:rsidRPr="005B6B8E" w:rsidRDefault="005B6B8E" w:rsidP="005B6B8E">
            <w:pPr>
              <w:rPr>
                <w:sz w:val="20"/>
                <w:szCs w:val="20"/>
              </w:rPr>
            </w:pPr>
            <w:r w:rsidRPr="005B6B8E">
              <w:rPr>
                <w:sz w:val="20"/>
                <w:szCs w:val="20"/>
              </w:rPr>
              <w:t>Teaching Methodology Workshops tailored for Arabic speakers.</w:t>
            </w:r>
          </w:p>
        </w:tc>
        <w:tc>
          <w:tcPr>
            <w:tcW w:w="1757" w:type="dxa"/>
            <w:shd w:val="clear" w:color="auto" w:fill="F2F2F2" w:themeFill="background1" w:themeFillShade="F2"/>
            <w:vAlign w:val="center"/>
          </w:tcPr>
          <w:p w14:paraId="32C3F40E" w14:textId="5C523DCA" w:rsidR="006E3A65" w:rsidRPr="00AE1256" w:rsidRDefault="00AE1256" w:rsidP="00AE1256">
            <w:pPr>
              <w:rPr>
                <w:sz w:val="20"/>
                <w:szCs w:val="20"/>
              </w:rPr>
            </w:pPr>
            <w:r w:rsidRPr="00AE1256">
              <w:rPr>
                <w:sz w:val="20"/>
                <w:szCs w:val="20"/>
              </w:rPr>
              <w:t>Assessed through Presentations, Term Papers, and Discussions.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70DD9240" w:rsidR="006E3A65" w:rsidRPr="009705FA"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4A6D82CD" w:rsidR="006E3A65" w:rsidRPr="00AB52D2" w:rsidRDefault="00AB52D2" w:rsidP="00AB52D2">
            <w:pPr>
              <w:rPr>
                <w:sz w:val="20"/>
                <w:szCs w:val="20"/>
              </w:rPr>
            </w:pPr>
            <w:r w:rsidRPr="00AB52D2">
              <w:rPr>
                <w:sz w:val="20"/>
                <w:szCs w:val="20"/>
              </w:rPr>
              <w:t xml:space="preserve">Analyze and interpret the mechanisms of various phonological processes, including Assimilation, Epenthesis, Elision, </w:t>
            </w:r>
            <w:r w:rsidRPr="00AB52D2">
              <w:rPr>
                <w:sz w:val="20"/>
                <w:szCs w:val="20"/>
              </w:rPr>
              <w:lastRenderedPageBreak/>
              <w:t>Vowel Reduction, and Metathesis.</w:t>
            </w:r>
          </w:p>
        </w:tc>
        <w:tc>
          <w:tcPr>
            <w:tcW w:w="1405" w:type="dxa"/>
            <w:shd w:val="clear" w:color="auto" w:fill="D9D9D9" w:themeFill="background1" w:themeFillShade="D9"/>
          </w:tcPr>
          <w:p w14:paraId="34437EBF" w14:textId="40758633" w:rsidR="006E3A65" w:rsidRPr="00AB52D2" w:rsidRDefault="00AD5219" w:rsidP="000C3B90">
            <w:pPr>
              <w:spacing w:after="0"/>
              <w:jc w:val="lowKashida"/>
              <w:rPr>
                <w:rFonts w:cstheme="minorHAnsi"/>
                <w:sz w:val="20"/>
                <w:szCs w:val="20"/>
              </w:rPr>
            </w:pPr>
            <w:r>
              <w:rPr>
                <w:rFonts w:cstheme="minorHAnsi"/>
                <w:sz w:val="20"/>
                <w:szCs w:val="20"/>
              </w:rPr>
              <w:lastRenderedPageBreak/>
              <w:t>S1</w:t>
            </w:r>
          </w:p>
        </w:tc>
        <w:tc>
          <w:tcPr>
            <w:tcW w:w="3163" w:type="dxa"/>
            <w:shd w:val="clear" w:color="auto" w:fill="D9D9D9" w:themeFill="background1" w:themeFillShade="D9"/>
            <w:vAlign w:val="center"/>
          </w:tcPr>
          <w:p w14:paraId="6DE4D6B3" w14:textId="77777777" w:rsidR="005B6B8E" w:rsidRPr="005B6B8E" w:rsidRDefault="005B6B8E" w:rsidP="005B6B8E">
            <w:pPr>
              <w:rPr>
                <w:sz w:val="20"/>
                <w:szCs w:val="20"/>
              </w:rPr>
            </w:pPr>
            <w:r w:rsidRPr="005B6B8E">
              <w:rPr>
                <w:sz w:val="20"/>
                <w:szCs w:val="20"/>
              </w:rPr>
              <w:t>Scenario-Based Learning focusing on Assimilation, Epenthesis, etc.</w:t>
            </w:r>
          </w:p>
          <w:p w14:paraId="1C6236B0" w14:textId="5DF029D4" w:rsidR="006E3A65" w:rsidRPr="005B6B8E" w:rsidRDefault="005B6B8E" w:rsidP="005B6B8E">
            <w:pPr>
              <w:rPr>
                <w:sz w:val="20"/>
                <w:szCs w:val="20"/>
              </w:rPr>
            </w:pPr>
            <w:r w:rsidRPr="005B6B8E">
              <w:rPr>
                <w:sz w:val="20"/>
                <w:szCs w:val="20"/>
              </w:rPr>
              <w:t>Group Problem-Solving Exercises for practical application.</w:t>
            </w:r>
          </w:p>
        </w:tc>
        <w:tc>
          <w:tcPr>
            <w:tcW w:w="1757" w:type="dxa"/>
            <w:shd w:val="clear" w:color="auto" w:fill="D9D9D9" w:themeFill="background1" w:themeFillShade="D9"/>
            <w:vAlign w:val="center"/>
          </w:tcPr>
          <w:p w14:paraId="7ED8B47B" w14:textId="167E9D1E" w:rsidR="006E3A65" w:rsidRPr="00AE1256" w:rsidRDefault="00AE1256" w:rsidP="00AE1256">
            <w:pPr>
              <w:rPr>
                <w:sz w:val="20"/>
                <w:szCs w:val="20"/>
              </w:rPr>
            </w:pPr>
            <w:r w:rsidRPr="00AE1256">
              <w:rPr>
                <w:sz w:val="20"/>
                <w:szCs w:val="20"/>
              </w:rPr>
              <w:t>Assessed through Final Exam.</w:t>
            </w:r>
          </w:p>
        </w:tc>
      </w:tr>
      <w:tr w:rsidR="00AD1E08" w:rsidRPr="009705FA" w14:paraId="49176655" w14:textId="77777777" w:rsidTr="007068C9">
        <w:trPr>
          <w:tblCellSpacing w:w="7" w:type="dxa"/>
          <w:jc w:val="center"/>
        </w:trPr>
        <w:tc>
          <w:tcPr>
            <w:tcW w:w="901" w:type="dxa"/>
            <w:shd w:val="clear" w:color="auto" w:fill="D9D9D9" w:themeFill="background1" w:themeFillShade="D9"/>
            <w:vAlign w:val="center"/>
          </w:tcPr>
          <w:p w14:paraId="4C8CFF08" w14:textId="02279797" w:rsidR="00AD1E08"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5820B4FD" w14:textId="50810563" w:rsidR="00AD1E08" w:rsidRPr="00AB52D2" w:rsidRDefault="00AB52D2" w:rsidP="00AB52D2">
            <w:pPr>
              <w:rPr>
                <w:sz w:val="20"/>
                <w:szCs w:val="20"/>
              </w:rPr>
            </w:pPr>
            <w:r w:rsidRPr="00AB52D2">
              <w:rPr>
                <w:sz w:val="20"/>
                <w:szCs w:val="20"/>
              </w:rPr>
              <w:t>Construct morphophonemic patterns in English, recognizing the principles of Derivation, Inflection, and Compounding.</w:t>
            </w:r>
          </w:p>
        </w:tc>
        <w:tc>
          <w:tcPr>
            <w:tcW w:w="1405" w:type="dxa"/>
            <w:shd w:val="clear" w:color="auto" w:fill="D9D9D9" w:themeFill="background1" w:themeFillShade="D9"/>
          </w:tcPr>
          <w:p w14:paraId="79CC3B01" w14:textId="588E6BA3" w:rsidR="00AD1E08" w:rsidRPr="00AB52D2" w:rsidRDefault="00AD5219" w:rsidP="000C3B90">
            <w:pPr>
              <w:spacing w:after="0"/>
              <w:jc w:val="lowKashida"/>
              <w:rPr>
                <w:rFonts w:cstheme="minorHAnsi"/>
                <w:sz w:val="20"/>
                <w:szCs w:val="20"/>
              </w:rPr>
            </w:pPr>
            <w:r>
              <w:rPr>
                <w:rFonts w:cstheme="minorHAnsi"/>
                <w:sz w:val="20"/>
                <w:szCs w:val="20"/>
              </w:rPr>
              <w:t>S3</w:t>
            </w:r>
          </w:p>
        </w:tc>
        <w:tc>
          <w:tcPr>
            <w:tcW w:w="3163" w:type="dxa"/>
            <w:shd w:val="clear" w:color="auto" w:fill="D9D9D9" w:themeFill="background1" w:themeFillShade="D9"/>
            <w:vAlign w:val="center"/>
          </w:tcPr>
          <w:p w14:paraId="11C6838D" w14:textId="77777777" w:rsidR="005B6B8E" w:rsidRPr="005B6B8E" w:rsidRDefault="005B6B8E" w:rsidP="005B6B8E">
            <w:pPr>
              <w:rPr>
                <w:sz w:val="20"/>
                <w:szCs w:val="20"/>
              </w:rPr>
            </w:pPr>
            <w:r w:rsidRPr="005B6B8E">
              <w:rPr>
                <w:sz w:val="20"/>
                <w:szCs w:val="20"/>
              </w:rPr>
              <w:t>Morpheme Mapping Exercises.</w:t>
            </w:r>
          </w:p>
          <w:p w14:paraId="2B008130" w14:textId="0CA2C43A" w:rsidR="00AD1E08" w:rsidRPr="005B6B8E" w:rsidRDefault="005B6B8E" w:rsidP="005B6B8E">
            <w:pPr>
              <w:rPr>
                <w:sz w:val="20"/>
                <w:szCs w:val="20"/>
              </w:rPr>
            </w:pPr>
            <w:r w:rsidRPr="005B6B8E">
              <w:rPr>
                <w:sz w:val="20"/>
                <w:szCs w:val="20"/>
              </w:rPr>
              <w:t>Interactive Group Discussions on Derivation, Inflection, and Compounding.</w:t>
            </w:r>
          </w:p>
        </w:tc>
        <w:tc>
          <w:tcPr>
            <w:tcW w:w="1757" w:type="dxa"/>
            <w:shd w:val="clear" w:color="auto" w:fill="D9D9D9" w:themeFill="background1" w:themeFillShade="D9"/>
            <w:vAlign w:val="center"/>
          </w:tcPr>
          <w:p w14:paraId="4D68D099" w14:textId="4EEE4B0E" w:rsidR="00AD1E08" w:rsidRPr="00AE1256" w:rsidRDefault="00AE1256" w:rsidP="00AE1256">
            <w:pPr>
              <w:rPr>
                <w:sz w:val="20"/>
                <w:szCs w:val="20"/>
              </w:rPr>
            </w:pPr>
            <w:r w:rsidRPr="00AE1256">
              <w:rPr>
                <w:sz w:val="20"/>
                <w:szCs w:val="20"/>
              </w:rPr>
              <w:t>Assessed through Final Exam.</w:t>
            </w:r>
          </w:p>
        </w:tc>
      </w:tr>
      <w:tr w:rsidR="00AD1E08" w:rsidRPr="009705FA" w14:paraId="77B57FBC" w14:textId="77777777" w:rsidTr="007068C9">
        <w:trPr>
          <w:tblCellSpacing w:w="7" w:type="dxa"/>
          <w:jc w:val="center"/>
        </w:trPr>
        <w:tc>
          <w:tcPr>
            <w:tcW w:w="901" w:type="dxa"/>
            <w:shd w:val="clear" w:color="auto" w:fill="D9D9D9" w:themeFill="background1" w:themeFillShade="D9"/>
            <w:vAlign w:val="center"/>
          </w:tcPr>
          <w:p w14:paraId="71D228D3" w14:textId="245F02A1" w:rsidR="00AD1E08"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26751566" w14:textId="66D00736" w:rsidR="00AD1E08" w:rsidRPr="00AB52D2" w:rsidRDefault="00AB52D2" w:rsidP="00AB52D2">
            <w:pPr>
              <w:rPr>
                <w:sz w:val="20"/>
                <w:szCs w:val="20"/>
              </w:rPr>
            </w:pPr>
            <w:r w:rsidRPr="00AB52D2">
              <w:rPr>
                <w:sz w:val="20"/>
                <w:szCs w:val="20"/>
              </w:rPr>
              <w:t>Formulate and evaluate hypotheses related to the cognitive dimensions of phonemes in real-world contexts.</w:t>
            </w:r>
          </w:p>
        </w:tc>
        <w:tc>
          <w:tcPr>
            <w:tcW w:w="1405" w:type="dxa"/>
            <w:shd w:val="clear" w:color="auto" w:fill="D9D9D9" w:themeFill="background1" w:themeFillShade="D9"/>
          </w:tcPr>
          <w:p w14:paraId="74C2AF83" w14:textId="0164FF3A" w:rsidR="00AD1E08" w:rsidRPr="00AB52D2" w:rsidRDefault="00AD5219" w:rsidP="000C3B90">
            <w:pPr>
              <w:spacing w:after="0"/>
              <w:jc w:val="lowKashida"/>
              <w:rPr>
                <w:rFonts w:cstheme="minorHAnsi"/>
                <w:sz w:val="20"/>
                <w:szCs w:val="20"/>
              </w:rPr>
            </w:pPr>
            <w:r>
              <w:rPr>
                <w:rFonts w:cstheme="minorHAnsi"/>
                <w:sz w:val="20"/>
                <w:szCs w:val="20"/>
              </w:rPr>
              <w:t>S5</w:t>
            </w:r>
          </w:p>
        </w:tc>
        <w:tc>
          <w:tcPr>
            <w:tcW w:w="3163" w:type="dxa"/>
            <w:shd w:val="clear" w:color="auto" w:fill="D9D9D9" w:themeFill="background1" w:themeFillShade="D9"/>
            <w:vAlign w:val="center"/>
          </w:tcPr>
          <w:p w14:paraId="02335C63" w14:textId="77777777" w:rsidR="005B6B8E" w:rsidRPr="005B6B8E" w:rsidRDefault="005B6B8E" w:rsidP="005B6B8E">
            <w:pPr>
              <w:rPr>
                <w:sz w:val="20"/>
                <w:szCs w:val="20"/>
              </w:rPr>
            </w:pPr>
            <w:r w:rsidRPr="005B6B8E">
              <w:rPr>
                <w:sz w:val="20"/>
                <w:szCs w:val="20"/>
              </w:rPr>
              <w:t>Cognitive Skill-building Workshops.</w:t>
            </w:r>
          </w:p>
          <w:p w14:paraId="6BD41D0A" w14:textId="5C32B28F" w:rsidR="00AD1E08" w:rsidRPr="005B6B8E" w:rsidRDefault="005B6B8E" w:rsidP="005B6B8E">
            <w:pPr>
              <w:rPr>
                <w:sz w:val="20"/>
                <w:szCs w:val="20"/>
              </w:rPr>
            </w:pPr>
            <w:r w:rsidRPr="005B6B8E">
              <w:rPr>
                <w:sz w:val="20"/>
                <w:szCs w:val="20"/>
              </w:rPr>
              <w:t>Hypothesis Testing in real-world contexts.</w:t>
            </w:r>
          </w:p>
        </w:tc>
        <w:tc>
          <w:tcPr>
            <w:tcW w:w="1757" w:type="dxa"/>
            <w:shd w:val="clear" w:color="auto" w:fill="D9D9D9" w:themeFill="background1" w:themeFillShade="D9"/>
            <w:vAlign w:val="center"/>
          </w:tcPr>
          <w:p w14:paraId="436AEA90" w14:textId="6D0BB0F0" w:rsidR="00AD1E08" w:rsidRPr="00AE1256" w:rsidRDefault="00AE1256" w:rsidP="00AE1256">
            <w:pPr>
              <w:rPr>
                <w:sz w:val="20"/>
                <w:szCs w:val="20"/>
              </w:rPr>
            </w:pPr>
            <w:r w:rsidRPr="00AE1256">
              <w:rPr>
                <w:sz w:val="20"/>
                <w:szCs w:val="20"/>
              </w:rPr>
              <w:t>Assessed through Final Exam.</w:t>
            </w:r>
          </w:p>
        </w:tc>
      </w:tr>
      <w:tr w:rsidR="00AD1E08" w:rsidRPr="009705FA" w14:paraId="2DE028EE" w14:textId="77777777" w:rsidTr="007068C9">
        <w:trPr>
          <w:tblCellSpacing w:w="7" w:type="dxa"/>
          <w:jc w:val="center"/>
        </w:trPr>
        <w:tc>
          <w:tcPr>
            <w:tcW w:w="901" w:type="dxa"/>
            <w:shd w:val="clear" w:color="auto" w:fill="D9D9D9" w:themeFill="background1" w:themeFillShade="D9"/>
            <w:vAlign w:val="center"/>
          </w:tcPr>
          <w:p w14:paraId="2E0B7AEC" w14:textId="3ABC938D" w:rsidR="00AD1E08"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2.6</w:t>
            </w:r>
          </w:p>
        </w:tc>
        <w:tc>
          <w:tcPr>
            <w:tcW w:w="2322" w:type="dxa"/>
            <w:shd w:val="clear" w:color="auto" w:fill="D9D9D9" w:themeFill="background1" w:themeFillShade="D9"/>
            <w:vAlign w:val="center"/>
          </w:tcPr>
          <w:p w14:paraId="09776F6D" w14:textId="3289B354" w:rsidR="00AD1E08" w:rsidRPr="00AB52D2" w:rsidRDefault="00AB52D2" w:rsidP="00AB52D2">
            <w:pPr>
              <w:rPr>
                <w:sz w:val="20"/>
                <w:szCs w:val="20"/>
              </w:rPr>
            </w:pPr>
            <w:r w:rsidRPr="00AB52D2">
              <w:rPr>
                <w:sz w:val="20"/>
                <w:szCs w:val="20"/>
              </w:rPr>
              <w:t>Employ structured syllabification and broad as well as narrow phonetic transcriptions.</w:t>
            </w:r>
          </w:p>
        </w:tc>
        <w:tc>
          <w:tcPr>
            <w:tcW w:w="1405" w:type="dxa"/>
            <w:shd w:val="clear" w:color="auto" w:fill="D9D9D9" w:themeFill="background1" w:themeFillShade="D9"/>
          </w:tcPr>
          <w:p w14:paraId="45FA6B35" w14:textId="0A5F3FBD" w:rsidR="00AD1E08" w:rsidRPr="00AB52D2" w:rsidRDefault="00AD5219"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0CE615F1" w14:textId="77777777" w:rsidR="005B6B8E" w:rsidRPr="005B6B8E" w:rsidRDefault="005B6B8E" w:rsidP="005B6B8E">
            <w:pPr>
              <w:rPr>
                <w:sz w:val="20"/>
                <w:szCs w:val="20"/>
              </w:rPr>
            </w:pPr>
            <w:r w:rsidRPr="005B6B8E">
              <w:rPr>
                <w:sz w:val="20"/>
                <w:szCs w:val="20"/>
              </w:rPr>
              <w:t>Syllable Structuring Activities.</w:t>
            </w:r>
          </w:p>
          <w:p w14:paraId="32EFBC74" w14:textId="328779AA" w:rsidR="00AD1E08" w:rsidRPr="005B6B8E" w:rsidRDefault="005B6B8E" w:rsidP="005B6B8E">
            <w:pPr>
              <w:rPr>
                <w:sz w:val="20"/>
                <w:szCs w:val="20"/>
              </w:rPr>
            </w:pPr>
            <w:r w:rsidRPr="005B6B8E">
              <w:rPr>
                <w:sz w:val="20"/>
                <w:szCs w:val="20"/>
              </w:rPr>
              <w:t>Broad and Narrow Transcription Exercises.</w:t>
            </w:r>
          </w:p>
        </w:tc>
        <w:tc>
          <w:tcPr>
            <w:tcW w:w="1757" w:type="dxa"/>
            <w:shd w:val="clear" w:color="auto" w:fill="D9D9D9" w:themeFill="background1" w:themeFillShade="D9"/>
            <w:vAlign w:val="center"/>
          </w:tcPr>
          <w:p w14:paraId="321D6CB5" w14:textId="0AE4B927" w:rsidR="00AD1E08" w:rsidRPr="00AE1256" w:rsidRDefault="00AE1256" w:rsidP="00AE1256">
            <w:pPr>
              <w:rPr>
                <w:sz w:val="20"/>
                <w:szCs w:val="20"/>
              </w:rPr>
            </w:pPr>
            <w:r w:rsidRPr="00AE1256">
              <w:rPr>
                <w:sz w:val="20"/>
                <w:szCs w:val="20"/>
              </w:rPr>
              <w:t>Assessed through Mid-Term Test and Final Exam.</w:t>
            </w:r>
          </w:p>
        </w:tc>
      </w:tr>
      <w:tr w:rsidR="00AD1E08" w:rsidRPr="009705FA" w14:paraId="46EE6BB3" w14:textId="77777777" w:rsidTr="007068C9">
        <w:trPr>
          <w:tblCellSpacing w:w="7" w:type="dxa"/>
          <w:jc w:val="center"/>
        </w:trPr>
        <w:tc>
          <w:tcPr>
            <w:tcW w:w="901" w:type="dxa"/>
            <w:shd w:val="clear" w:color="auto" w:fill="D9D9D9" w:themeFill="background1" w:themeFillShade="D9"/>
            <w:vAlign w:val="center"/>
          </w:tcPr>
          <w:p w14:paraId="0988E9FD" w14:textId="74F70564" w:rsidR="00AD1E08"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2.7</w:t>
            </w:r>
          </w:p>
        </w:tc>
        <w:tc>
          <w:tcPr>
            <w:tcW w:w="2322" w:type="dxa"/>
            <w:shd w:val="clear" w:color="auto" w:fill="D9D9D9" w:themeFill="background1" w:themeFillShade="D9"/>
            <w:vAlign w:val="center"/>
          </w:tcPr>
          <w:p w14:paraId="648552DE" w14:textId="2DFCB902" w:rsidR="00AD1E08" w:rsidRPr="00AB52D2" w:rsidRDefault="00AB52D2" w:rsidP="00AB52D2">
            <w:pPr>
              <w:rPr>
                <w:sz w:val="20"/>
                <w:szCs w:val="20"/>
              </w:rPr>
            </w:pPr>
            <w:r w:rsidRPr="00AB52D2">
              <w:rPr>
                <w:sz w:val="20"/>
                <w:szCs w:val="20"/>
              </w:rPr>
              <w:t>Analyze the role of intonation in the dynamics of connected speech in English, recognizing its impact on meaning-making.</w:t>
            </w:r>
          </w:p>
        </w:tc>
        <w:tc>
          <w:tcPr>
            <w:tcW w:w="1405" w:type="dxa"/>
            <w:shd w:val="clear" w:color="auto" w:fill="D9D9D9" w:themeFill="background1" w:themeFillShade="D9"/>
          </w:tcPr>
          <w:p w14:paraId="69C9052F" w14:textId="0A29A2CC" w:rsidR="00AD1E08" w:rsidRPr="00AB52D2" w:rsidRDefault="00AD5219"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5760918B" w14:textId="77777777" w:rsidR="005B6B8E" w:rsidRPr="005B6B8E" w:rsidRDefault="005B6B8E" w:rsidP="005B6B8E">
            <w:pPr>
              <w:rPr>
                <w:sz w:val="20"/>
                <w:szCs w:val="20"/>
              </w:rPr>
            </w:pPr>
            <w:r w:rsidRPr="005B6B8E">
              <w:rPr>
                <w:sz w:val="20"/>
                <w:szCs w:val="20"/>
              </w:rPr>
              <w:t>Intonation Analysis through audio samples.</w:t>
            </w:r>
          </w:p>
          <w:p w14:paraId="5FD8C38C" w14:textId="50D1763F" w:rsidR="00AD1E08" w:rsidRPr="005B6B8E" w:rsidRDefault="005B6B8E" w:rsidP="005B6B8E">
            <w:pPr>
              <w:rPr>
                <w:sz w:val="20"/>
                <w:szCs w:val="20"/>
              </w:rPr>
            </w:pPr>
            <w:r w:rsidRPr="005B6B8E">
              <w:rPr>
                <w:sz w:val="20"/>
                <w:szCs w:val="20"/>
              </w:rPr>
              <w:t>Comparative Studies on intonation and meaning-making.</w:t>
            </w:r>
          </w:p>
        </w:tc>
        <w:tc>
          <w:tcPr>
            <w:tcW w:w="1757" w:type="dxa"/>
            <w:shd w:val="clear" w:color="auto" w:fill="D9D9D9" w:themeFill="background1" w:themeFillShade="D9"/>
            <w:vAlign w:val="center"/>
          </w:tcPr>
          <w:p w14:paraId="19D2CC25" w14:textId="7C18F6E4" w:rsidR="00AD1E08" w:rsidRPr="00AE1256" w:rsidRDefault="00AE1256" w:rsidP="00AE1256">
            <w:pPr>
              <w:rPr>
                <w:sz w:val="20"/>
                <w:szCs w:val="20"/>
              </w:rPr>
            </w:pPr>
            <w:r w:rsidRPr="00AE1256">
              <w:rPr>
                <w:sz w:val="20"/>
                <w:szCs w:val="20"/>
              </w:rPr>
              <w:t>Assessed through Final Exam.</w:t>
            </w:r>
          </w:p>
        </w:tc>
      </w:tr>
      <w:tr w:rsidR="00AD1E08" w:rsidRPr="009705FA" w14:paraId="148A4947" w14:textId="77777777" w:rsidTr="007068C9">
        <w:trPr>
          <w:tblCellSpacing w:w="7" w:type="dxa"/>
          <w:jc w:val="center"/>
        </w:trPr>
        <w:tc>
          <w:tcPr>
            <w:tcW w:w="901" w:type="dxa"/>
            <w:shd w:val="clear" w:color="auto" w:fill="D9D9D9" w:themeFill="background1" w:themeFillShade="D9"/>
            <w:vAlign w:val="center"/>
          </w:tcPr>
          <w:p w14:paraId="7537FBCA" w14:textId="7DED399E" w:rsidR="00AD1E08"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2.8</w:t>
            </w:r>
          </w:p>
        </w:tc>
        <w:tc>
          <w:tcPr>
            <w:tcW w:w="2322" w:type="dxa"/>
            <w:shd w:val="clear" w:color="auto" w:fill="D9D9D9" w:themeFill="background1" w:themeFillShade="D9"/>
            <w:vAlign w:val="center"/>
          </w:tcPr>
          <w:p w14:paraId="7FC37674" w14:textId="1667E90F" w:rsidR="00AD1E08" w:rsidRPr="00AB52D2" w:rsidRDefault="00AB52D2" w:rsidP="00AB52D2">
            <w:pPr>
              <w:rPr>
                <w:sz w:val="20"/>
                <w:szCs w:val="20"/>
              </w:rPr>
            </w:pPr>
            <w:r w:rsidRPr="00AB52D2">
              <w:rPr>
                <w:sz w:val="20"/>
                <w:szCs w:val="20"/>
              </w:rPr>
              <w:t>Implement pedagogical approaches and activities designed for effective instruction in the domain of connected speech.</w:t>
            </w:r>
          </w:p>
        </w:tc>
        <w:tc>
          <w:tcPr>
            <w:tcW w:w="1405" w:type="dxa"/>
            <w:shd w:val="clear" w:color="auto" w:fill="D9D9D9" w:themeFill="background1" w:themeFillShade="D9"/>
          </w:tcPr>
          <w:p w14:paraId="08A44CEF" w14:textId="79F80684" w:rsidR="00AD1E08" w:rsidRPr="00AB52D2" w:rsidRDefault="00AD5219" w:rsidP="000C3B90">
            <w:pPr>
              <w:spacing w:after="0"/>
              <w:jc w:val="lowKashida"/>
              <w:rPr>
                <w:rFonts w:cstheme="minorHAnsi"/>
                <w:sz w:val="20"/>
                <w:szCs w:val="20"/>
              </w:rPr>
            </w:pPr>
            <w:r>
              <w:rPr>
                <w:rFonts w:cstheme="minorHAnsi"/>
                <w:sz w:val="20"/>
                <w:szCs w:val="20"/>
              </w:rPr>
              <w:t>S4</w:t>
            </w:r>
          </w:p>
        </w:tc>
        <w:tc>
          <w:tcPr>
            <w:tcW w:w="3163" w:type="dxa"/>
            <w:shd w:val="clear" w:color="auto" w:fill="D9D9D9" w:themeFill="background1" w:themeFillShade="D9"/>
            <w:vAlign w:val="center"/>
          </w:tcPr>
          <w:p w14:paraId="38BDC0E4" w14:textId="77777777" w:rsidR="005B6B8E" w:rsidRPr="005B6B8E" w:rsidRDefault="005B6B8E" w:rsidP="005B6B8E">
            <w:pPr>
              <w:rPr>
                <w:sz w:val="20"/>
                <w:szCs w:val="20"/>
              </w:rPr>
            </w:pPr>
            <w:r w:rsidRPr="005B6B8E">
              <w:rPr>
                <w:sz w:val="20"/>
                <w:szCs w:val="20"/>
              </w:rPr>
              <w:t>Best Practices Sharing in the realm of connected speech.</w:t>
            </w:r>
          </w:p>
          <w:p w14:paraId="22282BFE" w14:textId="519DF7A0" w:rsidR="00AD1E08" w:rsidRPr="005B6B8E" w:rsidRDefault="005B6B8E" w:rsidP="005B6B8E">
            <w:pPr>
              <w:rPr>
                <w:sz w:val="20"/>
                <w:szCs w:val="20"/>
              </w:rPr>
            </w:pPr>
            <w:r w:rsidRPr="005B6B8E">
              <w:rPr>
                <w:sz w:val="20"/>
                <w:szCs w:val="20"/>
              </w:rPr>
              <w:t>Activity Design Workshops focused on effective instruction.</w:t>
            </w:r>
          </w:p>
        </w:tc>
        <w:tc>
          <w:tcPr>
            <w:tcW w:w="1757" w:type="dxa"/>
            <w:shd w:val="clear" w:color="auto" w:fill="D9D9D9" w:themeFill="background1" w:themeFillShade="D9"/>
            <w:vAlign w:val="center"/>
          </w:tcPr>
          <w:p w14:paraId="7A2C6777" w14:textId="1315C750" w:rsidR="00AD1E08" w:rsidRPr="00AE1256" w:rsidRDefault="00AE1256" w:rsidP="00AE1256">
            <w:pPr>
              <w:rPr>
                <w:sz w:val="20"/>
                <w:szCs w:val="20"/>
              </w:rPr>
            </w:pPr>
            <w:r w:rsidRPr="00AE1256">
              <w:rPr>
                <w:sz w:val="20"/>
                <w:szCs w:val="20"/>
              </w:rPr>
              <w:t>Assessed through Presentations, Term Papers, and Discussions.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2D576D9" w:rsidR="006E3A65" w:rsidRPr="00AB52D2" w:rsidRDefault="00AB52D2" w:rsidP="00AB52D2">
            <w:pPr>
              <w:rPr>
                <w:sz w:val="20"/>
                <w:szCs w:val="20"/>
              </w:rPr>
            </w:pPr>
            <w:r w:rsidRPr="00AB52D2">
              <w:rPr>
                <w:sz w:val="20"/>
                <w:szCs w:val="20"/>
              </w:rPr>
              <w:t>Demonstrate professional ethics and mutual respect in collaborative learning environments.</w:t>
            </w:r>
          </w:p>
        </w:tc>
        <w:tc>
          <w:tcPr>
            <w:tcW w:w="1405" w:type="dxa"/>
            <w:shd w:val="clear" w:color="auto" w:fill="F2F2F2" w:themeFill="background1" w:themeFillShade="F2"/>
          </w:tcPr>
          <w:p w14:paraId="5BD06249" w14:textId="2AA5D302" w:rsidR="006E3A65" w:rsidRPr="00AB52D2" w:rsidRDefault="00AD5219"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055BE772" w14:textId="77777777" w:rsidR="005B6B8E" w:rsidRPr="005B6B8E" w:rsidRDefault="005B6B8E" w:rsidP="005B6B8E">
            <w:pPr>
              <w:rPr>
                <w:sz w:val="20"/>
                <w:szCs w:val="20"/>
              </w:rPr>
            </w:pPr>
            <w:r w:rsidRPr="005B6B8E">
              <w:rPr>
                <w:sz w:val="20"/>
                <w:szCs w:val="20"/>
              </w:rPr>
              <w:t>Team-building Exercises to foster mutual respect.</w:t>
            </w:r>
          </w:p>
          <w:p w14:paraId="64578434" w14:textId="5BFAF157" w:rsidR="006E3A65" w:rsidRPr="005B6B8E" w:rsidRDefault="005B6B8E" w:rsidP="005B6B8E">
            <w:pPr>
              <w:rPr>
                <w:sz w:val="20"/>
                <w:szCs w:val="20"/>
              </w:rPr>
            </w:pPr>
            <w:r w:rsidRPr="005B6B8E">
              <w:rPr>
                <w:sz w:val="20"/>
                <w:szCs w:val="20"/>
              </w:rPr>
              <w:t>Ethics Workshops for professional development.</w:t>
            </w:r>
          </w:p>
        </w:tc>
        <w:tc>
          <w:tcPr>
            <w:tcW w:w="1757" w:type="dxa"/>
            <w:shd w:val="clear" w:color="auto" w:fill="F2F2F2" w:themeFill="background1" w:themeFillShade="F2"/>
            <w:vAlign w:val="center"/>
          </w:tcPr>
          <w:p w14:paraId="0C779822" w14:textId="2B2295E2" w:rsidR="006E3A65" w:rsidRPr="00AE1256" w:rsidRDefault="00AE1256" w:rsidP="00AE1256">
            <w:pPr>
              <w:rPr>
                <w:sz w:val="20"/>
                <w:szCs w:val="20"/>
              </w:rPr>
            </w:pPr>
            <w:r w:rsidRPr="00AE1256">
              <w:rPr>
                <w:sz w:val="20"/>
                <w:szCs w:val="20"/>
              </w:rPr>
              <w:t>Assessed through observations during Presentations, Term Papers, and Discussions.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7EF3F4F7" w:rsidR="006E3A65" w:rsidRPr="00AB52D2" w:rsidRDefault="00AB52D2" w:rsidP="00AB52D2">
            <w:pPr>
              <w:rPr>
                <w:sz w:val="20"/>
                <w:szCs w:val="20"/>
              </w:rPr>
            </w:pPr>
            <w:r w:rsidRPr="00AB52D2">
              <w:rPr>
                <w:sz w:val="20"/>
                <w:szCs w:val="20"/>
              </w:rPr>
              <w:t>Exercise autonomy in the development and implementation of effective teaching strategies for phonetics and phonology.</w:t>
            </w:r>
          </w:p>
        </w:tc>
        <w:tc>
          <w:tcPr>
            <w:tcW w:w="1405" w:type="dxa"/>
            <w:shd w:val="clear" w:color="auto" w:fill="D9D9D9" w:themeFill="background1" w:themeFillShade="D9"/>
          </w:tcPr>
          <w:p w14:paraId="3444816A" w14:textId="36ACBAB0" w:rsidR="006E3A65" w:rsidRPr="00AB52D2" w:rsidRDefault="00AD5219" w:rsidP="000C3B90">
            <w:pPr>
              <w:spacing w:after="0"/>
              <w:jc w:val="lowKashida"/>
              <w:rPr>
                <w:rFonts w:cstheme="minorHAnsi"/>
                <w:sz w:val="20"/>
                <w:szCs w:val="20"/>
              </w:rPr>
            </w:pPr>
            <w:r>
              <w:rPr>
                <w:rFonts w:cstheme="minorHAnsi"/>
                <w:sz w:val="20"/>
                <w:szCs w:val="20"/>
              </w:rPr>
              <w:t>V4</w:t>
            </w:r>
          </w:p>
        </w:tc>
        <w:tc>
          <w:tcPr>
            <w:tcW w:w="3163" w:type="dxa"/>
            <w:shd w:val="clear" w:color="auto" w:fill="D9D9D9" w:themeFill="background1" w:themeFillShade="D9"/>
            <w:vAlign w:val="center"/>
          </w:tcPr>
          <w:p w14:paraId="11EA47C6" w14:textId="1597E568" w:rsidR="005B6B8E" w:rsidRPr="005B6B8E" w:rsidRDefault="005B6B8E" w:rsidP="005B6B8E">
            <w:pPr>
              <w:rPr>
                <w:sz w:val="20"/>
                <w:szCs w:val="20"/>
              </w:rPr>
            </w:pPr>
            <w:r w:rsidRPr="005B6B8E">
              <w:rPr>
                <w:sz w:val="20"/>
                <w:szCs w:val="20"/>
              </w:rPr>
              <w:t xml:space="preserve">Independent Strategy Development </w:t>
            </w:r>
            <w:r w:rsidR="0008781D">
              <w:rPr>
                <w:sz w:val="20"/>
                <w:szCs w:val="20"/>
              </w:rPr>
              <w:t>Discussions</w:t>
            </w:r>
            <w:r w:rsidRPr="005B6B8E">
              <w:rPr>
                <w:sz w:val="20"/>
                <w:szCs w:val="20"/>
              </w:rPr>
              <w:t>.</w:t>
            </w:r>
          </w:p>
          <w:p w14:paraId="432596E0" w14:textId="67799A69" w:rsidR="006E3A65" w:rsidRPr="005B6B8E" w:rsidRDefault="005B6B8E" w:rsidP="005B6B8E">
            <w:pPr>
              <w:rPr>
                <w:sz w:val="20"/>
                <w:szCs w:val="20"/>
              </w:rPr>
            </w:pPr>
            <w:r w:rsidRPr="005B6B8E">
              <w:rPr>
                <w:sz w:val="20"/>
                <w:szCs w:val="20"/>
              </w:rPr>
              <w:t>Peer Feedback Sessions for strategy refinement.</w:t>
            </w:r>
          </w:p>
        </w:tc>
        <w:tc>
          <w:tcPr>
            <w:tcW w:w="1757" w:type="dxa"/>
            <w:shd w:val="clear" w:color="auto" w:fill="D9D9D9" w:themeFill="background1" w:themeFillShade="D9"/>
            <w:vAlign w:val="center"/>
          </w:tcPr>
          <w:p w14:paraId="1419E146" w14:textId="47D0BE84" w:rsidR="006E3A65" w:rsidRPr="00AE1256" w:rsidRDefault="00AE1256" w:rsidP="00AE1256">
            <w:pPr>
              <w:rPr>
                <w:sz w:val="20"/>
                <w:szCs w:val="20"/>
              </w:rPr>
            </w:pPr>
            <w:r w:rsidRPr="00AE1256">
              <w:rPr>
                <w:sz w:val="20"/>
                <w:szCs w:val="20"/>
              </w:rPr>
              <w:t>Assessed through observations during Presentations, Term Papers, and Discussions.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4F47A2CA" w:rsidR="006E3A65" w:rsidRPr="009705FA" w:rsidRDefault="00AD1E08"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679D8C2E" w14:textId="6194759C" w:rsidR="006E3A65" w:rsidRPr="00AB52D2" w:rsidRDefault="00AB52D2" w:rsidP="00AB52D2">
            <w:pPr>
              <w:rPr>
                <w:sz w:val="20"/>
                <w:szCs w:val="20"/>
              </w:rPr>
            </w:pPr>
            <w:r w:rsidRPr="00AB52D2">
              <w:rPr>
                <w:sz w:val="20"/>
                <w:szCs w:val="20"/>
              </w:rPr>
              <w:t>Cultivate a responsible approach to peer and self-evaluation, nurturing a spirit of fair competition and continuous improvement.</w:t>
            </w:r>
          </w:p>
        </w:tc>
        <w:tc>
          <w:tcPr>
            <w:tcW w:w="1405" w:type="dxa"/>
            <w:shd w:val="clear" w:color="auto" w:fill="F2F2F2" w:themeFill="background1" w:themeFillShade="F2"/>
          </w:tcPr>
          <w:p w14:paraId="2217A87D" w14:textId="0229D5FB" w:rsidR="006E3A65" w:rsidRPr="00AB52D2" w:rsidRDefault="00AD5219" w:rsidP="000C3B90">
            <w:pPr>
              <w:spacing w:after="0"/>
              <w:jc w:val="lowKashida"/>
              <w:rPr>
                <w:rFonts w:cstheme="minorHAnsi"/>
                <w:sz w:val="20"/>
                <w:szCs w:val="20"/>
              </w:rPr>
            </w:pPr>
            <w:r>
              <w:rPr>
                <w:rFonts w:cstheme="minorHAnsi"/>
                <w:sz w:val="20"/>
                <w:szCs w:val="20"/>
              </w:rPr>
              <w:t>V3</w:t>
            </w:r>
          </w:p>
        </w:tc>
        <w:tc>
          <w:tcPr>
            <w:tcW w:w="3163" w:type="dxa"/>
            <w:shd w:val="clear" w:color="auto" w:fill="F2F2F2" w:themeFill="background1" w:themeFillShade="F2"/>
            <w:vAlign w:val="center"/>
          </w:tcPr>
          <w:p w14:paraId="3C0B0C18" w14:textId="77777777" w:rsidR="005B6B8E" w:rsidRPr="005B6B8E" w:rsidRDefault="005B6B8E" w:rsidP="005B6B8E">
            <w:pPr>
              <w:rPr>
                <w:sz w:val="20"/>
                <w:szCs w:val="20"/>
              </w:rPr>
            </w:pPr>
            <w:r w:rsidRPr="005B6B8E">
              <w:rPr>
                <w:sz w:val="20"/>
                <w:szCs w:val="20"/>
              </w:rPr>
              <w:t>Fair Competition Promotion.</w:t>
            </w:r>
          </w:p>
          <w:p w14:paraId="00A78CD8" w14:textId="0EDBD6CE" w:rsidR="006E3A65" w:rsidRPr="005B6B8E" w:rsidRDefault="005B6B8E" w:rsidP="005B6B8E">
            <w:pPr>
              <w:rPr>
                <w:sz w:val="20"/>
                <w:szCs w:val="20"/>
              </w:rPr>
            </w:pPr>
            <w:r w:rsidRPr="005B6B8E">
              <w:rPr>
                <w:sz w:val="20"/>
                <w:szCs w:val="20"/>
              </w:rPr>
              <w:t>Continuous Improvement Roundtables.</w:t>
            </w:r>
          </w:p>
        </w:tc>
        <w:tc>
          <w:tcPr>
            <w:tcW w:w="1757" w:type="dxa"/>
            <w:shd w:val="clear" w:color="auto" w:fill="F2F2F2" w:themeFill="background1" w:themeFillShade="F2"/>
            <w:vAlign w:val="center"/>
          </w:tcPr>
          <w:p w14:paraId="36D2EE3F" w14:textId="7E4F1D71" w:rsidR="006E3A65" w:rsidRPr="00AE1256" w:rsidRDefault="00AE1256" w:rsidP="00AE1256">
            <w:pPr>
              <w:rPr>
                <w:sz w:val="20"/>
                <w:szCs w:val="20"/>
              </w:rPr>
            </w:pPr>
            <w:r w:rsidRPr="00AE1256">
              <w:rPr>
                <w:sz w:val="20"/>
                <w:szCs w:val="20"/>
              </w:rPr>
              <w:t>Assessed through observations during Presentations, Term Papers, and Discussions.</w:t>
            </w:r>
          </w:p>
        </w:tc>
      </w:tr>
      <w:bookmarkEnd w:id="5"/>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6" w:name="_Ref115691971"/>
      <w:bookmarkStart w:id="7" w:name="_Toc138158355"/>
      <w:r w:rsidRPr="0003438B">
        <w:rPr>
          <w:rStyle w:val="a"/>
          <w:rFonts w:asciiTheme="minorHAnsi" w:hAnsiTheme="minorHAnsi" w:cstheme="minorHAnsi"/>
          <w:b/>
          <w:bCs/>
          <w:color w:val="4C3D8E"/>
          <w:sz w:val="32"/>
          <w:szCs w:val="32"/>
        </w:rPr>
        <w:t>C. COURSE CONTENT</w:t>
      </w:r>
      <w:bookmarkEnd w:id="6"/>
      <w:bookmarkEnd w:id="7"/>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5376E2" w:rsidRPr="009705FA" w14:paraId="26CF14F5" w14:textId="77777777" w:rsidTr="00883F86">
        <w:trPr>
          <w:tblCellSpacing w:w="7" w:type="dxa"/>
          <w:jc w:val="center"/>
        </w:trPr>
        <w:tc>
          <w:tcPr>
            <w:tcW w:w="572" w:type="dxa"/>
            <w:shd w:val="clear" w:color="auto" w:fill="F2F2F2" w:themeFill="background1" w:themeFillShade="F2"/>
            <w:vAlign w:val="center"/>
          </w:tcPr>
          <w:p w14:paraId="0CACCAE9" w14:textId="3B3DBF49" w:rsidR="005376E2" w:rsidRPr="009705FA" w:rsidRDefault="005376E2" w:rsidP="005376E2">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vAlign w:val="center"/>
          </w:tcPr>
          <w:p w14:paraId="203D108F" w14:textId="37FF4D50" w:rsidR="005376E2" w:rsidRPr="00C616D2" w:rsidRDefault="005376E2" w:rsidP="005376E2">
            <w:pPr>
              <w:spacing w:after="0"/>
              <w:rPr>
                <w:rFonts w:cstheme="minorHAnsi"/>
                <w:b/>
                <w:bCs/>
                <w:sz w:val="24"/>
                <w:szCs w:val="24"/>
              </w:rPr>
            </w:pPr>
            <w:r w:rsidRPr="00C616D2">
              <w:rPr>
                <w:rFonts w:cstheme="minorHAnsi"/>
                <w:b/>
                <w:bCs/>
                <w:sz w:val="24"/>
                <w:szCs w:val="24"/>
              </w:rPr>
              <w:t>Speech Sounds in English:</w:t>
            </w:r>
          </w:p>
          <w:p w14:paraId="61B0F971" w14:textId="77777777" w:rsidR="005376E2" w:rsidRPr="00C616D2" w:rsidRDefault="005376E2" w:rsidP="005376E2">
            <w:pPr>
              <w:pStyle w:val="ListParagraph"/>
              <w:numPr>
                <w:ilvl w:val="0"/>
                <w:numId w:val="5"/>
              </w:numPr>
              <w:spacing w:after="0"/>
              <w:rPr>
                <w:rFonts w:cstheme="minorHAnsi"/>
                <w:sz w:val="24"/>
                <w:szCs w:val="24"/>
              </w:rPr>
            </w:pPr>
            <w:r w:rsidRPr="00C616D2">
              <w:rPr>
                <w:rFonts w:cstheme="minorHAnsi"/>
                <w:sz w:val="24"/>
                <w:szCs w:val="24"/>
              </w:rPr>
              <w:t>Phonetic Sounds: Distinction between Consonants and Vowels.</w:t>
            </w:r>
          </w:p>
          <w:p w14:paraId="5D5E466E" w14:textId="77777777" w:rsidR="005376E2" w:rsidRPr="00C616D2" w:rsidRDefault="005376E2" w:rsidP="005376E2">
            <w:pPr>
              <w:pStyle w:val="ListParagraph"/>
              <w:numPr>
                <w:ilvl w:val="0"/>
                <w:numId w:val="5"/>
              </w:numPr>
              <w:spacing w:after="0"/>
              <w:rPr>
                <w:rFonts w:cstheme="minorHAnsi"/>
                <w:sz w:val="24"/>
                <w:szCs w:val="24"/>
              </w:rPr>
            </w:pPr>
            <w:r w:rsidRPr="00C616D2">
              <w:rPr>
                <w:rFonts w:cstheme="minorHAnsi"/>
                <w:sz w:val="24"/>
                <w:szCs w:val="24"/>
              </w:rPr>
              <w:t>Articulation: Parameters of Voicing, Place, and Manner.</w:t>
            </w:r>
          </w:p>
          <w:p w14:paraId="5BF1116D" w14:textId="04C0D6C3" w:rsidR="005376E2" w:rsidRPr="00C616D2" w:rsidRDefault="005376E2" w:rsidP="005376E2">
            <w:pPr>
              <w:pStyle w:val="ListParagraph"/>
              <w:numPr>
                <w:ilvl w:val="0"/>
                <w:numId w:val="5"/>
              </w:numPr>
              <w:spacing w:after="0"/>
              <w:jc w:val="lowKashida"/>
              <w:rPr>
                <w:rFonts w:cstheme="minorHAnsi"/>
                <w:b/>
                <w:bCs/>
                <w:sz w:val="24"/>
                <w:szCs w:val="24"/>
              </w:rPr>
            </w:pPr>
            <w:r w:rsidRPr="00C616D2">
              <w:rPr>
                <w:rFonts w:cstheme="minorHAnsi"/>
                <w:sz w:val="24"/>
                <w:szCs w:val="24"/>
              </w:rPr>
              <w:t>The International Phonetic Alphabet (IPA) Chart &amp; Principles of Transcription.</w:t>
            </w:r>
          </w:p>
        </w:tc>
        <w:tc>
          <w:tcPr>
            <w:tcW w:w="1789" w:type="dxa"/>
            <w:shd w:val="clear" w:color="auto" w:fill="F2F2F2"/>
            <w:vAlign w:val="center"/>
          </w:tcPr>
          <w:p w14:paraId="4A36790F" w14:textId="498A54C5" w:rsidR="005376E2" w:rsidRPr="009705FA" w:rsidRDefault="005376E2" w:rsidP="005376E2">
            <w:pPr>
              <w:spacing w:after="0"/>
              <w:jc w:val="lowKashida"/>
              <w:rPr>
                <w:rFonts w:cstheme="minorHAnsi"/>
                <w:b/>
                <w:bCs/>
                <w:sz w:val="24"/>
                <w:szCs w:val="24"/>
              </w:rPr>
            </w:pPr>
            <w:r>
              <w:rPr>
                <w:rFonts w:cstheme="minorHAnsi"/>
                <w:b/>
                <w:bCs/>
                <w:sz w:val="24"/>
                <w:szCs w:val="24"/>
              </w:rPr>
              <w:t>7.5</w:t>
            </w:r>
          </w:p>
        </w:tc>
      </w:tr>
      <w:tr w:rsidR="005376E2" w:rsidRPr="009705FA" w14:paraId="4A4F5EB2" w14:textId="77777777" w:rsidTr="00883F86">
        <w:trPr>
          <w:tblCellSpacing w:w="7" w:type="dxa"/>
          <w:jc w:val="center"/>
        </w:trPr>
        <w:tc>
          <w:tcPr>
            <w:tcW w:w="572" w:type="dxa"/>
            <w:shd w:val="clear" w:color="auto" w:fill="D9D9D9" w:themeFill="background1" w:themeFillShade="D9"/>
            <w:vAlign w:val="center"/>
          </w:tcPr>
          <w:p w14:paraId="7163D30B" w14:textId="4AE01F1F" w:rsidR="005376E2" w:rsidRPr="009705FA" w:rsidRDefault="005376E2" w:rsidP="005376E2">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vAlign w:val="center"/>
          </w:tcPr>
          <w:p w14:paraId="6A3083AB" w14:textId="77777777" w:rsidR="005376E2" w:rsidRPr="00C616D2" w:rsidRDefault="005376E2" w:rsidP="005376E2">
            <w:pPr>
              <w:spacing w:after="0"/>
              <w:rPr>
                <w:rFonts w:cstheme="minorHAnsi"/>
                <w:b/>
                <w:bCs/>
                <w:sz w:val="24"/>
                <w:szCs w:val="24"/>
              </w:rPr>
            </w:pPr>
            <w:r w:rsidRPr="00C616D2">
              <w:rPr>
                <w:rFonts w:cstheme="minorHAnsi"/>
                <w:b/>
                <w:bCs/>
                <w:sz w:val="24"/>
                <w:szCs w:val="24"/>
              </w:rPr>
              <w:t>Pedagogical Approaches to Teaching English Speech Sounds to Arabic Speakers:</w:t>
            </w:r>
          </w:p>
          <w:p w14:paraId="1DA4373F" w14:textId="1DE3A88A" w:rsidR="005376E2" w:rsidRPr="00C616D2" w:rsidRDefault="005376E2" w:rsidP="005376E2">
            <w:pPr>
              <w:pStyle w:val="ListParagraph"/>
              <w:numPr>
                <w:ilvl w:val="0"/>
                <w:numId w:val="6"/>
              </w:numPr>
              <w:spacing w:after="0"/>
              <w:jc w:val="lowKashida"/>
              <w:rPr>
                <w:rFonts w:cstheme="minorHAnsi"/>
                <w:sz w:val="24"/>
                <w:szCs w:val="24"/>
              </w:rPr>
            </w:pPr>
            <w:r w:rsidRPr="00C616D2">
              <w:rPr>
                <w:rFonts w:cstheme="minorHAnsi"/>
                <w:sz w:val="24"/>
                <w:szCs w:val="24"/>
              </w:rPr>
              <w:t>Strategies tailored for facilitating understanding and practice.</w:t>
            </w:r>
          </w:p>
        </w:tc>
        <w:tc>
          <w:tcPr>
            <w:tcW w:w="1789" w:type="dxa"/>
            <w:shd w:val="clear" w:color="auto" w:fill="D9D9D9"/>
            <w:vAlign w:val="center"/>
          </w:tcPr>
          <w:p w14:paraId="3FE8353E" w14:textId="5AE2E521" w:rsidR="005376E2" w:rsidRPr="009705FA" w:rsidRDefault="005376E2" w:rsidP="005376E2">
            <w:pPr>
              <w:spacing w:after="0"/>
              <w:jc w:val="lowKashida"/>
              <w:rPr>
                <w:rFonts w:cstheme="minorHAnsi"/>
                <w:b/>
                <w:bCs/>
                <w:sz w:val="24"/>
                <w:szCs w:val="24"/>
              </w:rPr>
            </w:pPr>
            <w:r>
              <w:rPr>
                <w:rFonts w:cstheme="minorHAnsi"/>
                <w:b/>
                <w:bCs/>
                <w:sz w:val="24"/>
                <w:szCs w:val="24"/>
              </w:rPr>
              <w:t>7.5</w:t>
            </w:r>
          </w:p>
        </w:tc>
      </w:tr>
      <w:tr w:rsidR="005376E2" w:rsidRPr="009705FA" w14:paraId="01239ACA" w14:textId="77777777" w:rsidTr="00883F86">
        <w:trPr>
          <w:tblCellSpacing w:w="7" w:type="dxa"/>
          <w:jc w:val="center"/>
        </w:trPr>
        <w:tc>
          <w:tcPr>
            <w:tcW w:w="572" w:type="dxa"/>
            <w:shd w:val="clear" w:color="auto" w:fill="F2F2F2" w:themeFill="background1" w:themeFillShade="F2"/>
            <w:vAlign w:val="center"/>
          </w:tcPr>
          <w:p w14:paraId="61F09DF7" w14:textId="7DD4D474"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vAlign w:val="center"/>
          </w:tcPr>
          <w:p w14:paraId="4F846CAB"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Concept of Phoneme in English:</w:t>
            </w:r>
          </w:p>
          <w:p w14:paraId="2649AB19" w14:textId="77777777" w:rsidR="005376E2" w:rsidRPr="00C616D2" w:rsidRDefault="005376E2" w:rsidP="005376E2">
            <w:pPr>
              <w:numPr>
                <w:ilvl w:val="0"/>
                <w:numId w:val="7"/>
              </w:numPr>
              <w:spacing w:after="0"/>
              <w:jc w:val="lowKashida"/>
              <w:rPr>
                <w:rFonts w:cstheme="minorHAnsi"/>
                <w:sz w:val="24"/>
                <w:szCs w:val="24"/>
              </w:rPr>
            </w:pPr>
            <w:r w:rsidRPr="00C616D2">
              <w:rPr>
                <w:rFonts w:cstheme="minorHAnsi"/>
                <w:sz w:val="24"/>
                <w:szCs w:val="24"/>
              </w:rPr>
              <w:t>Distinction between Phoneme and Allophone.</w:t>
            </w:r>
          </w:p>
          <w:p w14:paraId="7335A2CA" w14:textId="77777777" w:rsidR="005376E2" w:rsidRPr="00C616D2" w:rsidRDefault="005376E2" w:rsidP="005376E2">
            <w:pPr>
              <w:numPr>
                <w:ilvl w:val="0"/>
                <w:numId w:val="7"/>
              </w:numPr>
              <w:spacing w:after="0"/>
              <w:jc w:val="lowKashida"/>
              <w:rPr>
                <w:rFonts w:cstheme="minorHAnsi"/>
                <w:sz w:val="24"/>
                <w:szCs w:val="24"/>
              </w:rPr>
            </w:pPr>
            <w:r w:rsidRPr="00C616D2">
              <w:rPr>
                <w:rFonts w:cstheme="minorHAnsi"/>
                <w:sz w:val="24"/>
                <w:szCs w:val="24"/>
              </w:rPr>
              <w:t>Differentiating Contrastive and Complementary Distribution.</w:t>
            </w:r>
          </w:p>
          <w:p w14:paraId="66E8FB9F" w14:textId="77CB4557" w:rsidR="005376E2" w:rsidRPr="00C616D2" w:rsidRDefault="005376E2" w:rsidP="005376E2">
            <w:pPr>
              <w:numPr>
                <w:ilvl w:val="0"/>
                <w:numId w:val="7"/>
              </w:numPr>
              <w:spacing w:after="0"/>
              <w:jc w:val="lowKashida"/>
              <w:rPr>
                <w:rFonts w:cstheme="minorHAnsi"/>
                <w:b/>
                <w:bCs/>
                <w:sz w:val="24"/>
                <w:szCs w:val="24"/>
              </w:rPr>
            </w:pPr>
            <w:r w:rsidRPr="00C616D2">
              <w:rPr>
                <w:rFonts w:cstheme="minorHAnsi"/>
                <w:sz w:val="24"/>
                <w:szCs w:val="24"/>
              </w:rPr>
              <w:t>Exploration of Free Variations &amp; Mechanisms of Neutralization.</w:t>
            </w:r>
          </w:p>
        </w:tc>
        <w:tc>
          <w:tcPr>
            <w:tcW w:w="1789" w:type="dxa"/>
            <w:shd w:val="clear" w:color="auto" w:fill="F2F2F2"/>
            <w:vAlign w:val="center"/>
          </w:tcPr>
          <w:p w14:paraId="1309FC60" w14:textId="4D7CFB7A" w:rsidR="005376E2" w:rsidRPr="009705FA" w:rsidRDefault="005376E2" w:rsidP="005376E2">
            <w:pPr>
              <w:spacing w:after="0"/>
              <w:jc w:val="lowKashida"/>
              <w:rPr>
                <w:rFonts w:cstheme="minorHAnsi"/>
                <w:b/>
                <w:bCs/>
                <w:sz w:val="24"/>
                <w:szCs w:val="24"/>
              </w:rPr>
            </w:pPr>
            <w:r>
              <w:rPr>
                <w:rFonts w:cstheme="minorHAnsi"/>
                <w:b/>
                <w:bCs/>
                <w:sz w:val="24"/>
                <w:szCs w:val="24"/>
              </w:rPr>
              <w:t>3</w:t>
            </w:r>
          </w:p>
        </w:tc>
      </w:tr>
      <w:tr w:rsidR="005376E2" w:rsidRPr="009705FA" w14:paraId="7855B839" w14:textId="77777777" w:rsidTr="00883F86">
        <w:trPr>
          <w:tblCellSpacing w:w="7" w:type="dxa"/>
          <w:jc w:val="center"/>
        </w:trPr>
        <w:tc>
          <w:tcPr>
            <w:tcW w:w="572" w:type="dxa"/>
            <w:shd w:val="clear" w:color="auto" w:fill="F2F2F2" w:themeFill="background1" w:themeFillShade="F2"/>
            <w:vAlign w:val="center"/>
          </w:tcPr>
          <w:p w14:paraId="58388089" w14:textId="0CD5D7C1"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vAlign w:val="center"/>
          </w:tcPr>
          <w:p w14:paraId="5C9B6087"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Methodologies for Teaching English Phonology to Arabic Speakers:</w:t>
            </w:r>
          </w:p>
          <w:p w14:paraId="0AA7F385" w14:textId="4381BF9A" w:rsidR="005376E2" w:rsidRPr="00C616D2" w:rsidRDefault="005376E2" w:rsidP="005376E2">
            <w:pPr>
              <w:numPr>
                <w:ilvl w:val="0"/>
                <w:numId w:val="8"/>
              </w:numPr>
              <w:spacing w:after="0"/>
              <w:jc w:val="lowKashida"/>
              <w:rPr>
                <w:rFonts w:cstheme="minorHAnsi"/>
                <w:sz w:val="24"/>
                <w:szCs w:val="24"/>
              </w:rPr>
            </w:pPr>
            <w:r w:rsidRPr="00C616D2">
              <w:rPr>
                <w:rFonts w:cstheme="minorHAnsi"/>
                <w:sz w:val="24"/>
                <w:szCs w:val="24"/>
              </w:rPr>
              <w:t>Innovative activities and tailored strategies for effective learning.</w:t>
            </w:r>
          </w:p>
        </w:tc>
        <w:tc>
          <w:tcPr>
            <w:tcW w:w="1789" w:type="dxa"/>
            <w:shd w:val="clear" w:color="auto" w:fill="F2F2F2"/>
            <w:vAlign w:val="center"/>
          </w:tcPr>
          <w:p w14:paraId="6835F06F" w14:textId="4EC86504" w:rsidR="005376E2" w:rsidRPr="009705FA" w:rsidRDefault="005376E2" w:rsidP="005376E2">
            <w:pPr>
              <w:spacing w:after="0"/>
              <w:jc w:val="lowKashida"/>
              <w:rPr>
                <w:rFonts w:cstheme="minorHAnsi"/>
                <w:b/>
                <w:bCs/>
                <w:sz w:val="24"/>
                <w:szCs w:val="24"/>
              </w:rPr>
            </w:pPr>
            <w:r>
              <w:rPr>
                <w:rFonts w:cstheme="minorHAnsi"/>
                <w:b/>
                <w:bCs/>
                <w:sz w:val="24"/>
                <w:szCs w:val="24"/>
              </w:rPr>
              <w:t>3</w:t>
            </w:r>
          </w:p>
        </w:tc>
      </w:tr>
      <w:tr w:rsidR="005376E2" w:rsidRPr="009705FA" w14:paraId="755A4660" w14:textId="77777777" w:rsidTr="00883F86">
        <w:trPr>
          <w:tblCellSpacing w:w="7" w:type="dxa"/>
          <w:jc w:val="center"/>
        </w:trPr>
        <w:tc>
          <w:tcPr>
            <w:tcW w:w="572" w:type="dxa"/>
            <w:shd w:val="clear" w:color="auto" w:fill="F2F2F2" w:themeFill="background1" w:themeFillShade="F2"/>
            <w:vAlign w:val="center"/>
          </w:tcPr>
          <w:p w14:paraId="7A389F48" w14:textId="069F0073"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vAlign w:val="center"/>
          </w:tcPr>
          <w:p w14:paraId="1D2A2AD2"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Phonological Processes in English:</w:t>
            </w:r>
          </w:p>
          <w:p w14:paraId="75B97C86" w14:textId="77777777" w:rsidR="005376E2" w:rsidRPr="00C616D2" w:rsidRDefault="005376E2" w:rsidP="005376E2">
            <w:pPr>
              <w:numPr>
                <w:ilvl w:val="0"/>
                <w:numId w:val="9"/>
              </w:numPr>
              <w:spacing w:after="0"/>
              <w:jc w:val="lowKashida"/>
              <w:rPr>
                <w:rFonts w:cstheme="minorHAnsi"/>
                <w:sz w:val="24"/>
                <w:szCs w:val="24"/>
              </w:rPr>
            </w:pPr>
            <w:r w:rsidRPr="00C616D2">
              <w:rPr>
                <w:rFonts w:cstheme="minorHAnsi"/>
                <w:sz w:val="24"/>
                <w:szCs w:val="24"/>
              </w:rPr>
              <w:t>Understanding Assimilation, Epenthesis, and Elision.</w:t>
            </w:r>
          </w:p>
          <w:p w14:paraId="69439406" w14:textId="7D12C399" w:rsidR="005376E2" w:rsidRPr="00C616D2" w:rsidRDefault="005376E2" w:rsidP="005376E2">
            <w:pPr>
              <w:numPr>
                <w:ilvl w:val="0"/>
                <w:numId w:val="9"/>
              </w:numPr>
              <w:spacing w:after="0"/>
              <w:jc w:val="lowKashida"/>
              <w:rPr>
                <w:rFonts w:cstheme="minorHAnsi"/>
                <w:b/>
                <w:bCs/>
                <w:sz w:val="24"/>
                <w:szCs w:val="24"/>
              </w:rPr>
            </w:pPr>
            <w:r w:rsidRPr="00C616D2">
              <w:rPr>
                <w:rFonts w:cstheme="minorHAnsi"/>
                <w:sz w:val="24"/>
                <w:szCs w:val="24"/>
              </w:rPr>
              <w:t>Concepts of Vowel Reduction and Metathesis.</w:t>
            </w:r>
          </w:p>
        </w:tc>
        <w:tc>
          <w:tcPr>
            <w:tcW w:w="1789" w:type="dxa"/>
            <w:shd w:val="clear" w:color="auto" w:fill="F2F2F2"/>
            <w:vAlign w:val="center"/>
          </w:tcPr>
          <w:p w14:paraId="6092A895" w14:textId="78D8214B" w:rsidR="005376E2" w:rsidRPr="009705FA" w:rsidRDefault="005376E2" w:rsidP="005376E2">
            <w:pPr>
              <w:spacing w:after="0"/>
              <w:jc w:val="lowKashida"/>
              <w:rPr>
                <w:rFonts w:cstheme="minorHAnsi"/>
                <w:b/>
                <w:bCs/>
                <w:sz w:val="24"/>
                <w:szCs w:val="24"/>
              </w:rPr>
            </w:pPr>
            <w:r>
              <w:rPr>
                <w:rFonts w:cstheme="minorHAnsi"/>
                <w:b/>
                <w:bCs/>
                <w:sz w:val="24"/>
                <w:szCs w:val="24"/>
              </w:rPr>
              <w:t>3</w:t>
            </w:r>
          </w:p>
        </w:tc>
      </w:tr>
      <w:tr w:rsidR="005376E2" w:rsidRPr="009705FA" w14:paraId="03CD53D2" w14:textId="77777777" w:rsidTr="00883F86">
        <w:trPr>
          <w:tblCellSpacing w:w="7" w:type="dxa"/>
          <w:jc w:val="center"/>
        </w:trPr>
        <w:tc>
          <w:tcPr>
            <w:tcW w:w="572" w:type="dxa"/>
            <w:shd w:val="clear" w:color="auto" w:fill="F2F2F2" w:themeFill="background1" w:themeFillShade="F2"/>
            <w:vAlign w:val="center"/>
          </w:tcPr>
          <w:p w14:paraId="4F8FCDDE" w14:textId="7C61581D"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vAlign w:val="center"/>
          </w:tcPr>
          <w:p w14:paraId="26531C8B"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Morphophonemic Patterns in English:</w:t>
            </w:r>
          </w:p>
          <w:p w14:paraId="5AD9984F" w14:textId="790A5CE0" w:rsidR="005376E2" w:rsidRPr="00C616D2" w:rsidRDefault="005376E2" w:rsidP="005376E2">
            <w:pPr>
              <w:numPr>
                <w:ilvl w:val="0"/>
                <w:numId w:val="10"/>
              </w:numPr>
              <w:spacing w:after="0"/>
              <w:jc w:val="lowKashida"/>
              <w:rPr>
                <w:rFonts w:cstheme="minorHAnsi"/>
                <w:sz w:val="24"/>
                <w:szCs w:val="24"/>
              </w:rPr>
            </w:pPr>
            <w:r w:rsidRPr="00C616D2">
              <w:rPr>
                <w:rFonts w:cstheme="minorHAnsi"/>
                <w:sz w:val="24"/>
                <w:szCs w:val="24"/>
              </w:rPr>
              <w:t>Principles of Derivation, Inflection, and Compounding.</w:t>
            </w:r>
          </w:p>
        </w:tc>
        <w:tc>
          <w:tcPr>
            <w:tcW w:w="1789" w:type="dxa"/>
            <w:shd w:val="clear" w:color="auto" w:fill="F2F2F2"/>
            <w:vAlign w:val="center"/>
          </w:tcPr>
          <w:p w14:paraId="68B506A8" w14:textId="16822818" w:rsidR="005376E2" w:rsidRPr="009705FA" w:rsidRDefault="005376E2" w:rsidP="005376E2">
            <w:pPr>
              <w:spacing w:after="0"/>
              <w:jc w:val="lowKashida"/>
              <w:rPr>
                <w:rFonts w:cstheme="minorHAnsi"/>
                <w:b/>
                <w:bCs/>
                <w:sz w:val="24"/>
                <w:szCs w:val="24"/>
              </w:rPr>
            </w:pPr>
            <w:r>
              <w:rPr>
                <w:rFonts w:cstheme="minorHAnsi"/>
                <w:b/>
                <w:bCs/>
                <w:sz w:val="24"/>
                <w:szCs w:val="24"/>
              </w:rPr>
              <w:t>3</w:t>
            </w:r>
          </w:p>
        </w:tc>
      </w:tr>
      <w:tr w:rsidR="005376E2" w:rsidRPr="009705FA" w14:paraId="4924DC8D" w14:textId="77777777" w:rsidTr="00883F86">
        <w:trPr>
          <w:tblCellSpacing w:w="7" w:type="dxa"/>
          <w:jc w:val="center"/>
        </w:trPr>
        <w:tc>
          <w:tcPr>
            <w:tcW w:w="572" w:type="dxa"/>
            <w:shd w:val="clear" w:color="auto" w:fill="F2F2F2" w:themeFill="background1" w:themeFillShade="F2"/>
            <w:vAlign w:val="center"/>
          </w:tcPr>
          <w:p w14:paraId="700364E4" w14:textId="2E670CEA"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vAlign w:val="center"/>
          </w:tcPr>
          <w:p w14:paraId="2F3E78D2"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The Syllable in Linguistic Context:</w:t>
            </w:r>
          </w:p>
          <w:p w14:paraId="4D426F98" w14:textId="52FCA6E7" w:rsidR="005376E2" w:rsidRPr="00C616D2" w:rsidRDefault="005376E2" w:rsidP="005376E2">
            <w:pPr>
              <w:numPr>
                <w:ilvl w:val="0"/>
                <w:numId w:val="11"/>
              </w:numPr>
              <w:spacing w:after="0"/>
              <w:jc w:val="lowKashida"/>
              <w:rPr>
                <w:rFonts w:cstheme="minorHAnsi"/>
                <w:sz w:val="24"/>
                <w:szCs w:val="24"/>
              </w:rPr>
            </w:pPr>
            <w:r w:rsidRPr="00C616D2">
              <w:rPr>
                <w:rFonts w:cstheme="minorHAnsi"/>
                <w:sz w:val="24"/>
                <w:szCs w:val="24"/>
              </w:rPr>
              <w:t>Analysis of Syllable Structures in both English and Arabic.</w:t>
            </w:r>
          </w:p>
        </w:tc>
        <w:tc>
          <w:tcPr>
            <w:tcW w:w="1789" w:type="dxa"/>
            <w:shd w:val="clear" w:color="auto" w:fill="F2F2F2"/>
            <w:vAlign w:val="center"/>
          </w:tcPr>
          <w:p w14:paraId="08C0024C" w14:textId="1A48DF49" w:rsidR="005376E2" w:rsidRPr="009705FA" w:rsidRDefault="005376E2" w:rsidP="005376E2">
            <w:pPr>
              <w:spacing w:after="0"/>
              <w:jc w:val="lowKashida"/>
              <w:rPr>
                <w:rFonts w:cstheme="minorHAnsi"/>
                <w:b/>
                <w:bCs/>
                <w:sz w:val="24"/>
                <w:szCs w:val="24"/>
              </w:rPr>
            </w:pPr>
            <w:r>
              <w:rPr>
                <w:rFonts w:cstheme="minorHAnsi"/>
                <w:b/>
                <w:bCs/>
                <w:sz w:val="24"/>
                <w:szCs w:val="24"/>
              </w:rPr>
              <w:t>3</w:t>
            </w:r>
          </w:p>
        </w:tc>
      </w:tr>
      <w:tr w:rsidR="005376E2" w:rsidRPr="009705FA" w14:paraId="23D97773" w14:textId="77777777" w:rsidTr="00883F86">
        <w:trPr>
          <w:tblCellSpacing w:w="7" w:type="dxa"/>
          <w:jc w:val="center"/>
        </w:trPr>
        <w:tc>
          <w:tcPr>
            <w:tcW w:w="572" w:type="dxa"/>
            <w:shd w:val="clear" w:color="auto" w:fill="F2F2F2" w:themeFill="background1" w:themeFillShade="F2"/>
            <w:vAlign w:val="center"/>
          </w:tcPr>
          <w:p w14:paraId="5B63931D" w14:textId="0DAE74AC"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vAlign w:val="center"/>
          </w:tcPr>
          <w:p w14:paraId="5A9C4BC0"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The Dynamics of Connected Speech in English:</w:t>
            </w:r>
          </w:p>
          <w:p w14:paraId="160FAB0F" w14:textId="1BD732AB" w:rsidR="005376E2" w:rsidRPr="00C616D2" w:rsidRDefault="005376E2" w:rsidP="005376E2">
            <w:pPr>
              <w:numPr>
                <w:ilvl w:val="0"/>
                <w:numId w:val="12"/>
              </w:numPr>
              <w:spacing w:after="0"/>
              <w:jc w:val="lowKashida"/>
              <w:rPr>
                <w:rFonts w:cstheme="minorHAnsi"/>
                <w:sz w:val="24"/>
                <w:szCs w:val="24"/>
              </w:rPr>
            </w:pPr>
            <w:r w:rsidRPr="00C616D2">
              <w:rPr>
                <w:rFonts w:cstheme="minorHAnsi"/>
                <w:sz w:val="24"/>
                <w:szCs w:val="24"/>
              </w:rPr>
              <w:t>Emphasis on Intonation as a Fundamental Aspect of Meaning Making.</w:t>
            </w:r>
          </w:p>
        </w:tc>
        <w:tc>
          <w:tcPr>
            <w:tcW w:w="1789" w:type="dxa"/>
            <w:shd w:val="clear" w:color="auto" w:fill="F2F2F2"/>
            <w:vAlign w:val="center"/>
          </w:tcPr>
          <w:p w14:paraId="72222B06" w14:textId="78AAC0B1" w:rsidR="005376E2" w:rsidRPr="009705FA" w:rsidRDefault="005376E2" w:rsidP="005376E2">
            <w:pPr>
              <w:spacing w:after="0"/>
              <w:jc w:val="lowKashida"/>
              <w:rPr>
                <w:rFonts w:cstheme="minorHAnsi"/>
                <w:b/>
                <w:bCs/>
                <w:sz w:val="24"/>
                <w:szCs w:val="24"/>
              </w:rPr>
            </w:pPr>
            <w:r>
              <w:rPr>
                <w:rFonts w:cstheme="minorHAnsi"/>
                <w:b/>
                <w:bCs/>
                <w:sz w:val="24"/>
                <w:szCs w:val="24"/>
              </w:rPr>
              <w:t>7.5</w:t>
            </w:r>
          </w:p>
        </w:tc>
      </w:tr>
      <w:tr w:rsidR="005376E2" w:rsidRPr="009705FA" w14:paraId="3FA278E7" w14:textId="77777777" w:rsidTr="00883F86">
        <w:trPr>
          <w:tblCellSpacing w:w="7" w:type="dxa"/>
          <w:jc w:val="center"/>
        </w:trPr>
        <w:tc>
          <w:tcPr>
            <w:tcW w:w="572" w:type="dxa"/>
            <w:shd w:val="clear" w:color="auto" w:fill="F2F2F2" w:themeFill="background1" w:themeFillShade="F2"/>
            <w:vAlign w:val="center"/>
          </w:tcPr>
          <w:p w14:paraId="29447747" w14:textId="4622FC7E" w:rsidR="005376E2" w:rsidRPr="009705FA" w:rsidRDefault="005376E2" w:rsidP="005376E2">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vAlign w:val="center"/>
          </w:tcPr>
          <w:p w14:paraId="69B756E6" w14:textId="77777777" w:rsidR="005376E2" w:rsidRPr="00C616D2" w:rsidRDefault="005376E2" w:rsidP="005376E2">
            <w:pPr>
              <w:spacing w:after="0"/>
              <w:jc w:val="lowKashida"/>
              <w:rPr>
                <w:rFonts w:cstheme="minorHAnsi"/>
                <w:b/>
                <w:bCs/>
                <w:sz w:val="24"/>
                <w:szCs w:val="24"/>
              </w:rPr>
            </w:pPr>
            <w:r w:rsidRPr="00C616D2">
              <w:rPr>
                <w:rFonts w:cstheme="minorHAnsi"/>
                <w:b/>
                <w:bCs/>
                <w:sz w:val="24"/>
                <w:szCs w:val="24"/>
              </w:rPr>
              <w:t>Pedagogical Approaches to Teaching Connected Speech:</w:t>
            </w:r>
          </w:p>
          <w:p w14:paraId="42A0A381" w14:textId="1448985C" w:rsidR="005376E2" w:rsidRPr="00C616D2" w:rsidRDefault="005376E2" w:rsidP="005376E2">
            <w:pPr>
              <w:numPr>
                <w:ilvl w:val="0"/>
                <w:numId w:val="13"/>
              </w:numPr>
              <w:spacing w:after="0"/>
              <w:jc w:val="lowKashida"/>
              <w:rPr>
                <w:rFonts w:cstheme="minorHAnsi"/>
                <w:sz w:val="24"/>
                <w:szCs w:val="24"/>
              </w:rPr>
            </w:pPr>
            <w:r w:rsidRPr="00C616D2">
              <w:rPr>
                <w:rFonts w:cstheme="minorHAnsi"/>
                <w:sz w:val="24"/>
                <w:szCs w:val="24"/>
              </w:rPr>
              <w:t>Activities and strategies designed for effective instruction.</w:t>
            </w:r>
          </w:p>
        </w:tc>
        <w:tc>
          <w:tcPr>
            <w:tcW w:w="1789" w:type="dxa"/>
            <w:shd w:val="clear" w:color="auto" w:fill="F2F2F2"/>
            <w:vAlign w:val="center"/>
          </w:tcPr>
          <w:p w14:paraId="27AD54FF" w14:textId="49AF49F3" w:rsidR="005376E2" w:rsidRPr="009705FA" w:rsidRDefault="005376E2" w:rsidP="005376E2">
            <w:pPr>
              <w:spacing w:after="0"/>
              <w:jc w:val="lowKashida"/>
              <w:rPr>
                <w:rFonts w:cstheme="minorHAnsi"/>
                <w:b/>
                <w:bCs/>
                <w:sz w:val="24"/>
                <w:szCs w:val="24"/>
              </w:rPr>
            </w:pPr>
            <w:r>
              <w:rPr>
                <w:rFonts w:cstheme="minorHAnsi"/>
                <w:b/>
                <w:bCs/>
                <w:sz w:val="24"/>
                <w:szCs w:val="24"/>
              </w:rPr>
              <w:t>7.5</w:t>
            </w:r>
          </w:p>
        </w:tc>
      </w:tr>
      <w:tr w:rsidR="005376E2"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5376E2" w:rsidRPr="009705FA" w:rsidRDefault="005376E2" w:rsidP="005376E2">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46AF5EA7" w:rsidR="005376E2" w:rsidRPr="009705FA" w:rsidRDefault="005376E2" w:rsidP="005376E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8" w:name="_Ref115691976"/>
      <w:bookmarkStart w:id="9" w:name="_Toc138158356"/>
      <w:r w:rsidRPr="0003438B">
        <w:rPr>
          <w:rStyle w:val="a"/>
          <w:rFonts w:asciiTheme="minorHAnsi" w:hAnsiTheme="minorHAnsi" w:cstheme="minorHAnsi"/>
          <w:b/>
          <w:bCs/>
          <w:color w:val="4C3D8E"/>
          <w:sz w:val="32"/>
          <w:szCs w:val="32"/>
        </w:rPr>
        <w:lastRenderedPageBreak/>
        <w:t xml:space="preserve">D. </w:t>
      </w:r>
      <w:bookmarkEnd w:id="8"/>
      <w:r w:rsidRPr="0003438B">
        <w:rPr>
          <w:rStyle w:val="a"/>
          <w:rFonts w:asciiTheme="minorHAnsi" w:hAnsiTheme="minorHAnsi" w:cstheme="minorHAnsi"/>
          <w:b/>
          <w:bCs/>
          <w:color w:val="4C3D8E"/>
          <w:sz w:val="32"/>
          <w:szCs w:val="32"/>
        </w:rPr>
        <w:t>STUDENTS ASSESSMENT ACTIVITIES</w:t>
      </w:r>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756FE3" w:rsidRPr="009705FA" w14:paraId="76F00AF6" w14:textId="77777777" w:rsidTr="00CB570F">
        <w:trPr>
          <w:trHeight w:val="260"/>
          <w:tblCellSpacing w:w="7" w:type="dxa"/>
          <w:jc w:val="center"/>
        </w:trPr>
        <w:tc>
          <w:tcPr>
            <w:tcW w:w="645" w:type="dxa"/>
            <w:shd w:val="clear" w:color="auto" w:fill="F2F2F2" w:themeFill="background1" w:themeFillShade="F2"/>
            <w:vAlign w:val="center"/>
          </w:tcPr>
          <w:p w14:paraId="2637B181" w14:textId="525F20C7" w:rsidR="00756FE3" w:rsidRPr="009705FA" w:rsidRDefault="00756FE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cPr>
          <w:p w14:paraId="41A17795" w14:textId="2F7401A6" w:rsidR="00756FE3" w:rsidRPr="009705FA" w:rsidRDefault="00756FE3" w:rsidP="00756FE3">
            <w:pPr>
              <w:spacing w:after="0"/>
              <w:jc w:val="lowKashida"/>
              <w:rPr>
                <w:rFonts w:cstheme="minorHAnsi"/>
                <w:b/>
                <w:bCs/>
                <w:sz w:val="24"/>
                <w:szCs w:val="24"/>
              </w:rPr>
            </w:pPr>
            <w:r>
              <w:rPr>
                <w:sz w:val="20"/>
                <w:szCs w:val="20"/>
              </w:rPr>
              <w:t>Mid-Term Test</w:t>
            </w:r>
          </w:p>
        </w:tc>
        <w:tc>
          <w:tcPr>
            <w:tcW w:w="1520" w:type="dxa"/>
            <w:shd w:val="clear" w:color="auto" w:fill="F2F2F2"/>
          </w:tcPr>
          <w:p w14:paraId="6A75612C" w14:textId="106FFC3F" w:rsidR="00756FE3" w:rsidRPr="009705FA" w:rsidRDefault="00756FE3" w:rsidP="00756FE3">
            <w:pPr>
              <w:spacing w:after="0"/>
              <w:jc w:val="lowKashida"/>
              <w:rPr>
                <w:rFonts w:cstheme="minorHAnsi"/>
                <w:b/>
                <w:bCs/>
                <w:sz w:val="24"/>
                <w:szCs w:val="24"/>
              </w:rPr>
            </w:pPr>
            <w:r>
              <w:rPr>
                <w:sz w:val="20"/>
                <w:szCs w:val="20"/>
              </w:rPr>
              <w:t>7th week</w:t>
            </w:r>
          </w:p>
        </w:tc>
        <w:tc>
          <w:tcPr>
            <w:tcW w:w="2610" w:type="dxa"/>
            <w:shd w:val="clear" w:color="auto" w:fill="F2F2F2"/>
          </w:tcPr>
          <w:p w14:paraId="341DD137" w14:textId="332CC68B" w:rsidR="00756FE3" w:rsidRPr="009705FA" w:rsidRDefault="00756FE3" w:rsidP="00756FE3">
            <w:pPr>
              <w:spacing w:after="0"/>
              <w:jc w:val="lowKashida"/>
              <w:rPr>
                <w:rFonts w:cstheme="minorHAnsi"/>
                <w:b/>
                <w:bCs/>
                <w:sz w:val="24"/>
                <w:szCs w:val="24"/>
              </w:rPr>
            </w:pPr>
            <w:r>
              <w:rPr>
                <w:sz w:val="20"/>
                <w:szCs w:val="20"/>
              </w:rPr>
              <w:t>25%</w:t>
            </w:r>
          </w:p>
        </w:tc>
      </w:tr>
      <w:tr w:rsidR="00756FE3" w:rsidRPr="009705FA" w14:paraId="74E15B81" w14:textId="77777777" w:rsidTr="00CB570F">
        <w:trPr>
          <w:trHeight w:val="260"/>
          <w:tblCellSpacing w:w="7" w:type="dxa"/>
          <w:jc w:val="center"/>
        </w:trPr>
        <w:tc>
          <w:tcPr>
            <w:tcW w:w="645" w:type="dxa"/>
            <w:shd w:val="clear" w:color="auto" w:fill="D9D9D9" w:themeFill="background1" w:themeFillShade="D9"/>
            <w:vAlign w:val="center"/>
          </w:tcPr>
          <w:p w14:paraId="71E1735A" w14:textId="2679617D" w:rsidR="00756FE3" w:rsidRPr="009705FA" w:rsidRDefault="00756FE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cPr>
          <w:p w14:paraId="71134ACA" w14:textId="57C98B2D" w:rsidR="00756FE3" w:rsidRPr="009705FA" w:rsidRDefault="00756FE3" w:rsidP="00756FE3">
            <w:pPr>
              <w:spacing w:after="0"/>
              <w:jc w:val="lowKashida"/>
              <w:rPr>
                <w:rFonts w:cstheme="minorHAnsi"/>
                <w:b/>
                <w:bCs/>
                <w:sz w:val="24"/>
                <w:szCs w:val="24"/>
              </w:rPr>
            </w:pPr>
            <w:r>
              <w:rPr>
                <w:sz w:val="20"/>
                <w:szCs w:val="20"/>
              </w:rPr>
              <w:t xml:space="preserve">Presentations, term paper, and discussions </w:t>
            </w:r>
          </w:p>
        </w:tc>
        <w:tc>
          <w:tcPr>
            <w:tcW w:w="1520" w:type="dxa"/>
            <w:shd w:val="clear" w:color="auto" w:fill="D9D9D9"/>
          </w:tcPr>
          <w:p w14:paraId="0C291468" w14:textId="69ED1E87" w:rsidR="00756FE3" w:rsidRPr="009705FA" w:rsidRDefault="00756FE3" w:rsidP="00756FE3">
            <w:pPr>
              <w:spacing w:after="0"/>
              <w:jc w:val="lowKashida"/>
              <w:rPr>
                <w:rFonts w:cstheme="minorHAnsi"/>
                <w:b/>
                <w:bCs/>
                <w:sz w:val="24"/>
                <w:szCs w:val="24"/>
              </w:rPr>
            </w:pPr>
            <w:r>
              <w:rPr>
                <w:sz w:val="20"/>
                <w:szCs w:val="20"/>
              </w:rPr>
              <w:t>throughout the semester</w:t>
            </w:r>
          </w:p>
        </w:tc>
        <w:tc>
          <w:tcPr>
            <w:tcW w:w="2610" w:type="dxa"/>
            <w:shd w:val="clear" w:color="auto" w:fill="D9D9D9"/>
          </w:tcPr>
          <w:p w14:paraId="1F009859" w14:textId="48B9116F" w:rsidR="00756FE3" w:rsidRPr="009705FA" w:rsidRDefault="00756FE3" w:rsidP="00756FE3">
            <w:pPr>
              <w:spacing w:after="0"/>
              <w:jc w:val="lowKashida"/>
              <w:rPr>
                <w:rFonts w:cstheme="minorHAnsi"/>
                <w:b/>
                <w:bCs/>
                <w:sz w:val="24"/>
                <w:szCs w:val="24"/>
              </w:rPr>
            </w:pPr>
            <w:r>
              <w:rPr>
                <w:sz w:val="20"/>
                <w:szCs w:val="20"/>
              </w:rPr>
              <w:t>25%</w:t>
            </w:r>
          </w:p>
        </w:tc>
      </w:tr>
      <w:tr w:rsidR="00756FE3" w:rsidRPr="009705FA" w14:paraId="4C3BDAD4" w14:textId="77777777" w:rsidTr="00CB570F">
        <w:trPr>
          <w:trHeight w:val="260"/>
          <w:tblCellSpacing w:w="7" w:type="dxa"/>
          <w:jc w:val="center"/>
        </w:trPr>
        <w:tc>
          <w:tcPr>
            <w:tcW w:w="645" w:type="dxa"/>
            <w:shd w:val="clear" w:color="auto" w:fill="F2F2F2" w:themeFill="background1" w:themeFillShade="F2"/>
            <w:vAlign w:val="center"/>
          </w:tcPr>
          <w:p w14:paraId="04806784" w14:textId="199DC12B" w:rsidR="00756FE3" w:rsidRPr="009705FA" w:rsidRDefault="00756FE3">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cPr>
          <w:p w14:paraId="4D0FEBF9" w14:textId="7EDEBAD8" w:rsidR="00756FE3" w:rsidRPr="009705FA" w:rsidRDefault="00756FE3" w:rsidP="00756FE3">
            <w:pPr>
              <w:spacing w:after="0"/>
              <w:jc w:val="lowKashida"/>
              <w:rPr>
                <w:rFonts w:cstheme="minorHAnsi"/>
                <w:b/>
                <w:bCs/>
                <w:sz w:val="24"/>
                <w:szCs w:val="24"/>
              </w:rPr>
            </w:pPr>
            <w:r>
              <w:rPr>
                <w:sz w:val="20"/>
                <w:szCs w:val="20"/>
              </w:rPr>
              <w:t>Final Exam</w:t>
            </w:r>
          </w:p>
        </w:tc>
        <w:tc>
          <w:tcPr>
            <w:tcW w:w="1520" w:type="dxa"/>
            <w:shd w:val="clear" w:color="auto" w:fill="F2F2F2"/>
          </w:tcPr>
          <w:p w14:paraId="76DC920F" w14:textId="41B2E369" w:rsidR="00756FE3" w:rsidRPr="009705FA" w:rsidRDefault="00756FE3" w:rsidP="00756FE3">
            <w:pPr>
              <w:spacing w:after="0"/>
              <w:jc w:val="lowKashida"/>
              <w:rPr>
                <w:rFonts w:cstheme="minorHAnsi"/>
                <w:b/>
                <w:bCs/>
                <w:sz w:val="24"/>
                <w:szCs w:val="24"/>
              </w:rPr>
            </w:pPr>
            <w:r>
              <w:rPr>
                <w:sz w:val="20"/>
                <w:szCs w:val="20"/>
              </w:rPr>
              <w:t>13</w:t>
            </w:r>
            <w:r>
              <w:rPr>
                <w:sz w:val="20"/>
                <w:szCs w:val="20"/>
                <w:vertAlign w:val="superscript"/>
              </w:rPr>
              <w:t>th</w:t>
            </w:r>
            <w:r>
              <w:rPr>
                <w:sz w:val="20"/>
                <w:szCs w:val="20"/>
              </w:rPr>
              <w:t xml:space="preserve"> week</w:t>
            </w:r>
          </w:p>
        </w:tc>
        <w:tc>
          <w:tcPr>
            <w:tcW w:w="2610" w:type="dxa"/>
            <w:shd w:val="clear" w:color="auto" w:fill="F2F2F2"/>
          </w:tcPr>
          <w:p w14:paraId="06DC4B27" w14:textId="06CAFF33" w:rsidR="00756FE3" w:rsidRPr="009705FA" w:rsidRDefault="00756FE3" w:rsidP="00756FE3">
            <w:pPr>
              <w:spacing w:after="0"/>
              <w:jc w:val="lowKashida"/>
              <w:rPr>
                <w:rFonts w:cstheme="minorHAnsi"/>
                <w:b/>
                <w:bCs/>
                <w:sz w:val="24"/>
                <w:szCs w:val="24"/>
              </w:rPr>
            </w:pPr>
            <w:r>
              <w:rPr>
                <w:sz w:val="20"/>
                <w:szCs w:val="20"/>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10" w:name="_Toc107389543"/>
      <w:bookmarkStart w:id="11" w:name="_Ref115691981"/>
      <w:bookmarkStart w:id="12" w:name="_Toc138158357"/>
      <w:r w:rsidRPr="0003438B">
        <w:rPr>
          <w:rStyle w:val="a"/>
          <w:rFonts w:asciiTheme="minorHAnsi" w:hAnsiTheme="minorHAnsi" w:cstheme="minorHAnsi"/>
          <w:b/>
          <w:bCs/>
          <w:color w:val="4C3D8E"/>
          <w:sz w:val="32"/>
          <w:szCs w:val="32"/>
        </w:rPr>
        <w:t xml:space="preserve">E. LEARNING RESOURCES AND </w:t>
      </w:r>
      <w:bookmarkEnd w:id="10"/>
      <w:bookmarkEnd w:id="11"/>
      <w:r w:rsidRPr="0003438B">
        <w:rPr>
          <w:rStyle w:val="a"/>
          <w:rFonts w:asciiTheme="minorHAnsi" w:hAnsiTheme="minorHAnsi" w:cstheme="minorHAnsi"/>
          <w:b/>
          <w:bCs/>
          <w:color w:val="4C3D8E"/>
          <w:sz w:val="32"/>
          <w:szCs w:val="32"/>
        </w:rPr>
        <w:t>FACILITIES</w:t>
      </w:r>
      <w:bookmarkEnd w:id="12"/>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3" w:name="_Ref115691986"/>
      <w:r w:rsidRPr="00742A63">
        <w:rPr>
          <w:rStyle w:val="a"/>
          <w:rFonts w:asciiTheme="minorHAnsi" w:hAnsiTheme="minorHAnsi" w:cstheme="minorHAnsi"/>
          <w:b/>
          <w:bCs/>
          <w:color w:val="52B5C2"/>
          <w:sz w:val="28"/>
          <w:szCs w:val="28"/>
        </w:rPr>
        <w:t>1. REFERENCES AND LEARNING RESOURCES</w:t>
      </w:r>
      <w:bookmarkEnd w:id="13"/>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756FE3" w:rsidRPr="009705FA" w14:paraId="0755176E" w14:textId="77777777" w:rsidTr="00F05FFE">
        <w:trPr>
          <w:trHeight w:val="384"/>
          <w:tblCellSpacing w:w="7" w:type="dxa"/>
          <w:jc w:val="center"/>
        </w:trPr>
        <w:tc>
          <w:tcPr>
            <w:tcW w:w="2898" w:type="dxa"/>
            <w:shd w:val="clear" w:color="auto" w:fill="4C3D8E"/>
            <w:vAlign w:val="center"/>
          </w:tcPr>
          <w:p w14:paraId="24785E9F" w14:textId="1E6AB551" w:rsidR="00756FE3" w:rsidRPr="009705FA" w:rsidRDefault="00756FE3" w:rsidP="00756FE3">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vAlign w:val="center"/>
          </w:tcPr>
          <w:p w14:paraId="38D2BACD" w14:textId="54DA1F48" w:rsidR="00756FE3" w:rsidRPr="009705FA" w:rsidRDefault="00756FE3" w:rsidP="00756FE3">
            <w:pPr>
              <w:spacing w:line="276" w:lineRule="auto"/>
              <w:rPr>
                <w:rFonts w:cstheme="minorHAnsi"/>
                <w:b/>
                <w:bCs/>
                <w:sz w:val="24"/>
                <w:szCs w:val="24"/>
              </w:rPr>
            </w:pPr>
            <w:r>
              <w:t xml:space="preserve">Hayes, Bruce. (2009). </w:t>
            </w:r>
            <w:r>
              <w:rPr>
                <w:i/>
              </w:rPr>
              <w:t>Introductory Phonology</w:t>
            </w:r>
            <w:r>
              <w:t>. First Edition. Wiley-Blackwell.</w:t>
            </w:r>
          </w:p>
        </w:tc>
      </w:tr>
      <w:tr w:rsidR="00756FE3" w:rsidRPr="009705FA" w14:paraId="75DF8E49" w14:textId="77777777" w:rsidTr="00F05FFE">
        <w:trPr>
          <w:trHeight w:val="359"/>
          <w:tblCellSpacing w:w="7" w:type="dxa"/>
          <w:jc w:val="center"/>
        </w:trPr>
        <w:tc>
          <w:tcPr>
            <w:tcW w:w="2898" w:type="dxa"/>
            <w:shd w:val="clear" w:color="auto" w:fill="4C3D8E"/>
            <w:vAlign w:val="center"/>
          </w:tcPr>
          <w:p w14:paraId="667078FA" w14:textId="6B4F5D45" w:rsidR="00756FE3" w:rsidRPr="009705FA" w:rsidRDefault="00756FE3" w:rsidP="00756FE3">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vAlign w:val="center"/>
          </w:tcPr>
          <w:p w14:paraId="4EEEE905" w14:textId="77777777" w:rsidR="00756FE3" w:rsidRDefault="00756FE3" w:rsidP="00756FE3">
            <w:pPr>
              <w:ind w:right="43"/>
              <w:jc w:val="both"/>
            </w:pPr>
            <w:r>
              <w:t xml:space="preserve">Catford, J. C. (2001). </w:t>
            </w:r>
            <w:r>
              <w:rPr>
                <w:i/>
              </w:rPr>
              <w:t>A Practical Introduction to Phonetics</w:t>
            </w:r>
            <w:r>
              <w:t>. Second Edition. Oxford.</w:t>
            </w:r>
          </w:p>
          <w:p w14:paraId="03DDFA7F" w14:textId="3E6E32D1" w:rsidR="00756FE3" w:rsidRPr="009705FA" w:rsidRDefault="00756FE3" w:rsidP="00756FE3">
            <w:pPr>
              <w:spacing w:line="276" w:lineRule="auto"/>
              <w:rPr>
                <w:rFonts w:cstheme="minorHAnsi"/>
                <w:b/>
                <w:bCs/>
                <w:sz w:val="24"/>
                <w:szCs w:val="24"/>
              </w:rPr>
            </w:pPr>
            <w:r>
              <w:t xml:space="preserve">Gussenhoven, C. &amp; Jacobs H. (2005). </w:t>
            </w:r>
            <w:r>
              <w:rPr>
                <w:i/>
              </w:rPr>
              <w:t>Understanding Phonology</w:t>
            </w:r>
            <w:r>
              <w:t xml:space="preserve">. Second Edition. Oxford University Press. </w:t>
            </w:r>
          </w:p>
        </w:tc>
      </w:tr>
      <w:tr w:rsidR="00756FE3"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756FE3" w:rsidRPr="009705FA" w:rsidRDefault="00756FE3" w:rsidP="00756FE3">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83C3F6C" w14:textId="77777777" w:rsidR="00756FE3" w:rsidRDefault="00756FE3" w:rsidP="00756FE3">
            <w:pPr>
              <w:spacing w:line="276" w:lineRule="auto"/>
              <w:rPr>
                <w:rFonts w:cstheme="minorHAnsi"/>
                <w:b/>
                <w:bCs/>
                <w:sz w:val="24"/>
                <w:szCs w:val="24"/>
              </w:rPr>
            </w:pPr>
            <w:r w:rsidRPr="00756FE3">
              <w:rPr>
                <w:rFonts w:cstheme="minorHAnsi"/>
                <w:b/>
                <w:bCs/>
                <w:sz w:val="24"/>
                <w:szCs w:val="24"/>
              </w:rPr>
              <w:t xml:space="preserve">University of California, Berkeley Phonetics and Phonology Archive: </w:t>
            </w:r>
          </w:p>
          <w:p w14:paraId="0FDA9004" w14:textId="2D0207B1" w:rsidR="00756FE3" w:rsidRPr="00756FE3" w:rsidRDefault="00000000" w:rsidP="00756FE3">
            <w:pPr>
              <w:spacing w:line="276" w:lineRule="auto"/>
              <w:rPr>
                <w:rFonts w:cstheme="minorHAnsi"/>
                <w:sz w:val="24"/>
                <w:szCs w:val="24"/>
              </w:rPr>
            </w:pPr>
            <w:hyperlink r:id="rId11" w:history="1">
              <w:r w:rsidR="00756FE3" w:rsidRPr="00756FE3">
                <w:rPr>
                  <w:rStyle w:val="Hyperlink"/>
                  <w:rFonts w:cstheme="minorHAnsi"/>
                  <w:sz w:val="24"/>
                  <w:szCs w:val="24"/>
                </w:rPr>
                <w:t>http://archive.phonetics.ucla.edu/</w:t>
              </w:r>
            </w:hyperlink>
          </w:p>
          <w:p w14:paraId="33AECA03" w14:textId="77777777" w:rsidR="00756FE3" w:rsidRDefault="00756FE3" w:rsidP="00756FE3">
            <w:pPr>
              <w:spacing w:line="276" w:lineRule="auto"/>
              <w:rPr>
                <w:rFonts w:cstheme="minorHAnsi"/>
                <w:b/>
                <w:bCs/>
                <w:sz w:val="24"/>
                <w:szCs w:val="24"/>
              </w:rPr>
            </w:pPr>
          </w:p>
          <w:p w14:paraId="07845F3D" w14:textId="0A59D78C" w:rsidR="00756FE3" w:rsidRPr="009705FA" w:rsidRDefault="00756FE3" w:rsidP="00756FE3">
            <w:pPr>
              <w:spacing w:line="276" w:lineRule="auto"/>
              <w:rPr>
                <w:rFonts w:cstheme="minorHAnsi"/>
                <w:b/>
                <w:bCs/>
                <w:sz w:val="24"/>
                <w:szCs w:val="24"/>
              </w:rPr>
            </w:pPr>
            <w:r w:rsidRPr="00756FE3">
              <w:rPr>
                <w:rFonts w:cstheme="minorHAnsi"/>
                <w:b/>
                <w:bCs/>
                <w:sz w:val="24"/>
                <w:szCs w:val="24"/>
              </w:rPr>
              <w:t xml:space="preserve">International Phonetic Association: </w:t>
            </w:r>
            <w:hyperlink r:id="rId12" w:history="1">
              <w:r w:rsidRPr="00756FE3">
                <w:rPr>
                  <w:rStyle w:val="Hyperlink"/>
                  <w:rFonts w:cstheme="minorHAnsi"/>
                  <w:sz w:val="24"/>
                  <w:szCs w:val="24"/>
                </w:rPr>
                <w:t>https://www.internationalphoneticassociation.org/</w:t>
              </w:r>
            </w:hyperlink>
          </w:p>
        </w:tc>
      </w:tr>
      <w:tr w:rsidR="00756FE3"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756FE3" w:rsidRPr="009705FA" w:rsidRDefault="00756FE3" w:rsidP="00756FE3">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513E917E" w:rsidR="00756FE3" w:rsidRPr="00756FE3" w:rsidRDefault="00756FE3" w:rsidP="00756FE3">
            <w:pPr>
              <w:spacing w:line="276" w:lineRule="auto"/>
              <w:rPr>
                <w:rFonts w:cstheme="minorHAnsi"/>
                <w:sz w:val="24"/>
                <w:szCs w:val="24"/>
              </w:rPr>
            </w:pPr>
            <w:r w:rsidRPr="00756FE3">
              <w:rPr>
                <w:rFonts w:cstheme="minorHAnsi"/>
                <w:sz w:val="24"/>
                <w:szCs w:val="24"/>
              </w:rPr>
              <w:t>Peter Ladefoged and Ian Maddieson's The Sounds of the World's Languages</w:t>
            </w:r>
          </w:p>
        </w:tc>
      </w:tr>
    </w:tbl>
    <w:p w14:paraId="694212C3" w14:textId="77777777" w:rsidR="00D8287E" w:rsidRDefault="00D8287E" w:rsidP="00A44627">
      <w:pPr>
        <w:autoSpaceDE w:val="0"/>
        <w:autoSpaceDN w:val="0"/>
        <w:bidi/>
        <w:adjustRightInd w:val="0"/>
        <w:spacing w:after="170" w:line="288" w:lineRule="auto"/>
        <w:textAlignment w:val="center"/>
        <w:rPr>
          <w:rFonts w:cstheme="minorHAnsi"/>
          <w:color w:val="4C3D8E"/>
          <w:sz w:val="16"/>
          <w:szCs w:val="16"/>
        </w:rPr>
      </w:pPr>
    </w:p>
    <w:p w14:paraId="57B3B6E8" w14:textId="77777777" w:rsidR="00756FE3" w:rsidRDefault="00756FE3" w:rsidP="00756FE3">
      <w:pPr>
        <w:autoSpaceDE w:val="0"/>
        <w:autoSpaceDN w:val="0"/>
        <w:bidi/>
        <w:adjustRightInd w:val="0"/>
        <w:spacing w:after="170" w:line="288" w:lineRule="auto"/>
        <w:textAlignment w:val="center"/>
        <w:rPr>
          <w:rFonts w:cstheme="minorHAnsi"/>
          <w:color w:val="4C3D8E"/>
          <w:sz w:val="16"/>
          <w:szCs w:val="16"/>
        </w:rPr>
      </w:pPr>
    </w:p>
    <w:p w14:paraId="64BEEF97" w14:textId="77777777" w:rsidR="00756FE3" w:rsidRDefault="00756FE3" w:rsidP="00756FE3">
      <w:pPr>
        <w:autoSpaceDE w:val="0"/>
        <w:autoSpaceDN w:val="0"/>
        <w:bidi/>
        <w:adjustRightInd w:val="0"/>
        <w:spacing w:after="170" w:line="288" w:lineRule="auto"/>
        <w:textAlignment w:val="center"/>
        <w:rPr>
          <w:rFonts w:cstheme="minorHAnsi"/>
          <w:color w:val="4C3D8E"/>
          <w:sz w:val="16"/>
          <w:szCs w:val="16"/>
        </w:rPr>
      </w:pPr>
    </w:p>
    <w:p w14:paraId="41A4A390" w14:textId="77777777" w:rsidR="00756FE3" w:rsidRPr="009705FA" w:rsidRDefault="00756FE3" w:rsidP="00756FE3">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4"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4"/>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5" w:name="_Ref115691994"/>
      <w:bookmarkStart w:id="16"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5"/>
      <w:r w:rsidR="001B5836" w:rsidRPr="009705FA">
        <w:rPr>
          <w:rStyle w:val="a"/>
          <w:rFonts w:asciiTheme="minorHAnsi" w:hAnsiTheme="minorHAnsi" w:cstheme="minorHAnsi"/>
          <w:b/>
          <w:bCs/>
          <w:color w:val="4C3D8E"/>
          <w:sz w:val="28"/>
          <w:szCs w:val="28"/>
          <w:lang w:bidi="ar-YE"/>
        </w:rPr>
        <w:t>y</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7"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8" w:name="_Ref115692041"/>
      <w:bookmarkStart w:id="19" w:name="_Toc138158359"/>
      <w:bookmarkEnd w:id="17"/>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8"/>
      <w:bookmarkEnd w:id="19"/>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685394" w14:paraId="3872519B" w14:textId="77777777" w:rsidTr="00685394">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224AEEA" w14:textId="77777777" w:rsidR="00685394" w:rsidRDefault="00685394">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456FE9B" w14:textId="77777777" w:rsidR="00685394" w:rsidRDefault="00685394">
            <w:pPr>
              <w:rPr>
                <w:rFonts w:cstheme="minorHAnsi"/>
                <w:caps/>
                <w:sz w:val="20"/>
                <w:szCs w:val="20"/>
                <w:lang w:bidi="ar-EG"/>
              </w:rPr>
            </w:pPr>
            <w:r>
              <w:rPr>
                <w:rFonts w:cstheme="minorHAnsi"/>
                <w:caps/>
                <w:sz w:val="20"/>
                <w:szCs w:val="20"/>
                <w:lang w:bidi="ar-EG"/>
              </w:rPr>
              <w:t>Pending</w:t>
            </w:r>
          </w:p>
        </w:tc>
      </w:tr>
      <w:tr w:rsidR="00685394" w14:paraId="642CF73A" w14:textId="77777777" w:rsidTr="00685394">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4B18439" w14:textId="77777777" w:rsidR="00685394" w:rsidRDefault="00685394">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792A3B2C" w14:textId="77777777" w:rsidR="00685394" w:rsidRDefault="00685394">
            <w:pPr>
              <w:rPr>
                <w:rFonts w:cstheme="minorHAnsi"/>
                <w:caps/>
                <w:sz w:val="20"/>
                <w:szCs w:val="20"/>
                <w:rtl/>
              </w:rPr>
            </w:pPr>
            <w:r>
              <w:rPr>
                <w:rFonts w:cstheme="minorHAnsi"/>
                <w:caps/>
                <w:sz w:val="20"/>
                <w:szCs w:val="20"/>
                <w:lang w:bidi="ar-EG"/>
              </w:rPr>
              <w:t>Pending</w:t>
            </w:r>
          </w:p>
        </w:tc>
      </w:tr>
      <w:tr w:rsidR="00685394" w14:paraId="4349F821" w14:textId="77777777" w:rsidTr="00685394">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C1549CF" w14:textId="77777777" w:rsidR="00685394" w:rsidRDefault="00685394">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7BD4697" w14:textId="77777777" w:rsidR="00685394" w:rsidRDefault="00685394">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619F3" w14:textId="77777777" w:rsidR="00B73C51" w:rsidRDefault="00B73C51" w:rsidP="00EE490F">
      <w:pPr>
        <w:spacing w:after="0" w:line="240" w:lineRule="auto"/>
      </w:pPr>
      <w:r>
        <w:separator/>
      </w:r>
    </w:p>
  </w:endnote>
  <w:endnote w:type="continuationSeparator" w:id="0">
    <w:p w14:paraId="765A1368" w14:textId="77777777" w:rsidR="00B73C51" w:rsidRDefault="00B73C5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EA89F" w14:textId="77777777" w:rsidR="00B73C51" w:rsidRDefault="00B73C51" w:rsidP="00EE490F">
      <w:pPr>
        <w:spacing w:after="0" w:line="240" w:lineRule="auto"/>
      </w:pPr>
      <w:r>
        <w:separator/>
      </w:r>
    </w:p>
  </w:footnote>
  <w:footnote w:type="continuationSeparator" w:id="0">
    <w:p w14:paraId="6651B826" w14:textId="77777777" w:rsidR="00B73C51" w:rsidRDefault="00B73C5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2775B"/>
    <w:multiLevelType w:val="multilevel"/>
    <w:tmpl w:val="748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0A2DE8"/>
    <w:multiLevelType w:val="multilevel"/>
    <w:tmpl w:val="CA34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34F841E0"/>
    <w:multiLevelType w:val="multilevel"/>
    <w:tmpl w:val="FDAA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A460B6"/>
    <w:multiLevelType w:val="multilevel"/>
    <w:tmpl w:val="005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441C1CBC"/>
    <w:multiLevelType w:val="hybridMultilevel"/>
    <w:tmpl w:val="4076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505EF"/>
    <w:multiLevelType w:val="multilevel"/>
    <w:tmpl w:val="812C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30134F"/>
    <w:multiLevelType w:val="multilevel"/>
    <w:tmpl w:val="FFD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260EA8"/>
    <w:multiLevelType w:val="hybridMultilevel"/>
    <w:tmpl w:val="EB8E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688212EA"/>
    <w:multiLevelType w:val="multilevel"/>
    <w:tmpl w:val="9F3E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A62C7"/>
    <w:multiLevelType w:val="multilevel"/>
    <w:tmpl w:val="6BA2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9572325">
    <w:abstractNumId w:val="12"/>
  </w:num>
  <w:num w:numId="2" w16cid:durableId="25257929">
    <w:abstractNumId w:val="5"/>
  </w:num>
  <w:num w:numId="3" w16cid:durableId="730274998">
    <w:abstractNumId w:val="2"/>
  </w:num>
  <w:num w:numId="4" w16cid:durableId="828792901">
    <w:abstractNumId w:val="10"/>
  </w:num>
  <w:num w:numId="5" w16cid:durableId="1935284140">
    <w:abstractNumId w:val="6"/>
  </w:num>
  <w:num w:numId="6" w16cid:durableId="1860199048">
    <w:abstractNumId w:val="9"/>
  </w:num>
  <w:num w:numId="7" w16cid:durableId="533932492">
    <w:abstractNumId w:val="1"/>
  </w:num>
  <w:num w:numId="8" w16cid:durableId="2092653258">
    <w:abstractNumId w:val="8"/>
  </w:num>
  <w:num w:numId="9" w16cid:durableId="220332614">
    <w:abstractNumId w:val="4"/>
  </w:num>
  <w:num w:numId="10" w16cid:durableId="546339690">
    <w:abstractNumId w:val="11"/>
  </w:num>
  <w:num w:numId="11" w16cid:durableId="1630017592">
    <w:abstractNumId w:val="13"/>
  </w:num>
  <w:num w:numId="12" w16cid:durableId="1647736900">
    <w:abstractNumId w:val="3"/>
  </w:num>
  <w:num w:numId="13" w16cid:durableId="1686859332">
    <w:abstractNumId w:val="7"/>
  </w:num>
  <w:num w:numId="14" w16cid:durableId="40260680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1289"/>
    <w:rsid w:val="000263E2"/>
    <w:rsid w:val="00031FF5"/>
    <w:rsid w:val="0003438B"/>
    <w:rsid w:val="00040D52"/>
    <w:rsid w:val="00042349"/>
    <w:rsid w:val="00043116"/>
    <w:rsid w:val="00044B18"/>
    <w:rsid w:val="000455C2"/>
    <w:rsid w:val="00060A9E"/>
    <w:rsid w:val="00061BCE"/>
    <w:rsid w:val="0007351D"/>
    <w:rsid w:val="00080A29"/>
    <w:rsid w:val="00085DEA"/>
    <w:rsid w:val="00086F56"/>
    <w:rsid w:val="0008781D"/>
    <w:rsid w:val="00090BA8"/>
    <w:rsid w:val="000973BC"/>
    <w:rsid w:val="000A0FC5"/>
    <w:rsid w:val="000A15B4"/>
    <w:rsid w:val="000A1BC7"/>
    <w:rsid w:val="000C0FCB"/>
    <w:rsid w:val="000C1F14"/>
    <w:rsid w:val="000C258F"/>
    <w:rsid w:val="000C3B90"/>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64043"/>
    <w:rsid w:val="00165AAD"/>
    <w:rsid w:val="00170319"/>
    <w:rsid w:val="00170D3A"/>
    <w:rsid w:val="001855D7"/>
    <w:rsid w:val="001908A4"/>
    <w:rsid w:val="001A30FC"/>
    <w:rsid w:val="001A3C17"/>
    <w:rsid w:val="001A6E2E"/>
    <w:rsid w:val="001B49D2"/>
    <w:rsid w:val="001B5836"/>
    <w:rsid w:val="001B5A00"/>
    <w:rsid w:val="001C193F"/>
    <w:rsid w:val="001C451D"/>
    <w:rsid w:val="001C7B91"/>
    <w:rsid w:val="001D13E9"/>
    <w:rsid w:val="001D292E"/>
    <w:rsid w:val="001D2CD2"/>
    <w:rsid w:val="001D5443"/>
    <w:rsid w:val="001E3C28"/>
    <w:rsid w:val="001F1144"/>
    <w:rsid w:val="001F34EE"/>
    <w:rsid w:val="00203E75"/>
    <w:rsid w:val="00215895"/>
    <w:rsid w:val="002176F6"/>
    <w:rsid w:val="00232D8D"/>
    <w:rsid w:val="00240626"/>
    <w:rsid w:val="0024111A"/>
    <w:rsid w:val="002430CC"/>
    <w:rsid w:val="00243F4A"/>
    <w:rsid w:val="00251E09"/>
    <w:rsid w:val="00254CE8"/>
    <w:rsid w:val="00256558"/>
    <w:rsid w:val="00256F95"/>
    <w:rsid w:val="0026107D"/>
    <w:rsid w:val="002634E3"/>
    <w:rsid w:val="00266508"/>
    <w:rsid w:val="002728E9"/>
    <w:rsid w:val="002761CB"/>
    <w:rsid w:val="00287A0D"/>
    <w:rsid w:val="00293830"/>
    <w:rsid w:val="00293A73"/>
    <w:rsid w:val="00294F29"/>
    <w:rsid w:val="00295E0B"/>
    <w:rsid w:val="002A0738"/>
    <w:rsid w:val="002A0744"/>
    <w:rsid w:val="002A22D7"/>
    <w:rsid w:val="002A33F8"/>
    <w:rsid w:val="002A73AF"/>
    <w:rsid w:val="002B2E91"/>
    <w:rsid w:val="002C0FD2"/>
    <w:rsid w:val="002D35DE"/>
    <w:rsid w:val="002D4589"/>
    <w:rsid w:val="002E63AD"/>
    <w:rsid w:val="002E67C0"/>
    <w:rsid w:val="002F0BC0"/>
    <w:rsid w:val="003111E5"/>
    <w:rsid w:val="00311F00"/>
    <w:rsid w:val="003150DB"/>
    <w:rsid w:val="00325C39"/>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70C"/>
    <w:rsid w:val="00402ECE"/>
    <w:rsid w:val="004128F8"/>
    <w:rsid w:val="0041561F"/>
    <w:rsid w:val="00425E24"/>
    <w:rsid w:val="004408AF"/>
    <w:rsid w:val="00457050"/>
    <w:rsid w:val="004611AD"/>
    <w:rsid w:val="00461566"/>
    <w:rsid w:val="00462074"/>
    <w:rsid w:val="00464F77"/>
    <w:rsid w:val="004826C5"/>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376E2"/>
    <w:rsid w:val="00544D8B"/>
    <w:rsid w:val="00546CCA"/>
    <w:rsid w:val="005508C6"/>
    <w:rsid w:val="00553B10"/>
    <w:rsid w:val="00561601"/>
    <w:rsid w:val="005639D9"/>
    <w:rsid w:val="005700E3"/>
    <w:rsid w:val="005719C3"/>
    <w:rsid w:val="005766B3"/>
    <w:rsid w:val="00581D29"/>
    <w:rsid w:val="00582DA3"/>
    <w:rsid w:val="005A146D"/>
    <w:rsid w:val="005A7B3E"/>
    <w:rsid w:val="005B1E8D"/>
    <w:rsid w:val="005B360D"/>
    <w:rsid w:val="005B4B63"/>
    <w:rsid w:val="005B6B8E"/>
    <w:rsid w:val="005D1AE4"/>
    <w:rsid w:val="005E4A1D"/>
    <w:rsid w:val="005E749B"/>
    <w:rsid w:val="005F2EDF"/>
    <w:rsid w:val="00600C13"/>
    <w:rsid w:val="006208D6"/>
    <w:rsid w:val="0062632C"/>
    <w:rsid w:val="00630073"/>
    <w:rsid w:val="00640927"/>
    <w:rsid w:val="00652624"/>
    <w:rsid w:val="0066519A"/>
    <w:rsid w:val="00685394"/>
    <w:rsid w:val="0069056D"/>
    <w:rsid w:val="00696A1F"/>
    <w:rsid w:val="006973C7"/>
    <w:rsid w:val="006B08C3"/>
    <w:rsid w:val="006B12D6"/>
    <w:rsid w:val="006B3CD5"/>
    <w:rsid w:val="006B5F59"/>
    <w:rsid w:val="006C0DCE"/>
    <w:rsid w:val="006C15BA"/>
    <w:rsid w:val="006C68FC"/>
    <w:rsid w:val="006D50F4"/>
    <w:rsid w:val="006E3A65"/>
    <w:rsid w:val="006E51F3"/>
    <w:rsid w:val="007065FD"/>
    <w:rsid w:val="007068C9"/>
    <w:rsid w:val="007074DA"/>
    <w:rsid w:val="00707AB0"/>
    <w:rsid w:val="00711EE8"/>
    <w:rsid w:val="00742A63"/>
    <w:rsid w:val="0074560E"/>
    <w:rsid w:val="0075450B"/>
    <w:rsid w:val="00756FE3"/>
    <w:rsid w:val="00772B4C"/>
    <w:rsid w:val="007740E3"/>
    <w:rsid w:val="00791E07"/>
    <w:rsid w:val="007A6EE0"/>
    <w:rsid w:val="007E1F1C"/>
    <w:rsid w:val="007F6AE2"/>
    <w:rsid w:val="008305AA"/>
    <w:rsid w:val="008306EB"/>
    <w:rsid w:val="008311C0"/>
    <w:rsid w:val="00835A6D"/>
    <w:rsid w:val="00844E6A"/>
    <w:rsid w:val="00853439"/>
    <w:rsid w:val="00877341"/>
    <w:rsid w:val="00883987"/>
    <w:rsid w:val="008A1157"/>
    <w:rsid w:val="008A5BE2"/>
    <w:rsid w:val="008B0704"/>
    <w:rsid w:val="008B2211"/>
    <w:rsid w:val="008B3678"/>
    <w:rsid w:val="008C05B6"/>
    <w:rsid w:val="008C536B"/>
    <w:rsid w:val="008C6A6D"/>
    <w:rsid w:val="008D0CEB"/>
    <w:rsid w:val="008D5025"/>
    <w:rsid w:val="008E5748"/>
    <w:rsid w:val="009023F3"/>
    <w:rsid w:val="00905031"/>
    <w:rsid w:val="0090602B"/>
    <w:rsid w:val="00913302"/>
    <w:rsid w:val="009203B9"/>
    <w:rsid w:val="00924028"/>
    <w:rsid w:val="0093385B"/>
    <w:rsid w:val="009406AC"/>
    <w:rsid w:val="00942758"/>
    <w:rsid w:val="00943D31"/>
    <w:rsid w:val="00952F97"/>
    <w:rsid w:val="0096582E"/>
    <w:rsid w:val="0096672E"/>
    <w:rsid w:val="00970132"/>
    <w:rsid w:val="009705FA"/>
    <w:rsid w:val="0097256E"/>
    <w:rsid w:val="009732EA"/>
    <w:rsid w:val="009839B0"/>
    <w:rsid w:val="009844D9"/>
    <w:rsid w:val="009859B4"/>
    <w:rsid w:val="009A3B8E"/>
    <w:rsid w:val="009B7E1F"/>
    <w:rsid w:val="009C23D4"/>
    <w:rsid w:val="009C2E9C"/>
    <w:rsid w:val="009C2FB1"/>
    <w:rsid w:val="009C3322"/>
    <w:rsid w:val="009C4B55"/>
    <w:rsid w:val="009D4997"/>
    <w:rsid w:val="009E3CC0"/>
    <w:rsid w:val="009E47E5"/>
    <w:rsid w:val="009E6A34"/>
    <w:rsid w:val="009F2ED5"/>
    <w:rsid w:val="00A04C1A"/>
    <w:rsid w:val="00A12DC2"/>
    <w:rsid w:val="00A16812"/>
    <w:rsid w:val="00A31B3C"/>
    <w:rsid w:val="00A372A9"/>
    <w:rsid w:val="00A42AFB"/>
    <w:rsid w:val="00A44627"/>
    <w:rsid w:val="00A455C1"/>
    <w:rsid w:val="00A4737E"/>
    <w:rsid w:val="00A502C1"/>
    <w:rsid w:val="00A5558A"/>
    <w:rsid w:val="00A63AD0"/>
    <w:rsid w:val="00A65311"/>
    <w:rsid w:val="00A7048A"/>
    <w:rsid w:val="00A7204A"/>
    <w:rsid w:val="00A942E5"/>
    <w:rsid w:val="00A94BD4"/>
    <w:rsid w:val="00A979FA"/>
    <w:rsid w:val="00AA7CBA"/>
    <w:rsid w:val="00AB52D2"/>
    <w:rsid w:val="00AD1A03"/>
    <w:rsid w:val="00AD1E08"/>
    <w:rsid w:val="00AD423B"/>
    <w:rsid w:val="00AD5219"/>
    <w:rsid w:val="00AD5924"/>
    <w:rsid w:val="00AE0516"/>
    <w:rsid w:val="00AE1256"/>
    <w:rsid w:val="00AE248E"/>
    <w:rsid w:val="00AE6AD7"/>
    <w:rsid w:val="00B158CC"/>
    <w:rsid w:val="00B174B5"/>
    <w:rsid w:val="00B21AA8"/>
    <w:rsid w:val="00B22AAC"/>
    <w:rsid w:val="00B23F75"/>
    <w:rsid w:val="00B30939"/>
    <w:rsid w:val="00B31B5E"/>
    <w:rsid w:val="00B42AA3"/>
    <w:rsid w:val="00B47D21"/>
    <w:rsid w:val="00B6425C"/>
    <w:rsid w:val="00B727DA"/>
    <w:rsid w:val="00B73C51"/>
    <w:rsid w:val="00B80620"/>
    <w:rsid w:val="00B80926"/>
    <w:rsid w:val="00B93BD2"/>
    <w:rsid w:val="00B93E29"/>
    <w:rsid w:val="00B97745"/>
    <w:rsid w:val="00B97B1E"/>
    <w:rsid w:val="00BA68D8"/>
    <w:rsid w:val="00BB15BF"/>
    <w:rsid w:val="00BB5081"/>
    <w:rsid w:val="00BC2EB4"/>
    <w:rsid w:val="00BD20DB"/>
    <w:rsid w:val="00BF4D7C"/>
    <w:rsid w:val="00C028FF"/>
    <w:rsid w:val="00C1739D"/>
    <w:rsid w:val="00C20243"/>
    <w:rsid w:val="00C26F06"/>
    <w:rsid w:val="00C27AF7"/>
    <w:rsid w:val="00C33239"/>
    <w:rsid w:val="00C335A5"/>
    <w:rsid w:val="00C344BF"/>
    <w:rsid w:val="00C35654"/>
    <w:rsid w:val="00C35820"/>
    <w:rsid w:val="00C55180"/>
    <w:rsid w:val="00C616D2"/>
    <w:rsid w:val="00C617D1"/>
    <w:rsid w:val="00C619F5"/>
    <w:rsid w:val="00C67D80"/>
    <w:rsid w:val="00C76AAE"/>
    <w:rsid w:val="00C77FDD"/>
    <w:rsid w:val="00C802BD"/>
    <w:rsid w:val="00C958D9"/>
    <w:rsid w:val="00CB11A3"/>
    <w:rsid w:val="00CB1A28"/>
    <w:rsid w:val="00CE0B84"/>
    <w:rsid w:val="00CE2698"/>
    <w:rsid w:val="00CE560F"/>
    <w:rsid w:val="00CF4112"/>
    <w:rsid w:val="00D02983"/>
    <w:rsid w:val="00D23847"/>
    <w:rsid w:val="00D3555B"/>
    <w:rsid w:val="00D4307F"/>
    <w:rsid w:val="00D556A0"/>
    <w:rsid w:val="00D5768D"/>
    <w:rsid w:val="00D7016C"/>
    <w:rsid w:val="00D74668"/>
    <w:rsid w:val="00D7486B"/>
    <w:rsid w:val="00D76E52"/>
    <w:rsid w:val="00D810DD"/>
    <w:rsid w:val="00D8287E"/>
    <w:rsid w:val="00D83461"/>
    <w:rsid w:val="00D92DFD"/>
    <w:rsid w:val="00DA252F"/>
    <w:rsid w:val="00DA2AB2"/>
    <w:rsid w:val="00DA72CD"/>
    <w:rsid w:val="00DB0FAE"/>
    <w:rsid w:val="00DE4F83"/>
    <w:rsid w:val="00E0297E"/>
    <w:rsid w:val="00E02D40"/>
    <w:rsid w:val="00E064B0"/>
    <w:rsid w:val="00E434B1"/>
    <w:rsid w:val="00E742B5"/>
    <w:rsid w:val="00E873A9"/>
    <w:rsid w:val="00E91116"/>
    <w:rsid w:val="00E96C61"/>
    <w:rsid w:val="00EA502F"/>
    <w:rsid w:val="00EB3957"/>
    <w:rsid w:val="00EC08C5"/>
    <w:rsid w:val="00ED020D"/>
    <w:rsid w:val="00ED6B12"/>
    <w:rsid w:val="00EE1691"/>
    <w:rsid w:val="00EE490F"/>
    <w:rsid w:val="00EF2B45"/>
    <w:rsid w:val="00EF69B7"/>
    <w:rsid w:val="00F01896"/>
    <w:rsid w:val="00F02C99"/>
    <w:rsid w:val="00F039E0"/>
    <w:rsid w:val="00F11C83"/>
    <w:rsid w:val="00F15821"/>
    <w:rsid w:val="00F20DA9"/>
    <w:rsid w:val="00F236C3"/>
    <w:rsid w:val="00F333CD"/>
    <w:rsid w:val="00F33496"/>
    <w:rsid w:val="00F35B02"/>
    <w:rsid w:val="00F47FFE"/>
    <w:rsid w:val="00F50654"/>
    <w:rsid w:val="00F5134E"/>
    <w:rsid w:val="00F52809"/>
    <w:rsid w:val="00F54C3D"/>
    <w:rsid w:val="00F5697C"/>
    <w:rsid w:val="00F64EDD"/>
    <w:rsid w:val="00F7626A"/>
    <w:rsid w:val="00F773F7"/>
    <w:rsid w:val="00F83490"/>
    <w:rsid w:val="00F86073"/>
    <w:rsid w:val="00F9176E"/>
    <w:rsid w:val="00F91847"/>
    <w:rsid w:val="00FA3E2F"/>
    <w:rsid w:val="00FA5D36"/>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756FE3"/>
    <w:rPr>
      <w:color w:val="605E5C"/>
      <w:shd w:val="clear" w:color="auto" w:fill="E1DFDD"/>
    </w:rPr>
  </w:style>
  <w:style w:type="character" w:styleId="FollowedHyperlink">
    <w:name w:val="FollowedHyperlink"/>
    <w:basedOn w:val="DefaultParagraphFont"/>
    <w:uiPriority w:val="99"/>
    <w:semiHidden/>
    <w:unhideWhenUsed/>
    <w:rsid w:val="00756F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80757675">
      <w:bodyDiv w:val="1"/>
      <w:marLeft w:val="0"/>
      <w:marRight w:val="0"/>
      <w:marTop w:val="0"/>
      <w:marBottom w:val="0"/>
      <w:divBdr>
        <w:top w:val="none" w:sz="0" w:space="0" w:color="auto"/>
        <w:left w:val="none" w:sz="0" w:space="0" w:color="auto"/>
        <w:bottom w:val="none" w:sz="0" w:space="0" w:color="auto"/>
        <w:right w:val="none" w:sz="0" w:space="0" w:color="auto"/>
      </w:divBdr>
    </w:div>
    <w:div w:id="167331651">
      <w:bodyDiv w:val="1"/>
      <w:marLeft w:val="0"/>
      <w:marRight w:val="0"/>
      <w:marTop w:val="0"/>
      <w:marBottom w:val="0"/>
      <w:divBdr>
        <w:top w:val="none" w:sz="0" w:space="0" w:color="auto"/>
        <w:left w:val="none" w:sz="0" w:space="0" w:color="auto"/>
        <w:bottom w:val="none" w:sz="0" w:space="0" w:color="auto"/>
        <w:right w:val="none" w:sz="0" w:space="0" w:color="auto"/>
      </w:divBdr>
    </w:div>
    <w:div w:id="330329749">
      <w:bodyDiv w:val="1"/>
      <w:marLeft w:val="0"/>
      <w:marRight w:val="0"/>
      <w:marTop w:val="0"/>
      <w:marBottom w:val="0"/>
      <w:divBdr>
        <w:top w:val="none" w:sz="0" w:space="0" w:color="auto"/>
        <w:left w:val="none" w:sz="0" w:space="0" w:color="auto"/>
        <w:bottom w:val="none" w:sz="0" w:space="0" w:color="auto"/>
        <w:right w:val="none" w:sz="0" w:space="0" w:color="auto"/>
      </w:divBdr>
    </w:div>
    <w:div w:id="34748605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21676318">
      <w:bodyDiv w:val="1"/>
      <w:marLeft w:val="0"/>
      <w:marRight w:val="0"/>
      <w:marTop w:val="0"/>
      <w:marBottom w:val="0"/>
      <w:divBdr>
        <w:top w:val="none" w:sz="0" w:space="0" w:color="auto"/>
        <w:left w:val="none" w:sz="0" w:space="0" w:color="auto"/>
        <w:bottom w:val="none" w:sz="0" w:space="0" w:color="auto"/>
        <w:right w:val="none" w:sz="0" w:space="0" w:color="auto"/>
      </w:divBdr>
    </w:div>
    <w:div w:id="670647444">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931625229">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94652557">
      <w:bodyDiv w:val="1"/>
      <w:marLeft w:val="0"/>
      <w:marRight w:val="0"/>
      <w:marTop w:val="0"/>
      <w:marBottom w:val="0"/>
      <w:divBdr>
        <w:top w:val="none" w:sz="0" w:space="0" w:color="auto"/>
        <w:left w:val="none" w:sz="0" w:space="0" w:color="auto"/>
        <w:bottom w:val="none" w:sz="0" w:space="0" w:color="auto"/>
        <w:right w:val="none" w:sz="0" w:space="0" w:color="auto"/>
      </w:divBdr>
    </w:div>
    <w:div w:id="1047486407">
      <w:bodyDiv w:val="1"/>
      <w:marLeft w:val="0"/>
      <w:marRight w:val="0"/>
      <w:marTop w:val="0"/>
      <w:marBottom w:val="0"/>
      <w:divBdr>
        <w:top w:val="none" w:sz="0" w:space="0" w:color="auto"/>
        <w:left w:val="none" w:sz="0" w:space="0" w:color="auto"/>
        <w:bottom w:val="none" w:sz="0" w:space="0" w:color="auto"/>
        <w:right w:val="none" w:sz="0" w:space="0" w:color="auto"/>
      </w:divBdr>
    </w:div>
    <w:div w:id="1104764128">
      <w:bodyDiv w:val="1"/>
      <w:marLeft w:val="0"/>
      <w:marRight w:val="0"/>
      <w:marTop w:val="0"/>
      <w:marBottom w:val="0"/>
      <w:divBdr>
        <w:top w:val="none" w:sz="0" w:space="0" w:color="auto"/>
        <w:left w:val="none" w:sz="0" w:space="0" w:color="auto"/>
        <w:bottom w:val="none" w:sz="0" w:space="0" w:color="auto"/>
        <w:right w:val="none" w:sz="0" w:space="0" w:color="auto"/>
      </w:divBdr>
    </w:div>
    <w:div w:id="1168599275">
      <w:bodyDiv w:val="1"/>
      <w:marLeft w:val="0"/>
      <w:marRight w:val="0"/>
      <w:marTop w:val="0"/>
      <w:marBottom w:val="0"/>
      <w:divBdr>
        <w:top w:val="none" w:sz="0" w:space="0" w:color="auto"/>
        <w:left w:val="none" w:sz="0" w:space="0" w:color="auto"/>
        <w:bottom w:val="none" w:sz="0" w:space="0" w:color="auto"/>
        <w:right w:val="none" w:sz="0" w:space="0" w:color="auto"/>
      </w:divBdr>
    </w:div>
    <w:div w:id="1188639455">
      <w:bodyDiv w:val="1"/>
      <w:marLeft w:val="0"/>
      <w:marRight w:val="0"/>
      <w:marTop w:val="0"/>
      <w:marBottom w:val="0"/>
      <w:divBdr>
        <w:top w:val="none" w:sz="0" w:space="0" w:color="auto"/>
        <w:left w:val="none" w:sz="0" w:space="0" w:color="auto"/>
        <w:bottom w:val="none" w:sz="0" w:space="0" w:color="auto"/>
        <w:right w:val="none" w:sz="0" w:space="0" w:color="auto"/>
      </w:divBdr>
    </w:div>
    <w:div w:id="1190608582">
      <w:bodyDiv w:val="1"/>
      <w:marLeft w:val="0"/>
      <w:marRight w:val="0"/>
      <w:marTop w:val="0"/>
      <w:marBottom w:val="0"/>
      <w:divBdr>
        <w:top w:val="none" w:sz="0" w:space="0" w:color="auto"/>
        <w:left w:val="none" w:sz="0" w:space="0" w:color="auto"/>
        <w:bottom w:val="none" w:sz="0" w:space="0" w:color="auto"/>
        <w:right w:val="none" w:sz="0" w:space="0" w:color="auto"/>
      </w:divBdr>
    </w:div>
    <w:div w:id="1210413272">
      <w:bodyDiv w:val="1"/>
      <w:marLeft w:val="0"/>
      <w:marRight w:val="0"/>
      <w:marTop w:val="0"/>
      <w:marBottom w:val="0"/>
      <w:divBdr>
        <w:top w:val="none" w:sz="0" w:space="0" w:color="auto"/>
        <w:left w:val="none" w:sz="0" w:space="0" w:color="auto"/>
        <w:bottom w:val="none" w:sz="0" w:space="0" w:color="auto"/>
        <w:right w:val="none" w:sz="0" w:space="0" w:color="auto"/>
      </w:divBdr>
    </w:div>
    <w:div w:id="142726701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2913985">
      <w:bodyDiv w:val="1"/>
      <w:marLeft w:val="0"/>
      <w:marRight w:val="0"/>
      <w:marTop w:val="0"/>
      <w:marBottom w:val="0"/>
      <w:divBdr>
        <w:top w:val="none" w:sz="0" w:space="0" w:color="auto"/>
        <w:left w:val="none" w:sz="0" w:space="0" w:color="auto"/>
        <w:bottom w:val="none" w:sz="0" w:space="0" w:color="auto"/>
        <w:right w:val="none" w:sz="0" w:space="0" w:color="auto"/>
      </w:divBdr>
    </w:div>
    <w:div w:id="1525248102">
      <w:bodyDiv w:val="1"/>
      <w:marLeft w:val="0"/>
      <w:marRight w:val="0"/>
      <w:marTop w:val="0"/>
      <w:marBottom w:val="0"/>
      <w:divBdr>
        <w:top w:val="none" w:sz="0" w:space="0" w:color="auto"/>
        <w:left w:val="none" w:sz="0" w:space="0" w:color="auto"/>
        <w:bottom w:val="none" w:sz="0" w:space="0" w:color="auto"/>
        <w:right w:val="none" w:sz="0" w:space="0" w:color="auto"/>
      </w:divBdr>
    </w:div>
    <w:div w:id="1536111485">
      <w:bodyDiv w:val="1"/>
      <w:marLeft w:val="0"/>
      <w:marRight w:val="0"/>
      <w:marTop w:val="0"/>
      <w:marBottom w:val="0"/>
      <w:divBdr>
        <w:top w:val="none" w:sz="0" w:space="0" w:color="auto"/>
        <w:left w:val="none" w:sz="0" w:space="0" w:color="auto"/>
        <w:bottom w:val="none" w:sz="0" w:space="0" w:color="auto"/>
        <w:right w:val="none" w:sz="0" w:space="0" w:color="auto"/>
      </w:divBdr>
    </w:div>
    <w:div w:id="1654287815">
      <w:bodyDiv w:val="1"/>
      <w:marLeft w:val="0"/>
      <w:marRight w:val="0"/>
      <w:marTop w:val="0"/>
      <w:marBottom w:val="0"/>
      <w:divBdr>
        <w:top w:val="none" w:sz="0" w:space="0" w:color="auto"/>
        <w:left w:val="none" w:sz="0" w:space="0" w:color="auto"/>
        <w:bottom w:val="none" w:sz="0" w:space="0" w:color="auto"/>
        <w:right w:val="none" w:sz="0" w:space="0" w:color="auto"/>
      </w:divBdr>
    </w:div>
    <w:div w:id="1693651031">
      <w:bodyDiv w:val="1"/>
      <w:marLeft w:val="0"/>
      <w:marRight w:val="0"/>
      <w:marTop w:val="0"/>
      <w:marBottom w:val="0"/>
      <w:divBdr>
        <w:top w:val="none" w:sz="0" w:space="0" w:color="auto"/>
        <w:left w:val="none" w:sz="0" w:space="0" w:color="auto"/>
        <w:bottom w:val="none" w:sz="0" w:space="0" w:color="auto"/>
        <w:right w:val="none" w:sz="0" w:space="0" w:color="auto"/>
      </w:divBdr>
    </w:div>
    <w:div w:id="1714235679">
      <w:bodyDiv w:val="1"/>
      <w:marLeft w:val="0"/>
      <w:marRight w:val="0"/>
      <w:marTop w:val="0"/>
      <w:marBottom w:val="0"/>
      <w:divBdr>
        <w:top w:val="none" w:sz="0" w:space="0" w:color="auto"/>
        <w:left w:val="none" w:sz="0" w:space="0" w:color="auto"/>
        <w:bottom w:val="none" w:sz="0" w:space="0" w:color="auto"/>
        <w:right w:val="none" w:sz="0" w:space="0" w:color="auto"/>
      </w:divBdr>
    </w:div>
    <w:div w:id="1730497860">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72859116">
      <w:bodyDiv w:val="1"/>
      <w:marLeft w:val="0"/>
      <w:marRight w:val="0"/>
      <w:marTop w:val="0"/>
      <w:marBottom w:val="0"/>
      <w:divBdr>
        <w:top w:val="none" w:sz="0" w:space="0" w:color="auto"/>
        <w:left w:val="none" w:sz="0" w:space="0" w:color="auto"/>
        <w:bottom w:val="none" w:sz="0" w:space="0" w:color="auto"/>
        <w:right w:val="none" w:sz="0" w:space="0" w:color="auto"/>
      </w:divBdr>
    </w:div>
    <w:div w:id="199336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ternationalphoneticassociation.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hive.phonetics.ucla.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124F1A" w:themeColor="accent3" w:themeShade="BF"/>
              <w:sz w:val="20"/>
              <w:szCs w:val="20"/>
            </w:rPr>
            <w:t>Enter Institution Name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4E6D"/>
    <w:rsid w:val="00017B90"/>
    <w:rsid w:val="0003509A"/>
    <w:rsid w:val="0011483C"/>
    <w:rsid w:val="00117846"/>
    <w:rsid w:val="00133DF0"/>
    <w:rsid w:val="001A0332"/>
    <w:rsid w:val="001B668E"/>
    <w:rsid w:val="001F5CBE"/>
    <w:rsid w:val="00283175"/>
    <w:rsid w:val="00314CC5"/>
    <w:rsid w:val="00320437"/>
    <w:rsid w:val="003606C1"/>
    <w:rsid w:val="00386688"/>
    <w:rsid w:val="003D50AA"/>
    <w:rsid w:val="00416A87"/>
    <w:rsid w:val="00470F03"/>
    <w:rsid w:val="00537B09"/>
    <w:rsid w:val="005B1D3A"/>
    <w:rsid w:val="00602381"/>
    <w:rsid w:val="00686DB4"/>
    <w:rsid w:val="006D60D6"/>
    <w:rsid w:val="006E6FC8"/>
    <w:rsid w:val="007018F9"/>
    <w:rsid w:val="00783DC1"/>
    <w:rsid w:val="007C0E41"/>
    <w:rsid w:val="00835A6D"/>
    <w:rsid w:val="008700AE"/>
    <w:rsid w:val="008B3295"/>
    <w:rsid w:val="009609BB"/>
    <w:rsid w:val="00975F33"/>
    <w:rsid w:val="009964DC"/>
    <w:rsid w:val="009D400C"/>
    <w:rsid w:val="00A04C52"/>
    <w:rsid w:val="00A07CBB"/>
    <w:rsid w:val="00AC6266"/>
    <w:rsid w:val="00B47178"/>
    <w:rsid w:val="00BE554E"/>
    <w:rsid w:val="00C174DD"/>
    <w:rsid w:val="00C37070"/>
    <w:rsid w:val="00C766EB"/>
    <w:rsid w:val="00D22251"/>
    <w:rsid w:val="00D241ED"/>
    <w:rsid w:val="00D47B0F"/>
    <w:rsid w:val="00DA11D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Pages>
  <Words>1843</Words>
  <Characters>10510</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7101TEFL-4 Phonetics and Phonology</vt: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Phonetics and Phonology</dc:title>
  <dc:subject/>
  <dc:creator>FLTQUALITY</dc:creator>
  <cp:keywords/>
  <dc:description/>
  <cp:lastModifiedBy>Hassan Costello</cp:lastModifiedBy>
  <cp:revision>57</cp:revision>
  <cp:lastPrinted>2023-09-27T09:48:00Z</cp:lastPrinted>
  <dcterms:created xsi:type="dcterms:W3CDTF">2023-01-11T08:44:00Z</dcterms:created>
  <dcterms:modified xsi:type="dcterms:W3CDTF">2024-09-15T17:27:00Z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_blank</vt:lpwstr>
  </property>
</Properties>
</file>