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6276A103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6E1BAF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E1BA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6E1BAF">
              <w:rPr>
                <w:rStyle w:val="Style1Char"/>
                <w:rFonts w:asciiTheme="minorHAnsi" w:hAnsiTheme="minorHAnsi"/>
                <w:rtl/>
              </w:rPr>
              <w:t xml:space="preserve"> </w:t>
            </w:r>
            <w:r w:rsidR="008372AD">
              <w:rPr>
                <w:rStyle w:val="Style1Char"/>
                <w:rFonts w:asciiTheme="minorHAnsi" w:hAnsiTheme="minorHAnsi"/>
              </w:rPr>
              <w:t>Contemporary</w:t>
            </w:r>
            <w:r w:rsidR="006E65B8">
              <w:rPr>
                <w:rStyle w:val="Style1Char"/>
                <w:rFonts w:asciiTheme="minorHAnsi" w:hAnsiTheme="minorHAnsi" w:cstheme="minorHAnsi"/>
              </w:rPr>
              <w:t xml:space="preserve"> Chine</w:t>
            </w:r>
            <w:r w:rsidR="00781EB6">
              <w:rPr>
                <w:rStyle w:val="Style1Char"/>
                <w:rFonts w:asciiTheme="minorHAnsi" w:hAnsiTheme="minorHAnsi" w:cstheme="minorHAnsi" w:hint="eastAsia"/>
                <w:lang w:eastAsia="zh-CN"/>
              </w:rPr>
              <w:t>se</w:t>
            </w:r>
            <w:r w:rsidR="00781EB6">
              <w:rPr>
                <w:rStyle w:val="Style1Char"/>
                <w:rFonts w:asciiTheme="minorHAnsi" w:hAnsiTheme="minorHAnsi" w:cstheme="minorHAnsi"/>
                <w:lang w:eastAsia="zh-CN"/>
              </w:rPr>
              <w:t xml:space="preserve"> </w:t>
            </w:r>
            <w:r w:rsidR="00ED10C1">
              <w:rPr>
                <w:rStyle w:val="Style1Char"/>
                <w:rFonts w:asciiTheme="minorHAnsi" w:hAnsiTheme="minorHAnsi" w:cstheme="minorHAnsi"/>
                <w:lang w:eastAsia="zh-CN"/>
              </w:rPr>
              <w:t>Literature</w:t>
            </w:r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6B62A03A" w:rsidR="00D7486B" w:rsidRPr="006E1BAF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36"/>
                <w:szCs w:val="28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</w:t>
            </w:r>
            <w:r w:rsidR="00FB187D">
              <w:rPr>
                <w:rStyle w:val="Style1Char"/>
                <w:rFonts w:asciiTheme="minorHAnsi" w:hAnsiTheme="minorHAnsi" w:cstheme="minorHAnsi"/>
              </w:rPr>
              <w:t>330</w:t>
            </w:r>
            <w:r w:rsidR="008372AD">
              <w:rPr>
                <w:rStyle w:val="Style1Char"/>
                <w:rFonts w:asciiTheme="minorHAnsi" w:hAnsiTheme="minorHAnsi" w:cstheme="minorHAnsi"/>
              </w:rPr>
              <w:t>7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9C4F7C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402F5C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E1BA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266D2E9E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8372A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2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- Year </w:t>
            </w:r>
            <w:r w:rsidR="00FB187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52303DE0" w:rsidR="00D71F88" w:rsidRPr="00367BF9" w:rsidRDefault="00367BF9" w:rsidP="0049756B">
            <w:pPr>
              <w:spacing w:before="100" w:beforeAutospacing="1" w:after="100" w:afterAutospacing="1"/>
              <w:jc w:val="both"/>
              <w:rPr>
                <w:b w:val="0"/>
                <w:bCs w:val="0"/>
                <w:sz w:val="24"/>
                <w:szCs w:val="24"/>
                <w:rtl/>
                <w:lang w:eastAsia="zh-CN"/>
              </w:rPr>
            </w:pPr>
            <w:r w:rsidRPr="00367BF9">
              <w:rPr>
                <w:b w:val="0"/>
                <w:bCs w:val="0"/>
                <w:sz w:val="24"/>
                <w:szCs w:val="24"/>
              </w:rPr>
              <w:t xml:space="preserve">This course offers a comprehensive introduction to </w:t>
            </w:r>
            <w:r w:rsidRPr="00367BF9">
              <w:rPr>
                <w:rStyle w:val="Strong"/>
                <w:sz w:val="24"/>
                <w:szCs w:val="24"/>
              </w:rPr>
              <w:t>Contemporary Chinese Literature</w:t>
            </w:r>
            <w:r w:rsidRPr="00367BF9">
              <w:rPr>
                <w:b w:val="0"/>
                <w:bCs w:val="0"/>
                <w:sz w:val="24"/>
                <w:szCs w:val="24"/>
              </w:rPr>
              <w:t xml:space="preserve">, covering works from </w:t>
            </w:r>
            <w:r w:rsidRPr="00367BF9">
              <w:rPr>
                <w:rStyle w:val="Strong"/>
                <w:sz w:val="24"/>
                <w:szCs w:val="24"/>
              </w:rPr>
              <w:t>1978 (post-Cultural Revolution)</w:t>
            </w:r>
            <w:r w:rsidRPr="00367BF9">
              <w:rPr>
                <w:b w:val="0"/>
                <w:bCs w:val="0"/>
                <w:sz w:val="24"/>
                <w:szCs w:val="24"/>
              </w:rPr>
              <w:t xml:space="preserve"> to the present. It explores major literary trends, representative authors, and the socio-political transformations that shaped literary production in the reform and post-reform eras. Students will read short stories, essays, poetry, and excerpts from novels, analyzing themes such as modernization, trauma, memory, gender, rural/urban tension, and identity. Emphasis is placed on close reading, literary analysis, and cross-cultural interpretation, preparing students for deeper engagement with modern Chinese cultural discourse.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44EE4C84" w:rsidR="00A47B98" w:rsidRPr="006E1BAF" w:rsidRDefault="00FB187D" w:rsidP="00A858A5">
            <w:pPr>
              <w:shd w:val="clear" w:color="auto" w:fill="F2F2F2" w:themeFill="background1" w:themeFillShade="F2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CHN</w:t>
            </w:r>
            <w:r w:rsidR="008372AD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3304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4FB04E9" w:rsidR="00A47B98" w:rsidRPr="00531AE3" w:rsidRDefault="00531AE3" w:rsidP="00A7001A">
            <w:pPr>
              <w:shd w:val="clear" w:color="auto" w:fill="F2F2F2" w:themeFill="background1" w:themeFillShade="F2"/>
              <w:jc w:val="lowKashida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Theme="minorEastAsia"/>
                <w:b w:val="0"/>
                <w:bCs w:val="0"/>
                <w:sz w:val="24"/>
                <w:szCs w:val="24"/>
                <w:lang w:eastAsia="zh-CN"/>
              </w:rPr>
              <w:t>I</w:t>
            </w:r>
            <w:r w:rsidRPr="00531AE3">
              <w:rPr>
                <w:b w:val="0"/>
                <w:bCs w:val="0"/>
                <w:sz w:val="24"/>
                <w:szCs w:val="24"/>
              </w:rPr>
              <w:t>ntroduce students to key authors, genres, and movements in contemporary Chinese literature (1978–present).</w:t>
            </w:r>
            <w:r w:rsidRPr="00531AE3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>
              <w:rPr>
                <w:b w:val="0"/>
                <w:bCs w:val="0"/>
                <w:sz w:val="24"/>
                <w:szCs w:val="24"/>
              </w:rPr>
              <w:t>D</w:t>
            </w:r>
            <w:r w:rsidRPr="00531AE3">
              <w:rPr>
                <w:b w:val="0"/>
                <w:bCs w:val="0"/>
                <w:sz w:val="24"/>
                <w:szCs w:val="24"/>
              </w:rPr>
              <w:t xml:space="preserve">evelop </w:t>
            </w:r>
            <w:r>
              <w:rPr>
                <w:b w:val="0"/>
                <w:bCs w:val="0"/>
                <w:sz w:val="24"/>
                <w:szCs w:val="24"/>
              </w:rPr>
              <w:t xml:space="preserve">a </w:t>
            </w:r>
            <w:r w:rsidRPr="00531AE3">
              <w:rPr>
                <w:b w:val="0"/>
                <w:bCs w:val="0"/>
                <w:sz w:val="24"/>
                <w:szCs w:val="24"/>
              </w:rPr>
              <w:t>critical understanding of literary responses to historical and social change in post-Mao China.</w:t>
            </w:r>
            <w:r w:rsidRPr="00531AE3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S</w:t>
            </w:r>
            <w:r w:rsidRPr="00531AE3">
              <w:rPr>
                <w:b w:val="0"/>
                <w:bCs w:val="0"/>
                <w:sz w:val="24"/>
                <w:szCs w:val="24"/>
              </w:rPr>
              <w:t>trengthen skills in literary analysis, interpretation, and academic discussion.</w:t>
            </w:r>
            <w:r w:rsidRPr="00531AE3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F</w:t>
            </w:r>
            <w:r w:rsidRPr="00531AE3">
              <w:rPr>
                <w:b w:val="0"/>
                <w:bCs w:val="0"/>
                <w:sz w:val="24"/>
                <w:szCs w:val="24"/>
              </w:rPr>
              <w:t>oster appreciation of contemporary Chinese voices within global literary contexts.</w:t>
            </w:r>
            <w:r w:rsidRPr="00531AE3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>
              <w:rPr>
                <w:b w:val="0"/>
                <w:bCs w:val="0"/>
                <w:sz w:val="24"/>
                <w:szCs w:val="24"/>
              </w:rPr>
              <w:t>E</w:t>
            </w:r>
            <w:r w:rsidRPr="00531AE3">
              <w:rPr>
                <w:b w:val="0"/>
                <w:bCs w:val="0"/>
                <w:sz w:val="24"/>
                <w:szCs w:val="24"/>
              </w:rPr>
              <w:t>nhance students' ability to compare Chinese texts with other global literatures using thematic and stylistic criteria.</w:t>
            </w:r>
          </w:p>
        </w:tc>
      </w:tr>
    </w:tbl>
    <w:p w14:paraId="59B12B53" w14:textId="0550AE4C" w:rsidR="00A44627" w:rsidRPr="003B6DF4" w:rsidRDefault="000700B7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4C1C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E7F3D1F" w:rsidR="00B97745" w:rsidRPr="003B6DF4" w:rsidRDefault="006E1BAF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6BA9980" w:rsidR="008D0CEB" w:rsidRPr="003B6DF4" w:rsidRDefault="006E1BAF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0DBFB25" w:rsidR="00AF47F7" w:rsidRPr="003B6DF4" w:rsidRDefault="006E1BAF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0C3B0904" w:rsidR="00EC3710" w:rsidRPr="00A63A49" w:rsidRDefault="00531AE3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t>Identify major writers (e.g., Mo Yan, Yu Hua, Can Xue, Xi Xi) and literary schools since 1978.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0FCFFC0C" w:rsidR="00EC3710" w:rsidRPr="00A63A49" w:rsidRDefault="005B2CFE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394C7275" w:rsidR="00EC3710" w:rsidRPr="002F1D1A" w:rsidRDefault="00531AE3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t>Lectures, author introductions, guided readings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126819B" w:rsidR="00EC3710" w:rsidRPr="002F1D1A" w:rsidRDefault="00531AE3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Quizzes, reading logs</w:t>
            </w:r>
          </w:p>
        </w:tc>
      </w:tr>
      <w:tr w:rsidR="00F47B5C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F47B5C" w:rsidRPr="00A63A49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122C0BF1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Recognize major themes and historical backdrops of the post-Mao literary landscape.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10C68C60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6A259825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Multimedia lectures, contextual briefings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431DAE2E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Midterm exam, timeline activity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F47B5C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89F4FB6" w:rsidR="00F47B5C" w:rsidRPr="00DB1CC5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Analyze and interpret selected literary texts in their socio-cultural context.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44348B6F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A6F4102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Textual analysis workshops, close reading exercises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6509AA94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Literary analysis essay, discussion forums</w:t>
            </w:r>
          </w:p>
        </w:tc>
      </w:tr>
      <w:tr w:rsidR="00F47B5C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5CA20493" w:rsidR="00F47B5C" w:rsidRPr="00DB1CC5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Compare contemporary Chinese works to global literary movements (e.g., magical realism, postmodernism).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5FCCA60D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  <w:r w:rsidR="00A87E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1211C01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Comparative seminars, group presentations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0A0C5D25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Group project, peer discussion</w:t>
            </w:r>
          </w:p>
        </w:tc>
      </w:tr>
      <w:tr w:rsidR="002F1D1A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2F1D1A" w:rsidRPr="003B6DF4" w:rsidRDefault="002F1D1A" w:rsidP="002F1D1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F47B5C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393ECC41" w:rsidR="00F47B5C" w:rsidRPr="00DB1CC5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Demonstrate openness to diverse cultural and philosophical </w:t>
            </w:r>
            <w:r>
              <w:lastRenderedPageBreak/>
              <w:t>perspectives in literature.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6E99479D" w:rsidR="00F47B5C" w:rsidRPr="00A63A49" w:rsidRDefault="005B2CFE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V</w:t>
            </w:r>
            <w:r w:rsidR="00151B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0DEC060F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Reflective writing, classroom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CE815FF" w:rsidR="00F47B5C" w:rsidRPr="00A63A49" w:rsidRDefault="00531AE3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Journal entries, reflection paper</w:t>
            </w:r>
          </w:p>
        </w:tc>
      </w:tr>
    </w:tbl>
    <w:p w14:paraId="5EE9B509" w14:textId="77777777" w:rsidR="00035095" w:rsidRDefault="00035095" w:rsidP="00237363">
      <w:pPr>
        <w:pStyle w:val="Heading1"/>
        <w:spacing w:before="0"/>
        <w:rPr>
          <w:rStyle w:val="a"/>
          <w:rFonts w:asciiTheme="minorHAnsi" w:hAnsiTheme="minorHAnsi" w:cstheme="minorHAnsi" w:hint="eastAsia"/>
          <w:b/>
          <w:bCs/>
          <w:color w:val="4C3D8E"/>
          <w:sz w:val="28"/>
          <w:szCs w:val="28"/>
          <w:lang w:eastAsia="zh-CN" w:bidi="ar-YE"/>
        </w:rPr>
      </w:pPr>
      <w:bookmarkStart w:id="9" w:name="_Ref115691971"/>
      <w:bookmarkStart w:id="10" w:name="_Toc136205631"/>
    </w:p>
    <w:p w14:paraId="553BD124" w14:textId="53A7941B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685"/>
        <w:gridCol w:w="3402"/>
        <w:gridCol w:w="1697"/>
        <w:gridCol w:w="142"/>
      </w:tblGrid>
      <w:tr w:rsidR="00E064B0" w:rsidRPr="003B6DF4" w14:paraId="67D25FA9" w14:textId="77777777" w:rsidTr="003352F4">
        <w:trPr>
          <w:trHeight w:val="44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073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818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D10C1" w:rsidRPr="003B6DF4" w14:paraId="26CF14F5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5867B070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F2F2F2" w:themeFill="background1" w:themeFillShade="F2"/>
          </w:tcPr>
          <w:p w14:paraId="10285936" w14:textId="0C6D1D4A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 w:hint="cs"/>
                <w:sz w:val="24"/>
                <w:szCs w:val="24"/>
                <w:rtl/>
                <w:lang w:eastAsia="zh-CN" w:bidi="ar-EG"/>
              </w:rPr>
            </w:pPr>
          </w:p>
        </w:tc>
        <w:tc>
          <w:tcPr>
            <w:tcW w:w="3388" w:type="dxa"/>
            <w:shd w:val="clear" w:color="auto" w:fill="F2F2F2" w:themeFill="background1" w:themeFillShade="F2"/>
          </w:tcPr>
          <w:p w14:paraId="5BF1116D" w14:textId="45CC321C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1818" w:type="dxa"/>
            <w:gridSpan w:val="2"/>
            <w:shd w:val="clear" w:color="auto" w:fill="F2F2F2" w:themeFill="background1" w:themeFillShade="F2"/>
            <w:vAlign w:val="center"/>
          </w:tcPr>
          <w:p w14:paraId="4A36790F" w14:textId="44B5F0BC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A4F5EB2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869D27D" w14:textId="510959CD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DA4373F" w14:textId="55F30F5D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FE8353E" w14:textId="12E13038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8F0E8D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02F38780" w14:textId="77777777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3A1EE79" w14:textId="6EC6F6F8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64681E9" w14:textId="0BE7A014" w:rsidR="00ED10C1" w:rsidRPr="006A075A" w:rsidRDefault="00ED10C1" w:rsidP="00ED10C1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9F28BFA" w14:textId="6403989A" w:rsidR="00ED10C1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237F71E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50E22106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0E19D3A7" w14:textId="61FD7EB4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FD9536F" w14:textId="7D7C5DBF" w:rsidR="00B8100E" w:rsidRPr="006A075A" w:rsidRDefault="00B8100E" w:rsidP="00B8100E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F6291C8" w14:textId="790237FD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05C6AE8C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30DD363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4733996" w14:textId="54F2ADE9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374E0F2" w14:textId="5E55DB31" w:rsidR="00B8100E" w:rsidRPr="006A075A" w:rsidRDefault="00B8100E" w:rsidP="00B8100E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5E67942" w14:textId="652AE243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760D10" w:rsidRPr="003B6DF4" w14:paraId="45FC7BE9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DEA2DD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3BECFE26" w14:textId="7D069A68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DDED35F" w14:textId="261B408A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85F95A4" w14:textId="3DE95969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A6859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1444C78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43676F9" w14:textId="015E950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687F376C" w14:textId="3FEA04C3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37E2BEF" w14:textId="3C17F433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5D74964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6CB0DF02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86840DE" w14:textId="2487C9CB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28D6947" w14:textId="5C65073E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60CA075" w14:textId="7E00274F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BF075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22A39CF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9C92ED4" w14:textId="0855369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6167453" w14:textId="7774032F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67970FE" w14:textId="66F0F948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65F118F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F412C61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25059E9" w14:textId="481BBC32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F95FCDD" w14:textId="3833033B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28126D1F" w14:textId="45983B76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7A5B8143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37B47A90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21CEAD46" w14:textId="6B0FA5FD" w:rsidR="00760D10" w:rsidRPr="00B8100E" w:rsidRDefault="00760D10" w:rsidP="00760D10">
            <w:pPr>
              <w:spacing w:after="0"/>
              <w:jc w:val="center"/>
              <w:rPr>
                <w:rFonts w:asciiTheme="minorEastAsia" w:eastAsiaTheme="minorEastAsia" w:hAnsiTheme="minorEastAsia" w:cs="Helvetica"/>
                <w:kern w:val="1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0DA0A6F" w14:textId="2EF36914" w:rsidR="00760D10" w:rsidRPr="00D85F44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7CEFA0D" w14:textId="7C2E04D1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760D10" w:rsidRPr="003B6DF4" w14:paraId="6DC81E57" w14:textId="77777777" w:rsidTr="00ED10C1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914" w:type="dxa"/>
            <w:gridSpan w:val="3"/>
            <w:shd w:val="clear" w:color="auto" w:fill="52B5C2"/>
            <w:vAlign w:val="center"/>
          </w:tcPr>
          <w:p w14:paraId="4DF5D56E" w14:textId="6BAC37BA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683" w:type="dxa"/>
            <w:shd w:val="clear" w:color="auto" w:fill="52B5C2"/>
            <w:vAlign w:val="center"/>
          </w:tcPr>
          <w:p w14:paraId="6B09B094" w14:textId="16AE6ECC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5791BB2C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7F673E7" w14:textId="77777777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116FE" w14:textId="77777777" w:rsidR="00431DAE" w:rsidRDefault="00431DAE" w:rsidP="00EE490F">
      <w:pPr>
        <w:spacing w:after="0" w:line="240" w:lineRule="auto"/>
      </w:pPr>
      <w:r>
        <w:separator/>
      </w:r>
    </w:p>
  </w:endnote>
  <w:endnote w:type="continuationSeparator" w:id="0">
    <w:p w14:paraId="30B9330A" w14:textId="77777777" w:rsidR="00431DAE" w:rsidRDefault="00431DA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CB306" w14:textId="77777777" w:rsidR="00431DAE" w:rsidRDefault="00431DAE" w:rsidP="00EE490F">
      <w:pPr>
        <w:spacing w:after="0" w:line="240" w:lineRule="auto"/>
      </w:pPr>
      <w:r>
        <w:separator/>
      </w:r>
    </w:p>
  </w:footnote>
  <w:footnote w:type="continuationSeparator" w:id="0">
    <w:p w14:paraId="76E1D224" w14:textId="77777777" w:rsidR="00431DAE" w:rsidRDefault="00431DA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35095"/>
    <w:rsid w:val="00042349"/>
    <w:rsid w:val="00043116"/>
    <w:rsid w:val="00044B18"/>
    <w:rsid w:val="000455C2"/>
    <w:rsid w:val="00060A9E"/>
    <w:rsid w:val="00061BCE"/>
    <w:rsid w:val="0006651A"/>
    <w:rsid w:val="00067A97"/>
    <w:rsid w:val="00067F02"/>
    <w:rsid w:val="000700B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C5286"/>
    <w:rsid w:val="000D7917"/>
    <w:rsid w:val="000E2809"/>
    <w:rsid w:val="000E36E5"/>
    <w:rsid w:val="000F105E"/>
    <w:rsid w:val="000F4B3B"/>
    <w:rsid w:val="00106B6A"/>
    <w:rsid w:val="00110346"/>
    <w:rsid w:val="00123EA4"/>
    <w:rsid w:val="00123F5B"/>
    <w:rsid w:val="001253EE"/>
    <w:rsid w:val="00126020"/>
    <w:rsid w:val="00131734"/>
    <w:rsid w:val="0013624E"/>
    <w:rsid w:val="00137FF3"/>
    <w:rsid w:val="00143E31"/>
    <w:rsid w:val="001446ED"/>
    <w:rsid w:val="00144B05"/>
    <w:rsid w:val="00151BA8"/>
    <w:rsid w:val="001557CC"/>
    <w:rsid w:val="0015688A"/>
    <w:rsid w:val="0016002B"/>
    <w:rsid w:val="00170319"/>
    <w:rsid w:val="00171C96"/>
    <w:rsid w:val="001855D7"/>
    <w:rsid w:val="001908A4"/>
    <w:rsid w:val="001A28E1"/>
    <w:rsid w:val="001A30FC"/>
    <w:rsid w:val="001A3C17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3C80"/>
    <w:rsid w:val="001D5443"/>
    <w:rsid w:val="001D7420"/>
    <w:rsid w:val="001E3C28"/>
    <w:rsid w:val="001F1144"/>
    <w:rsid w:val="001F34EE"/>
    <w:rsid w:val="001F4FCD"/>
    <w:rsid w:val="002004C4"/>
    <w:rsid w:val="00202137"/>
    <w:rsid w:val="00203E75"/>
    <w:rsid w:val="00206212"/>
    <w:rsid w:val="00212199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D5DD0"/>
    <w:rsid w:val="002E63AD"/>
    <w:rsid w:val="002F074E"/>
    <w:rsid w:val="002F0BC0"/>
    <w:rsid w:val="002F1D1A"/>
    <w:rsid w:val="003111E5"/>
    <w:rsid w:val="003150DB"/>
    <w:rsid w:val="00325C39"/>
    <w:rsid w:val="003352F4"/>
    <w:rsid w:val="003401C7"/>
    <w:rsid w:val="00352E47"/>
    <w:rsid w:val="00360977"/>
    <w:rsid w:val="00365AB2"/>
    <w:rsid w:val="00367BF9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31DAE"/>
    <w:rsid w:val="004408AF"/>
    <w:rsid w:val="004468E9"/>
    <w:rsid w:val="00457050"/>
    <w:rsid w:val="00461566"/>
    <w:rsid w:val="00462074"/>
    <w:rsid w:val="00464F77"/>
    <w:rsid w:val="00466045"/>
    <w:rsid w:val="004753C7"/>
    <w:rsid w:val="00480FFF"/>
    <w:rsid w:val="0048358F"/>
    <w:rsid w:val="00495B8D"/>
    <w:rsid w:val="0049756B"/>
    <w:rsid w:val="004A4B89"/>
    <w:rsid w:val="004B0AA7"/>
    <w:rsid w:val="004B7C4A"/>
    <w:rsid w:val="004B7DEB"/>
    <w:rsid w:val="004C1C63"/>
    <w:rsid w:val="004C2A4E"/>
    <w:rsid w:val="004C5EBA"/>
    <w:rsid w:val="004C7F4F"/>
    <w:rsid w:val="004D05F8"/>
    <w:rsid w:val="004E0B9F"/>
    <w:rsid w:val="004E1D49"/>
    <w:rsid w:val="004E204D"/>
    <w:rsid w:val="004E7776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31AE3"/>
    <w:rsid w:val="00537C44"/>
    <w:rsid w:val="00540242"/>
    <w:rsid w:val="00544D8B"/>
    <w:rsid w:val="00546CCA"/>
    <w:rsid w:val="005508C6"/>
    <w:rsid w:val="00553B10"/>
    <w:rsid w:val="00556194"/>
    <w:rsid w:val="00556A0D"/>
    <w:rsid w:val="00561601"/>
    <w:rsid w:val="005719C3"/>
    <w:rsid w:val="005766B3"/>
    <w:rsid w:val="00581D29"/>
    <w:rsid w:val="00582DA3"/>
    <w:rsid w:val="005A146D"/>
    <w:rsid w:val="005A7B3E"/>
    <w:rsid w:val="005B1E8D"/>
    <w:rsid w:val="005B2CFE"/>
    <w:rsid w:val="005B360D"/>
    <w:rsid w:val="005B4B63"/>
    <w:rsid w:val="005B64B7"/>
    <w:rsid w:val="005C091D"/>
    <w:rsid w:val="005D7212"/>
    <w:rsid w:val="005E749B"/>
    <w:rsid w:val="005F2EDF"/>
    <w:rsid w:val="005F7BC2"/>
    <w:rsid w:val="00600C13"/>
    <w:rsid w:val="00600C18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A075A"/>
    <w:rsid w:val="006B08C3"/>
    <w:rsid w:val="006B12D6"/>
    <w:rsid w:val="006B3CD5"/>
    <w:rsid w:val="006C0DCE"/>
    <w:rsid w:val="006C15BA"/>
    <w:rsid w:val="006D50F4"/>
    <w:rsid w:val="006E1BAF"/>
    <w:rsid w:val="006E3A65"/>
    <w:rsid w:val="006E65B8"/>
    <w:rsid w:val="007065FD"/>
    <w:rsid w:val="007074DA"/>
    <w:rsid w:val="00707AB0"/>
    <w:rsid w:val="00711EE8"/>
    <w:rsid w:val="0074560E"/>
    <w:rsid w:val="00760D10"/>
    <w:rsid w:val="007658C7"/>
    <w:rsid w:val="00772B4C"/>
    <w:rsid w:val="007740E3"/>
    <w:rsid w:val="00774F63"/>
    <w:rsid w:val="00781EB6"/>
    <w:rsid w:val="00791E07"/>
    <w:rsid w:val="007A6EE0"/>
    <w:rsid w:val="007C0551"/>
    <w:rsid w:val="007E1F1C"/>
    <w:rsid w:val="007E4512"/>
    <w:rsid w:val="008070DC"/>
    <w:rsid w:val="00824F5F"/>
    <w:rsid w:val="008306EB"/>
    <w:rsid w:val="008311C0"/>
    <w:rsid w:val="008372AD"/>
    <w:rsid w:val="00844E6A"/>
    <w:rsid w:val="008507BE"/>
    <w:rsid w:val="00853439"/>
    <w:rsid w:val="00873A56"/>
    <w:rsid w:val="00877341"/>
    <w:rsid w:val="00883987"/>
    <w:rsid w:val="008A1157"/>
    <w:rsid w:val="008B0704"/>
    <w:rsid w:val="008B2211"/>
    <w:rsid w:val="008B30E3"/>
    <w:rsid w:val="008B3678"/>
    <w:rsid w:val="008C536B"/>
    <w:rsid w:val="008C6A6D"/>
    <w:rsid w:val="008D0CEB"/>
    <w:rsid w:val="008D3FF4"/>
    <w:rsid w:val="008E29DC"/>
    <w:rsid w:val="008E34B1"/>
    <w:rsid w:val="008E3903"/>
    <w:rsid w:val="008F6BE4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0B3E"/>
    <w:rsid w:val="00952F97"/>
    <w:rsid w:val="009578C8"/>
    <w:rsid w:val="0096582E"/>
    <w:rsid w:val="0096672E"/>
    <w:rsid w:val="00970132"/>
    <w:rsid w:val="00971402"/>
    <w:rsid w:val="0097256E"/>
    <w:rsid w:val="009859B4"/>
    <w:rsid w:val="009A3B8E"/>
    <w:rsid w:val="009A7355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063E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558A"/>
    <w:rsid w:val="00A63A49"/>
    <w:rsid w:val="00A63AD0"/>
    <w:rsid w:val="00A65311"/>
    <w:rsid w:val="00A7001A"/>
    <w:rsid w:val="00A7048A"/>
    <w:rsid w:val="00A7204A"/>
    <w:rsid w:val="00A858A5"/>
    <w:rsid w:val="00A87EEB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D21"/>
    <w:rsid w:val="00B727DA"/>
    <w:rsid w:val="00B80620"/>
    <w:rsid w:val="00B80926"/>
    <w:rsid w:val="00B8100E"/>
    <w:rsid w:val="00B92D4A"/>
    <w:rsid w:val="00B93E29"/>
    <w:rsid w:val="00B97745"/>
    <w:rsid w:val="00B97B1E"/>
    <w:rsid w:val="00BB1309"/>
    <w:rsid w:val="00BB15BF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57283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132D"/>
    <w:rsid w:val="00D23847"/>
    <w:rsid w:val="00D3555B"/>
    <w:rsid w:val="00D4307F"/>
    <w:rsid w:val="00D556A0"/>
    <w:rsid w:val="00D573AB"/>
    <w:rsid w:val="00D5768D"/>
    <w:rsid w:val="00D65477"/>
    <w:rsid w:val="00D7016C"/>
    <w:rsid w:val="00D71F88"/>
    <w:rsid w:val="00D7486B"/>
    <w:rsid w:val="00D7699A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B1CC5"/>
    <w:rsid w:val="00DD2A1C"/>
    <w:rsid w:val="00DE09B0"/>
    <w:rsid w:val="00E0297E"/>
    <w:rsid w:val="00E02D40"/>
    <w:rsid w:val="00E064B0"/>
    <w:rsid w:val="00E21314"/>
    <w:rsid w:val="00E25DBE"/>
    <w:rsid w:val="00E434B1"/>
    <w:rsid w:val="00E45532"/>
    <w:rsid w:val="00E51257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C08C5"/>
    <w:rsid w:val="00EC3710"/>
    <w:rsid w:val="00ED00B3"/>
    <w:rsid w:val="00ED020D"/>
    <w:rsid w:val="00ED10C1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4C14"/>
    <w:rsid w:val="00F15821"/>
    <w:rsid w:val="00F20DA9"/>
    <w:rsid w:val="00F236C3"/>
    <w:rsid w:val="00F27FB9"/>
    <w:rsid w:val="00F35B02"/>
    <w:rsid w:val="00F47ABD"/>
    <w:rsid w:val="00F47B5C"/>
    <w:rsid w:val="00F47FFE"/>
    <w:rsid w:val="00F50654"/>
    <w:rsid w:val="00F52809"/>
    <w:rsid w:val="00F54C3D"/>
    <w:rsid w:val="00F56B0B"/>
    <w:rsid w:val="00F64EDD"/>
    <w:rsid w:val="00F67520"/>
    <w:rsid w:val="00F67F78"/>
    <w:rsid w:val="00F75052"/>
    <w:rsid w:val="00F7626A"/>
    <w:rsid w:val="00F773F7"/>
    <w:rsid w:val="00F85839"/>
    <w:rsid w:val="00F9176E"/>
    <w:rsid w:val="00F91847"/>
    <w:rsid w:val="00FA3E2F"/>
    <w:rsid w:val="00FB187D"/>
    <w:rsid w:val="00FB3D5D"/>
    <w:rsid w:val="00FB700E"/>
    <w:rsid w:val="00FC2D18"/>
    <w:rsid w:val="00FC58A5"/>
    <w:rsid w:val="00FC652C"/>
    <w:rsid w:val="00FD15CC"/>
    <w:rsid w:val="00FD4CC0"/>
    <w:rsid w:val="00FE0562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  <w:style w:type="character" w:styleId="Emphasis">
    <w:name w:val="Emphasis"/>
    <w:basedOn w:val="DefaultParagraphFont"/>
    <w:uiPriority w:val="20"/>
    <w:qFormat/>
    <w:rsid w:val="000350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876</Words>
  <Characters>5505</Characters>
  <Application>Microsoft Office Word</Application>
  <DocSecurity>0</DocSecurity>
  <Lines>393</Lines>
  <Paragraphs>277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5</cp:revision>
  <cp:lastPrinted>2024-06-30T11:36:00Z</cp:lastPrinted>
  <dcterms:created xsi:type="dcterms:W3CDTF">2025-07-12T19:01:00Z</dcterms:created>
  <dcterms:modified xsi:type="dcterms:W3CDTF">2025-07-12T19:33:00Z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