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5E686B7"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0E2950">
              <w:rPr>
                <w:rStyle w:val="Style1Char"/>
              </w:rPr>
              <w:t>Chinese Reading</w:t>
            </w:r>
            <w:r w:rsidR="008D418A">
              <w:rPr>
                <w:rStyle w:val="Style1Char"/>
              </w:rPr>
              <w:t>2</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6D72744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8D418A">
              <w:rPr>
                <w:rStyle w:val="Style1Char"/>
                <w:rFonts w:asciiTheme="minorHAnsi" w:hAnsiTheme="minorHAnsi" w:cstheme="minorHAnsi"/>
              </w:rPr>
              <w:t>2304</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44477D4"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CC6218">
              <w:rPr>
                <w:rFonts w:asciiTheme="minorHAnsi" w:hAnsiTheme="minorHAnsi" w:cstheme="minorHAnsi"/>
                <w:sz w:val="28"/>
                <w:szCs w:val="28"/>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4BB0F57F"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8D418A">
              <w:rPr>
                <w:rFonts w:asciiTheme="minorHAnsi" w:hAnsiTheme="minorHAnsi" w:cstheme="minorHAnsi"/>
                <w:color w:val="FFFFFF" w:themeColor="background1"/>
                <w:sz w:val="28"/>
                <w:szCs w:val="28"/>
              </w:rPr>
              <w:t>1</w:t>
            </w:r>
            <w:r w:rsidR="00FC58A5">
              <w:rPr>
                <w:rFonts w:asciiTheme="minorHAnsi" w:hAnsiTheme="minorHAnsi" w:cstheme="minorHAnsi"/>
                <w:color w:val="FFFFFF" w:themeColor="background1"/>
                <w:sz w:val="28"/>
                <w:szCs w:val="28"/>
              </w:rPr>
              <w:t xml:space="preserve"> - Year </w:t>
            </w:r>
            <w:r w:rsidR="008D418A">
              <w:rPr>
                <w:rFonts w:asciiTheme="minorHAnsi" w:hAnsiTheme="minorHAnsi" w:cstheme="minorHAnsi"/>
                <w:color w:val="FFFFFF" w:themeColor="background1"/>
                <w:sz w:val="28"/>
                <w:szCs w:val="28"/>
              </w:rPr>
              <w:t>2</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2A42B056" w:rsidR="00D71F88" w:rsidRPr="00F7207F" w:rsidRDefault="000E2950" w:rsidP="00F7207F">
            <w:pPr>
              <w:spacing w:before="100" w:beforeAutospacing="1" w:after="100" w:afterAutospacing="1"/>
              <w:jc w:val="both"/>
              <w:rPr>
                <w:b w:val="0"/>
                <w:bCs w:val="0"/>
                <w:sz w:val="24"/>
                <w:szCs w:val="24"/>
                <w:rtl/>
                <w:lang w:eastAsia="zh-CN"/>
              </w:rPr>
            </w:pPr>
            <w:r w:rsidRPr="000E2950">
              <w:rPr>
                <w:b w:val="0"/>
                <w:bCs w:val="0"/>
                <w:sz w:val="24"/>
                <w:szCs w:val="24"/>
                <w:lang w:eastAsia="zh-CN"/>
              </w:rPr>
              <w:t xml:space="preserve">This course introduces </w:t>
            </w:r>
            <w:r w:rsidR="008D418A">
              <w:rPr>
                <w:b w:val="0"/>
                <w:bCs w:val="0"/>
                <w:sz w:val="24"/>
                <w:szCs w:val="24"/>
                <w:lang w:eastAsia="zh-CN"/>
              </w:rPr>
              <w:t>sophomore</w:t>
            </w:r>
            <w:r w:rsidRPr="000E2950">
              <w:rPr>
                <w:b w:val="0"/>
                <w:bCs w:val="0"/>
                <w:sz w:val="24"/>
                <w:szCs w:val="24"/>
                <w:lang w:eastAsia="zh-CN"/>
              </w:rPr>
              <w:t xml:space="preserve"> students to the fundamentals of reading in Mandarin Chinese. It is designed for learners with minimal experience with Chinese characters. The course focuses on developing basic literacy skills through character recognition, reading strategies, vocabulary acquisition, and comprehension of simple texts. Students will engage with </w:t>
            </w:r>
            <w:r w:rsidR="00F7207F">
              <w:rPr>
                <w:b w:val="0"/>
                <w:bCs w:val="0"/>
                <w:sz w:val="24"/>
                <w:szCs w:val="24"/>
                <w:lang w:eastAsia="zh-CN"/>
              </w:rPr>
              <w:t>various</w:t>
            </w:r>
            <w:r w:rsidRPr="000E2950">
              <w:rPr>
                <w:b w:val="0"/>
                <w:bCs w:val="0"/>
                <w:sz w:val="24"/>
                <w:szCs w:val="24"/>
                <w:lang w:eastAsia="zh-CN"/>
              </w:rPr>
              <w:t xml:space="preserve"> short readings, including dialogues, signs, personal narratives, and cultural content</w:t>
            </w:r>
            <w:r w:rsidR="008D418A">
              <w:rPr>
                <w:b w:val="0"/>
                <w:bCs w:val="0"/>
                <w:sz w:val="24"/>
                <w:szCs w:val="24"/>
                <w:lang w:eastAsia="zh-CN"/>
              </w:rPr>
              <w:t>,</w:t>
            </w:r>
            <w:r w:rsidRPr="000E2950">
              <w:rPr>
                <w:b w:val="0"/>
                <w:bCs w:val="0"/>
                <w:sz w:val="24"/>
                <w:szCs w:val="24"/>
                <w:lang w:eastAsia="zh-CN"/>
              </w:rPr>
              <w:t xml:space="preserve"> to build reading fluency and cultural understanding.</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40EFBFC4" w:rsidR="00A47B98" w:rsidRPr="00F7207F" w:rsidRDefault="008D418A" w:rsidP="00A858A5">
            <w:pPr>
              <w:shd w:val="clear" w:color="auto" w:fill="F2F2F2" w:themeFill="background1" w:themeFillShade="F2"/>
              <w:rPr>
                <w:rFonts w:asciiTheme="minorHAnsi" w:eastAsiaTheme="minorEastAsia" w:hAnsiTheme="minorHAnsi" w:cstheme="minorHAnsi"/>
                <w:b w:val="0"/>
                <w:bCs w:val="0"/>
                <w:color w:val="000000" w:themeColor="text1"/>
                <w:sz w:val="28"/>
                <w:szCs w:val="28"/>
                <w:rtl/>
                <w:lang w:eastAsia="zh-CN" w:bidi="ar-EG"/>
              </w:rPr>
            </w:pPr>
            <w:r>
              <w:rPr>
                <w:rFonts w:asciiTheme="minorHAnsi" w:eastAsiaTheme="minorEastAsia" w:hAnsiTheme="minorHAnsi" w:cstheme="minorHAnsi"/>
                <w:b w:val="0"/>
                <w:bCs w:val="0"/>
                <w:color w:val="000000" w:themeColor="text1"/>
                <w:sz w:val="28"/>
                <w:szCs w:val="28"/>
                <w:lang w:eastAsia="zh-CN" w:bidi="ar-EG"/>
              </w:rPr>
              <w:t>CHN</w:t>
            </w:r>
            <w:r w:rsidR="005D0638">
              <w:rPr>
                <w:rFonts w:asciiTheme="minorHAnsi" w:eastAsiaTheme="minorEastAsia" w:hAnsiTheme="minorHAnsi" w:cstheme="minorHAnsi"/>
                <w:b w:val="0"/>
                <w:bCs w:val="0"/>
                <w:color w:val="000000" w:themeColor="text1"/>
                <w:sz w:val="28"/>
                <w:szCs w:val="28"/>
                <w:lang w:eastAsia="zh-CN" w:bidi="ar-EG"/>
              </w:rPr>
              <w:t>1309</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29702A1B" w:rsidR="00A47B98" w:rsidRPr="00694963" w:rsidRDefault="00694963" w:rsidP="00A7001A">
            <w:pPr>
              <w:shd w:val="clear" w:color="auto" w:fill="F2F2F2" w:themeFill="background1" w:themeFillShade="F2"/>
              <w:jc w:val="lowKashida"/>
              <w:rPr>
                <w:rFonts w:asciiTheme="majorBidi" w:hAnsiTheme="majorBidi" w:cstheme="majorBidi"/>
                <w:b w:val="0"/>
                <w:bCs w:val="0"/>
                <w:sz w:val="24"/>
                <w:szCs w:val="24"/>
                <w:rtl/>
              </w:rPr>
            </w:pPr>
            <w:r w:rsidRPr="00694963">
              <w:rPr>
                <w:b w:val="0"/>
                <w:bCs w:val="0"/>
                <w:sz w:val="24"/>
                <w:szCs w:val="24"/>
              </w:rPr>
              <w:t>Introduce reading strategies for Mandarin Chinese at the elementary level. Build a functional vocabulary base and reinforce high-frequency grammatical structures through reading. Improve students’ ability to comprehend and summarize short texts in Chinese.  Cultivate cultural awareness through authentic and semi-authentic reading materials. Prepare students for intermediate-level Chinese reading and integrated language learning.</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23C349C2" w:rsidR="00B97745" w:rsidRPr="003B6DF4" w:rsidRDefault="001557CC"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lastRenderedPageBreak/>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743F0248"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72DAC178" w:rsidR="00AF47F7" w:rsidRPr="003B6DF4" w:rsidRDefault="001557CC"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448EE801" w:rsidR="00EC3710" w:rsidRPr="00A63A49" w:rsidRDefault="00285FF4" w:rsidP="00A63A49">
            <w:pPr>
              <w:shd w:val="clear" w:color="auto" w:fill="F2F2F2" w:themeFill="background1" w:themeFillShade="F2"/>
              <w:spacing w:after="0" w:line="240" w:lineRule="auto"/>
              <w:jc w:val="center"/>
              <w:rPr>
                <w:rFonts w:asciiTheme="majorBidi" w:hAnsiTheme="majorBidi" w:cstheme="majorBidi"/>
                <w:b/>
                <w:bCs/>
                <w:sz w:val="24"/>
                <w:szCs w:val="24"/>
              </w:rPr>
            </w:pPr>
            <w:r>
              <w:t xml:space="preserve">Recognize and understand </w:t>
            </w:r>
            <w:r w:rsidR="00975D1A">
              <w:t>intermediate</w:t>
            </w:r>
            <w:r>
              <w:t xml:space="preserve"> vocabulary and sentence structures.</w:t>
            </w:r>
          </w:p>
        </w:tc>
        <w:tc>
          <w:tcPr>
            <w:tcW w:w="2481" w:type="dxa"/>
            <w:shd w:val="clear" w:color="auto" w:fill="F2F2F2" w:themeFill="background1" w:themeFillShade="F2"/>
            <w:vAlign w:val="center"/>
          </w:tcPr>
          <w:p w14:paraId="3BD57457" w14:textId="00B7A578" w:rsidR="00EC3710" w:rsidRPr="00A63A49" w:rsidRDefault="009578C8"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975D1A">
              <w:rPr>
                <w:rFonts w:asciiTheme="majorBidi" w:hAnsiTheme="majorBidi" w:cstheme="majorBidi"/>
                <w:b/>
                <w:bCs/>
                <w:sz w:val="24"/>
                <w:szCs w:val="24"/>
              </w:rPr>
              <w:t>26</w:t>
            </w:r>
          </w:p>
        </w:tc>
        <w:tc>
          <w:tcPr>
            <w:tcW w:w="2087" w:type="dxa"/>
            <w:shd w:val="clear" w:color="auto" w:fill="F2F2F2" w:themeFill="background1" w:themeFillShade="F2"/>
            <w:vAlign w:val="center"/>
          </w:tcPr>
          <w:p w14:paraId="06DCF145" w14:textId="59C8E051" w:rsidR="00EC3710" w:rsidRPr="00A63A49" w:rsidRDefault="00F14661" w:rsidP="002B0AC7">
            <w:pPr>
              <w:shd w:val="clear" w:color="auto" w:fill="F2F2F2" w:themeFill="background1" w:themeFillShade="F2"/>
              <w:spacing w:after="0" w:line="240" w:lineRule="auto"/>
              <w:rPr>
                <w:rFonts w:asciiTheme="majorBidi" w:hAnsiTheme="majorBidi" w:cstheme="majorBidi"/>
                <w:b/>
                <w:bCs/>
                <w:sz w:val="24"/>
                <w:szCs w:val="24"/>
                <w:rtl/>
              </w:rPr>
            </w:pPr>
            <w:r>
              <w:t>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F2F2F2" w:themeFill="background1" w:themeFillShade="F2"/>
            <w:vAlign w:val="center"/>
          </w:tcPr>
          <w:p w14:paraId="6520985D" w14:textId="4FAE5E99" w:rsidR="00EC3710"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t>Weekly Vocabulary Quizzes, Reading Logs, Class Participation, In-Class Reading Tasks, Reading Portfolio</w:t>
            </w:r>
          </w:p>
        </w:tc>
      </w:tr>
      <w:tr w:rsidR="00CD2947"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CD2947" w:rsidRPr="00A63A49" w:rsidRDefault="00CD2947" w:rsidP="00CD2947">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099C791B" w:rsidR="00CD2947" w:rsidRPr="00A63A49" w:rsidRDefault="00F7207F" w:rsidP="00A63A49">
            <w:pPr>
              <w:shd w:val="clear" w:color="auto" w:fill="F2F2F2" w:themeFill="background1" w:themeFillShade="F2"/>
              <w:spacing w:after="0" w:line="240" w:lineRule="auto"/>
              <w:jc w:val="center"/>
              <w:rPr>
                <w:rFonts w:asciiTheme="majorBidi" w:hAnsiTheme="majorBidi" w:cstheme="majorBidi"/>
                <w:b/>
                <w:bCs/>
                <w:sz w:val="24"/>
                <w:szCs w:val="24"/>
              </w:rPr>
            </w:pPr>
            <w:r>
              <w:t xml:space="preserve">Understand </w:t>
            </w:r>
            <w:r w:rsidR="00975D1A">
              <w:t xml:space="preserve">intermediate </w:t>
            </w:r>
            <w:r>
              <w:t>grammar and sentence patterns used in written Chinese.</w:t>
            </w:r>
          </w:p>
        </w:tc>
        <w:tc>
          <w:tcPr>
            <w:tcW w:w="2481" w:type="dxa"/>
            <w:shd w:val="clear" w:color="auto" w:fill="BFBFBF" w:themeFill="background1" w:themeFillShade="BF"/>
            <w:vAlign w:val="center"/>
          </w:tcPr>
          <w:p w14:paraId="54B2353C" w14:textId="475E6630" w:rsidR="00CD2947" w:rsidRPr="00A63A49" w:rsidRDefault="00CD2947"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2B7750">
              <w:rPr>
                <w:rFonts w:asciiTheme="majorBidi" w:hAnsiTheme="majorBidi" w:cstheme="majorBidi"/>
                <w:b/>
                <w:bCs/>
                <w:sz w:val="24"/>
                <w:szCs w:val="24"/>
              </w:rPr>
              <w:t>2</w:t>
            </w:r>
            <w:r w:rsidR="00975D1A">
              <w:rPr>
                <w:rFonts w:asciiTheme="majorBidi" w:hAnsiTheme="majorBidi" w:cstheme="majorBidi"/>
                <w:b/>
                <w:bCs/>
                <w:sz w:val="24"/>
                <w:szCs w:val="24"/>
              </w:rPr>
              <w:t>7</w:t>
            </w:r>
          </w:p>
        </w:tc>
        <w:tc>
          <w:tcPr>
            <w:tcW w:w="2087" w:type="dxa"/>
            <w:shd w:val="clear" w:color="auto" w:fill="BFBFBF" w:themeFill="background1" w:themeFillShade="BF"/>
            <w:vAlign w:val="center"/>
          </w:tcPr>
          <w:p w14:paraId="53B134A8" w14:textId="68FBB6DF" w:rsidR="00CD2947"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t xml:space="preserve">Group discussions focused on shared reading materials. Instructor-led reading with vocabulary previews and comprehension checks. Use of </w:t>
            </w:r>
            <w:r>
              <w:lastRenderedPageBreak/>
              <w:t>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auto"/>
            <w:vAlign w:val="center"/>
          </w:tcPr>
          <w:p w14:paraId="503E0685" w14:textId="55F9ED95" w:rsidR="00CD2947"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lastRenderedPageBreak/>
              <w:t>Weekly Vocabulary Quizzes, Reading Logs, Class Participation, In-Class Reading Tasks, Reading Portfolio</w:t>
            </w:r>
          </w:p>
        </w:tc>
      </w:tr>
      <w:tr w:rsidR="00CD2947"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CD2947" w:rsidRPr="003B6DF4" w:rsidRDefault="00CD2947" w:rsidP="00CD2947">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5250FC36" w:rsidR="00CD2947" w:rsidRPr="00A63A49" w:rsidRDefault="00F7207F" w:rsidP="00A63A49">
            <w:pPr>
              <w:shd w:val="clear" w:color="auto" w:fill="F2F2F2" w:themeFill="background1" w:themeFillShade="F2"/>
              <w:spacing w:after="0" w:line="240" w:lineRule="auto"/>
              <w:jc w:val="center"/>
              <w:rPr>
                <w:rFonts w:asciiTheme="majorBidi" w:hAnsiTheme="majorBidi" w:cstheme="majorBidi"/>
                <w:b/>
                <w:bCs/>
                <w:sz w:val="24"/>
                <w:szCs w:val="24"/>
              </w:rPr>
            </w:pPr>
            <w:r>
              <w:t xml:space="preserve">Identify the main ideas and key details in </w:t>
            </w:r>
            <w:r w:rsidR="00975D1A">
              <w:t>intermediate</w:t>
            </w:r>
            <w:r>
              <w:t>-level written texts.</w:t>
            </w:r>
          </w:p>
        </w:tc>
        <w:tc>
          <w:tcPr>
            <w:tcW w:w="2481" w:type="dxa"/>
            <w:shd w:val="clear" w:color="auto" w:fill="F2F2F2" w:themeFill="background1" w:themeFillShade="F2"/>
            <w:vAlign w:val="center"/>
          </w:tcPr>
          <w:p w14:paraId="4D9CF6A8" w14:textId="0010016D" w:rsidR="00CD2947" w:rsidRPr="00A63A49" w:rsidRDefault="00CD2947"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2B7750">
              <w:rPr>
                <w:rFonts w:asciiTheme="majorBidi" w:hAnsiTheme="majorBidi" w:cstheme="majorBidi"/>
                <w:b/>
                <w:bCs/>
                <w:sz w:val="24"/>
                <w:szCs w:val="24"/>
              </w:rPr>
              <w:t>2</w:t>
            </w:r>
            <w:r w:rsidR="00975D1A">
              <w:rPr>
                <w:rFonts w:asciiTheme="majorBidi" w:hAnsiTheme="majorBidi" w:cstheme="majorBidi"/>
                <w:b/>
                <w:bCs/>
                <w:sz w:val="24"/>
                <w:szCs w:val="24"/>
              </w:rPr>
              <w:t>8</w:t>
            </w:r>
          </w:p>
        </w:tc>
        <w:tc>
          <w:tcPr>
            <w:tcW w:w="2087" w:type="dxa"/>
            <w:shd w:val="clear" w:color="auto" w:fill="F2F2F2" w:themeFill="background1" w:themeFillShade="F2"/>
            <w:vAlign w:val="center"/>
          </w:tcPr>
          <w:p w14:paraId="19AF6DB7" w14:textId="1BA3767C" w:rsidR="00CD2947"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t>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F2F2F2" w:themeFill="background1" w:themeFillShade="F2"/>
            <w:vAlign w:val="center"/>
          </w:tcPr>
          <w:p w14:paraId="7A10C16B" w14:textId="701C489D" w:rsidR="00CD2947"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t>Weekly Vocabulary Quizzes, Reading Logs, Class Participation, In-Class Reading Tasks, Reading Portfolio</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4C2A4E"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4C2A4E" w:rsidRPr="003B6DF4" w:rsidRDefault="004C2A4E" w:rsidP="004C2A4E">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500D99E3" w:rsidR="004C2A4E" w:rsidRPr="00DB1CC5" w:rsidRDefault="00F7207F" w:rsidP="00A63A49">
            <w:pPr>
              <w:shd w:val="clear" w:color="auto" w:fill="F2F2F2" w:themeFill="background1" w:themeFillShade="F2"/>
              <w:spacing w:after="0" w:line="240" w:lineRule="auto"/>
              <w:jc w:val="center"/>
              <w:rPr>
                <w:rFonts w:asciiTheme="majorBidi" w:hAnsiTheme="majorBidi" w:cstheme="majorBidi"/>
                <w:b/>
                <w:bCs/>
                <w:sz w:val="24"/>
                <w:szCs w:val="24"/>
              </w:rPr>
            </w:pPr>
            <w:r>
              <w:t>Read and comprehend short, simple texts in Mandarin with appropriate reading strategies.</w:t>
            </w:r>
          </w:p>
        </w:tc>
        <w:tc>
          <w:tcPr>
            <w:tcW w:w="2481" w:type="dxa"/>
            <w:shd w:val="clear" w:color="auto" w:fill="D9D9D9" w:themeFill="background1" w:themeFillShade="D9"/>
            <w:vAlign w:val="center"/>
          </w:tcPr>
          <w:p w14:paraId="3227731C" w14:textId="23891FE7" w:rsidR="004C2A4E" w:rsidRPr="00A63A49" w:rsidRDefault="004C2A4E"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S1</w:t>
            </w:r>
            <w:r w:rsidR="002B7750">
              <w:rPr>
                <w:rFonts w:asciiTheme="majorBidi" w:hAnsiTheme="majorBidi" w:cstheme="majorBidi"/>
                <w:b/>
                <w:bCs/>
                <w:sz w:val="24"/>
                <w:szCs w:val="24"/>
              </w:rPr>
              <w:t>9</w:t>
            </w:r>
          </w:p>
        </w:tc>
        <w:tc>
          <w:tcPr>
            <w:tcW w:w="2087" w:type="dxa"/>
            <w:shd w:val="clear" w:color="auto" w:fill="D9D9D9" w:themeFill="background1" w:themeFillShade="D9"/>
            <w:vAlign w:val="center"/>
          </w:tcPr>
          <w:p w14:paraId="2E77CBBF" w14:textId="690534FB" w:rsidR="004C2A4E"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tl/>
              </w:rPr>
            </w:pPr>
            <w:r>
              <w:t xml:space="preserve">Group discussions focused on shared reading materials. Instructor-led reading with vocabulary previews and comprehension checks. Use of simplified texts that gradually increase in difficulty. </w:t>
            </w:r>
            <w:r>
              <w:lastRenderedPageBreak/>
              <w:t>Incorporation of illustrated readers, online reading platforms, and Chinese language apps. Reading texts that highlight Chinese traditions, festivals, and everyday life.</w:t>
            </w:r>
          </w:p>
        </w:tc>
        <w:tc>
          <w:tcPr>
            <w:tcW w:w="1757" w:type="dxa"/>
            <w:shd w:val="clear" w:color="auto" w:fill="D9D9D9" w:themeFill="background1" w:themeFillShade="D9"/>
            <w:vAlign w:val="center"/>
          </w:tcPr>
          <w:p w14:paraId="44D0184E" w14:textId="081AB263" w:rsidR="004C2A4E"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lastRenderedPageBreak/>
              <w:t>Weekly Vocabulary Quizzes, Reading Logs, Class Participation, In-Class Reading Tasks, Reading Portfolio</w:t>
            </w:r>
          </w:p>
        </w:tc>
      </w:tr>
      <w:tr w:rsidR="00556194"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556194" w:rsidRPr="003B6DF4" w:rsidRDefault="00556194" w:rsidP="00556194">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07328686" w:rsidR="00556194" w:rsidRPr="00DB1CC5" w:rsidRDefault="00F7207F" w:rsidP="00A63A49">
            <w:pPr>
              <w:shd w:val="clear" w:color="auto" w:fill="F2F2F2" w:themeFill="background1" w:themeFillShade="F2"/>
              <w:spacing w:after="0" w:line="240" w:lineRule="auto"/>
              <w:jc w:val="center"/>
              <w:rPr>
                <w:rFonts w:asciiTheme="majorBidi" w:hAnsiTheme="majorBidi" w:cstheme="majorBidi"/>
                <w:b/>
                <w:bCs/>
                <w:sz w:val="24"/>
                <w:szCs w:val="24"/>
              </w:rPr>
            </w:pPr>
            <w:r>
              <w:t>Use pinyin and radical knowledge to aid in character recognition and vocabulary learning.</w:t>
            </w:r>
          </w:p>
        </w:tc>
        <w:tc>
          <w:tcPr>
            <w:tcW w:w="2481" w:type="dxa"/>
            <w:shd w:val="clear" w:color="auto" w:fill="F2F2F2" w:themeFill="background1" w:themeFillShade="F2"/>
            <w:vAlign w:val="center"/>
          </w:tcPr>
          <w:p w14:paraId="218E08BB" w14:textId="3043A3E0" w:rsidR="00556194" w:rsidRPr="00A63A49" w:rsidRDefault="00556194"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2B7750">
              <w:rPr>
                <w:rFonts w:asciiTheme="majorBidi" w:hAnsiTheme="majorBidi" w:cstheme="majorBidi"/>
                <w:b/>
                <w:bCs/>
                <w:sz w:val="24"/>
                <w:szCs w:val="24"/>
              </w:rPr>
              <w:t>20</w:t>
            </w:r>
          </w:p>
        </w:tc>
        <w:tc>
          <w:tcPr>
            <w:tcW w:w="2087" w:type="dxa"/>
            <w:shd w:val="clear" w:color="auto" w:fill="F2F2F2" w:themeFill="background1" w:themeFillShade="F2"/>
            <w:vAlign w:val="center"/>
          </w:tcPr>
          <w:p w14:paraId="60F1AE98" w14:textId="07CE7B65" w:rsidR="00556194"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t>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F2F2F2" w:themeFill="background1" w:themeFillShade="F2"/>
            <w:vAlign w:val="center"/>
          </w:tcPr>
          <w:p w14:paraId="32C3F40E" w14:textId="033A437B" w:rsidR="00556194" w:rsidRPr="00A63A49" w:rsidRDefault="00F14661" w:rsidP="00A63A49">
            <w:pPr>
              <w:shd w:val="clear" w:color="auto" w:fill="F2F2F2" w:themeFill="background1" w:themeFillShade="F2"/>
              <w:spacing w:after="0" w:line="240" w:lineRule="auto"/>
              <w:jc w:val="center"/>
              <w:rPr>
                <w:rFonts w:asciiTheme="majorBidi" w:hAnsiTheme="majorBidi" w:cstheme="majorBidi"/>
                <w:b/>
                <w:bCs/>
                <w:sz w:val="24"/>
                <w:szCs w:val="24"/>
              </w:rPr>
            </w:pPr>
            <w:r>
              <w:t>Weekly Vocabulary Quizzes, Reading Logs, Class Participation, In-Class Reading Tasks, Reading Portfolio</w:t>
            </w:r>
          </w:p>
        </w:tc>
      </w:tr>
      <w:tr w:rsidR="00F14661" w:rsidRPr="003B6DF4" w14:paraId="5A90DBE0" w14:textId="77777777" w:rsidTr="00283BE8">
        <w:trPr>
          <w:tblCellSpacing w:w="7" w:type="dxa"/>
          <w:jc w:val="center"/>
        </w:trPr>
        <w:tc>
          <w:tcPr>
            <w:tcW w:w="901" w:type="dxa"/>
            <w:shd w:val="clear" w:color="auto" w:fill="D9D9D9" w:themeFill="background1" w:themeFillShade="D9"/>
            <w:vAlign w:val="center"/>
          </w:tcPr>
          <w:p w14:paraId="3B018E57" w14:textId="207D8708" w:rsidR="00F14661" w:rsidRPr="003B6DF4" w:rsidRDefault="00F14661" w:rsidP="00F14661">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0E3597E2" w:rsidR="00F14661" w:rsidRPr="00DB1CC5"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t>Apply scanning and skimming techniques to locate specific information in texts.</w:t>
            </w:r>
          </w:p>
        </w:tc>
        <w:tc>
          <w:tcPr>
            <w:tcW w:w="2481" w:type="dxa"/>
            <w:shd w:val="clear" w:color="auto" w:fill="D9D9D9" w:themeFill="background1" w:themeFillShade="D9"/>
            <w:vAlign w:val="center"/>
          </w:tcPr>
          <w:p w14:paraId="34437EBF" w14:textId="6A7E50C0"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2B7750">
              <w:rPr>
                <w:rFonts w:asciiTheme="majorBidi" w:hAnsiTheme="majorBidi" w:cstheme="majorBidi"/>
                <w:b/>
                <w:bCs/>
                <w:sz w:val="24"/>
                <w:szCs w:val="24"/>
              </w:rPr>
              <w:t>21</w:t>
            </w:r>
          </w:p>
        </w:tc>
        <w:tc>
          <w:tcPr>
            <w:tcW w:w="2087" w:type="dxa"/>
            <w:shd w:val="clear" w:color="auto" w:fill="D9D9D9" w:themeFill="background1" w:themeFillShade="D9"/>
          </w:tcPr>
          <w:p w14:paraId="1C6236B0" w14:textId="76BA6E2E"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9732E3">
              <w:t xml:space="preserve">Group discussions focused on shared reading materials. Instructor-led reading with vocabulary previews and comprehension checks. Use of simplified texts that gradually increase in difficulty. Incorporation of illustrated readers, online reading platforms, and Chinese language </w:t>
            </w:r>
            <w:r w:rsidRPr="009732E3">
              <w:lastRenderedPageBreak/>
              <w:t>apps. Reading texts that highlight Chinese traditions, festivals, and everyday life.</w:t>
            </w:r>
          </w:p>
        </w:tc>
        <w:tc>
          <w:tcPr>
            <w:tcW w:w="1757" w:type="dxa"/>
            <w:shd w:val="clear" w:color="auto" w:fill="D9D9D9" w:themeFill="background1" w:themeFillShade="D9"/>
            <w:vAlign w:val="center"/>
          </w:tcPr>
          <w:p w14:paraId="7ED8B47B" w14:textId="6D3B6C0B"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lastRenderedPageBreak/>
              <w:t>Weekly Vocabulary Quizzes, Reading Logs, Class Participation, In-Class Reading Tasks, Reading Portfolio</w:t>
            </w:r>
          </w:p>
        </w:tc>
      </w:tr>
      <w:tr w:rsidR="00F14661" w:rsidRPr="003B6DF4" w14:paraId="2DDC5CA3" w14:textId="77777777" w:rsidTr="00283BE8">
        <w:trPr>
          <w:tblCellSpacing w:w="7" w:type="dxa"/>
          <w:jc w:val="center"/>
        </w:trPr>
        <w:tc>
          <w:tcPr>
            <w:tcW w:w="901" w:type="dxa"/>
            <w:shd w:val="clear" w:color="auto" w:fill="D9D9D9" w:themeFill="background1" w:themeFillShade="D9"/>
            <w:vAlign w:val="center"/>
          </w:tcPr>
          <w:p w14:paraId="3DDDD4C9" w14:textId="1D9145E2" w:rsidR="00F14661" w:rsidRDefault="00F14661" w:rsidP="00F14661">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0238F31F" w14:textId="1F2B813D" w:rsidR="00F14661" w:rsidRDefault="00285FF4" w:rsidP="00F14661">
            <w:pPr>
              <w:shd w:val="clear" w:color="auto" w:fill="F2F2F2" w:themeFill="background1" w:themeFillShade="F2"/>
              <w:spacing w:after="0" w:line="240" w:lineRule="auto"/>
              <w:jc w:val="center"/>
            </w:pPr>
            <w:r>
              <w:t xml:space="preserve">Summarize texts and express personal opinions in </w:t>
            </w:r>
            <w:r w:rsidR="00CC6316">
              <w:t>intermediate</w:t>
            </w:r>
            <w:r>
              <w:t xml:space="preserve"> Chinese.</w:t>
            </w:r>
          </w:p>
        </w:tc>
        <w:tc>
          <w:tcPr>
            <w:tcW w:w="2481" w:type="dxa"/>
            <w:shd w:val="clear" w:color="auto" w:fill="D9D9D9" w:themeFill="background1" w:themeFillShade="D9"/>
            <w:vAlign w:val="center"/>
          </w:tcPr>
          <w:p w14:paraId="5DD3A668" w14:textId="06412471"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2B7750">
              <w:rPr>
                <w:rFonts w:asciiTheme="majorBidi" w:hAnsiTheme="majorBidi" w:cstheme="majorBidi"/>
                <w:b/>
                <w:bCs/>
                <w:sz w:val="24"/>
                <w:szCs w:val="24"/>
              </w:rPr>
              <w:t>2</w:t>
            </w:r>
            <w:r w:rsidR="00CC6316">
              <w:rPr>
                <w:rFonts w:asciiTheme="majorBidi" w:hAnsiTheme="majorBidi" w:cstheme="majorBidi"/>
                <w:b/>
                <w:bCs/>
                <w:sz w:val="24"/>
                <w:szCs w:val="24"/>
              </w:rPr>
              <w:t>7</w:t>
            </w:r>
          </w:p>
        </w:tc>
        <w:tc>
          <w:tcPr>
            <w:tcW w:w="2087" w:type="dxa"/>
            <w:shd w:val="clear" w:color="auto" w:fill="D9D9D9" w:themeFill="background1" w:themeFillShade="D9"/>
          </w:tcPr>
          <w:p w14:paraId="1BA3BBD4" w14:textId="6921DA3D"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9732E3">
              <w:t>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D9D9D9" w:themeFill="background1" w:themeFillShade="D9"/>
            <w:vAlign w:val="center"/>
          </w:tcPr>
          <w:p w14:paraId="7369688A" w14:textId="1BACE234"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t>Weekly Vocabulary Quizzes, Reading Logs, Class Participation, In-Class Reading Tasks, Reading Portfolio</w:t>
            </w:r>
          </w:p>
        </w:tc>
      </w:tr>
      <w:tr w:rsidR="004C2A4E"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4C2A4E" w:rsidRPr="003B6DF4" w:rsidRDefault="004C2A4E" w:rsidP="004C2A4E">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4C2A4E" w:rsidRPr="003B6DF4" w:rsidRDefault="004C2A4E" w:rsidP="004C2A4E">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F14661" w:rsidRPr="003B6DF4" w14:paraId="631410A3" w14:textId="77777777" w:rsidTr="00BF2EEF">
        <w:trPr>
          <w:tblCellSpacing w:w="7" w:type="dxa"/>
          <w:jc w:val="center"/>
        </w:trPr>
        <w:tc>
          <w:tcPr>
            <w:tcW w:w="901" w:type="dxa"/>
            <w:shd w:val="clear" w:color="auto" w:fill="F2F2F2" w:themeFill="background1" w:themeFillShade="F2"/>
            <w:vAlign w:val="center"/>
          </w:tcPr>
          <w:p w14:paraId="09FB2A83" w14:textId="77777777" w:rsidR="00F14661" w:rsidRPr="003B6DF4" w:rsidRDefault="00F14661" w:rsidP="00F14661">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540C6EA8" w:rsidR="00F14661" w:rsidRPr="00DB1CC5"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t>Demonstrate respect for the written form of the Chinese language as an integral part of Chinese culture.</w:t>
            </w:r>
          </w:p>
        </w:tc>
        <w:tc>
          <w:tcPr>
            <w:tcW w:w="2481" w:type="dxa"/>
            <w:shd w:val="clear" w:color="auto" w:fill="F2F2F2" w:themeFill="background1" w:themeFillShade="F2"/>
            <w:vAlign w:val="center"/>
          </w:tcPr>
          <w:p w14:paraId="5BD06249" w14:textId="6149A54E"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V1</w:t>
            </w:r>
            <w:r w:rsidR="005E7FF3">
              <w:rPr>
                <w:rFonts w:asciiTheme="majorBidi" w:hAnsiTheme="majorBidi" w:cstheme="majorBidi"/>
                <w:b/>
                <w:bCs/>
                <w:sz w:val="24"/>
                <w:szCs w:val="24"/>
              </w:rPr>
              <w:t>4</w:t>
            </w:r>
          </w:p>
        </w:tc>
        <w:tc>
          <w:tcPr>
            <w:tcW w:w="2087" w:type="dxa"/>
            <w:shd w:val="clear" w:color="auto" w:fill="F2F2F2" w:themeFill="background1" w:themeFillShade="F2"/>
          </w:tcPr>
          <w:p w14:paraId="64578434" w14:textId="4C716CA0"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tl/>
              </w:rPr>
            </w:pPr>
            <w:r w:rsidRPr="003C452C">
              <w:t xml:space="preserve">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w:t>
            </w:r>
            <w:r w:rsidRPr="003C452C">
              <w:lastRenderedPageBreak/>
              <w:t>festivals, and everyday life.</w:t>
            </w:r>
          </w:p>
        </w:tc>
        <w:tc>
          <w:tcPr>
            <w:tcW w:w="1757" w:type="dxa"/>
            <w:shd w:val="clear" w:color="auto" w:fill="F2F2F2" w:themeFill="background1" w:themeFillShade="F2"/>
            <w:vAlign w:val="center"/>
          </w:tcPr>
          <w:p w14:paraId="0C779822" w14:textId="526EA734"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lastRenderedPageBreak/>
              <w:t>Weekly Vocabulary Quizzes, Reading Logs, Class Participation, In-Class Reading Tasks, Reading Portfolio</w:t>
            </w:r>
          </w:p>
        </w:tc>
      </w:tr>
      <w:tr w:rsidR="00F14661" w:rsidRPr="003B6DF4" w14:paraId="085E755B" w14:textId="77777777" w:rsidTr="00BF2EEF">
        <w:trPr>
          <w:tblCellSpacing w:w="7" w:type="dxa"/>
          <w:jc w:val="center"/>
        </w:trPr>
        <w:tc>
          <w:tcPr>
            <w:tcW w:w="901" w:type="dxa"/>
            <w:shd w:val="clear" w:color="auto" w:fill="F2F2F2" w:themeFill="background1" w:themeFillShade="F2"/>
            <w:vAlign w:val="center"/>
          </w:tcPr>
          <w:p w14:paraId="22FFE471" w14:textId="0A81F0EF" w:rsidR="00F14661" w:rsidRPr="003B6DF4" w:rsidRDefault="00F14661" w:rsidP="00F14661">
            <w:pPr>
              <w:spacing w:after="0"/>
              <w:jc w:val="center"/>
              <w:rPr>
                <w:rFonts w:cstheme="minorHAnsi"/>
                <w:color w:val="525252" w:themeColor="accent3" w:themeShade="80"/>
                <w:sz w:val="24"/>
                <w:szCs w:val="24"/>
              </w:rPr>
            </w:pPr>
            <w:r>
              <w:rPr>
                <w:rFonts w:cstheme="minorHAnsi"/>
                <w:color w:val="525252" w:themeColor="accent3" w:themeShade="80"/>
                <w:sz w:val="24"/>
                <w:szCs w:val="24"/>
              </w:rPr>
              <w:t>3.2</w:t>
            </w:r>
          </w:p>
        </w:tc>
        <w:tc>
          <w:tcPr>
            <w:tcW w:w="2322" w:type="dxa"/>
            <w:shd w:val="clear" w:color="auto" w:fill="F2F2F2" w:themeFill="background1" w:themeFillShade="F2"/>
            <w:vAlign w:val="center"/>
          </w:tcPr>
          <w:p w14:paraId="4DEB8D28" w14:textId="1FBC368D" w:rsidR="00F14661" w:rsidRDefault="00F14661" w:rsidP="00F14661">
            <w:pPr>
              <w:shd w:val="clear" w:color="auto" w:fill="F2F2F2" w:themeFill="background1" w:themeFillShade="F2"/>
              <w:spacing w:after="0" w:line="240" w:lineRule="auto"/>
              <w:jc w:val="center"/>
            </w:pPr>
            <w:r>
              <w:t>Engage in independent reading practices and complete assigned readings regularly.</w:t>
            </w:r>
          </w:p>
        </w:tc>
        <w:tc>
          <w:tcPr>
            <w:tcW w:w="2481" w:type="dxa"/>
            <w:shd w:val="clear" w:color="auto" w:fill="F2F2F2" w:themeFill="background1" w:themeFillShade="F2"/>
            <w:vAlign w:val="center"/>
          </w:tcPr>
          <w:p w14:paraId="609303A8" w14:textId="5CE38CFA"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V1</w:t>
            </w:r>
            <w:r w:rsidR="005E7FF3">
              <w:rPr>
                <w:rFonts w:asciiTheme="majorBidi" w:hAnsiTheme="majorBidi" w:cstheme="majorBidi"/>
                <w:b/>
                <w:bCs/>
                <w:sz w:val="24"/>
                <w:szCs w:val="24"/>
              </w:rPr>
              <w:t>5</w:t>
            </w:r>
          </w:p>
        </w:tc>
        <w:tc>
          <w:tcPr>
            <w:tcW w:w="2087" w:type="dxa"/>
            <w:shd w:val="clear" w:color="auto" w:fill="F2F2F2" w:themeFill="background1" w:themeFillShade="F2"/>
          </w:tcPr>
          <w:p w14:paraId="030032DB" w14:textId="366115A9"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3C452C">
              <w:t>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F2F2F2" w:themeFill="background1" w:themeFillShade="F2"/>
            <w:vAlign w:val="center"/>
          </w:tcPr>
          <w:p w14:paraId="39ABA179" w14:textId="7A114636"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t>Weekly Vocabulary Quizzes, Reading Logs, Class Participation, In-Class Reading Tasks, Reading Portfolio</w:t>
            </w:r>
          </w:p>
        </w:tc>
      </w:tr>
      <w:tr w:rsidR="00F14661" w:rsidRPr="003B6DF4" w14:paraId="3437FA0D" w14:textId="77777777" w:rsidTr="00BF2EEF">
        <w:trPr>
          <w:tblCellSpacing w:w="7" w:type="dxa"/>
          <w:jc w:val="center"/>
        </w:trPr>
        <w:tc>
          <w:tcPr>
            <w:tcW w:w="901" w:type="dxa"/>
            <w:shd w:val="clear" w:color="auto" w:fill="F2F2F2" w:themeFill="background1" w:themeFillShade="F2"/>
            <w:vAlign w:val="center"/>
          </w:tcPr>
          <w:p w14:paraId="345CB33B" w14:textId="7A54BC2B" w:rsidR="00F14661" w:rsidRPr="003B6DF4" w:rsidRDefault="00F14661" w:rsidP="00F14661">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354B74C" w14:textId="4C5BD0F3" w:rsidR="00F14661" w:rsidRDefault="00F14661" w:rsidP="00F14661">
            <w:pPr>
              <w:shd w:val="clear" w:color="auto" w:fill="F2F2F2" w:themeFill="background1" w:themeFillShade="F2"/>
              <w:spacing w:after="0" w:line="240" w:lineRule="auto"/>
              <w:jc w:val="center"/>
            </w:pPr>
            <w:r>
              <w:t>Take responsibility for learning new vocabulary and characters through self-directed study.</w:t>
            </w:r>
          </w:p>
        </w:tc>
        <w:tc>
          <w:tcPr>
            <w:tcW w:w="2481" w:type="dxa"/>
            <w:shd w:val="clear" w:color="auto" w:fill="F2F2F2" w:themeFill="background1" w:themeFillShade="F2"/>
            <w:vAlign w:val="center"/>
          </w:tcPr>
          <w:p w14:paraId="4408C8C8" w14:textId="21733C78"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V1</w:t>
            </w:r>
            <w:r w:rsidR="005E7FF3">
              <w:rPr>
                <w:rFonts w:asciiTheme="majorBidi" w:hAnsiTheme="majorBidi" w:cstheme="majorBidi"/>
                <w:b/>
                <w:bCs/>
                <w:sz w:val="24"/>
                <w:szCs w:val="24"/>
              </w:rPr>
              <w:t>6</w:t>
            </w:r>
          </w:p>
        </w:tc>
        <w:tc>
          <w:tcPr>
            <w:tcW w:w="2087" w:type="dxa"/>
            <w:shd w:val="clear" w:color="auto" w:fill="F2F2F2" w:themeFill="background1" w:themeFillShade="F2"/>
          </w:tcPr>
          <w:p w14:paraId="200B8942" w14:textId="4588BE93"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3C452C">
              <w:t>Group discussions focused on shared reading materials. 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F2F2F2" w:themeFill="background1" w:themeFillShade="F2"/>
            <w:vAlign w:val="center"/>
          </w:tcPr>
          <w:p w14:paraId="759D7254" w14:textId="03BF7B09"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t>Weekly Vocabulary Quizzes, Reading Logs, Class Participation, In-Class Reading Tasks, Reading Portfolio</w:t>
            </w:r>
          </w:p>
        </w:tc>
      </w:tr>
      <w:tr w:rsidR="00F14661" w:rsidRPr="003B6DF4" w14:paraId="1D8675DC" w14:textId="77777777" w:rsidTr="00BF2EEF">
        <w:trPr>
          <w:tblCellSpacing w:w="7" w:type="dxa"/>
          <w:jc w:val="center"/>
        </w:trPr>
        <w:tc>
          <w:tcPr>
            <w:tcW w:w="901" w:type="dxa"/>
            <w:shd w:val="clear" w:color="auto" w:fill="F2F2F2" w:themeFill="background1" w:themeFillShade="F2"/>
            <w:vAlign w:val="center"/>
          </w:tcPr>
          <w:p w14:paraId="30AA40FB" w14:textId="0BC1B10E" w:rsidR="00F14661" w:rsidRDefault="00F14661" w:rsidP="00F14661">
            <w:pPr>
              <w:spacing w:after="0"/>
              <w:jc w:val="center"/>
              <w:rPr>
                <w:rFonts w:cstheme="minorHAnsi"/>
                <w:color w:val="525252" w:themeColor="accent3" w:themeShade="80"/>
                <w:sz w:val="24"/>
                <w:szCs w:val="24"/>
              </w:rPr>
            </w:pPr>
            <w:r>
              <w:rPr>
                <w:rFonts w:cstheme="minorHAnsi"/>
                <w:color w:val="525252" w:themeColor="accent3" w:themeShade="80"/>
                <w:sz w:val="24"/>
                <w:szCs w:val="24"/>
              </w:rPr>
              <w:t>3.4</w:t>
            </w:r>
          </w:p>
        </w:tc>
        <w:tc>
          <w:tcPr>
            <w:tcW w:w="2322" w:type="dxa"/>
            <w:shd w:val="clear" w:color="auto" w:fill="F2F2F2" w:themeFill="background1" w:themeFillShade="F2"/>
            <w:vAlign w:val="center"/>
          </w:tcPr>
          <w:p w14:paraId="0E8BB6E0" w14:textId="09F56C49" w:rsidR="00F14661" w:rsidRDefault="00F14661" w:rsidP="00F14661">
            <w:pPr>
              <w:shd w:val="clear" w:color="auto" w:fill="F2F2F2" w:themeFill="background1" w:themeFillShade="F2"/>
              <w:spacing w:after="0" w:line="240" w:lineRule="auto"/>
              <w:jc w:val="center"/>
            </w:pPr>
            <w:r>
              <w:t xml:space="preserve">Collaborate with peers in text analysis, </w:t>
            </w:r>
            <w:r>
              <w:lastRenderedPageBreak/>
              <w:t>vocabulary games, and reading discussions.</w:t>
            </w:r>
          </w:p>
        </w:tc>
        <w:tc>
          <w:tcPr>
            <w:tcW w:w="2481" w:type="dxa"/>
            <w:shd w:val="clear" w:color="auto" w:fill="F2F2F2" w:themeFill="background1" w:themeFillShade="F2"/>
            <w:vAlign w:val="center"/>
          </w:tcPr>
          <w:p w14:paraId="20F3731D" w14:textId="5EC407FC"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V1</w:t>
            </w:r>
            <w:r w:rsidR="005E7FF3">
              <w:rPr>
                <w:rFonts w:asciiTheme="majorBidi" w:hAnsiTheme="majorBidi" w:cstheme="majorBidi"/>
                <w:b/>
                <w:bCs/>
                <w:sz w:val="24"/>
                <w:szCs w:val="24"/>
              </w:rPr>
              <w:t>7</w:t>
            </w:r>
          </w:p>
        </w:tc>
        <w:tc>
          <w:tcPr>
            <w:tcW w:w="2087" w:type="dxa"/>
            <w:shd w:val="clear" w:color="auto" w:fill="F2F2F2" w:themeFill="background1" w:themeFillShade="F2"/>
          </w:tcPr>
          <w:p w14:paraId="3693DACE" w14:textId="2A03E080"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rsidRPr="003C452C">
              <w:t xml:space="preserve">Group discussions focused on shared reading materials. </w:t>
            </w:r>
            <w:r w:rsidRPr="003C452C">
              <w:lastRenderedPageBreak/>
              <w:t>Instructor-led reading with vocabulary previews and comprehension checks. Use of simplified texts that gradually increase in difficulty. Incorporation of illustrated readers, online reading platforms, and Chinese language apps. Reading texts that highlight Chinese traditions, festivals, and everyday life.</w:t>
            </w:r>
          </w:p>
        </w:tc>
        <w:tc>
          <w:tcPr>
            <w:tcW w:w="1757" w:type="dxa"/>
            <w:shd w:val="clear" w:color="auto" w:fill="F2F2F2" w:themeFill="background1" w:themeFillShade="F2"/>
            <w:vAlign w:val="center"/>
          </w:tcPr>
          <w:p w14:paraId="613DDE4F" w14:textId="63DFADA8" w:rsidR="00F14661" w:rsidRPr="00A63A49" w:rsidRDefault="00F14661" w:rsidP="00F14661">
            <w:pPr>
              <w:shd w:val="clear" w:color="auto" w:fill="F2F2F2" w:themeFill="background1" w:themeFillShade="F2"/>
              <w:spacing w:after="0" w:line="240" w:lineRule="auto"/>
              <w:jc w:val="center"/>
              <w:rPr>
                <w:rFonts w:asciiTheme="majorBidi" w:hAnsiTheme="majorBidi" w:cstheme="majorBidi"/>
                <w:b/>
                <w:bCs/>
                <w:sz w:val="24"/>
                <w:szCs w:val="24"/>
              </w:rPr>
            </w:pPr>
            <w:r>
              <w:lastRenderedPageBreak/>
              <w:t xml:space="preserve">Weekly Vocabulary Quizzes, Reading </w:t>
            </w:r>
            <w:r>
              <w:lastRenderedPageBreak/>
              <w:t>Logs, Class Participation, In-Class Reading Tasks, Reading Portfolio</w:t>
            </w:r>
          </w:p>
        </w:tc>
      </w:tr>
    </w:tbl>
    <w:p w14:paraId="59795FD9" w14:textId="205EF455" w:rsidR="00A4737E"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lang w:bidi="ar-YE"/>
        </w:rPr>
      </w:pPr>
    </w:p>
    <w:p w14:paraId="560C34E5" w14:textId="77777777" w:rsidR="00A63A49" w:rsidRPr="003B6DF4" w:rsidRDefault="00A63A49"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8E5399" w:rsidRPr="003B6DF4" w14:paraId="26CF14F5" w14:textId="77777777" w:rsidTr="00E616B5">
        <w:trPr>
          <w:tblCellSpacing w:w="7" w:type="dxa"/>
          <w:jc w:val="center"/>
        </w:trPr>
        <w:tc>
          <w:tcPr>
            <w:tcW w:w="827" w:type="dxa"/>
            <w:shd w:val="clear" w:color="auto" w:fill="F2F2F2" w:themeFill="background1" w:themeFillShade="F2"/>
            <w:vAlign w:val="center"/>
          </w:tcPr>
          <w:p w14:paraId="0CACCAE9" w14:textId="3B3DBF49" w:rsidR="008E5399" w:rsidRPr="003B6DF4" w:rsidRDefault="008E5399" w:rsidP="008E539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272454C6" w:rsidR="008E5399" w:rsidRPr="00DB1CC5" w:rsidRDefault="008E5399" w:rsidP="008E5399">
            <w:pPr>
              <w:spacing w:after="0"/>
              <w:jc w:val="center"/>
              <w:rPr>
                <w:rFonts w:ascii="SimSun" w:hAnsi="SimSun" w:cstheme="minorHAnsi"/>
                <w:b/>
                <w:bCs/>
                <w:lang w:eastAsia="zh-CN"/>
              </w:rPr>
            </w:pPr>
            <w:r>
              <w:rPr>
                <w:rFonts w:ascii="SimSun" w:hAnsi="SimSun" w:cstheme="minorHAnsi" w:hint="eastAsia"/>
                <w:b/>
                <w:bCs/>
                <w:lang w:eastAsia="zh-CN"/>
              </w:rPr>
              <w:t>第</w:t>
            </w:r>
            <w:r w:rsidR="00713CC8">
              <w:rPr>
                <w:rFonts w:ascii="SimSun" w:hAnsi="SimSun" w:cstheme="minorHAnsi" w:hint="eastAsia"/>
                <w:b/>
                <w:bCs/>
                <w:lang w:eastAsia="zh-CN"/>
              </w:rPr>
              <w:t>十六</w:t>
            </w:r>
            <w:r>
              <w:rPr>
                <w:rFonts w:ascii="SimSun" w:hAnsi="SimSun" w:cstheme="minorHAnsi" w:hint="eastAsia"/>
                <w:b/>
                <w:bCs/>
                <w:lang w:eastAsia="zh-CN"/>
              </w:rPr>
              <w:t>课</w:t>
            </w:r>
          </w:p>
        </w:tc>
        <w:tc>
          <w:tcPr>
            <w:tcW w:w="3601" w:type="dxa"/>
            <w:shd w:val="clear" w:color="auto" w:fill="F2F2F2" w:themeFill="background1" w:themeFillShade="F2"/>
          </w:tcPr>
          <w:p w14:paraId="5BF1116D" w14:textId="5CEE6D01" w:rsidR="008E5399" w:rsidRPr="00DB1CC5" w:rsidRDefault="008E5399" w:rsidP="008E5399">
            <w:pPr>
              <w:bidi/>
              <w:spacing w:after="0"/>
              <w:jc w:val="center"/>
              <w:rPr>
                <w:rFonts w:ascii="SimSun" w:hAnsi="SimSun" w:cstheme="minorHAnsi"/>
                <w:b/>
                <w:bCs/>
              </w:rPr>
            </w:pPr>
            <w:r w:rsidRPr="00D60EE1">
              <w:t>Lesson 1</w:t>
            </w:r>
          </w:p>
        </w:tc>
        <w:tc>
          <w:tcPr>
            <w:tcW w:w="2101" w:type="dxa"/>
            <w:gridSpan w:val="2"/>
            <w:shd w:val="clear" w:color="auto" w:fill="F2F2F2" w:themeFill="background1" w:themeFillShade="F2"/>
            <w:vAlign w:val="center"/>
          </w:tcPr>
          <w:p w14:paraId="4A36790F" w14:textId="6FC0B4F1"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4A4F5EB2" w14:textId="77777777" w:rsidTr="00524C35">
        <w:trPr>
          <w:tblCellSpacing w:w="7" w:type="dxa"/>
          <w:jc w:val="center"/>
        </w:trPr>
        <w:tc>
          <w:tcPr>
            <w:tcW w:w="827" w:type="dxa"/>
            <w:shd w:val="clear" w:color="auto" w:fill="D9D9D9" w:themeFill="background1" w:themeFillShade="D9"/>
            <w:vAlign w:val="center"/>
          </w:tcPr>
          <w:p w14:paraId="7163D30B" w14:textId="4AE01F1F" w:rsidR="008E5399" w:rsidRPr="003B6DF4" w:rsidRDefault="008E5399" w:rsidP="008E539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tcPr>
          <w:p w14:paraId="1869D27D" w14:textId="2E76C90C"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sidR="00713CC8">
              <w:rPr>
                <w:rFonts w:ascii="SimSun" w:hAnsi="SimSun" w:cstheme="minorHAnsi" w:hint="eastAsia"/>
                <w:b/>
                <w:bCs/>
                <w:lang w:eastAsia="zh-CN"/>
              </w:rPr>
              <w:t>十七</w:t>
            </w:r>
            <w:r w:rsidRPr="00354015">
              <w:rPr>
                <w:rFonts w:ascii="SimSun" w:hAnsi="SimSun" w:cstheme="minorHAnsi" w:hint="eastAsia"/>
                <w:b/>
                <w:bCs/>
                <w:lang w:eastAsia="zh-CN"/>
              </w:rPr>
              <w:t>课</w:t>
            </w:r>
          </w:p>
        </w:tc>
        <w:tc>
          <w:tcPr>
            <w:tcW w:w="3601" w:type="dxa"/>
            <w:shd w:val="clear" w:color="auto" w:fill="D9D9D9" w:themeFill="background1" w:themeFillShade="D9"/>
          </w:tcPr>
          <w:p w14:paraId="1DA4373F" w14:textId="41D8947B" w:rsidR="008E5399" w:rsidRPr="00DB1CC5" w:rsidRDefault="008E5399" w:rsidP="008E5399">
            <w:pPr>
              <w:bidi/>
              <w:spacing w:after="0"/>
              <w:jc w:val="center"/>
              <w:rPr>
                <w:rFonts w:ascii="SimSun" w:hAnsi="SimSun" w:cstheme="minorHAnsi"/>
                <w:b/>
                <w:bCs/>
              </w:rPr>
            </w:pPr>
            <w:r w:rsidRPr="00D60EE1">
              <w:t>Lesson 2</w:t>
            </w:r>
          </w:p>
        </w:tc>
        <w:tc>
          <w:tcPr>
            <w:tcW w:w="2101" w:type="dxa"/>
            <w:gridSpan w:val="2"/>
            <w:shd w:val="clear" w:color="auto" w:fill="D9D9D9" w:themeFill="background1" w:themeFillShade="D9"/>
            <w:vAlign w:val="center"/>
          </w:tcPr>
          <w:p w14:paraId="3FE8353E" w14:textId="6D013B5C"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01239ACA" w14:textId="77777777" w:rsidTr="00524C35">
        <w:trPr>
          <w:tblCellSpacing w:w="7" w:type="dxa"/>
          <w:jc w:val="center"/>
        </w:trPr>
        <w:tc>
          <w:tcPr>
            <w:tcW w:w="827" w:type="dxa"/>
            <w:shd w:val="clear" w:color="auto" w:fill="F2F2F2" w:themeFill="background1" w:themeFillShade="F2"/>
            <w:vAlign w:val="center"/>
          </w:tcPr>
          <w:p w14:paraId="61F09DF7" w14:textId="678E699E" w:rsidR="008E5399" w:rsidRPr="003B6DF4"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3175" w:type="dxa"/>
            <w:shd w:val="clear" w:color="auto" w:fill="F2F2F2" w:themeFill="background1" w:themeFillShade="F2"/>
          </w:tcPr>
          <w:p w14:paraId="6C3E573F" w14:textId="204CBE76"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sidR="00713CC8">
              <w:rPr>
                <w:rFonts w:ascii="SimSun" w:hAnsi="SimSun" w:cstheme="minorHAnsi" w:hint="eastAsia"/>
                <w:b/>
                <w:bCs/>
                <w:lang w:eastAsia="zh-CN"/>
              </w:rPr>
              <w:t>十八</w:t>
            </w:r>
            <w:r w:rsidRPr="00354015">
              <w:rPr>
                <w:rFonts w:ascii="SimSun" w:hAnsi="SimSun" w:cstheme="minorHAnsi" w:hint="eastAsia"/>
                <w:b/>
                <w:bCs/>
                <w:lang w:eastAsia="zh-CN"/>
              </w:rPr>
              <w:t>课</w:t>
            </w:r>
          </w:p>
        </w:tc>
        <w:tc>
          <w:tcPr>
            <w:tcW w:w="3601" w:type="dxa"/>
            <w:shd w:val="clear" w:color="auto" w:fill="F2F2F2" w:themeFill="background1" w:themeFillShade="F2"/>
          </w:tcPr>
          <w:p w14:paraId="66E8FB9F" w14:textId="2CC519B6" w:rsidR="008E5399" w:rsidRPr="00DB1CC5" w:rsidRDefault="008E5399" w:rsidP="008E5399">
            <w:pPr>
              <w:bidi/>
              <w:spacing w:after="0"/>
              <w:jc w:val="center"/>
              <w:rPr>
                <w:rFonts w:ascii="SimSun" w:hAnsi="SimSun" w:cstheme="minorHAnsi"/>
                <w:b/>
                <w:bCs/>
              </w:rPr>
            </w:pPr>
            <w:r w:rsidRPr="00D60EE1">
              <w:t>Lesson 3</w:t>
            </w:r>
          </w:p>
        </w:tc>
        <w:tc>
          <w:tcPr>
            <w:tcW w:w="2101" w:type="dxa"/>
            <w:gridSpan w:val="2"/>
            <w:shd w:val="clear" w:color="auto" w:fill="F2F2F2" w:themeFill="background1" w:themeFillShade="F2"/>
            <w:vAlign w:val="center"/>
          </w:tcPr>
          <w:p w14:paraId="1309FC60" w14:textId="35116824"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6CB14C23" w14:textId="77777777" w:rsidTr="00524C35">
        <w:trPr>
          <w:tblCellSpacing w:w="7" w:type="dxa"/>
          <w:jc w:val="center"/>
        </w:trPr>
        <w:tc>
          <w:tcPr>
            <w:tcW w:w="827" w:type="dxa"/>
            <w:shd w:val="clear" w:color="auto" w:fill="F2F2F2" w:themeFill="background1" w:themeFillShade="F2"/>
            <w:vAlign w:val="center"/>
          </w:tcPr>
          <w:p w14:paraId="6ACDD4BA" w14:textId="0767C16E"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3175" w:type="dxa"/>
            <w:shd w:val="clear" w:color="auto" w:fill="F2F2F2" w:themeFill="background1" w:themeFillShade="F2"/>
          </w:tcPr>
          <w:p w14:paraId="5278B0BD" w14:textId="629D620C"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sidR="00713CC8">
              <w:rPr>
                <w:rFonts w:ascii="SimSun" w:hAnsi="SimSun" w:cstheme="minorHAnsi" w:hint="eastAsia"/>
                <w:b/>
                <w:bCs/>
                <w:lang w:eastAsia="zh-CN"/>
              </w:rPr>
              <w:t>一</w:t>
            </w:r>
            <w:r w:rsidRPr="00354015">
              <w:rPr>
                <w:rFonts w:ascii="SimSun" w:hAnsi="SimSun" w:cstheme="minorHAnsi" w:hint="eastAsia"/>
                <w:b/>
                <w:bCs/>
                <w:lang w:eastAsia="zh-CN"/>
              </w:rPr>
              <w:t>课</w:t>
            </w:r>
          </w:p>
        </w:tc>
        <w:tc>
          <w:tcPr>
            <w:tcW w:w="3601" w:type="dxa"/>
            <w:shd w:val="clear" w:color="auto" w:fill="F2F2F2" w:themeFill="background1" w:themeFillShade="F2"/>
          </w:tcPr>
          <w:p w14:paraId="7566C666" w14:textId="20782B98" w:rsidR="008E5399" w:rsidRPr="00DB1CC5" w:rsidRDefault="008E5399" w:rsidP="008E5399">
            <w:pPr>
              <w:bidi/>
              <w:spacing w:after="0"/>
              <w:jc w:val="center"/>
              <w:rPr>
                <w:rFonts w:ascii="SimSun" w:hAnsi="SimSun" w:cstheme="minorHAnsi"/>
                <w:b/>
                <w:bCs/>
              </w:rPr>
            </w:pPr>
            <w:r w:rsidRPr="00D60EE1">
              <w:t>Lesson 4</w:t>
            </w:r>
          </w:p>
        </w:tc>
        <w:tc>
          <w:tcPr>
            <w:tcW w:w="2101" w:type="dxa"/>
            <w:gridSpan w:val="2"/>
            <w:shd w:val="clear" w:color="auto" w:fill="F2F2F2" w:themeFill="background1" w:themeFillShade="F2"/>
            <w:vAlign w:val="center"/>
          </w:tcPr>
          <w:p w14:paraId="02D62760" w14:textId="77D4EE7D"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627F13E6" w14:textId="77777777" w:rsidTr="00524C35">
        <w:trPr>
          <w:tblCellSpacing w:w="7" w:type="dxa"/>
          <w:jc w:val="center"/>
        </w:trPr>
        <w:tc>
          <w:tcPr>
            <w:tcW w:w="827" w:type="dxa"/>
            <w:shd w:val="clear" w:color="auto" w:fill="F2F2F2" w:themeFill="background1" w:themeFillShade="F2"/>
            <w:vAlign w:val="center"/>
          </w:tcPr>
          <w:p w14:paraId="5DC66AA2" w14:textId="326E98D1"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3175" w:type="dxa"/>
            <w:shd w:val="clear" w:color="auto" w:fill="F2F2F2" w:themeFill="background1" w:themeFillShade="F2"/>
          </w:tcPr>
          <w:p w14:paraId="4DD588C0" w14:textId="028DC929"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sidR="00713CC8">
              <w:rPr>
                <w:rFonts w:ascii="SimSun" w:hAnsi="SimSun" w:cstheme="minorHAnsi" w:hint="eastAsia"/>
                <w:b/>
                <w:bCs/>
                <w:lang w:eastAsia="zh-CN"/>
              </w:rPr>
              <w:t>二</w:t>
            </w:r>
            <w:r w:rsidRPr="00354015">
              <w:rPr>
                <w:rFonts w:ascii="SimSun" w:hAnsi="SimSun" w:cstheme="minorHAnsi" w:hint="eastAsia"/>
                <w:b/>
                <w:bCs/>
                <w:lang w:eastAsia="zh-CN"/>
              </w:rPr>
              <w:t>课</w:t>
            </w:r>
          </w:p>
        </w:tc>
        <w:tc>
          <w:tcPr>
            <w:tcW w:w="3601" w:type="dxa"/>
            <w:shd w:val="clear" w:color="auto" w:fill="F2F2F2" w:themeFill="background1" w:themeFillShade="F2"/>
          </w:tcPr>
          <w:p w14:paraId="1FF5AE4F" w14:textId="3D2D1CD8" w:rsidR="008E5399" w:rsidRPr="00DB1CC5" w:rsidRDefault="008E5399" w:rsidP="008E5399">
            <w:pPr>
              <w:bidi/>
              <w:spacing w:after="0"/>
              <w:jc w:val="center"/>
              <w:rPr>
                <w:rFonts w:ascii="SimSun" w:hAnsi="SimSun" w:cstheme="minorHAnsi"/>
                <w:b/>
                <w:bCs/>
              </w:rPr>
            </w:pPr>
            <w:r w:rsidRPr="00D60EE1">
              <w:t>Lesson 5</w:t>
            </w:r>
          </w:p>
        </w:tc>
        <w:tc>
          <w:tcPr>
            <w:tcW w:w="2101" w:type="dxa"/>
            <w:gridSpan w:val="2"/>
            <w:shd w:val="clear" w:color="auto" w:fill="F2F2F2" w:themeFill="background1" w:themeFillShade="F2"/>
            <w:vAlign w:val="center"/>
          </w:tcPr>
          <w:p w14:paraId="2F2CBDEE" w14:textId="3ECE2134"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431A8AA9" w14:textId="77777777" w:rsidTr="00524C35">
        <w:trPr>
          <w:tblCellSpacing w:w="7" w:type="dxa"/>
          <w:jc w:val="center"/>
        </w:trPr>
        <w:tc>
          <w:tcPr>
            <w:tcW w:w="827" w:type="dxa"/>
            <w:shd w:val="clear" w:color="auto" w:fill="F2F2F2" w:themeFill="background1" w:themeFillShade="F2"/>
            <w:vAlign w:val="center"/>
          </w:tcPr>
          <w:p w14:paraId="76851378" w14:textId="2FD045F0"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3175" w:type="dxa"/>
            <w:shd w:val="clear" w:color="auto" w:fill="F2F2F2" w:themeFill="background1" w:themeFillShade="F2"/>
          </w:tcPr>
          <w:p w14:paraId="38C8C99C" w14:textId="6A368916"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sidR="00713CC8">
              <w:rPr>
                <w:rFonts w:ascii="SimSun" w:hAnsi="SimSun" w:cstheme="minorHAnsi" w:hint="eastAsia"/>
                <w:b/>
                <w:bCs/>
                <w:lang w:eastAsia="zh-CN"/>
              </w:rPr>
              <w:t>三</w:t>
            </w:r>
            <w:r w:rsidRPr="00354015">
              <w:rPr>
                <w:rFonts w:ascii="SimSun" w:hAnsi="SimSun" w:cstheme="minorHAnsi" w:hint="eastAsia"/>
                <w:b/>
                <w:bCs/>
                <w:lang w:eastAsia="zh-CN"/>
              </w:rPr>
              <w:t>课</w:t>
            </w:r>
          </w:p>
        </w:tc>
        <w:tc>
          <w:tcPr>
            <w:tcW w:w="3601" w:type="dxa"/>
            <w:shd w:val="clear" w:color="auto" w:fill="F2F2F2" w:themeFill="background1" w:themeFillShade="F2"/>
          </w:tcPr>
          <w:p w14:paraId="6A48D801" w14:textId="06B84DE8" w:rsidR="008E5399" w:rsidRPr="00DB1CC5" w:rsidRDefault="008E5399" w:rsidP="008E5399">
            <w:pPr>
              <w:bidi/>
              <w:spacing w:after="0"/>
              <w:jc w:val="center"/>
              <w:rPr>
                <w:rFonts w:ascii="SimSun" w:hAnsi="SimSun" w:cstheme="minorHAnsi"/>
                <w:b/>
                <w:bCs/>
              </w:rPr>
            </w:pPr>
            <w:r w:rsidRPr="00D60EE1">
              <w:t>Lesson 6</w:t>
            </w:r>
          </w:p>
        </w:tc>
        <w:tc>
          <w:tcPr>
            <w:tcW w:w="2101" w:type="dxa"/>
            <w:gridSpan w:val="2"/>
            <w:shd w:val="clear" w:color="auto" w:fill="F2F2F2" w:themeFill="background1" w:themeFillShade="F2"/>
            <w:vAlign w:val="center"/>
          </w:tcPr>
          <w:p w14:paraId="0793907C" w14:textId="04DCA209"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0ADC13A1" w14:textId="77777777" w:rsidTr="00524C35">
        <w:trPr>
          <w:tblCellSpacing w:w="7" w:type="dxa"/>
          <w:jc w:val="center"/>
        </w:trPr>
        <w:tc>
          <w:tcPr>
            <w:tcW w:w="827" w:type="dxa"/>
            <w:shd w:val="clear" w:color="auto" w:fill="F2F2F2" w:themeFill="background1" w:themeFillShade="F2"/>
            <w:vAlign w:val="center"/>
          </w:tcPr>
          <w:p w14:paraId="35ED1AD5" w14:textId="7FB20177"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3175" w:type="dxa"/>
            <w:shd w:val="clear" w:color="auto" w:fill="F2F2F2" w:themeFill="background1" w:themeFillShade="F2"/>
          </w:tcPr>
          <w:p w14:paraId="64A369ED" w14:textId="72CCB353"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sidR="00713CC8">
              <w:rPr>
                <w:rFonts w:ascii="SimSun" w:hAnsi="SimSun" w:cstheme="minorHAnsi" w:hint="eastAsia"/>
                <w:b/>
                <w:bCs/>
                <w:lang w:eastAsia="zh-CN"/>
              </w:rPr>
              <w:t>四</w:t>
            </w:r>
            <w:r w:rsidRPr="00354015">
              <w:rPr>
                <w:rFonts w:ascii="SimSun" w:hAnsi="SimSun" w:cstheme="minorHAnsi" w:hint="eastAsia"/>
                <w:b/>
                <w:bCs/>
                <w:lang w:eastAsia="zh-CN"/>
              </w:rPr>
              <w:t>课</w:t>
            </w:r>
          </w:p>
        </w:tc>
        <w:tc>
          <w:tcPr>
            <w:tcW w:w="3601" w:type="dxa"/>
            <w:shd w:val="clear" w:color="auto" w:fill="F2F2F2" w:themeFill="background1" w:themeFillShade="F2"/>
          </w:tcPr>
          <w:p w14:paraId="642B375E" w14:textId="6791830A" w:rsidR="008E5399" w:rsidRPr="00DB1CC5" w:rsidRDefault="008E5399" w:rsidP="008E5399">
            <w:pPr>
              <w:bidi/>
              <w:spacing w:after="0"/>
              <w:jc w:val="center"/>
              <w:rPr>
                <w:rFonts w:ascii="SimSun" w:hAnsi="SimSun" w:cstheme="minorHAnsi"/>
                <w:b/>
                <w:bCs/>
              </w:rPr>
            </w:pPr>
            <w:r w:rsidRPr="00D60EE1">
              <w:t>Lesson 7</w:t>
            </w:r>
          </w:p>
        </w:tc>
        <w:tc>
          <w:tcPr>
            <w:tcW w:w="2101" w:type="dxa"/>
            <w:gridSpan w:val="2"/>
            <w:shd w:val="clear" w:color="auto" w:fill="F2F2F2" w:themeFill="background1" w:themeFillShade="F2"/>
            <w:vAlign w:val="center"/>
          </w:tcPr>
          <w:p w14:paraId="68F7F0C1" w14:textId="1F40D417"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492123F8" w14:textId="77777777" w:rsidTr="00524C35">
        <w:trPr>
          <w:tblCellSpacing w:w="7" w:type="dxa"/>
          <w:jc w:val="center"/>
        </w:trPr>
        <w:tc>
          <w:tcPr>
            <w:tcW w:w="827" w:type="dxa"/>
            <w:shd w:val="clear" w:color="auto" w:fill="F2F2F2" w:themeFill="background1" w:themeFillShade="F2"/>
            <w:vAlign w:val="center"/>
          </w:tcPr>
          <w:p w14:paraId="572A6D06" w14:textId="76E72D34"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3175" w:type="dxa"/>
            <w:shd w:val="clear" w:color="auto" w:fill="F2F2F2" w:themeFill="background1" w:themeFillShade="F2"/>
          </w:tcPr>
          <w:p w14:paraId="093B5F3C" w14:textId="256FAEBC"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sidR="00713CC8">
              <w:rPr>
                <w:rFonts w:ascii="SimSun" w:hAnsi="SimSun" w:cstheme="minorHAnsi" w:hint="eastAsia"/>
                <w:b/>
                <w:bCs/>
                <w:lang w:eastAsia="zh-CN"/>
              </w:rPr>
              <w:t>五</w:t>
            </w:r>
            <w:r w:rsidRPr="00354015">
              <w:rPr>
                <w:rFonts w:ascii="SimSun" w:hAnsi="SimSun" w:cstheme="minorHAnsi" w:hint="eastAsia"/>
                <w:b/>
                <w:bCs/>
                <w:lang w:eastAsia="zh-CN"/>
              </w:rPr>
              <w:t>课</w:t>
            </w:r>
          </w:p>
        </w:tc>
        <w:tc>
          <w:tcPr>
            <w:tcW w:w="3601" w:type="dxa"/>
            <w:shd w:val="clear" w:color="auto" w:fill="F2F2F2" w:themeFill="background1" w:themeFillShade="F2"/>
          </w:tcPr>
          <w:p w14:paraId="11A556D9" w14:textId="545CF498" w:rsidR="008E5399" w:rsidRPr="00DB1CC5" w:rsidRDefault="008E5399" w:rsidP="008E5399">
            <w:pPr>
              <w:bidi/>
              <w:spacing w:after="0"/>
              <w:jc w:val="center"/>
              <w:rPr>
                <w:rFonts w:ascii="SimSun" w:hAnsi="SimSun" w:cstheme="minorHAnsi"/>
                <w:b/>
                <w:bCs/>
              </w:rPr>
            </w:pPr>
            <w:r w:rsidRPr="00D60EE1">
              <w:t>Lesson 8</w:t>
            </w:r>
          </w:p>
        </w:tc>
        <w:tc>
          <w:tcPr>
            <w:tcW w:w="2101" w:type="dxa"/>
            <w:gridSpan w:val="2"/>
            <w:shd w:val="clear" w:color="auto" w:fill="F2F2F2" w:themeFill="background1" w:themeFillShade="F2"/>
            <w:vAlign w:val="center"/>
          </w:tcPr>
          <w:p w14:paraId="0F018A3E" w14:textId="15153F43"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1CC69A55" w14:textId="77777777" w:rsidTr="00524C35">
        <w:trPr>
          <w:tblCellSpacing w:w="7" w:type="dxa"/>
          <w:jc w:val="center"/>
        </w:trPr>
        <w:tc>
          <w:tcPr>
            <w:tcW w:w="827" w:type="dxa"/>
            <w:shd w:val="clear" w:color="auto" w:fill="F2F2F2" w:themeFill="background1" w:themeFillShade="F2"/>
            <w:vAlign w:val="center"/>
          </w:tcPr>
          <w:p w14:paraId="078C0542" w14:textId="1E59AE0F"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3175" w:type="dxa"/>
            <w:shd w:val="clear" w:color="auto" w:fill="F2F2F2" w:themeFill="background1" w:themeFillShade="F2"/>
          </w:tcPr>
          <w:p w14:paraId="3AB0D49C" w14:textId="6E5D5A9D"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sidR="00713CC8">
              <w:rPr>
                <w:rFonts w:ascii="SimSun" w:hAnsi="SimSun" w:cstheme="minorHAnsi" w:hint="eastAsia"/>
                <w:b/>
                <w:bCs/>
                <w:lang w:eastAsia="zh-CN"/>
              </w:rPr>
              <w:t>六</w:t>
            </w:r>
            <w:r w:rsidRPr="00354015">
              <w:rPr>
                <w:rFonts w:ascii="SimSun" w:hAnsi="SimSun" w:cstheme="minorHAnsi" w:hint="eastAsia"/>
                <w:b/>
                <w:bCs/>
                <w:lang w:eastAsia="zh-CN"/>
              </w:rPr>
              <w:t>课</w:t>
            </w:r>
          </w:p>
        </w:tc>
        <w:tc>
          <w:tcPr>
            <w:tcW w:w="3601" w:type="dxa"/>
            <w:shd w:val="clear" w:color="auto" w:fill="F2F2F2" w:themeFill="background1" w:themeFillShade="F2"/>
          </w:tcPr>
          <w:p w14:paraId="21B26F0C" w14:textId="0D203C85" w:rsidR="008E5399" w:rsidRPr="00DB1CC5" w:rsidRDefault="008E5399" w:rsidP="008E5399">
            <w:pPr>
              <w:bidi/>
              <w:spacing w:after="0"/>
              <w:jc w:val="center"/>
              <w:rPr>
                <w:rFonts w:ascii="SimSun" w:hAnsi="SimSun" w:cstheme="minorHAnsi"/>
                <w:b/>
                <w:bCs/>
              </w:rPr>
            </w:pPr>
            <w:r w:rsidRPr="00D60EE1">
              <w:t>Lesson 9</w:t>
            </w:r>
          </w:p>
        </w:tc>
        <w:tc>
          <w:tcPr>
            <w:tcW w:w="2101" w:type="dxa"/>
            <w:gridSpan w:val="2"/>
            <w:shd w:val="clear" w:color="auto" w:fill="F2F2F2" w:themeFill="background1" w:themeFillShade="F2"/>
            <w:vAlign w:val="center"/>
          </w:tcPr>
          <w:p w14:paraId="555AF06E" w14:textId="6B28BD10"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0BCA7F28" w14:textId="77777777" w:rsidTr="00524C35">
        <w:trPr>
          <w:tblCellSpacing w:w="7" w:type="dxa"/>
          <w:jc w:val="center"/>
        </w:trPr>
        <w:tc>
          <w:tcPr>
            <w:tcW w:w="827" w:type="dxa"/>
            <w:shd w:val="clear" w:color="auto" w:fill="F2F2F2" w:themeFill="background1" w:themeFillShade="F2"/>
            <w:vAlign w:val="center"/>
          </w:tcPr>
          <w:p w14:paraId="6E83892A" w14:textId="05B0DF08"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3175" w:type="dxa"/>
            <w:shd w:val="clear" w:color="auto" w:fill="F2F2F2" w:themeFill="background1" w:themeFillShade="F2"/>
          </w:tcPr>
          <w:p w14:paraId="2E43E118" w14:textId="012E70C4"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sidR="00713CC8">
              <w:rPr>
                <w:rFonts w:ascii="SimSun" w:hAnsi="SimSun" w:cstheme="minorHAnsi" w:hint="eastAsia"/>
                <w:b/>
                <w:bCs/>
                <w:lang w:eastAsia="zh-CN"/>
              </w:rPr>
              <w:t>七</w:t>
            </w:r>
            <w:r w:rsidRPr="00354015">
              <w:rPr>
                <w:rFonts w:ascii="SimSun" w:hAnsi="SimSun" w:cstheme="minorHAnsi" w:hint="eastAsia"/>
                <w:b/>
                <w:bCs/>
                <w:lang w:eastAsia="zh-CN"/>
              </w:rPr>
              <w:t>课</w:t>
            </w:r>
          </w:p>
        </w:tc>
        <w:tc>
          <w:tcPr>
            <w:tcW w:w="3601" w:type="dxa"/>
            <w:shd w:val="clear" w:color="auto" w:fill="F2F2F2" w:themeFill="background1" w:themeFillShade="F2"/>
          </w:tcPr>
          <w:p w14:paraId="4731FC28" w14:textId="28BE70DE" w:rsidR="008E5399" w:rsidRPr="00DB1CC5" w:rsidRDefault="008E5399" w:rsidP="008E5399">
            <w:pPr>
              <w:bidi/>
              <w:spacing w:after="0"/>
              <w:jc w:val="center"/>
              <w:rPr>
                <w:rFonts w:ascii="SimSun" w:hAnsi="SimSun" w:cstheme="minorHAnsi"/>
                <w:b/>
                <w:bCs/>
              </w:rPr>
            </w:pPr>
            <w:r w:rsidRPr="00D60EE1">
              <w:t>Lesson 10</w:t>
            </w:r>
          </w:p>
        </w:tc>
        <w:tc>
          <w:tcPr>
            <w:tcW w:w="2101" w:type="dxa"/>
            <w:gridSpan w:val="2"/>
            <w:shd w:val="clear" w:color="auto" w:fill="F2F2F2" w:themeFill="background1" w:themeFillShade="F2"/>
            <w:vAlign w:val="center"/>
          </w:tcPr>
          <w:p w14:paraId="63A35396" w14:textId="14E9F2D8"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093AF976" w14:textId="77777777" w:rsidTr="00524C35">
        <w:trPr>
          <w:tblCellSpacing w:w="7" w:type="dxa"/>
          <w:jc w:val="center"/>
        </w:trPr>
        <w:tc>
          <w:tcPr>
            <w:tcW w:w="827" w:type="dxa"/>
            <w:shd w:val="clear" w:color="auto" w:fill="F2F2F2" w:themeFill="background1" w:themeFillShade="F2"/>
            <w:vAlign w:val="center"/>
          </w:tcPr>
          <w:p w14:paraId="176D19EA" w14:textId="6BFF2F95"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3175" w:type="dxa"/>
            <w:shd w:val="clear" w:color="auto" w:fill="F2F2F2" w:themeFill="background1" w:themeFillShade="F2"/>
          </w:tcPr>
          <w:p w14:paraId="04F3935E" w14:textId="0BB1B4F8"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sidR="00713CC8">
              <w:rPr>
                <w:rFonts w:ascii="SimSun" w:hAnsi="SimSun" w:cstheme="minorHAnsi" w:hint="eastAsia"/>
                <w:b/>
                <w:bCs/>
                <w:lang w:eastAsia="zh-CN"/>
              </w:rPr>
              <w:t>八</w:t>
            </w:r>
            <w:r w:rsidRPr="00354015">
              <w:rPr>
                <w:rFonts w:ascii="SimSun" w:hAnsi="SimSun" w:cstheme="minorHAnsi" w:hint="eastAsia"/>
                <w:b/>
                <w:bCs/>
                <w:lang w:eastAsia="zh-CN"/>
              </w:rPr>
              <w:t>课</w:t>
            </w:r>
          </w:p>
        </w:tc>
        <w:tc>
          <w:tcPr>
            <w:tcW w:w="3601" w:type="dxa"/>
            <w:shd w:val="clear" w:color="auto" w:fill="F2F2F2" w:themeFill="background1" w:themeFillShade="F2"/>
          </w:tcPr>
          <w:p w14:paraId="4F87E2ED" w14:textId="2CFCB11E" w:rsidR="008E5399" w:rsidRPr="00DB1CC5" w:rsidRDefault="008E5399" w:rsidP="008E5399">
            <w:pPr>
              <w:bidi/>
              <w:spacing w:after="0"/>
              <w:jc w:val="center"/>
              <w:rPr>
                <w:rFonts w:ascii="SimSun" w:hAnsi="SimSun" w:cstheme="minorHAnsi"/>
                <w:b/>
                <w:bCs/>
              </w:rPr>
            </w:pPr>
            <w:r w:rsidRPr="00D60EE1">
              <w:t>Lesson 11</w:t>
            </w:r>
          </w:p>
        </w:tc>
        <w:tc>
          <w:tcPr>
            <w:tcW w:w="2101" w:type="dxa"/>
            <w:gridSpan w:val="2"/>
            <w:shd w:val="clear" w:color="auto" w:fill="F2F2F2" w:themeFill="background1" w:themeFillShade="F2"/>
            <w:vAlign w:val="center"/>
          </w:tcPr>
          <w:p w14:paraId="2B196B6D" w14:textId="6E160ED3" w:rsidR="008E5399" w:rsidRPr="003B6DF4" w:rsidRDefault="008E5399" w:rsidP="008E5399">
            <w:pPr>
              <w:spacing w:after="0"/>
              <w:jc w:val="center"/>
              <w:rPr>
                <w:rFonts w:cstheme="minorHAnsi"/>
                <w:b/>
                <w:bCs/>
                <w:sz w:val="24"/>
                <w:szCs w:val="24"/>
              </w:rPr>
            </w:pPr>
            <w:r>
              <w:rPr>
                <w:rFonts w:cstheme="minorHAnsi" w:hint="cs"/>
                <w:b/>
                <w:bCs/>
                <w:sz w:val="24"/>
                <w:szCs w:val="24"/>
                <w:rtl/>
              </w:rPr>
              <w:t>3</w:t>
            </w:r>
          </w:p>
        </w:tc>
      </w:tr>
      <w:tr w:rsidR="008E5399" w:rsidRPr="003B6DF4" w14:paraId="66D4434D" w14:textId="77777777" w:rsidTr="00524C35">
        <w:trPr>
          <w:tblCellSpacing w:w="7" w:type="dxa"/>
          <w:jc w:val="center"/>
        </w:trPr>
        <w:tc>
          <w:tcPr>
            <w:tcW w:w="827" w:type="dxa"/>
            <w:shd w:val="clear" w:color="auto" w:fill="F2F2F2" w:themeFill="background1" w:themeFillShade="F2"/>
            <w:vAlign w:val="center"/>
          </w:tcPr>
          <w:p w14:paraId="20A8BDF5" w14:textId="75E38BBA"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12.</w:t>
            </w:r>
          </w:p>
        </w:tc>
        <w:tc>
          <w:tcPr>
            <w:tcW w:w="3175" w:type="dxa"/>
            <w:shd w:val="clear" w:color="auto" w:fill="F2F2F2" w:themeFill="background1" w:themeFillShade="F2"/>
          </w:tcPr>
          <w:p w14:paraId="4E98F490" w14:textId="0FFB5561"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sidR="00713CC8">
              <w:rPr>
                <w:rFonts w:ascii="SimSun" w:hAnsi="SimSun" w:cstheme="minorHAnsi" w:hint="eastAsia"/>
                <w:b/>
                <w:bCs/>
                <w:lang w:eastAsia="zh-CN"/>
              </w:rPr>
              <w:t>九</w:t>
            </w:r>
            <w:r w:rsidRPr="00354015">
              <w:rPr>
                <w:rFonts w:ascii="SimSun" w:hAnsi="SimSun" w:cstheme="minorHAnsi" w:hint="eastAsia"/>
                <w:b/>
                <w:bCs/>
                <w:lang w:eastAsia="zh-CN"/>
              </w:rPr>
              <w:t>课</w:t>
            </w:r>
          </w:p>
        </w:tc>
        <w:tc>
          <w:tcPr>
            <w:tcW w:w="3601" w:type="dxa"/>
            <w:shd w:val="clear" w:color="auto" w:fill="F2F2F2" w:themeFill="background1" w:themeFillShade="F2"/>
          </w:tcPr>
          <w:p w14:paraId="048C2983" w14:textId="752395C6" w:rsidR="008E5399" w:rsidRPr="00DB1CC5" w:rsidRDefault="008E5399" w:rsidP="008E5399">
            <w:pPr>
              <w:bidi/>
              <w:spacing w:after="0"/>
              <w:jc w:val="center"/>
              <w:rPr>
                <w:rFonts w:ascii="SimSun" w:hAnsi="SimSun" w:cstheme="minorHAnsi"/>
                <w:b/>
                <w:bCs/>
              </w:rPr>
            </w:pPr>
            <w:r w:rsidRPr="00D60EE1">
              <w:t>Lesson 12</w:t>
            </w:r>
          </w:p>
        </w:tc>
        <w:tc>
          <w:tcPr>
            <w:tcW w:w="2101" w:type="dxa"/>
            <w:gridSpan w:val="2"/>
            <w:shd w:val="clear" w:color="auto" w:fill="F2F2F2" w:themeFill="background1" w:themeFillShade="F2"/>
            <w:vAlign w:val="center"/>
          </w:tcPr>
          <w:p w14:paraId="10214156" w14:textId="5A56DC36"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1CAB8AE0" w14:textId="77777777" w:rsidTr="00524C35">
        <w:trPr>
          <w:tblCellSpacing w:w="7" w:type="dxa"/>
          <w:jc w:val="center"/>
        </w:trPr>
        <w:tc>
          <w:tcPr>
            <w:tcW w:w="827" w:type="dxa"/>
            <w:shd w:val="clear" w:color="auto" w:fill="F2F2F2" w:themeFill="background1" w:themeFillShade="F2"/>
            <w:vAlign w:val="center"/>
          </w:tcPr>
          <w:p w14:paraId="6A136C89" w14:textId="63592660"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13.</w:t>
            </w:r>
          </w:p>
        </w:tc>
        <w:tc>
          <w:tcPr>
            <w:tcW w:w="3175" w:type="dxa"/>
            <w:shd w:val="clear" w:color="auto" w:fill="F2F2F2" w:themeFill="background1" w:themeFillShade="F2"/>
          </w:tcPr>
          <w:p w14:paraId="71849096" w14:textId="38071C71" w:rsidR="008E5399" w:rsidRPr="00DB1CC5" w:rsidRDefault="008E5399" w:rsidP="008E5399">
            <w:pPr>
              <w:spacing w:after="0"/>
              <w:jc w:val="center"/>
              <w:rPr>
                <w:rFonts w:ascii="SimSun" w:hAnsi="SimSun" w:cstheme="minorHAnsi"/>
                <w:b/>
                <w:bCs/>
              </w:rPr>
            </w:pPr>
            <w:r w:rsidRPr="00354015">
              <w:rPr>
                <w:rFonts w:ascii="SimSun" w:hAnsi="SimSun" w:cstheme="minorHAnsi" w:hint="eastAsia"/>
                <w:b/>
                <w:bCs/>
                <w:lang w:eastAsia="zh-CN"/>
              </w:rPr>
              <w:t>第</w:t>
            </w:r>
            <w:r>
              <w:rPr>
                <w:rFonts w:ascii="SimSun" w:hAnsi="SimSun" w:cstheme="minorHAnsi" w:hint="eastAsia"/>
                <w:b/>
                <w:bCs/>
                <w:lang w:eastAsia="zh-CN"/>
              </w:rPr>
              <w:t>十</w:t>
            </w:r>
            <w:r w:rsidRPr="00354015">
              <w:rPr>
                <w:rFonts w:ascii="SimSun" w:hAnsi="SimSun" w:cstheme="minorHAnsi" w:hint="eastAsia"/>
                <w:b/>
                <w:bCs/>
                <w:lang w:eastAsia="zh-CN"/>
              </w:rPr>
              <w:t>课</w:t>
            </w:r>
          </w:p>
        </w:tc>
        <w:tc>
          <w:tcPr>
            <w:tcW w:w="3601" w:type="dxa"/>
            <w:shd w:val="clear" w:color="auto" w:fill="F2F2F2" w:themeFill="background1" w:themeFillShade="F2"/>
          </w:tcPr>
          <w:p w14:paraId="0637BCC8" w14:textId="7135D0E0" w:rsidR="008E5399" w:rsidRPr="00DB1CC5" w:rsidRDefault="008E5399" w:rsidP="008E5399">
            <w:pPr>
              <w:bidi/>
              <w:spacing w:after="0"/>
              <w:jc w:val="center"/>
              <w:rPr>
                <w:rFonts w:ascii="SimSun" w:hAnsi="SimSun" w:cstheme="minorHAnsi"/>
                <w:b/>
                <w:bCs/>
              </w:rPr>
            </w:pPr>
            <w:r w:rsidRPr="00D60EE1">
              <w:t>Lesson 13</w:t>
            </w:r>
          </w:p>
        </w:tc>
        <w:tc>
          <w:tcPr>
            <w:tcW w:w="2101" w:type="dxa"/>
            <w:gridSpan w:val="2"/>
            <w:shd w:val="clear" w:color="auto" w:fill="F2F2F2" w:themeFill="background1" w:themeFillShade="F2"/>
            <w:vAlign w:val="center"/>
          </w:tcPr>
          <w:p w14:paraId="2352058C" w14:textId="514AE88B"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76A72E87" w14:textId="77777777" w:rsidTr="00524C35">
        <w:trPr>
          <w:tblCellSpacing w:w="7" w:type="dxa"/>
          <w:jc w:val="center"/>
        </w:trPr>
        <w:tc>
          <w:tcPr>
            <w:tcW w:w="827" w:type="dxa"/>
            <w:shd w:val="clear" w:color="auto" w:fill="F2F2F2" w:themeFill="background1" w:themeFillShade="F2"/>
            <w:vAlign w:val="center"/>
          </w:tcPr>
          <w:p w14:paraId="79198CF7" w14:textId="7E05613B"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14.</w:t>
            </w:r>
          </w:p>
        </w:tc>
        <w:tc>
          <w:tcPr>
            <w:tcW w:w="3175" w:type="dxa"/>
            <w:shd w:val="clear" w:color="auto" w:fill="F2F2F2" w:themeFill="background1" w:themeFillShade="F2"/>
          </w:tcPr>
          <w:p w14:paraId="1A379AC9" w14:textId="0683C3AA" w:rsidR="008E5399" w:rsidRPr="00DB1CC5" w:rsidRDefault="008E5399" w:rsidP="008E5399">
            <w:pPr>
              <w:spacing w:after="0"/>
              <w:jc w:val="center"/>
              <w:rPr>
                <w:rFonts w:ascii="SimSun" w:hAnsi="SimSun" w:cs="SimSun"/>
                <w:b/>
                <w:bCs/>
              </w:rPr>
            </w:pPr>
            <w:r w:rsidRPr="00354015">
              <w:rPr>
                <w:rFonts w:ascii="SimSun" w:hAnsi="SimSun" w:cstheme="minorHAnsi" w:hint="eastAsia"/>
                <w:b/>
                <w:bCs/>
                <w:lang w:eastAsia="zh-CN"/>
              </w:rPr>
              <w:t>第</w:t>
            </w:r>
            <w:r>
              <w:rPr>
                <w:rFonts w:ascii="SimSun" w:hAnsi="SimSun" w:cstheme="minorHAnsi" w:hint="eastAsia"/>
                <w:b/>
                <w:bCs/>
                <w:lang w:eastAsia="zh-CN"/>
              </w:rPr>
              <w:t>十</w:t>
            </w:r>
            <w:r w:rsidR="00713CC8">
              <w:rPr>
                <w:rFonts w:ascii="SimSun" w:hAnsi="SimSun" w:cstheme="minorHAnsi" w:hint="eastAsia"/>
                <w:b/>
                <w:bCs/>
                <w:lang w:eastAsia="zh-CN"/>
              </w:rPr>
              <w:t>一</w:t>
            </w:r>
            <w:r w:rsidRPr="00354015">
              <w:rPr>
                <w:rFonts w:ascii="SimSun" w:hAnsi="SimSun" w:cstheme="minorHAnsi" w:hint="eastAsia"/>
                <w:b/>
                <w:bCs/>
                <w:lang w:eastAsia="zh-CN"/>
              </w:rPr>
              <w:t>课</w:t>
            </w:r>
          </w:p>
        </w:tc>
        <w:tc>
          <w:tcPr>
            <w:tcW w:w="3601" w:type="dxa"/>
            <w:shd w:val="clear" w:color="auto" w:fill="F2F2F2" w:themeFill="background1" w:themeFillShade="F2"/>
          </w:tcPr>
          <w:p w14:paraId="6441C8A1" w14:textId="389B1CA2" w:rsidR="008E5399" w:rsidRPr="00BB1309" w:rsidRDefault="008E5399" w:rsidP="008E5399">
            <w:pPr>
              <w:bidi/>
              <w:spacing w:after="0"/>
              <w:jc w:val="center"/>
              <w:rPr>
                <w:rFonts w:ascii="SimSun" w:hAnsi="SimSun" w:cs="Times New Roman"/>
                <w:b/>
                <w:bCs/>
              </w:rPr>
            </w:pPr>
            <w:r w:rsidRPr="00D60EE1">
              <w:t>Lesson 14</w:t>
            </w:r>
          </w:p>
        </w:tc>
        <w:tc>
          <w:tcPr>
            <w:tcW w:w="2101" w:type="dxa"/>
            <w:gridSpan w:val="2"/>
            <w:shd w:val="clear" w:color="auto" w:fill="F2F2F2" w:themeFill="background1" w:themeFillShade="F2"/>
            <w:vAlign w:val="center"/>
          </w:tcPr>
          <w:p w14:paraId="4ABAADB7" w14:textId="41C81009" w:rsidR="008E5399" w:rsidRPr="003B6DF4" w:rsidRDefault="008E5399" w:rsidP="008E5399">
            <w:pPr>
              <w:spacing w:after="0"/>
              <w:jc w:val="center"/>
              <w:rPr>
                <w:rFonts w:cstheme="minorHAnsi"/>
                <w:b/>
                <w:bCs/>
                <w:sz w:val="24"/>
                <w:szCs w:val="24"/>
              </w:rPr>
            </w:pPr>
            <w:r>
              <w:rPr>
                <w:rFonts w:cstheme="minorHAnsi"/>
                <w:b/>
                <w:bCs/>
                <w:sz w:val="24"/>
                <w:szCs w:val="24"/>
              </w:rPr>
              <w:t>3</w:t>
            </w:r>
          </w:p>
        </w:tc>
      </w:tr>
      <w:tr w:rsidR="008E5399" w:rsidRPr="003B6DF4" w14:paraId="5E45CBB7" w14:textId="77777777" w:rsidTr="00524C35">
        <w:trPr>
          <w:tblCellSpacing w:w="7" w:type="dxa"/>
          <w:jc w:val="center"/>
        </w:trPr>
        <w:tc>
          <w:tcPr>
            <w:tcW w:w="827" w:type="dxa"/>
            <w:shd w:val="clear" w:color="auto" w:fill="F2F2F2" w:themeFill="background1" w:themeFillShade="F2"/>
            <w:vAlign w:val="center"/>
          </w:tcPr>
          <w:p w14:paraId="25787215" w14:textId="5CE03D2D" w:rsidR="008E5399" w:rsidRDefault="008E5399" w:rsidP="008E5399">
            <w:pPr>
              <w:spacing w:after="0"/>
              <w:rPr>
                <w:rFonts w:cstheme="minorHAnsi"/>
                <w:b/>
                <w:bCs/>
                <w:color w:val="525252" w:themeColor="accent3" w:themeShade="80"/>
                <w:sz w:val="24"/>
                <w:szCs w:val="24"/>
              </w:rPr>
            </w:pPr>
            <w:r>
              <w:rPr>
                <w:rFonts w:cstheme="minorHAnsi"/>
                <w:b/>
                <w:bCs/>
                <w:color w:val="525252" w:themeColor="accent3" w:themeShade="80"/>
                <w:sz w:val="24"/>
                <w:szCs w:val="24"/>
              </w:rPr>
              <w:t>15.</w:t>
            </w:r>
          </w:p>
        </w:tc>
        <w:tc>
          <w:tcPr>
            <w:tcW w:w="3175" w:type="dxa"/>
            <w:shd w:val="clear" w:color="auto" w:fill="F2F2F2" w:themeFill="background1" w:themeFillShade="F2"/>
          </w:tcPr>
          <w:p w14:paraId="18BD5DEF" w14:textId="2BFF2AAF" w:rsidR="008E5399" w:rsidRPr="00DB1CC5" w:rsidRDefault="008E5399" w:rsidP="008E5399">
            <w:pPr>
              <w:spacing w:after="0"/>
              <w:jc w:val="center"/>
              <w:rPr>
                <w:rFonts w:ascii="SimSun" w:hAnsi="SimSun" w:cs="SimSun"/>
                <w:b/>
                <w:bCs/>
              </w:rPr>
            </w:pPr>
            <w:r w:rsidRPr="00354015">
              <w:rPr>
                <w:rFonts w:ascii="SimSun" w:hAnsi="SimSun" w:cstheme="minorHAnsi" w:hint="eastAsia"/>
                <w:b/>
                <w:bCs/>
                <w:lang w:eastAsia="zh-CN"/>
              </w:rPr>
              <w:t>第</w:t>
            </w:r>
            <w:r>
              <w:rPr>
                <w:rFonts w:ascii="SimSun" w:hAnsi="SimSun" w:cstheme="minorHAnsi" w:hint="eastAsia"/>
                <w:b/>
                <w:bCs/>
                <w:lang w:eastAsia="zh-CN"/>
              </w:rPr>
              <w:t>十</w:t>
            </w:r>
            <w:r w:rsidR="00713CC8">
              <w:rPr>
                <w:rFonts w:ascii="SimSun" w:hAnsi="SimSun" w:cstheme="minorHAnsi" w:hint="eastAsia"/>
                <w:b/>
                <w:bCs/>
                <w:lang w:eastAsia="zh-CN"/>
              </w:rPr>
              <w:t>二</w:t>
            </w:r>
            <w:r w:rsidRPr="00354015">
              <w:rPr>
                <w:rFonts w:ascii="SimSun" w:hAnsi="SimSun" w:cstheme="minorHAnsi" w:hint="eastAsia"/>
                <w:b/>
                <w:bCs/>
                <w:lang w:eastAsia="zh-CN"/>
              </w:rPr>
              <w:t>课</w:t>
            </w:r>
          </w:p>
        </w:tc>
        <w:tc>
          <w:tcPr>
            <w:tcW w:w="3601" w:type="dxa"/>
            <w:shd w:val="clear" w:color="auto" w:fill="F2F2F2" w:themeFill="background1" w:themeFillShade="F2"/>
          </w:tcPr>
          <w:p w14:paraId="33C9462F" w14:textId="31A6450D" w:rsidR="008E5399" w:rsidRPr="00BB1309" w:rsidRDefault="008E5399" w:rsidP="008E5399">
            <w:pPr>
              <w:bidi/>
              <w:spacing w:after="0"/>
              <w:jc w:val="center"/>
              <w:rPr>
                <w:rFonts w:ascii="SimSun" w:hAnsi="SimSun" w:cs="Times New Roman"/>
                <w:b/>
                <w:bCs/>
              </w:rPr>
            </w:pPr>
            <w:r w:rsidRPr="00D60EE1">
              <w:t>Lesson 15</w:t>
            </w:r>
          </w:p>
        </w:tc>
        <w:tc>
          <w:tcPr>
            <w:tcW w:w="2101" w:type="dxa"/>
            <w:gridSpan w:val="2"/>
            <w:shd w:val="clear" w:color="auto" w:fill="F2F2F2" w:themeFill="background1" w:themeFillShade="F2"/>
            <w:vAlign w:val="center"/>
          </w:tcPr>
          <w:p w14:paraId="4B9640EE" w14:textId="331C068E" w:rsidR="008E5399" w:rsidRDefault="008E5399" w:rsidP="008E5399">
            <w:pPr>
              <w:spacing w:after="0"/>
              <w:jc w:val="center"/>
              <w:rPr>
                <w:rFonts w:cstheme="minorHAnsi"/>
                <w:b/>
                <w:bCs/>
                <w:sz w:val="24"/>
                <w:szCs w:val="24"/>
              </w:rPr>
            </w:pPr>
            <w:r>
              <w:rPr>
                <w:rFonts w:cstheme="minorHAnsi"/>
                <w:b/>
                <w:bCs/>
                <w:sz w:val="24"/>
                <w:szCs w:val="24"/>
              </w:rPr>
              <w:t>3</w:t>
            </w:r>
          </w:p>
        </w:tc>
      </w:tr>
      <w:tr w:rsidR="00BB1309"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BB1309" w:rsidRPr="003B6DF4" w:rsidRDefault="00BB1309" w:rsidP="00BB1309">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2F6AD978" w:rsidR="00BB1309" w:rsidRPr="003B6DF4" w:rsidRDefault="00BB1309" w:rsidP="00BB1309">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lastRenderedPageBreak/>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1E32EF92" w14:textId="77777777" w:rsidR="00D8287E" w:rsidRDefault="002E37F4" w:rsidP="00237363">
            <w:pPr>
              <w:spacing w:line="276" w:lineRule="auto"/>
              <w:rPr>
                <w:rFonts w:ascii="Microsoft YaHei" w:eastAsia="Microsoft YaHei" w:hAnsi="Microsoft YaHei" w:cs="Microsoft YaHei"/>
                <w:b/>
                <w:bCs/>
                <w:sz w:val="24"/>
                <w:szCs w:val="24"/>
                <w:lang w:eastAsia="zh-CN" w:bidi="ar-EG"/>
              </w:rPr>
            </w:pPr>
            <w:r>
              <w:rPr>
                <w:rFonts w:ascii="Microsoft YaHei" w:eastAsia="Microsoft YaHei" w:hAnsi="Microsoft YaHei" w:cs="Microsoft YaHei" w:hint="eastAsia"/>
                <w:b/>
                <w:bCs/>
                <w:sz w:val="24"/>
                <w:szCs w:val="24"/>
                <w:lang w:eastAsia="zh-CN" w:bidi="ar-EG"/>
              </w:rPr>
              <w:t xml:space="preserve">新编初级汉语阅读教程 </w:t>
            </w:r>
            <w:r>
              <w:rPr>
                <w:rFonts w:ascii="Microsoft YaHei" w:eastAsia="Microsoft YaHei" w:hAnsi="Microsoft YaHei" w:cs="Microsoft YaHei"/>
                <w:b/>
                <w:bCs/>
                <w:sz w:val="24"/>
                <w:szCs w:val="24"/>
                <w:lang w:eastAsia="zh-CN" w:bidi="ar-EG"/>
              </w:rPr>
              <w:t>1</w:t>
            </w:r>
          </w:p>
          <w:p w14:paraId="38D2BACD" w14:textId="4EB7702B" w:rsidR="00713CC8" w:rsidRPr="003B6DF4" w:rsidRDefault="00713CC8" w:rsidP="00237363">
            <w:pPr>
              <w:spacing w:line="276" w:lineRule="auto"/>
              <w:rPr>
                <w:rFonts w:cstheme="minorHAnsi"/>
                <w:b/>
                <w:bCs/>
                <w:sz w:val="24"/>
                <w:szCs w:val="24"/>
                <w:rtl/>
                <w:lang w:bidi="ar-EG"/>
              </w:rPr>
            </w:pPr>
            <w:r>
              <w:rPr>
                <w:rFonts w:ascii="Microsoft YaHei" w:eastAsia="Microsoft YaHei" w:hAnsi="Microsoft YaHei" w:cs="Microsoft YaHei" w:hint="eastAsia"/>
                <w:b/>
                <w:bCs/>
                <w:sz w:val="24"/>
                <w:szCs w:val="24"/>
                <w:lang w:eastAsia="zh-CN" w:bidi="ar-EG"/>
              </w:rPr>
              <w:t xml:space="preserve">新编初级汉语阅读教程 </w:t>
            </w:r>
            <w:r>
              <w:rPr>
                <w:rFonts w:ascii="Microsoft YaHei" w:eastAsia="Microsoft YaHei" w:hAnsi="Microsoft YaHei" w:cs="Microsoft YaHei"/>
                <w:b/>
                <w:bCs/>
                <w:sz w:val="24"/>
                <w:szCs w:val="24"/>
                <w:lang w:eastAsia="zh-CN" w:bidi="ar-EG"/>
              </w:rPr>
              <w:t>2</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lastRenderedPageBreak/>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6A521" w14:textId="77777777" w:rsidR="009902DB" w:rsidRDefault="009902DB" w:rsidP="00EE490F">
      <w:pPr>
        <w:spacing w:after="0" w:line="240" w:lineRule="auto"/>
      </w:pPr>
      <w:r>
        <w:separator/>
      </w:r>
    </w:p>
  </w:endnote>
  <w:endnote w:type="continuationSeparator" w:id="0">
    <w:p w14:paraId="14DC6D8E" w14:textId="77777777" w:rsidR="009902DB" w:rsidRDefault="009902D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2C91FC" w14:textId="77777777" w:rsidR="009902DB" w:rsidRDefault="009902DB" w:rsidP="00EE490F">
      <w:pPr>
        <w:spacing w:after="0" w:line="240" w:lineRule="auto"/>
      </w:pPr>
      <w:r>
        <w:separator/>
      </w:r>
    </w:p>
  </w:footnote>
  <w:footnote w:type="continuationSeparator" w:id="0">
    <w:p w14:paraId="0A3F9E84" w14:textId="77777777" w:rsidR="009902DB" w:rsidRDefault="009902D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7917"/>
    <w:rsid w:val="000E2809"/>
    <w:rsid w:val="000E2950"/>
    <w:rsid w:val="000E36E5"/>
    <w:rsid w:val="000F105E"/>
    <w:rsid w:val="00106B6A"/>
    <w:rsid w:val="00110346"/>
    <w:rsid w:val="00123EA4"/>
    <w:rsid w:val="00123F5B"/>
    <w:rsid w:val="00126020"/>
    <w:rsid w:val="00131734"/>
    <w:rsid w:val="0013624E"/>
    <w:rsid w:val="00137FF3"/>
    <w:rsid w:val="00143E31"/>
    <w:rsid w:val="001446ED"/>
    <w:rsid w:val="00144B05"/>
    <w:rsid w:val="001557CC"/>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5443"/>
    <w:rsid w:val="001D7420"/>
    <w:rsid w:val="001E3C28"/>
    <w:rsid w:val="001F1144"/>
    <w:rsid w:val="001F34EE"/>
    <w:rsid w:val="001F4FCD"/>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5FF4"/>
    <w:rsid w:val="00287A0D"/>
    <w:rsid w:val="00293830"/>
    <w:rsid w:val="00294F29"/>
    <w:rsid w:val="00295E0B"/>
    <w:rsid w:val="002975B5"/>
    <w:rsid w:val="002A0738"/>
    <w:rsid w:val="002A135A"/>
    <w:rsid w:val="002A22D7"/>
    <w:rsid w:val="002A33F8"/>
    <w:rsid w:val="002A73AF"/>
    <w:rsid w:val="002B0AC7"/>
    <w:rsid w:val="002B1AB4"/>
    <w:rsid w:val="002B2E91"/>
    <w:rsid w:val="002B7750"/>
    <w:rsid w:val="002C0FD2"/>
    <w:rsid w:val="002D2649"/>
    <w:rsid w:val="002D35DE"/>
    <w:rsid w:val="002D4589"/>
    <w:rsid w:val="002E37F4"/>
    <w:rsid w:val="002E63AD"/>
    <w:rsid w:val="002F0BC0"/>
    <w:rsid w:val="003111E5"/>
    <w:rsid w:val="003150DB"/>
    <w:rsid w:val="00325C39"/>
    <w:rsid w:val="003401C7"/>
    <w:rsid w:val="00352E47"/>
    <w:rsid w:val="0036097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753C7"/>
    <w:rsid w:val="00480FFF"/>
    <w:rsid w:val="0048358F"/>
    <w:rsid w:val="00495B8D"/>
    <w:rsid w:val="004A4B89"/>
    <w:rsid w:val="004B0AA7"/>
    <w:rsid w:val="004B7C4A"/>
    <w:rsid w:val="004B7DEB"/>
    <w:rsid w:val="004C1C63"/>
    <w:rsid w:val="004C2A4E"/>
    <w:rsid w:val="004C5EBA"/>
    <w:rsid w:val="004C7F4F"/>
    <w:rsid w:val="004D05F8"/>
    <w:rsid w:val="004E0B9F"/>
    <w:rsid w:val="004E1D49"/>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D0638"/>
    <w:rsid w:val="005D7212"/>
    <w:rsid w:val="005E749B"/>
    <w:rsid w:val="005E7FF3"/>
    <w:rsid w:val="005F2EDF"/>
    <w:rsid w:val="00600C13"/>
    <w:rsid w:val="00600C18"/>
    <w:rsid w:val="0062632C"/>
    <w:rsid w:val="00630073"/>
    <w:rsid w:val="00634D63"/>
    <w:rsid w:val="00640927"/>
    <w:rsid w:val="00652624"/>
    <w:rsid w:val="00654314"/>
    <w:rsid w:val="0066519A"/>
    <w:rsid w:val="0069056D"/>
    <w:rsid w:val="00694963"/>
    <w:rsid w:val="00696A1F"/>
    <w:rsid w:val="006973C7"/>
    <w:rsid w:val="006B08C3"/>
    <w:rsid w:val="006B12D6"/>
    <w:rsid w:val="006B3CD5"/>
    <w:rsid w:val="006C0DCE"/>
    <w:rsid w:val="006C15BA"/>
    <w:rsid w:val="006D50F4"/>
    <w:rsid w:val="006E3A65"/>
    <w:rsid w:val="007065FD"/>
    <w:rsid w:val="007074DA"/>
    <w:rsid w:val="00707AB0"/>
    <w:rsid w:val="00711EE8"/>
    <w:rsid w:val="00713CC8"/>
    <w:rsid w:val="0074560E"/>
    <w:rsid w:val="00757EC6"/>
    <w:rsid w:val="007658C7"/>
    <w:rsid w:val="00772B4C"/>
    <w:rsid w:val="007740E3"/>
    <w:rsid w:val="00774F63"/>
    <w:rsid w:val="00791E07"/>
    <w:rsid w:val="007A6EE0"/>
    <w:rsid w:val="007C0551"/>
    <w:rsid w:val="007E1F1C"/>
    <w:rsid w:val="008070DC"/>
    <w:rsid w:val="00824F5F"/>
    <w:rsid w:val="008306EB"/>
    <w:rsid w:val="008311C0"/>
    <w:rsid w:val="00844E6A"/>
    <w:rsid w:val="008507BE"/>
    <w:rsid w:val="00853439"/>
    <w:rsid w:val="00873A56"/>
    <w:rsid w:val="00877341"/>
    <w:rsid w:val="00883987"/>
    <w:rsid w:val="008A1157"/>
    <w:rsid w:val="008B0704"/>
    <w:rsid w:val="008B2211"/>
    <w:rsid w:val="008B3678"/>
    <w:rsid w:val="008C536B"/>
    <w:rsid w:val="008C6A6D"/>
    <w:rsid w:val="008D0CEB"/>
    <w:rsid w:val="008D3FF4"/>
    <w:rsid w:val="008D418A"/>
    <w:rsid w:val="008E3903"/>
    <w:rsid w:val="008E5399"/>
    <w:rsid w:val="009023F3"/>
    <w:rsid w:val="00905031"/>
    <w:rsid w:val="0090602B"/>
    <w:rsid w:val="00913302"/>
    <w:rsid w:val="00914214"/>
    <w:rsid w:val="009203B9"/>
    <w:rsid w:val="00921417"/>
    <w:rsid w:val="00924028"/>
    <w:rsid w:val="0093385B"/>
    <w:rsid w:val="009406AC"/>
    <w:rsid w:val="00942758"/>
    <w:rsid w:val="00943D31"/>
    <w:rsid w:val="00950B3E"/>
    <w:rsid w:val="00952F97"/>
    <w:rsid w:val="009578C8"/>
    <w:rsid w:val="0096582E"/>
    <w:rsid w:val="0096672E"/>
    <w:rsid w:val="00970132"/>
    <w:rsid w:val="0097256E"/>
    <w:rsid w:val="00975D1A"/>
    <w:rsid w:val="009859B4"/>
    <w:rsid w:val="009902DB"/>
    <w:rsid w:val="009A3B8E"/>
    <w:rsid w:val="009B56E5"/>
    <w:rsid w:val="009C23D4"/>
    <w:rsid w:val="009C2FB1"/>
    <w:rsid w:val="009C3322"/>
    <w:rsid w:val="009C4B55"/>
    <w:rsid w:val="009D4997"/>
    <w:rsid w:val="009D73D1"/>
    <w:rsid w:val="009E3CC0"/>
    <w:rsid w:val="009E47E5"/>
    <w:rsid w:val="009F07E9"/>
    <w:rsid w:val="009F2ED5"/>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92D4A"/>
    <w:rsid w:val="00B93E29"/>
    <w:rsid w:val="00B97745"/>
    <w:rsid w:val="00B97B1E"/>
    <w:rsid w:val="00BB1309"/>
    <w:rsid w:val="00BB15BF"/>
    <w:rsid w:val="00BB5081"/>
    <w:rsid w:val="00BD057A"/>
    <w:rsid w:val="00BD20DB"/>
    <w:rsid w:val="00BE3299"/>
    <w:rsid w:val="00BF4D7C"/>
    <w:rsid w:val="00C028FF"/>
    <w:rsid w:val="00C1739D"/>
    <w:rsid w:val="00C26F06"/>
    <w:rsid w:val="00C33239"/>
    <w:rsid w:val="00C335A5"/>
    <w:rsid w:val="00C344BF"/>
    <w:rsid w:val="00C35654"/>
    <w:rsid w:val="00C37A2B"/>
    <w:rsid w:val="00C4329B"/>
    <w:rsid w:val="00C55180"/>
    <w:rsid w:val="00C610B6"/>
    <w:rsid w:val="00C617D1"/>
    <w:rsid w:val="00C619F5"/>
    <w:rsid w:val="00C67150"/>
    <w:rsid w:val="00C719EA"/>
    <w:rsid w:val="00C76AAE"/>
    <w:rsid w:val="00C77FDD"/>
    <w:rsid w:val="00C802BD"/>
    <w:rsid w:val="00C86E4E"/>
    <w:rsid w:val="00C958D9"/>
    <w:rsid w:val="00C96D84"/>
    <w:rsid w:val="00CB11A3"/>
    <w:rsid w:val="00CB1A28"/>
    <w:rsid w:val="00CC6218"/>
    <w:rsid w:val="00CC6316"/>
    <w:rsid w:val="00CC7B6E"/>
    <w:rsid w:val="00CD2947"/>
    <w:rsid w:val="00CE0B84"/>
    <w:rsid w:val="00CE2698"/>
    <w:rsid w:val="00CE560F"/>
    <w:rsid w:val="00CF0499"/>
    <w:rsid w:val="00D02983"/>
    <w:rsid w:val="00D23847"/>
    <w:rsid w:val="00D3555B"/>
    <w:rsid w:val="00D4307F"/>
    <w:rsid w:val="00D556A0"/>
    <w:rsid w:val="00D573AB"/>
    <w:rsid w:val="00D5768D"/>
    <w:rsid w:val="00D65DE0"/>
    <w:rsid w:val="00D7016C"/>
    <w:rsid w:val="00D71F88"/>
    <w:rsid w:val="00D7486B"/>
    <w:rsid w:val="00D76E52"/>
    <w:rsid w:val="00D80C91"/>
    <w:rsid w:val="00D8287E"/>
    <w:rsid w:val="00D83461"/>
    <w:rsid w:val="00D92DFD"/>
    <w:rsid w:val="00DA252F"/>
    <w:rsid w:val="00DA72CD"/>
    <w:rsid w:val="00DB0DBA"/>
    <w:rsid w:val="00DB0E18"/>
    <w:rsid w:val="00DB0FAE"/>
    <w:rsid w:val="00DB1CC5"/>
    <w:rsid w:val="00E0297E"/>
    <w:rsid w:val="00E02D40"/>
    <w:rsid w:val="00E064B0"/>
    <w:rsid w:val="00E148B4"/>
    <w:rsid w:val="00E21314"/>
    <w:rsid w:val="00E25DBE"/>
    <w:rsid w:val="00E434B1"/>
    <w:rsid w:val="00E45532"/>
    <w:rsid w:val="00E573B2"/>
    <w:rsid w:val="00E616B5"/>
    <w:rsid w:val="00E64CCE"/>
    <w:rsid w:val="00E67087"/>
    <w:rsid w:val="00E76A38"/>
    <w:rsid w:val="00E873A9"/>
    <w:rsid w:val="00E91116"/>
    <w:rsid w:val="00E953B7"/>
    <w:rsid w:val="00E96C61"/>
    <w:rsid w:val="00EA502F"/>
    <w:rsid w:val="00EC08C5"/>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4661"/>
    <w:rsid w:val="00F15821"/>
    <w:rsid w:val="00F20DA9"/>
    <w:rsid w:val="00F236C3"/>
    <w:rsid w:val="00F27FB9"/>
    <w:rsid w:val="00F35B02"/>
    <w:rsid w:val="00F47ABD"/>
    <w:rsid w:val="00F47FFE"/>
    <w:rsid w:val="00F50654"/>
    <w:rsid w:val="00F52809"/>
    <w:rsid w:val="00F54C3D"/>
    <w:rsid w:val="00F64EDD"/>
    <w:rsid w:val="00F67520"/>
    <w:rsid w:val="00F67F78"/>
    <w:rsid w:val="00F7207F"/>
    <w:rsid w:val="00F7626A"/>
    <w:rsid w:val="00F773F7"/>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391879693">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1525</Words>
  <Characters>9546</Characters>
  <Application>Microsoft Office Word</Application>
  <DocSecurity>0</DocSecurity>
  <Lines>702</Lines>
  <Paragraphs>295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4</cp:revision>
  <cp:lastPrinted>2024-06-30T11:36:00Z</cp:lastPrinted>
  <dcterms:created xsi:type="dcterms:W3CDTF">2025-07-08T09:42:00Z</dcterms:created>
  <dcterms:modified xsi:type="dcterms:W3CDTF">2025-07-08T10:07:00Z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