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1EDB4EF"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CC6218">
                  <w:rPr>
                    <w:rStyle w:val="Style1Char"/>
                    <w:rFonts w:asciiTheme="minorHAnsi" w:hAnsiTheme="minorHAnsi" w:cstheme="minorHAnsi"/>
                  </w:rPr>
                  <w:t xml:space="preserve">Chinese </w:t>
                </w:r>
                <w:r w:rsidR="00F658AC">
                  <w:rPr>
                    <w:rStyle w:val="Style1Char"/>
                    <w:rFonts w:asciiTheme="minorHAnsi" w:hAnsiTheme="minorHAnsi" w:cstheme="minorHAnsi"/>
                  </w:rPr>
                  <w:t>Speaking &amp; Listening</w:t>
                </w:r>
                <w:r w:rsidR="004D1D2C">
                  <w:rPr>
                    <w:rStyle w:val="Style1Char"/>
                    <w:rFonts w:asciiTheme="minorHAnsi" w:hAnsiTheme="minorHAnsi" w:cstheme="minorHAnsi" w:hint="cs"/>
                    <w:rtl/>
                  </w:rPr>
                  <w:t xml:space="preserve"> </w:t>
                </w:r>
                <w:r w:rsidR="006319B8">
                  <w:rPr>
                    <w:rStyle w:val="Style1Char"/>
                    <w:rFonts w:asciiTheme="minorHAnsi" w:hAnsiTheme="minorHAnsi" w:cstheme="minorHAnsi"/>
                  </w:rPr>
                  <w:t>3</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11FC0896"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6319B8">
              <w:rPr>
                <w:rStyle w:val="Style1Char"/>
                <w:rFonts w:asciiTheme="minorHAnsi" w:hAnsiTheme="minorHAnsi" w:cstheme="minorHAnsi"/>
              </w:rPr>
              <w:t>2403</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C498EA8"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8F62F8">
              <w:rPr>
                <w:rFonts w:asciiTheme="minorHAnsi" w:hAnsiTheme="minorHAnsi" w:cstheme="minorHAnsi"/>
                <w:sz w:val="28"/>
                <w:szCs w:val="28"/>
              </w:rPr>
              <w:t>4</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E1BEDBE"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6319B8">
              <w:rPr>
                <w:rFonts w:asciiTheme="minorHAnsi" w:hAnsiTheme="minorHAnsi" w:cstheme="minorHAnsi"/>
                <w:color w:val="FFFFFF" w:themeColor="background1"/>
                <w:sz w:val="28"/>
                <w:szCs w:val="28"/>
              </w:rPr>
              <w:t>1</w:t>
            </w:r>
            <w:r w:rsidR="00FC58A5">
              <w:rPr>
                <w:rFonts w:asciiTheme="minorHAnsi" w:hAnsiTheme="minorHAnsi" w:cstheme="minorHAnsi"/>
                <w:color w:val="FFFFFF" w:themeColor="background1"/>
                <w:sz w:val="28"/>
                <w:szCs w:val="28"/>
              </w:rPr>
              <w:t xml:space="preserve">- Year </w:t>
            </w:r>
            <w:r w:rsidR="006319B8">
              <w:rPr>
                <w:rFonts w:asciiTheme="minorHAnsi" w:hAnsiTheme="minorHAnsi" w:cstheme="minorHAnsi"/>
                <w:color w:val="FFFFFF" w:themeColor="background1"/>
                <w:sz w:val="28"/>
                <w:szCs w:val="28"/>
              </w:rPr>
              <w:t>2</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1A083A5" w:rsidR="00D71F88" w:rsidRPr="008B307B" w:rsidRDefault="008B307B" w:rsidP="008B307B">
            <w:pPr>
              <w:shd w:val="clear" w:color="auto" w:fill="F2F2F2" w:themeFill="background1" w:themeFillShade="F2"/>
              <w:jc w:val="lowKashida"/>
              <w:rPr>
                <w:rFonts w:asciiTheme="majorBidi" w:hAnsiTheme="majorBidi" w:cstheme="majorBidi"/>
                <w:b w:val="0"/>
                <w:bCs w:val="0"/>
                <w:sz w:val="24"/>
                <w:szCs w:val="24"/>
                <w:rtl/>
              </w:rPr>
            </w:pPr>
            <w:r w:rsidRPr="008B307B">
              <w:rPr>
                <w:rFonts w:asciiTheme="majorBidi" w:hAnsiTheme="majorBidi" w:cstheme="majorBidi"/>
                <w:b w:val="0"/>
                <w:bCs w:val="0"/>
                <w:sz w:val="24"/>
                <w:szCs w:val="24"/>
              </w:rPr>
              <w:t xml:space="preserve">This course is designed for </w:t>
            </w:r>
            <w:r w:rsidR="006319B8" w:rsidRPr="006319B8">
              <w:rPr>
                <w:rFonts w:asciiTheme="majorBidi" w:hAnsiTheme="majorBidi" w:cstheme="majorBidi" w:hint="eastAsia"/>
                <w:b w:val="0"/>
                <w:bCs w:val="0"/>
                <w:sz w:val="24"/>
                <w:szCs w:val="24"/>
              </w:rPr>
              <w:t>sophomore</w:t>
            </w:r>
            <w:r w:rsidRPr="008B307B">
              <w:rPr>
                <w:rFonts w:asciiTheme="majorBidi" w:hAnsiTheme="majorBidi" w:cstheme="majorBidi"/>
                <w:b w:val="0"/>
                <w:bCs w:val="0"/>
                <w:sz w:val="24"/>
                <w:szCs w:val="24"/>
              </w:rPr>
              <w:t xml:space="preserve"> students with little knowledge of the Chinese language. It focuses on developing </w:t>
            </w:r>
            <w:r>
              <w:rPr>
                <w:rFonts w:asciiTheme="majorBidi" w:hAnsiTheme="majorBidi" w:cstheme="majorBidi"/>
                <w:b w:val="0"/>
                <w:bCs w:val="0"/>
                <w:sz w:val="24"/>
                <w:szCs w:val="24"/>
              </w:rPr>
              <w:t xml:space="preserve">the </w:t>
            </w:r>
            <w:r w:rsidRPr="008B307B">
              <w:rPr>
                <w:rFonts w:asciiTheme="majorBidi" w:hAnsiTheme="majorBidi" w:cstheme="majorBidi"/>
                <w:b w:val="0"/>
                <w:bCs w:val="0"/>
                <w:sz w:val="24"/>
                <w:szCs w:val="24"/>
              </w:rPr>
              <w:t>listening and speaking skills necessary for basic everyday communication in Mandarin Chinese. Students will engage in interactive activities, conversations, and listening exercises that build confidence and practical proficiency. The course also introduces essential vocabulary, pronunciation, tones, and sentence structures in culturally relevant contexts.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0AD72B07" w:rsidR="00A47B98" w:rsidRPr="0039498A" w:rsidRDefault="00B863F9"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EastAsia" w:eastAsiaTheme="minorEastAsia" w:hAnsiTheme="minorEastAsia" w:cstheme="minorHAnsi" w:hint="eastAsia"/>
                <w:b w:val="0"/>
                <w:bCs w:val="0"/>
                <w:color w:val="000000" w:themeColor="text1"/>
                <w:sz w:val="28"/>
                <w:szCs w:val="28"/>
                <w:lang w:eastAsia="zh-CN"/>
              </w:rPr>
              <w:t>CHN</w:t>
            </w:r>
            <w:r w:rsidR="00C90725">
              <w:rPr>
                <w:rFonts w:asciiTheme="minorHAnsi" w:hAnsiTheme="minorHAnsi" w:cstheme="minorHAnsi"/>
                <w:b w:val="0"/>
                <w:bCs w:val="0"/>
                <w:color w:val="000000" w:themeColor="text1"/>
                <w:sz w:val="28"/>
                <w:szCs w:val="28"/>
              </w:rPr>
              <w:t>1</w:t>
            </w:r>
            <w:r w:rsidR="006B1D5C">
              <w:rPr>
                <w:rFonts w:asciiTheme="minorHAnsi" w:hAnsiTheme="minorHAnsi" w:cstheme="minorHAnsi"/>
                <w:b w:val="0"/>
                <w:bCs w:val="0"/>
                <w:color w:val="000000" w:themeColor="text1"/>
                <w:sz w:val="28"/>
                <w:szCs w:val="28"/>
              </w:rPr>
              <w:t>408</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9B87883" w:rsidR="00A47B98" w:rsidRPr="008507BE" w:rsidRDefault="008B307B" w:rsidP="008B307B">
            <w:pPr>
              <w:shd w:val="clear" w:color="auto" w:fill="F2F2F2" w:themeFill="background1" w:themeFillShade="F2"/>
              <w:jc w:val="lowKashida"/>
              <w:rPr>
                <w:rFonts w:asciiTheme="majorBidi" w:hAnsiTheme="majorBidi" w:cstheme="majorBidi"/>
                <w:b w:val="0"/>
                <w:bCs w:val="0"/>
                <w:sz w:val="24"/>
                <w:szCs w:val="24"/>
                <w:rtl/>
              </w:rPr>
            </w:pPr>
            <w:r w:rsidRPr="008B307B">
              <w:rPr>
                <w:rFonts w:asciiTheme="majorBidi" w:hAnsiTheme="majorBidi" w:cstheme="majorBidi"/>
                <w:b w:val="0"/>
                <w:bCs w:val="0"/>
                <w:sz w:val="24"/>
                <w:szCs w:val="24"/>
              </w:rPr>
              <w:t>To equip students with foundational listening and speaking skills in Mandarin Chinese, enabling them to understand and participate in simple conversations and to function in basic social and academic settings.</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4721131D" w:rsidR="00B97745" w:rsidRPr="003B6DF4" w:rsidRDefault="001F4673" w:rsidP="00237363">
            <w:pPr>
              <w:spacing w:after="0"/>
              <w:jc w:val="center"/>
              <w:rPr>
                <w:rFonts w:cstheme="minorHAnsi"/>
                <w:sz w:val="24"/>
                <w:szCs w:val="24"/>
              </w:rPr>
            </w:pPr>
            <w:r>
              <w:rPr>
                <w:rFonts w:cstheme="minorHAnsi"/>
                <w:sz w:val="24"/>
                <w:szCs w:val="24"/>
              </w:rPr>
              <w:t>60</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lastRenderedPageBreak/>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7DFEF4D" w:rsidR="008D0CEB" w:rsidRPr="003B6DF4" w:rsidRDefault="001F4673"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60</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4AAF0F43" w:rsidR="00AF47F7" w:rsidRPr="003B6DF4" w:rsidRDefault="001F4673"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60</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07E60BDB" w:rsidR="00EC3710" w:rsidRPr="00A63A49" w:rsidRDefault="007D4A61" w:rsidP="00A63A49">
            <w:pPr>
              <w:shd w:val="clear" w:color="auto" w:fill="F2F2F2" w:themeFill="background1" w:themeFillShade="F2"/>
              <w:spacing w:after="0" w:line="240" w:lineRule="auto"/>
              <w:jc w:val="center"/>
              <w:rPr>
                <w:rFonts w:asciiTheme="majorBidi" w:hAnsiTheme="majorBidi" w:cstheme="majorBidi"/>
                <w:b/>
                <w:bCs/>
                <w:sz w:val="24"/>
                <w:szCs w:val="24"/>
              </w:rPr>
            </w:pPr>
            <w:r>
              <w:t xml:space="preserve">Demonstrate understanding of </w:t>
            </w:r>
            <w:r w:rsidR="00855B16">
              <w:rPr>
                <w:lang w:eastAsia="zh-CN"/>
              </w:rPr>
              <w:t>intermediate</w:t>
            </w:r>
            <w:r>
              <w:t xml:space="preserve"> Mandarin Chinese vocabulary and sentence structures.</w:t>
            </w:r>
          </w:p>
        </w:tc>
        <w:tc>
          <w:tcPr>
            <w:tcW w:w="2481" w:type="dxa"/>
            <w:shd w:val="clear" w:color="auto" w:fill="F2F2F2" w:themeFill="background1" w:themeFillShade="F2"/>
            <w:vAlign w:val="center"/>
          </w:tcPr>
          <w:p w14:paraId="3BD57457" w14:textId="2AA7FA27"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536F4B">
              <w:rPr>
                <w:rFonts w:asciiTheme="majorBidi" w:hAnsiTheme="majorBidi" w:cstheme="majorBidi"/>
                <w:b/>
                <w:bCs/>
                <w:sz w:val="24"/>
                <w:szCs w:val="24"/>
              </w:rPr>
              <w:t>25</w:t>
            </w:r>
          </w:p>
        </w:tc>
        <w:tc>
          <w:tcPr>
            <w:tcW w:w="2087" w:type="dxa"/>
            <w:shd w:val="clear" w:color="auto" w:fill="F2F2F2" w:themeFill="background1" w:themeFillShade="F2"/>
            <w:vAlign w:val="center"/>
          </w:tcPr>
          <w:p w14:paraId="06DCF145" w14:textId="0937B2ED" w:rsidR="00EC3710" w:rsidRPr="00A63A49" w:rsidRDefault="007E7B75" w:rsidP="00A63A49">
            <w:pPr>
              <w:shd w:val="clear" w:color="auto" w:fill="F2F2F2" w:themeFill="background1" w:themeFillShade="F2"/>
              <w:spacing w:after="0" w:line="240" w:lineRule="auto"/>
              <w:jc w:val="center"/>
              <w:rPr>
                <w:rFonts w:asciiTheme="majorBidi" w:hAnsiTheme="majorBidi" w:cstheme="majorBidi"/>
                <w:b/>
                <w:bCs/>
                <w:sz w:val="24"/>
                <w:szCs w:val="24"/>
                <w:rtl/>
              </w:rPr>
            </w:pPr>
            <w:r>
              <w:t>Communicative Language Teaching (CLT), Audio-Lingual Method, Interactive Activities, Multimedia Integration</w:t>
            </w:r>
            <w:r w:rsidR="00D723A8">
              <w:t>, Cultural Immersion, Formative Feedback</w:t>
            </w:r>
          </w:p>
        </w:tc>
        <w:tc>
          <w:tcPr>
            <w:tcW w:w="1757" w:type="dxa"/>
            <w:shd w:val="clear" w:color="auto" w:fill="F2F2F2" w:themeFill="background1" w:themeFillShade="F2"/>
            <w:vAlign w:val="center"/>
          </w:tcPr>
          <w:p w14:paraId="6520985D" w14:textId="71649028" w:rsidR="00EC3710" w:rsidRPr="00A63A49" w:rsidRDefault="00D723A8" w:rsidP="00A63A4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Formative Assessments, summative assessments</w:t>
            </w:r>
          </w:p>
        </w:tc>
      </w:tr>
      <w:tr w:rsidR="00D723A8"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D723A8" w:rsidRPr="00A63A49" w:rsidRDefault="00D723A8" w:rsidP="00D723A8">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47FE06D0"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t>Identify tones and sounds in spoken Mandarin and distinguish their meanings.</w:t>
            </w:r>
          </w:p>
        </w:tc>
        <w:tc>
          <w:tcPr>
            <w:tcW w:w="2481" w:type="dxa"/>
            <w:shd w:val="clear" w:color="auto" w:fill="BFBFBF" w:themeFill="background1" w:themeFillShade="BF"/>
            <w:vAlign w:val="center"/>
          </w:tcPr>
          <w:p w14:paraId="54B2353C" w14:textId="46CFC79D"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K1</w:t>
            </w:r>
            <w:r w:rsidR="00AE5973">
              <w:rPr>
                <w:rFonts w:asciiTheme="majorBidi" w:hAnsiTheme="majorBidi" w:cstheme="majorBidi"/>
                <w:b/>
                <w:bCs/>
                <w:sz w:val="24"/>
                <w:szCs w:val="24"/>
              </w:rPr>
              <w:t>4</w:t>
            </w:r>
          </w:p>
        </w:tc>
        <w:tc>
          <w:tcPr>
            <w:tcW w:w="2087" w:type="dxa"/>
            <w:shd w:val="clear" w:color="auto" w:fill="BFBFBF" w:themeFill="background1" w:themeFillShade="BF"/>
            <w:vAlign w:val="center"/>
          </w:tcPr>
          <w:p w14:paraId="53B134A8" w14:textId="37AF7E87"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Audio-Lingual Method, Interactive Activities, Multimedia Integration, Cultural Immersion, Formative Feedback</w:t>
            </w:r>
          </w:p>
        </w:tc>
        <w:tc>
          <w:tcPr>
            <w:tcW w:w="1757" w:type="dxa"/>
            <w:shd w:val="clear" w:color="auto" w:fill="auto"/>
            <w:vAlign w:val="center"/>
          </w:tcPr>
          <w:p w14:paraId="503E0685" w14:textId="0C54CCEA"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Formative Assessments, summative assessments</w:t>
            </w:r>
          </w:p>
        </w:tc>
      </w:tr>
      <w:tr w:rsidR="00D723A8"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D723A8" w:rsidRPr="003B6DF4" w:rsidRDefault="00D723A8" w:rsidP="00D723A8">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502B0B02"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t>Recognize culturally appropriate expressions and greetings in Chinese communication.</w:t>
            </w:r>
          </w:p>
        </w:tc>
        <w:tc>
          <w:tcPr>
            <w:tcW w:w="2481" w:type="dxa"/>
            <w:shd w:val="clear" w:color="auto" w:fill="F2F2F2" w:themeFill="background1" w:themeFillShade="F2"/>
            <w:vAlign w:val="center"/>
          </w:tcPr>
          <w:p w14:paraId="4D9CF6A8" w14:textId="2C29A608"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K1</w:t>
            </w:r>
            <w:r w:rsidR="00AE5973">
              <w:rPr>
                <w:rFonts w:asciiTheme="majorBidi" w:hAnsiTheme="majorBidi" w:cstheme="majorBidi"/>
                <w:b/>
                <w:bCs/>
                <w:sz w:val="24"/>
                <w:szCs w:val="24"/>
              </w:rPr>
              <w:t>5</w:t>
            </w:r>
          </w:p>
        </w:tc>
        <w:tc>
          <w:tcPr>
            <w:tcW w:w="2087" w:type="dxa"/>
            <w:shd w:val="clear" w:color="auto" w:fill="F2F2F2" w:themeFill="background1" w:themeFillShade="F2"/>
            <w:vAlign w:val="center"/>
          </w:tcPr>
          <w:p w14:paraId="19AF6DB7" w14:textId="74C15D2A"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Audio-Lingual Method, Interactive Activities, Multimedia Integration, Cultural Immersion, Formative Feedback</w:t>
            </w:r>
          </w:p>
        </w:tc>
        <w:tc>
          <w:tcPr>
            <w:tcW w:w="1757" w:type="dxa"/>
            <w:shd w:val="clear" w:color="auto" w:fill="F2F2F2" w:themeFill="background1" w:themeFillShade="F2"/>
            <w:vAlign w:val="center"/>
          </w:tcPr>
          <w:p w14:paraId="7A10C16B" w14:textId="0E1E199B"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Formative Assessments, summative assessments</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D723A8"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D723A8" w:rsidRPr="003B6DF4" w:rsidRDefault="00D723A8" w:rsidP="00D723A8">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D9D9D9" w:themeFill="background1" w:themeFillShade="D9"/>
            <w:vAlign w:val="center"/>
          </w:tcPr>
          <w:p w14:paraId="4D618B3D" w14:textId="3EB7239E" w:rsidR="00D723A8" w:rsidRPr="00DB1CC5"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t>Engage in simple conversations using appropriate pronunciation, tones, and vocabulary.</w:t>
            </w:r>
          </w:p>
        </w:tc>
        <w:tc>
          <w:tcPr>
            <w:tcW w:w="2481" w:type="dxa"/>
            <w:shd w:val="clear" w:color="auto" w:fill="D9D9D9" w:themeFill="background1" w:themeFillShade="D9"/>
            <w:vAlign w:val="center"/>
          </w:tcPr>
          <w:p w14:paraId="3227731C" w14:textId="54D34C22"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AE5973">
              <w:rPr>
                <w:rFonts w:asciiTheme="majorBidi" w:hAnsiTheme="majorBidi" w:cstheme="majorBidi"/>
                <w:b/>
                <w:bCs/>
                <w:sz w:val="24"/>
                <w:szCs w:val="24"/>
              </w:rPr>
              <w:t>2</w:t>
            </w:r>
          </w:p>
        </w:tc>
        <w:tc>
          <w:tcPr>
            <w:tcW w:w="2087" w:type="dxa"/>
            <w:shd w:val="clear" w:color="auto" w:fill="D9D9D9" w:themeFill="background1" w:themeFillShade="D9"/>
            <w:vAlign w:val="center"/>
          </w:tcPr>
          <w:p w14:paraId="2E77CBBF" w14:textId="06D41C78"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tl/>
              </w:rPr>
            </w:pPr>
            <w:r>
              <w:t>Communicative Language Teaching (CLT), Audio-Lingual Method, Interactive Activities, Multimedia Integration, Cultural Immersion, Formative Feedback</w:t>
            </w:r>
          </w:p>
        </w:tc>
        <w:tc>
          <w:tcPr>
            <w:tcW w:w="1757" w:type="dxa"/>
            <w:shd w:val="clear" w:color="auto" w:fill="D9D9D9" w:themeFill="background1" w:themeFillShade="D9"/>
            <w:vAlign w:val="center"/>
          </w:tcPr>
          <w:p w14:paraId="44D0184E" w14:textId="513D2076"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Listening Quizzes</w:t>
            </w:r>
            <w:r w:rsidR="009A3E59">
              <w:rPr>
                <w:rFonts w:asciiTheme="majorBidi" w:hAnsiTheme="majorBidi" w:cstheme="majorBidi"/>
                <w:b/>
                <w:bCs/>
                <w:sz w:val="24"/>
                <w:szCs w:val="24"/>
              </w:rPr>
              <w:t>, participation</w:t>
            </w:r>
          </w:p>
        </w:tc>
      </w:tr>
      <w:tr w:rsidR="009A3E59"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9A3E59" w:rsidRPr="003B6DF4" w:rsidRDefault="009A3E59" w:rsidP="009A3E59">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09347AB8" w:rsidR="009A3E59" w:rsidRPr="00DB1CC5"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Comprehend short, clear audio texts on familiar subjects.</w:t>
            </w:r>
          </w:p>
        </w:tc>
        <w:tc>
          <w:tcPr>
            <w:tcW w:w="2481" w:type="dxa"/>
            <w:shd w:val="clear" w:color="auto" w:fill="F2F2F2" w:themeFill="background1" w:themeFillShade="F2"/>
            <w:vAlign w:val="center"/>
          </w:tcPr>
          <w:p w14:paraId="218E08BB" w14:textId="491C9C47"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AE5973">
              <w:rPr>
                <w:rFonts w:asciiTheme="majorBidi" w:hAnsiTheme="majorBidi" w:cstheme="majorBidi"/>
                <w:b/>
                <w:bCs/>
                <w:sz w:val="24"/>
                <w:szCs w:val="24"/>
              </w:rPr>
              <w:t>3</w:t>
            </w:r>
          </w:p>
        </w:tc>
        <w:tc>
          <w:tcPr>
            <w:tcW w:w="2087" w:type="dxa"/>
            <w:shd w:val="clear" w:color="auto" w:fill="F2F2F2" w:themeFill="background1" w:themeFillShade="F2"/>
            <w:vAlign w:val="center"/>
          </w:tcPr>
          <w:p w14:paraId="60F1AE98" w14:textId="382197D1"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Audio-Lingual Method, Interactive Activities, Multimedia Integration, Cultural Immersion, Formative Feedback</w:t>
            </w:r>
          </w:p>
        </w:tc>
        <w:tc>
          <w:tcPr>
            <w:tcW w:w="1757" w:type="dxa"/>
            <w:shd w:val="clear" w:color="auto" w:fill="F2F2F2" w:themeFill="background1" w:themeFillShade="F2"/>
            <w:vAlign w:val="center"/>
          </w:tcPr>
          <w:p w14:paraId="32C3F40E" w14:textId="15932C0B"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Listening Quizzes, participation</w:t>
            </w:r>
          </w:p>
        </w:tc>
      </w:tr>
      <w:tr w:rsidR="009A3E59" w:rsidRPr="003B6DF4" w14:paraId="5A90DBE0" w14:textId="77777777" w:rsidTr="00A63A49">
        <w:trPr>
          <w:tblCellSpacing w:w="7" w:type="dxa"/>
          <w:jc w:val="center"/>
        </w:trPr>
        <w:tc>
          <w:tcPr>
            <w:tcW w:w="901" w:type="dxa"/>
            <w:shd w:val="clear" w:color="auto" w:fill="D9D9D9" w:themeFill="background1" w:themeFillShade="D9"/>
            <w:vAlign w:val="center"/>
          </w:tcPr>
          <w:p w14:paraId="3B018E57" w14:textId="207D8708" w:rsidR="009A3E59" w:rsidRPr="003B6DF4" w:rsidRDefault="009A3E59" w:rsidP="009A3E59">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4AE27439" w:rsidR="009A3E59" w:rsidRPr="00DB1CC5"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Respond appropriately to questions and prompts in Mandarin.</w:t>
            </w:r>
          </w:p>
        </w:tc>
        <w:tc>
          <w:tcPr>
            <w:tcW w:w="2481" w:type="dxa"/>
            <w:shd w:val="clear" w:color="auto" w:fill="D9D9D9" w:themeFill="background1" w:themeFillShade="D9"/>
            <w:vAlign w:val="center"/>
          </w:tcPr>
          <w:p w14:paraId="34437EBF" w14:textId="69A42728"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AE5973">
              <w:rPr>
                <w:rFonts w:asciiTheme="majorBidi" w:hAnsiTheme="majorBidi" w:cstheme="majorBidi"/>
                <w:b/>
                <w:bCs/>
                <w:sz w:val="24"/>
                <w:szCs w:val="24"/>
              </w:rPr>
              <w:t>4</w:t>
            </w:r>
          </w:p>
        </w:tc>
        <w:tc>
          <w:tcPr>
            <w:tcW w:w="2087" w:type="dxa"/>
            <w:shd w:val="clear" w:color="auto" w:fill="D9D9D9" w:themeFill="background1" w:themeFillShade="D9"/>
            <w:vAlign w:val="center"/>
          </w:tcPr>
          <w:p w14:paraId="1C6236B0" w14:textId="22A95EE7"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Audio-Lingual Method, Interactive Activities, Multimedia Integration, Cultural Immersion, Formative Feedback</w:t>
            </w:r>
          </w:p>
        </w:tc>
        <w:tc>
          <w:tcPr>
            <w:tcW w:w="1757" w:type="dxa"/>
            <w:shd w:val="clear" w:color="auto" w:fill="D9D9D9" w:themeFill="background1" w:themeFillShade="D9"/>
            <w:vAlign w:val="center"/>
          </w:tcPr>
          <w:p w14:paraId="7ED8B47B" w14:textId="7B8C6086"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Listening Quizzes, participation</w:t>
            </w:r>
          </w:p>
        </w:tc>
      </w:tr>
      <w:tr w:rsidR="009A3E59" w:rsidRPr="003B6DF4" w14:paraId="6BB7E1B2" w14:textId="77777777" w:rsidTr="00A63A49">
        <w:trPr>
          <w:tblCellSpacing w:w="7" w:type="dxa"/>
          <w:jc w:val="center"/>
        </w:trPr>
        <w:tc>
          <w:tcPr>
            <w:tcW w:w="901" w:type="dxa"/>
            <w:shd w:val="clear" w:color="auto" w:fill="D9D9D9" w:themeFill="background1" w:themeFillShade="D9"/>
            <w:vAlign w:val="center"/>
          </w:tcPr>
          <w:p w14:paraId="6234DDE8" w14:textId="6E77752D" w:rsidR="009A3E59" w:rsidRDefault="009A3E59" w:rsidP="009A3E59">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2131E7DF" w14:textId="1A3B49F2" w:rsidR="009A3E59" w:rsidRDefault="009A3E59" w:rsidP="009A3E59">
            <w:pPr>
              <w:shd w:val="clear" w:color="auto" w:fill="F2F2F2" w:themeFill="background1" w:themeFillShade="F2"/>
              <w:spacing w:after="0" w:line="240" w:lineRule="auto"/>
              <w:jc w:val="center"/>
            </w:pPr>
            <w:r>
              <w:t>Use listening strategies to infer meaning and context in spoken interactions.</w:t>
            </w:r>
          </w:p>
        </w:tc>
        <w:tc>
          <w:tcPr>
            <w:tcW w:w="2481" w:type="dxa"/>
            <w:shd w:val="clear" w:color="auto" w:fill="D9D9D9" w:themeFill="background1" w:themeFillShade="D9"/>
            <w:vAlign w:val="center"/>
          </w:tcPr>
          <w:p w14:paraId="129920A5" w14:textId="597F21CA"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S1</w:t>
            </w:r>
            <w:r w:rsidR="00AE5973">
              <w:rPr>
                <w:rFonts w:asciiTheme="majorBidi" w:hAnsiTheme="majorBidi" w:cstheme="majorBidi"/>
                <w:b/>
                <w:bCs/>
                <w:sz w:val="24"/>
                <w:szCs w:val="24"/>
              </w:rPr>
              <w:t>5</w:t>
            </w:r>
          </w:p>
        </w:tc>
        <w:tc>
          <w:tcPr>
            <w:tcW w:w="2087" w:type="dxa"/>
            <w:shd w:val="clear" w:color="auto" w:fill="D9D9D9" w:themeFill="background1" w:themeFillShade="D9"/>
            <w:vAlign w:val="center"/>
          </w:tcPr>
          <w:p w14:paraId="17860A20" w14:textId="2B3D3D90"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Audio-Lingual Method, Interactive Activities, Multimedia Integration, Cultural Immersion, Formative Feedback</w:t>
            </w:r>
          </w:p>
        </w:tc>
        <w:tc>
          <w:tcPr>
            <w:tcW w:w="1757" w:type="dxa"/>
            <w:shd w:val="clear" w:color="auto" w:fill="D9D9D9" w:themeFill="background1" w:themeFillShade="D9"/>
            <w:vAlign w:val="center"/>
          </w:tcPr>
          <w:p w14:paraId="0C3F193D" w14:textId="34E739ED"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Listening Quizzes, participation</w:t>
            </w:r>
          </w:p>
        </w:tc>
      </w:tr>
      <w:tr w:rsidR="009A3E59"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9A3E59" w:rsidRPr="003B6DF4" w:rsidRDefault="009A3E59" w:rsidP="009A3E59">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9A3E59" w:rsidRPr="003B6DF4" w:rsidRDefault="009A3E59" w:rsidP="009A3E59">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9A3E59"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9A3E59" w:rsidRPr="003B6DF4" w:rsidRDefault="009A3E59" w:rsidP="009A3E59">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5FA58278" w:rsidR="009A3E59" w:rsidRPr="00DB1CC5"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Show appreciation for the Chinese language and culture through respectful communication.</w:t>
            </w:r>
          </w:p>
        </w:tc>
        <w:tc>
          <w:tcPr>
            <w:tcW w:w="2481" w:type="dxa"/>
            <w:shd w:val="clear" w:color="auto" w:fill="F2F2F2" w:themeFill="background1" w:themeFillShade="F2"/>
            <w:vAlign w:val="center"/>
          </w:tcPr>
          <w:p w14:paraId="5BD06249" w14:textId="22984513"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w:t>
            </w:r>
            <w:r w:rsidR="00AE5973">
              <w:rPr>
                <w:rFonts w:asciiTheme="majorBidi" w:hAnsiTheme="majorBidi" w:cstheme="majorBidi"/>
                <w:b/>
                <w:bCs/>
                <w:sz w:val="24"/>
                <w:szCs w:val="24"/>
              </w:rPr>
              <w:t>8</w:t>
            </w:r>
          </w:p>
        </w:tc>
        <w:tc>
          <w:tcPr>
            <w:tcW w:w="2087" w:type="dxa"/>
            <w:shd w:val="clear" w:color="auto" w:fill="F2F2F2" w:themeFill="background1" w:themeFillShade="F2"/>
            <w:vAlign w:val="center"/>
          </w:tcPr>
          <w:p w14:paraId="64578434" w14:textId="0682C2F4"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tl/>
              </w:rPr>
            </w:pPr>
            <w:r>
              <w:t>Communicative Language Teaching (CLT), Interactive Activities, Cultural Immersion, Formative Feedback</w:t>
            </w:r>
          </w:p>
        </w:tc>
        <w:tc>
          <w:tcPr>
            <w:tcW w:w="1757" w:type="dxa"/>
            <w:shd w:val="clear" w:color="auto" w:fill="F2F2F2" w:themeFill="background1" w:themeFillShade="F2"/>
            <w:vAlign w:val="center"/>
          </w:tcPr>
          <w:p w14:paraId="0C779822" w14:textId="7D68A251"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 xml:space="preserve">Practical evaluation of Chinese </w:t>
            </w:r>
            <w:r>
              <w:rPr>
                <w:rFonts w:asciiTheme="majorBidi" w:hAnsiTheme="majorBidi" w:cstheme="majorBidi"/>
                <w:b/>
                <w:bCs/>
                <w:sz w:val="24"/>
                <w:szCs w:val="24"/>
              </w:rPr>
              <w:t xml:space="preserve">pronunciation and listening, </w:t>
            </w:r>
            <w:proofErr w:type="spellStart"/>
            <w:r>
              <w:rPr>
                <w:rFonts w:asciiTheme="majorBidi" w:hAnsiTheme="majorBidi" w:cstheme="majorBidi"/>
                <w:b/>
                <w:bCs/>
                <w:sz w:val="24"/>
                <w:szCs w:val="24"/>
              </w:rPr>
              <w:t>inclass</w:t>
            </w:r>
            <w:proofErr w:type="spellEnd"/>
            <w:r>
              <w:rPr>
                <w:rFonts w:asciiTheme="majorBidi" w:hAnsiTheme="majorBidi" w:cstheme="majorBidi"/>
                <w:b/>
                <w:bCs/>
                <w:sz w:val="24"/>
                <w:szCs w:val="24"/>
              </w:rPr>
              <w:t xml:space="preserve"> speaking activities</w:t>
            </w:r>
          </w:p>
        </w:tc>
      </w:tr>
      <w:tr w:rsidR="009A3E59" w:rsidRPr="003B6DF4" w14:paraId="1EF0B57F" w14:textId="77777777" w:rsidTr="00A63A49">
        <w:trPr>
          <w:tblCellSpacing w:w="7" w:type="dxa"/>
          <w:jc w:val="center"/>
        </w:trPr>
        <w:tc>
          <w:tcPr>
            <w:tcW w:w="901" w:type="dxa"/>
            <w:shd w:val="clear" w:color="auto" w:fill="F2F2F2" w:themeFill="background1" w:themeFillShade="F2"/>
            <w:vAlign w:val="center"/>
          </w:tcPr>
          <w:p w14:paraId="3E85986F" w14:textId="17B93D89" w:rsidR="009A3E59" w:rsidRPr="003B6DF4" w:rsidRDefault="009A3E59" w:rsidP="009A3E59">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3.2</w:t>
            </w:r>
          </w:p>
        </w:tc>
        <w:tc>
          <w:tcPr>
            <w:tcW w:w="2322" w:type="dxa"/>
            <w:shd w:val="clear" w:color="auto" w:fill="F2F2F2" w:themeFill="background1" w:themeFillShade="F2"/>
            <w:vAlign w:val="center"/>
          </w:tcPr>
          <w:p w14:paraId="2635C313" w14:textId="5A74911F" w:rsidR="009A3E59" w:rsidRDefault="009A3E59" w:rsidP="009A3E59">
            <w:pPr>
              <w:shd w:val="clear" w:color="auto" w:fill="F2F2F2" w:themeFill="background1" w:themeFillShade="F2"/>
              <w:spacing w:after="0" w:line="240" w:lineRule="auto"/>
              <w:jc w:val="center"/>
            </w:pPr>
            <w:r>
              <w:t>Demonstrate curiosity and openness to diverse linguistic and cultural perspectives.</w:t>
            </w:r>
          </w:p>
        </w:tc>
        <w:tc>
          <w:tcPr>
            <w:tcW w:w="2481" w:type="dxa"/>
            <w:shd w:val="clear" w:color="auto" w:fill="F2F2F2" w:themeFill="background1" w:themeFillShade="F2"/>
            <w:vAlign w:val="center"/>
          </w:tcPr>
          <w:p w14:paraId="77898731" w14:textId="51D9B7F0"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w:t>
            </w:r>
            <w:r w:rsidR="00AE5973">
              <w:rPr>
                <w:rFonts w:asciiTheme="majorBidi" w:hAnsiTheme="majorBidi" w:cstheme="majorBidi"/>
                <w:b/>
                <w:bCs/>
                <w:sz w:val="24"/>
                <w:szCs w:val="24"/>
              </w:rPr>
              <w:t>9</w:t>
            </w:r>
          </w:p>
        </w:tc>
        <w:tc>
          <w:tcPr>
            <w:tcW w:w="2087" w:type="dxa"/>
            <w:shd w:val="clear" w:color="auto" w:fill="F2F2F2" w:themeFill="background1" w:themeFillShade="F2"/>
            <w:vAlign w:val="center"/>
          </w:tcPr>
          <w:p w14:paraId="72145417" w14:textId="0379EC47"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Interactive Activities, Cultural Immersion, Formative Feedback</w:t>
            </w:r>
          </w:p>
        </w:tc>
        <w:tc>
          <w:tcPr>
            <w:tcW w:w="1757" w:type="dxa"/>
            <w:shd w:val="clear" w:color="auto" w:fill="F2F2F2" w:themeFill="background1" w:themeFillShade="F2"/>
            <w:vAlign w:val="center"/>
          </w:tcPr>
          <w:p w14:paraId="10EAE8C6" w14:textId="72E86200"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 xml:space="preserve">Practical evaluation of Chinese </w:t>
            </w:r>
            <w:r>
              <w:rPr>
                <w:rFonts w:asciiTheme="majorBidi" w:hAnsiTheme="majorBidi" w:cstheme="majorBidi"/>
                <w:b/>
                <w:bCs/>
                <w:sz w:val="24"/>
                <w:szCs w:val="24"/>
              </w:rPr>
              <w:t xml:space="preserve">pronunciation and listening, </w:t>
            </w:r>
            <w:r w:rsidR="00536F4B">
              <w:rPr>
                <w:rFonts w:asciiTheme="majorBidi" w:hAnsiTheme="majorBidi" w:cstheme="majorBidi"/>
                <w:b/>
                <w:bCs/>
                <w:sz w:val="24"/>
                <w:szCs w:val="24"/>
              </w:rPr>
              <w:t>in-class</w:t>
            </w:r>
            <w:r>
              <w:rPr>
                <w:rFonts w:asciiTheme="majorBidi" w:hAnsiTheme="majorBidi" w:cstheme="majorBidi"/>
                <w:b/>
                <w:bCs/>
                <w:sz w:val="24"/>
                <w:szCs w:val="24"/>
              </w:rPr>
              <w:t xml:space="preserve"> speaking activities</w:t>
            </w:r>
          </w:p>
        </w:tc>
      </w:tr>
      <w:tr w:rsidR="00AE5973" w:rsidRPr="003B6DF4" w14:paraId="6AAADB10" w14:textId="77777777" w:rsidTr="00A63A49">
        <w:trPr>
          <w:tblCellSpacing w:w="7" w:type="dxa"/>
          <w:jc w:val="center"/>
        </w:trPr>
        <w:tc>
          <w:tcPr>
            <w:tcW w:w="901" w:type="dxa"/>
            <w:shd w:val="clear" w:color="auto" w:fill="F2F2F2" w:themeFill="background1" w:themeFillShade="F2"/>
            <w:vAlign w:val="center"/>
          </w:tcPr>
          <w:p w14:paraId="759CFE96" w14:textId="36F37F79" w:rsidR="00AE5973" w:rsidRPr="003B6DF4" w:rsidRDefault="00AE5973" w:rsidP="00AE5973">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22DFBE39" w14:textId="47EB859A" w:rsidR="00AE5973" w:rsidRDefault="00AE5973" w:rsidP="00AE5973">
            <w:pPr>
              <w:shd w:val="clear" w:color="auto" w:fill="F2F2F2" w:themeFill="background1" w:themeFillShade="F2"/>
              <w:spacing w:after="0" w:line="240" w:lineRule="auto"/>
              <w:jc w:val="center"/>
            </w:pPr>
            <w:r>
              <w:t>Work collaboratively with peers in role plays, dialogues, and group listening exercises.</w:t>
            </w:r>
          </w:p>
        </w:tc>
        <w:tc>
          <w:tcPr>
            <w:tcW w:w="2481" w:type="dxa"/>
            <w:shd w:val="clear" w:color="auto" w:fill="F2F2F2" w:themeFill="background1" w:themeFillShade="F2"/>
            <w:vAlign w:val="center"/>
          </w:tcPr>
          <w:p w14:paraId="7C9162C0" w14:textId="3171447B" w:rsidR="00AE5973" w:rsidRPr="00A63A49" w:rsidRDefault="00AE5973" w:rsidP="00AE5973">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V10</w:t>
            </w:r>
          </w:p>
        </w:tc>
        <w:tc>
          <w:tcPr>
            <w:tcW w:w="2087" w:type="dxa"/>
            <w:shd w:val="clear" w:color="auto" w:fill="F2F2F2" w:themeFill="background1" w:themeFillShade="F2"/>
            <w:vAlign w:val="center"/>
          </w:tcPr>
          <w:p w14:paraId="70865BFA" w14:textId="438B6970" w:rsidR="00AE5973" w:rsidRPr="00A63A49" w:rsidRDefault="00AE5973" w:rsidP="00AE5973">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Interactive Activities, Cultural Immersion, Formative Feedback</w:t>
            </w:r>
          </w:p>
        </w:tc>
        <w:tc>
          <w:tcPr>
            <w:tcW w:w="1757" w:type="dxa"/>
            <w:shd w:val="clear" w:color="auto" w:fill="F2F2F2" w:themeFill="background1" w:themeFillShade="F2"/>
            <w:vAlign w:val="center"/>
          </w:tcPr>
          <w:p w14:paraId="6D838C50" w14:textId="40A89093" w:rsidR="00AE5973" w:rsidRPr="00A63A49" w:rsidRDefault="00AE5973" w:rsidP="00AE5973">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 xml:space="preserve">Practical evaluation of Chinese </w:t>
            </w:r>
            <w:r>
              <w:rPr>
                <w:rFonts w:asciiTheme="majorBidi" w:hAnsiTheme="majorBidi" w:cstheme="majorBidi"/>
                <w:b/>
                <w:bCs/>
                <w:sz w:val="24"/>
                <w:szCs w:val="24"/>
              </w:rPr>
              <w:t xml:space="preserve">pronunciation and listening, </w:t>
            </w:r>
            <w:r w:rsidR="00536F4B">
              <w:rPr>
                <w:rFonts w:asciiTheme="majorBidi" w:hAnsiTheme="majorBidi" w:cstheme="majorBidi"/>
                <w:b/>
                <w:bCs/>
                <w:sz w:val="24"/>
                <w:szCs w:val="24"/>
              </w:rPr>
              <w:t>in-class</w:t>
            </w:r>
            <w:r>
              <w:rPr>
                <w:rFonts w:asciiTheme="majorBidi" w:hAnsiTheme="majorBidi" w:cstheme="majorBidi"/>
                <w:b/>
                <w:bCs/>
                <w:sz w:val="24"/>
                <w:szCs w:val="24"/>
              </w:rPr>
              <w:t xml:space="preserve"> speaking activities</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B863F9"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B863F9" w:rsidRPr="003B6DF4" w:rsidRDefault="00B863F9" w:rsidP="00B863F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6DF55B63" w:rsidR="00B863F9" w:rsidRPr="00DB1CC5" w:rsidRDefault="008B0202" w:rsidP="00B863F9">
            <w:pPr>
              <w:spacing w:after="0"/>
              <w:jc w:val="center"/>
              <w:rPr>
                <w:rFonts w:ascii="SimSun" w:hAnsi="SimSun" w:cstheme="minorHAnsi"/>
                <w:b/>
                <w:bCs/>
                <w:lang w:eastAsia="zh-CN" w:bidi="ar-EG"/>
              </w:rPr>
            </w:pPr>
            <w:r>
              <w:rPr>
                <w:rFonts w:ascii="SimSun" w:hAnsi="SimSun" w:cstheme="minorHAnsi" w:hint="eastAsia"/>
                <w:b/>
                <w:bCs/>
                <w:lang w:eastAsia="zh-CN" w:bidi="ar-EG"/>
              </w:rPr>
              <w:t>我想预定一个房间</w:t>
            </w:r>
          </w:p>
        </w:tc>
        <w:tc>
          <w:tcPr>
            <w:tcW w:w="3601" w:type="dxa"/>
            <w:shd w:val="clear" w:color="auto" w:fill="F2F2F2" w:themeFill="background1" w:themeFillShade="F2"/>
          </w:tcPr>
          <w:p w14:paraId="5BF1116D" w14:textId="24DA9088" w:rsidR="00B863F9" w:rsidRPr="006319B8" w:rsidRDefault="006319B8" w:rsidP="006319B8">
            <w:pPr>
              <w:spacing w:after="0"/>
            </w:pPr>
            <w:r w:rsidRPr="006319B8">
              <w:t>I want to book a room.</w:t>
            </w:r>
          </w:p>
        </w:tc>
        <w:tc>
          <w:tcPr>
            <w:tcW w:w="2101" w:type="dxa"/>
            <w:gridSpan w:val="2"/>
            <w:shd w:val="clear" w:color="auto" w:fill="F2F2F2" w:themeFill="background1" w:themeFillShade="F2"/>
            <w:vAlign w:val="center"/>
          </w:tcPr>
          <w:p w14:paraId="4A36790F" w14:textId="69DB078D" w:rsidR="00B863F9" w:rsidRPr="003B6DF4" w:rsidRDefault="00B863F9" w:rsidP="00B863F9">
            <w:pPr>
              <w:spacing w:after="0"/>
              <w:jc w:val="center"/>
              <w:rPr>
                <w:rFonts w:cstheme="minorHAnsi"/>
                <w:b/>
                <w:bCs/>
                <w:sz w:val="24"/>
                <w:szCs w:val="24"/>
              </w:rPr>
            </w:pPr>
            <w:r>
              <w:rPr>
                <w:rFonts w:cstheme="minorHAnsi"/>
                <w:b/>
                <w:bCs/>
                <w:sz w:val="24"/>
                <w:szCs w:val="24"/>
              </w:rPr>
              <w:t>4</w:t>
            </w:r>
          </w:p>
        </w:tc>
      </w:tr>
      <w:tr w:rsidR="00B863F9" w:rsidRPr="003B6DF4" w14:paraId="4A4F5EB2" w14:textId="77777777" w:rsidTr="00E616B5">
        <w:trPr>
          <w:tblCellSpacing w:w="7" w:type="dxa"/>
          <w:jc w:val="center"/>
        </w:trPr>
        <w:tc>
          <w:tcPr>
            <w:tcW w:w="827" w:type="dxa"/>
            <w:shd w:val="clear" w:color="auto" w:fill="D9D9D9" w:themeFill="background1" w:themeFillShade="D9"/>
            <w:vAlign w:val="center"/>
          </w:tcPr>
          <w:p w14:paraId="7163D30B" w14:textId="4AE01F1F" w:rsidR="00B863F9" w:rsidRPr="003B6DF4" w:rsidRDefault="00B863F9" w:rsidP="00B863F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5B48503A" w:rsidR="00B863F9" w:rsidRPr="00DB1CC5" w:rsidRDefault="008B0202" w:rsidP="00B863F9">
            <w:pPr>
              <w:spacing w:after="0"/>
              <w:jc w:val="center"/>
              <w:rPr>
                <w:rFonts w:ascii="SimSun" w:hAnsi="SimSun" w:cstheme="minorHAnsi"/>
                <w:b/>
                <w:bCs/>
              </w:rPr>
            </w:pPr>
            <w:r>
              <w:rPr>
                <w:rFonts w:ascii="SimSun" w:hAnsi="SimSun" w:cstheme="minorHAnsi" w:hint="eastAsia"/>
                <w:b/>
                <w:bCs/>
                <w:lang w:eastAsia="zh-CN"/>
              </w:rPr>
              <w:t>张文教我包饺子</w:t>
            </w:r>
          </w:p>
        </w:tc>
        <w:tc>
          <w:tcPr>
            <w:tcW w:w="3601" w:type="dxa"/>
            <w:shd w:val="clear" w:color="auto" w:fill="D9D9D9" w:themeFill="background1" w:themeFillShade="D9"/>
          </w:tcPr>
          <w:p w14:paraId="1DA4373F" w14:textId="445CFA58" w:rsidR="00B863F9" w:rsidRPr="006319B8" w:rsidRDefault="006319B8" w:rsidP="006319B8">
            <w:pPr>
              <w:spacing w:after="0"/>
            </w:pPr>
            <w:r w:rsidRPr="006319B8">
              <w:rPr>
                <w:sz w:val="18"/>
                <w:szCs w:val="18"/>
              </w:rPr>
              <w:t>Zhang Wen teaches me how to make dumplings.</w:t>
            </w:r>
          </w:p>
        </w:tc>
        <w:tc>
          <w:tcPr>
            <w:tcW w:w="2101" w:type="dxa"/>
            <w:gridSpan w:val="2"/>
            <w:shd w:val="clear" w:color="auto" w:fill="D9D9D9" w:themeFill="background1" w:themeFillShade="D9"/>
            <w:vAlign w:val="center"/>
          </w:tcPr>
          <w:p w14:paraId="3FE8353E" w14:textId="0EF1C147" w:rsidR="00B863F9" w:rsidRPr="003B6DF4" w:rsidRDefault="00B863F9" w:rsidP="00B863F9">
            <w:pPr>
              <w:spacing w:after="0"/>
              <w:jc w:val="center"/>
              <w:rPr>
                <w:rFonts w:cstheme="minorHAnsi"/>
                <w:b/>
                <w:bCs/>
                <w:sz w:val="24"/>
                <w:szCs w:val="24"/>
              </w:rPr>
            </w:pPr>
            <w:r>
              <w:rPr>
                <w:rFonts w:cstheme="minorHAnsi"/>
                <w:b/>
                <w:bCs/>
                <w:sz w:val="24"/>
                <w:szCs w:val="24"/>
              </w:rPr>
              <w:t>4</w:t>
            </w:r>
          </w:p>
        </w:tc>
      </w:tr>
      <w:tr w:rsidR="00B863F9" w:rsidRPr="003B6DF4" w14:paraId="01239ACA" w14:textId="77777777" w:rsidTr="00F166CC">
        <w:trPr>
          <w:tblCellSpacing w:w="7" w:type="dxa"/>
          <w:jc w:val="center"/>
        </w:trPr>
        <w:tc>
          <w:tcPr>
            <w:tcW w:w="827" w:type="dxa"/>
            <w:shd w:val="clear" w:color="auto" w:fill="F2F2F2" w:themeFill="background1" w:themeFillShade="F2"/>
            <w:vAlign w:val="center"/>
          </w:tcPr>
          <w:p w14:paraId="61F09DF7" w14:textId="678E699E" w:rsidR="00B863F9" w:rsidRPr="003B6DF4"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175" w:type="dxa"/>
            <w:shd w:val="clear" w:color="auto" w:fill="F2F2F2" w:themeFill="background1" w:themeFillShade="F2"/>
            <w:vAlign w:val="center"/>
          </w:tcPr>
          <w:p w14:paraId="6C3E573F" w14:textId="05C13FA5" w:rsidR="00B863F9" w:rsidRPr="00DB1CC5" w:rsidRDefault="008B0202" w:rsidP="00B863F9">
            <w:pPr>
              <w:spacing w:after="0"/>
              <w:jc w:val="center"/>
              <w:rPr>
                <w:rFonts w:ascii="SimSun" w:hAnsi="SimSun" w:cstheme="minorHAnsi"/>
                <w:b/>
                <w:bCs/>
                <w:lang w:eastAsia="zh-CN"/>
              </w:rPr>
            </w:pPr>
            <w:r>
              <w:rPr>
                <w:rFonts w:ascii="SimSun" w:hAnsi="SimSun" w:cstheme="minorHAnsi" w:hint="eastAsia"/>
                <w:b/>
                <w:bCs/>
                <w:lang w:eastAsia="zh-CN"/>
              </w:rPr>
              <w:t>中国电影你看得懂吗</w:t>
            </w:r>
            <w:r w:rsidR="00CC7A6D">
              <w:rPr>
                <w:rFonts w:ascii="SimSun" w:hAnsi="SimSun" w:cstheme="minorHAnsi" w:hint="eastAsia"/>
                <w:b/>
                <w:bCs/>
                <w:lang w:eastAsia="zh-CN"/>
              </w:rPr>
              <w:t>？</w:t>
            </w:r>
          </w:p>
        </w:tc>
        <w:tc>
          <w:tcPr>
            <w:tcW w:w="3601" w:type="dxa"/>
            <w:shd w:val="clear" w:color="auto" w:fill="F2F2F2" w:themeFill="background1" w:themeFillShade="F2"/>
          </w:tcPr>
          <w:p w14:paraId="66E8FB9F" w14:textId="750F280D" w:rsidR="00B863F9" w:rsidRPr="006319B8" w:rsidRDefault="006319B8" w:rsidP="006319B8">
            <w:pPr>
              <w:spacing w:after="0"/>
            </w:pPr>
            <w:r w:rsidRPr="006319B8">
              <w:t>Do you understand Chinese movies?</w:t>
            </w:r>
          </w:p>
        </w:tc>
        <w:tc>
          <w:tcPr>
            <w:tcW w:w="2101" w:type="dxa"/>
            <w:gridSpan w:val="2"/>
            <w:shd w:val="clear" w:color="auto" w:fill="F2F2F2" w:themeFill="background1" w:themeFillShade="F2"/>
          </w:tcPr>
          <w:p w14:paraId="1309FC60" w14:textId="148B0456"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6CB14C23" w14:textId="77777777" w:rsidTr="00F166CC">
        <w:trPr>
          <w:tblCellSpacing w:w="7" w:type="dxa"/>
          <w:jc w:val="center"/>
        </w:trPr>
        <w:tc>
          <w:tcPr>
            <w:tcW w:w="827" w:type="dxa"/>
            <w:shd w:val="clear" w:color="auto" w:fill="F2F2F2" w:themeFill="background1" w:themeFillShade="F2"/>
            <w:vAlign w:val="center"/>
          </w:tcPr>
          <w:p w14:paraId="6ACDD4BA" w14:textId="0767C16E"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3175" w:type="dxa"/>
            <w:shd w:val="clear" w:color="auto" w:fill="F2F2F2" w:themeFill="background1" w:themeFillShade="F2"/>
            <w:vAlign w:val="center"/>
          </w:tcPr>
          <w:p w14:paraId="5278B0BD" w14:textId="4846E684" w:rsidR="00B863F9" w:rsidRPr="00DB1CC5" w:rsidRDefault="00A25B03" w:rsidP="00B863F9">
            <w:pPr>
              <w:spacing w:after="0"/>
              <w:jc w:val="center"/>
              <w:rPr>
                <w:rFonts w:ascii="SimSun" w:hAnsi="SimSun" w:cstheme="minorHAnsi"/>
                <w:b/>
                <w:bCs/>
              </w:rPr>
            </w:pPr>
            <w:r>
              <w:rPr>
                <w:rFonts w:ascii="SimSun" w:hAnsi="SimSun" w:cstheme="minorHAnsi" w:hint="eastAsia"/>
                <w:b/>
                <w:bCs/>
                <w:lang w:eastAsia="zh-CN"/>
              </w:rPr>
              <w:t>我要挂失</w:t>
            </w:r>
          </w:p>
        </w:tc>
        <w:tc>
          <w:tcPr>
            <w:tcW w:w="3601" w:type="dxa"/>
            <w:shd w:val="clear" w:color="auto" w:fill="F2F2F2" w:themeFill="background1" w:themeFillShade="F2"/>
          </w:tcPr>
          <w:p w14:paraId="7566C666" w14:textId="06B7908B" w:rsidR="00B863F9" w:rsidRPr="006319B8" w:rsidRDefault="006319B8" w:rsidP="006319B8">
            <w:pPr>
              <w:spacing w:after="0"/>
            </w:pPr>
            <w:r w:rsidRPr="006319B8">
              <w:t>I need to report a loss.</w:t>
            </w:r>
          </w:p>
        </w:tc>
        <w:tc>
          <w:tcPr>
            <w:tcW w:w="2101" w:type="dxa"/>
            <w:gridSpan w:val="2"/>
            <w:shd w:val="clear" w:color="auto" w:fill="F2F2F2" w:themeFill="background1" w:themeFillShade="F2"/>
          </w:tcPr>
          <w:p w14:paraId="02D62760" w14:textId="02613D86"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627F13E6" w14:textId="77777777" w:rsidTr="00F166CC">
        <w:trPr>
          <w:tblCellSpacing w:w="7" w:type="dxa"/>
          <w:jc w:val="center"/>
        </w:trPr>
        <w:tc>
          <w:tcPr>
            <w:tcW w:w="827" w:type="dxa"/>
            <w:shd w:val="clear" w:color="auto" w:fill="F2F2F2" w:themeFill="background1" w:themeFillShade="F2"/>
            <w:vAlign w:val="center"/>
          </w:tcPr>
          <w:p w14:paraId="5DC66AA2" w14:textId="326E98D1"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3175" w:type="dxa"/>
            <w:shd w:val="clear" w:color="auto" w:fill="F2F2F2" w:themeFill="background1" w:themeFillShade="F2"/>
            <w:vAlign w:val="center"/>
          </w:tcPr>
          <w:p w14:paraId="4DD588C0" w14:textId="507F40F9" w:rsidR="00B863F9" w:rsidRPr="00DB1CC5" w:rsidRDefault="00EA0C0C" w:rsidP="00B863F9">
            <w:pPr>
              <w:spacing w:after="0"/>
              <w:jc w:val="center"/>
              <w:rPr>
                <w:rFonts w:ascii="SimSun" w:hAnsi="SimSun" w:cstheme="minorHAnsi"/>
                <w:b/>
                <w:bCs/>
              </w:rPr>
            </w:pPr>
            <w:r>
              <w:rPr>
                <w:rFonts w:ascii="SimSun" w:hAnsi="SimSun" w:cstheme="minorHAnsi" w:hint="eastAsia"/>
                <w:b/>
                <w:bCs/>
                <w:lang w:eastAsia="zh-CN"/>
              </w:rPr>
              <w:t>怎么点中国菜？</w:t>
            </w:r>
          </w:p>
        </w:tc>
        <w:tc>
          <w:tcPr>
            <w:tcW w:w="3601" w:type="dxa"/>
            <w:shd w:val="clear" w:color="auto" w:fill="F2F2F2" w:themeFill="background1" w:themeFillShade="F2"/>
          </w:tcPr>
          <w:p w14:paraId="1FF5AE4F" w14:textId="57530AC4" w:rsidR="00B863F9" w:rsidRPr="006319B8" w:rsidRDefault="006319B8" w:rsidP="006319B8">
            <w:pPr>
              <w:spacing w:after="0"/>
            </w:pPr>
            <w:r w:rsidRPr="006319B8">
              <w:t>How do I order Chinese food?</w:t>
            </w:r>
          </w:p>
        </w:tc>
        <w:tc>
          <w:tcPr>
            <w:tcW w:w="2101" w:type="dxa"/>
            <w:gridSpan w:val="2"/>
            <w:shd w:val="clear" w:color="auto" w:fill="F2F2F2" w:themeFill="background1" w:themeFillShade="F2"/>
          </w:tcPr>
          <w:p w14:paraId="2F2CBDEE" w14:textId="7EAE8178"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431A8AA9" w14:textId="77777777" w:rsidTr="00F166CC">
        <w:trPr>
          <w:tblCellSpacing w:w="7" w:type="dxa"/>
          <w:jc w:val="center"/>
        </w:trPr>
        <w:tc>
          <w:tcPr>
            <w:tcW w:w="827" w:type="dxa"/>
            <w:shd w:val="clear" w:color="auto" w:fill="F2F2F2" w:themeFill="background1" w:themeFillShade="F2"/>
            <w:vAlign w:val="center"/>
          </w:tcPr>
          <w:p w14:paraId="76851378" w14:textId="2FD045F0"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3175" w:type="dxa"/>
            <w:shd w:val="clear" w:color="auto" w:fill="F2F2F2" w:themeFill="background1" w:themeFillShade="F2"/>
            <w:vAlign w:val="center"/>
          </w:tcPr>
          <w:p w14:paraId="38C8C99C" w14:textId="38650DB6" w:rsidR="00B863F9" w:rsidRPr="00DB1CC5" w:rsidRDefault="00435532" w:rsidP="00B863F9">
            <w:pPr>
              <w:spacing w:after="0"/>
              <w:jc w:val="center"/>
              <w:rPr>
                <w:rFonts w:ascii="SimSun" w:hAnsi="SimSun" w:cstheme="minorHAnsi"/>
                <w:b/>
                <w:bCs/>
              </w:rPr>
            </w:pPr>
            <w:r>
              <w:rPr>
                <w:rFonts w:ascii="SimSun" w:hAnsi="SimSun" w:cstheme="minorHAnsi" w:hint="eastAsia"/>
                <w:b/>
                <w:bCs/>
                <w:lang w:eastAsia="zh-CN"/>
              </w:rPr>
              <w:t>大家都爱大乒乓球</w:t>
            </w:r>
          </w:p>
        </w:tc>
        <w:tc>
          <w:tcPr>
            <w:tcW w:w="3601" w:type="dxa"/>
            <w:shd w:val="clear" w:color="auto" w:fill="F2F2F2" w:themeFill="background1" w:themeFillShade="F2"/>
          </w:tcPr>
          <w:p w14:paraId="6A48D801" w14:textId="71C26677" w:rsidR="00B863F9" w:rsidRPr="006319B8" w:rsidRDefault="006319B8" w:rsidP="006319B8">
            <w:pPr>
              <w:spacing w:after="0"/>
            </w:pPr>
            <w:r w:rsidRPr="006319B8">
              <w:t>Everyone loves playing table tennis.</w:t>
            </w:r>
          </w:p>
        </w:tc>
        <w:tc>
          <w:tcPr>
            <w:tcW w:w="2101" w:type="dxa"/>
            <w:gridSpan w:val="2"/>
            <w:shd w:val="clear" w:color="auto" w:fill="F2F2F2" w:themeFill="background1" w:themeFillShade="F2"/>
          </w:tcPr>
          <w:p w14:paraId="0793907C" w14:textId="1AB25311"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0ADC13A1" w14:textId="77777777" w:rsidTr="00F166CC">
        <w:trPr>
          <w:tblCellSpacing w:w="7" w:type="dxa"/>
          <w:jc w:val="center"/>
        </w:trPr>
        <w:tc>
          <w:tcPr>
            <w:tcW w:w="827" w:type="dxa"/>
            <w:shd w:val="clear" w:color="auto" w:fill="F2F2F2" w:themeFill="background1" w:themeFillShade="F2"/>
            <w:vAlign w:val="center"/>
          </w:tcPr>
          <w:p w14:paraId="35ED1AD5" w14:textId="7FB20177"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3175" w:type="dxa"/>
            <w:shd w:val="clear" w:color="auto" w:fill="F2F2F2" w:themeFill="background1" w:themeFillShade="F2"/>
            <w:vAlign w:val="center"/>
          </w:tcPr>
          <w:p w14:paraId="64A369ED" w14:textId="48F94032" w:rsidR="00B863F9" w:rsidRPr="00DB1CC5" w:rsidRDefault="00435532" w:rsidP="00B863F9">
            <w:pPr>
              <w:spacing w:after="0"/>
              <w:jc w:val="center"/>
              <w:rPr>
                <w:rFonts w:ascii="SimSun" w:hAnsi="SimSun" w:cstheme="minorHAnsi"/>
                <w:b/>
                <w:bCs/>
                <w:lang w:eastAsia="zh-CN"/>
              </w:rPr>
            </w:pPr>
            <w:r>
              <w:rPr>
                <w:rFonts w:ascii="SimSun" w:hAnsi="SimSun" w:cstheme="minorHAnsi" w:hint="eastAsia"/>
                <w:b/>
                <w:bCs/>
                <w:lang w:eastAsia="zh-CN"/>
              </w:rPr>
              <w:t>业余时间你做什么？</w:t>
            </w:r>
          </w:p>
        </w:tc>
        <w:tc>
          <w:tcPr>
            <w:tcW w:w="3601" w:type="dxa"/>
            <w:shd w:val="clear" w:color="auto" w:fill="F2F2F2" w:themeFill="background1" w:themeFillShade="F2"/>
          </w:tcPr>
          <w:p w14:paraId="642B375E" w14:textId="0178429A" w:rsidR="00B863F9" w:rsidRPr="006319B8" w:rsidRDefault="006319B8" w:rsidP="006319B8">
            <w:pPr>
              <w:spacing w:after="0"/>
            </w:pPr>
            <w:r w:rsidRPr="006319B8">
              <w:t>What do you do in your free time?</w:t>
            </w:r>
          </w:p>
        </w:tc>
        <w:tc>
          <w:tcPr>
            <w:tcW w:w="2101" w:type="dxa"/>
            <w:gridSpan w:val="2"/>
            <w:shd w:val="clear" w:color="auto" w:fill="F2F2F2" w:themeFill="background1" w:themeFillShade="F2"/>
          </w:tcPr>
          <w:p w14:paraId="68F7F0C1" w14:textId="3C8D8F44"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492123F8" w14:textId="77777777" w:rsidTr="00F166CC">
        <w:trPr>
          <w:tblCellSpacing w:w="7" w:type="dxa"/>
          <w:jc w:val="center"/>
        </w:trPr>
        <w:tc>
          <w:tcPr>
            <w:tcW w:w="827" w:type="dxa"/>
            <w:shd w:val="clear" w:color="auto" w:fill="F2F2F2" w:themeFill="background1" w:themeFillShade="F2"/>
            <w:vAlign w:val="center"/>
          </w:tcPr>
          <w:p w14:paraId="572A6D06" w14:textId="76E72D34"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3175" w:type="dxa"/>
            <w:shd w:val="clear" w:color="auto" w:fill="F2F2F2" w:themeFill="background1" w:themeFillShade="F2"/>
            <w:vAlign w:val="center"/>
          </w:tcPr>
          <w:p w14:paraId="093B5F3C" w14:textId="33BDBE5E" w:rsidR="00B863F9" w:rsidRPr="00DB1CC5" w:rsidRDefault="00435532" w:rsidP="00B863F9">
            <w:pPr>
              <w:spacing w:after="0"/>
              <w:jc w:val="center"/>
              <w:rPr>
                <w:rFonts w:ascii="SimSun" w:hAnsi="SimSun" w:cstheme="minorHAnsi"/>
                <w:b/>
                <w:bCs/>
              </w:rPr>
            </w:pPr>
            <w:r>
              <w:rPr>
                <w:rFonts w:ascii="SimSun" w:hAnsi="SimSun" w:cstheme="minorHAnsi" w:hint="eastAsia"/>
                <w:b/>
                <w:bCs/>
                <w:lang w:eastAsia="zh-CN"/>
              </w:rPr>
              <w:t>回老家过春节</w:t>
            </w:r>
          </w:p>
        </w:tc>
        <w:tc>
          <w:tcPr>
            <w:tcW w:w="3601" w:type="dxa"/>
            <w:shd w:val="clear" w:color="auto" w:fill="F2F2F2" w:themeFill="background1" w:themeFillShade="F2"/>
          </w:tcPr>
          <w:p w14:paraId="11A556D9" w14:textId="03FF3EDF" w:rsidR="00B863F9" w:rsidRPr="006319B8" w:rsidRDefault="006319B8" w:rsidP="006319B8">
            <w:pPr>
              <w:spacing w:after="0"/>
            </w:pPr>
            <w:r w:rsidRPr="006319B8">
              <w:t>Return to my hometown for the Spring Festival.</w:t>
            </w:r>
          </w:p>
        </w:tc>
        <w:tc>
          <w:tcPr>
            <w:tcW w:w="2101" w:type="dxa"/>
            <w:gridSpan w:val="2"/>
            <w:shd w:val="clear" w:color="auto" w:fill="F2F2F2" w:themeFill="background1" w:themeFillShade="F2"/>
          </w:tcPr>
          <w:p w14:paraId="0F018A3E" w14:textId="194216E0"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1CC69A55" w14:textId="77777777" w:rsidTr="00F166CC">
        <w:trPr>
          <w:tblCellSpacing w:w="7" w:type="dxa"/>
          <w:jc w:val="center"/>
        </w:trPr>
        <w:tc>
          <w:tcPr>
            <w:tcW w:w="827" w:type="dxa"/>
            <w:shd w:val="clear" w:color="auto" w:fill="F2F2F2" w:themeFill="background1" w:themeFillShade="F2"/>
            <w:vAlign w:val="center"/>
          </w:tcPr>
          <w:p w14:paraId="078C0542" w14:textId="1E59AE0F"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3175" w:type="dxa"/>
            <w:shd w:val="clear" w:color="auto" w:fill="F2F2F2" w:themeFill="background1" w:themeFillShade="F2"/>
            <w:vAlign w:val="center"/>
          </w:tcPr>
          <w:p w14:paraId="3AB0D49C" w14:textId="19B044A1" w:rsidR="00B863F9" w:rsidRPr="00DB1CC5" w:rsidRDefault="00435532" w:rsidP="00B863F9">
            <w:pPr>
              <w:spacing w:after="0"/>
              <w:jc w:val="center"/>
              <w:rPr>
                <w:rFonts w:ascii="SimSun" w:hAnsi="SimSun" w:cstheme="minorHAnsi"/>
                <w:b/>
                <w:bCs/>
              </w:rPr>
            </w:pPr>
            <w:r>
              <w:rPr>
                <w:rFonts w:ascii="SimSun" w:hAnsi="SimSun" w:cstheme="minorHAnsi" w:hint="eastAsia"/>
                <w:b/>
                <w:bCs/>
                <w:lang w:eastAsia="zh-CN"/>
              </w:rPr>
              <w:t>中国的父母和孩子</w:t>
            </w:r>
          </w:p>
        </w:tc>
        <w:tc>
          <w:tcPr>
            <w:tcW w:w="3601" w:type="dxa"/>
            <w:shd w:val="clear" w:color="auto" w:fill="F2F2F2" w:themeFill="background1" w:themeFillShade="F2"/>
          </w:tcPr>
          <w:p w14:paraId="21B26F0C" w14:textId="22B7647D" w:rsidR="00B863F9" w:rsidRPr="006319B8" w:rsidRDefault="006319B8" w:rsidP="006319B8">
            <w:pPr>
              <w:spacing w:after="0"/>
            </w:pPr>
            <w:r w:rsidRPr="006319B8">
              <w:t>Chinese parents and children.</w:t>
            </w:r>
          </w:p>
        </w:tc>
        <w:tc>
          <w:tcPr>
            <w:tcW w:w="2101" w:type="dxa"/>
            <w:gridSpan w:val="2"/>
            <w:shd w:val="clear" w:color="auto" w:fill="F2F2F2" w:themeFill="background1" w:themeFillShade="F2"/>
          </w:tcPr>
          <w:p w14:paraId="555AF06E" w14:textId="62049910"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0BCA7F28" w14:textId="77777777" w:rsidTr="00F166CC">
        <w:trPr>
          <w:tblCellSpacing w:w="7" w:type="dxa"/>
          <w:jc w:val="center"/>
        </w:trPr>
        <w:tc>
          <w:tcPr>
            <w:tcW w:w="827" w:type="dxa"/>
            <w:shd w:val="clear" w:color="auto" w:fill="F2F2F2" w:themeFill="background1" w:themeFillShade="F2"/>
            <w:vAlign w:val="center"/>
          </w:tcPr>
          <w:p w14:paraId="6E83892A" w14:textId="05B0DF08"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3175" w:type="dxa"/>
            <w:shd w:val="clear" w:color="auto" w:fill="F2F2F2" w:themeFill="background1" w:themeFillShade="F2"/>
            <w:vAlign w:val="center"/>
          </w:tcPr>
          <w:p w14:paraId="2E43E118" w14:textId="71A99C8E" w:rsidR="00B863F9" w:rsidRPr="00DB1CC5" w:rsidRDefault="00435532" w:rsidP="00B863F9">
            <w:pPr>
              <w:spacing w:after="0"/>
              <w:jc w:val="center"/>
              <w:rPr>
                <w:rFonts w:ascii="SimSun" w:hAnsi="SimSun" w:cstheme="minorHAnsi"/>
                <w:b/>
                <w:bCs/>
              </w:rPr>
            </w:pPr>
            <w:r>
              <w:rPr>
                <w:rFonts w:ascii="SimSun" w:hAnsi="SimSun" w:cstheme="minorHAnsi" w:hint="eastAsia"/>
                <w:b/>
                <w:bCs/>
                <w:lang w:eastAsia="zh-CN"/>
              </w:rPr>
              <w:t>城市交通越来越堵了</w:t>
            </w:r>
          </w:p>
        </w:tc>
        <w:tc>
          <w:tcPr>
            <w:tcW w:w="3601" w:type="dxa"/>
            <w:shd w:val="clear" w:color="auto" w:fill="F2F2F2" w:themeFill="background1" w:themeFillShade="F2"/>
          </w:tcPr>
          <w:p w14:paraId="4731FC28" w14:textId="3FB20770" w:rsidR="00B863F9" w:rsidRPr="006319B8" w:rsidRDefault="006319B8" w:rsidP="006319B8">
            <w:pPr>
              <w:spacing w:after="0"/>
            </w:pPr>
            <w:r w:rsidRPr="006319B8">
              <w:t>Urban traffic is getting more congested.</w:t>
            </w:r>
          </w:p>
        </w:tc>
        <w:tc>
          <w:tcPr>
            <w:tcW w:w="2101" w:type="dxa"/>
            <w:gridSpan w:val="2"/>
            <w:shd w:val="clear" w:color="auto" w:fill="F2F2F2" w:themeFill="background1" w:themeFillShade="F2"/>
          </w:tcPr>
          <w:p w14:paraId="63A35396" w14:textId="39498669"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093AF976" w14:textId="77777777" w:rsidTr="00F166CC">
        <w:trPr>
          <w:tblCellSpacing w:w="7" w:type="dxa"/>
          <w:jc w:val="center"/>
        </w:trPr>
        <w:tc>
          <w:tcPr>
            <w:tcW w:w="827" w:type="dxa"/>
            <w:shd w:val="clear" w:color="auto" w:fill="F2F2F2" w:themeFill="background1" w:themeFillShade="F2"/>
            <w:vAlign w:val="center"/>
          </w:tcPr>
          <w:p w14:paraId="176D19EA" w14:textId="6BFF2F95"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3175" w:type="dxa"/>
            <w:shd w:val="clear" w:color="auto" w:fill="F2F2F2" w:themeFill="background1" w:themeFillShade="F2"/>
            <w:vAlign w:val="center"/>
          </w:tcPr>
          <w:p w14:paraId="04F3935E" w14:textId="053AAC35" w:rsidR="00B863F9" w:rsidRPr="00DB1CC5" w:rsidRDefault="00435532" w:rsidP="00B863F9">
            <w:pPr>
              <w:spacing w:after="0"/>
              <w:jc w:val="center"/>
              <w:rPr>
                <w:rFonts w:ascii="SimSun" w:hAnsi="SimSun" w:cstheme="minorHAnsi"/>
                <w:b/>
                <w:bCs/>
                <w:lang w:eastAsia="zh-CN"/>
              </w:rPr>
            </w:pPr>
            <w:r>
              <w:rPr>
                <w:rFonts w:ascii="SimSun" w:hAnsi="SimSun" w:cstheme="minorHAnsi" w:hint="eastAsia"/>
                <w:b/>
                <w:bCs/>
                <w:lang w:eastAsia="zh-CN"/>
              </w:rPr>
              <w:t>你给我价</w:t>
            </w:r>
            <w:proofErr w:type="gramStart"/>
            <w:r>
              <w:rPr>
                <w:rFonts w:ascii="SimSun" w:hAnsi="SimSun" w:cstheme="minorHAnsi" w:hint="eastAsia"/>
                <w:b/>
                <w:bCs/>
                <w:lang w:eastAsia="zh-CN"/>
              </w:rPr>
              <w:t>绍</w:t>
            </w:r>
            <w:proofErr w:type="gramEnd"/>
            <w:r>
              <w:rPr>
                <w:rFonts w:ascii="SimSun" w:hAnsi="SimSun" w:cstheme="minorHAnsi" w:hint="eastAsia"/>
                <w:b/>
                <w:bCs/>
                <w:lang w:eastAsia="zh-CN"/>
              </w:rPr>
              <w:t>各种女朋友吧</w:t>
            </w:r>
          </w:p>
        </w:tc>
        <w:tc>
          <w:tcPr>
            <w:tcW w:w="3601" w:type="dxa"/>
            <w:shd w:val="clear" w:color="auto" w:fill="F2F2F2" w:themeFill="background1" w:themeFillShade="F2"/>
          </w:tcPr>
          <w:p w14:paraId="4F87E2ED" w14:textId="34931DC8" w:rsidR="00B863F9" w:rsidRPr="006319B8" w:rsidRDefault="006319B8" w:rsidP="006319B8">
            <w:pPr>
              <w:spacing w:after="0"/>
            </w:pPr>
            <w:r w:rsidRPr="006319B8">
              <w:rPr>
                <w:sz w:val="18"/>
                <w:szCs w:val="18"/>
              </w:rPr>
              <w:t>Can you introduce me to different girlfriends?</w:t>
            </w:r>
          </w:p>
        </w:tc>
        <w:tc>
          <w:tcPr>
            <w:tcW w:w="2101" w:type="dxa"/>
            <w:gridSpan w:val="2"/>
            <w:shd w:val="clear" w:color="auto" w:fill="F2F2F2" w:themeFill="background1" w:themeFillShade="F2"/>
          </w:tcPr>
          <w:p w14:paraId="2B196B6D" w14:textId="70777F6A"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66D4434D" w14:textId="77777777" w:rsidTr="00F166CC">
        <w:trPr>
          <w:tblCellSpacing w:w="7" w:type="dxa"/>
          <w:jc w:val="center"/>
        </w:trPr>
        <w:tc>
          <w:tcPr>
            <w:tcW w:w="827" w:type="dxa"/>
            <w:shd w:val="clear" w:color="auto" w:fill="F2F2F2" w:themeFill="background1" w:themeFillShade="F2"/>
            <w:vAlign w:val="center"/>
          </w:tcPr>
          <w:p w14:paraId="20A8BDF5" w14:textId="75E38BBA"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3175" w:type="dxa"/>
            <w:shd w:val="clear" w:color="auto" w:fill="F2F2F2" w:themeFill="background1" w:themeFillShade="F2"/>
            <w:vAlign w:val="center"/>
          </w:tcPr>
          <w:p w14:paraId="4E98F490" w14:textId="7DAEC7B0" w:rsidR="00B863F9" w:rsidRPr="00DB1CC5" w:rsidRDefault="00435532" w:rsidP="00B863F9">
            <w:pPr>
              <w:spacing w:after="0"/>
              <w:jc w:val="center"/>
              <w:rPr>
                <w:rFonts w:ascii="SimSun" w:hAnsi="SimSun" w:cstheme="minorHAnsi"/>
                <w:b/>
                <w:bCs/>
                <w:lang w:eastAsia="zh-CN"/>
              </w:rPr>
            </w:pPr>
            <w:r>
              <w:rPr>
                <w:rFonts w:ascii="SimSun" w:hAnsi="SimSun" w:cstheme="minorHAnsi"/>
                <w:b/>
                <w:bCs/>
                <w:lang w:eastAsia="zh-CN"/>
              </w:rPr>
              <w:t>70</w:t>
            </w:r>
            <w:r>
              <w:rPr>
                <w:rFonts w:ascii="SimSun" w:hAnsi="SimSun" w:cstheme="minorHAnsi" w:hint="eastAsia"/>
                <w:b/>
                <w:bCs/>
                <w:lang w:eastAsia="zh-CN"/>
              </w:rPr>
              <w:t>年代出生的人</w:t>
            </w:r>
          </w:p>
        </w:tc>
        <w:tc>
          <w:tcPr>
            <w:tcW w:w="3601" w:type="dxa"/>
            <w:shd w:val="clear" w:color="auto" w:fill="F2F2F2" w:themeFill="background1" w:themeFillShade="F2"/>
          </w:tcPr>
          <w:p w14:paraId="048C2983" w14:textId="654F3C58" w:rsidR="00B863F9" w:rsidRPr="006319B8" w:rsidRDefault="006319B8" w:rsidP="006319B8">
            <w:pPr>
              <w:spacing w:after="0"/>
            </w:pPr>
            <w:r w:rsidRPr="006319B8">
              <w:t>People born in the 1970s.</w:t>
            </w:r>
          </w:p>
        </w:tc>
        <w:tc>
          <w:tcPr>
            <w:tcW w:w="2101" w:type="dxa"/>
            <w:gridSpan w:val="2"/>
            <w:shd w:val="clear" w:color="auto" w:fill="F2F2F2" w:themeFill="background1" w:themeFillShade="F2"/>
          </w:tcPr>
          <w:p w14:paraId="10214156" w14:textId="0210739A"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1CAB8AE0" w14:textId="77777777" w:rsidTr="002F38C6">
        <w:trPr>
          <w:tblCellSpacing w:w="7" w:type="dxa"/>
          <w:jc w:val="center"/>
        </w:trPr>
        <w:tc>
          <w:tcPr>
            <w:tcW w:w="827" w:type="dxa"/>
            <w:shd w:val="clear" w:color="auto" w:fill="F2F2F2" w:themeFill="background1" w:themeFillShade="F2"/>
            <w:vAlign w:val="center"/>
          </w:tcPr>
          <w:p w14:paraId="6A136C89" w14:textId="63592660"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3175" w:type="dxa"/>
            <w:shd w:val="clear" w:color="auto" w:fill="F2F2F2" w:themeFill="background1" w:themeFillShade="F2"/>
            <w:vAlign w:val="center"/>
          </w:tcPr>
          <w:p w14:paraId="71849096" w14:textId="01861F0D" w:rsidR="00B863F9" w:rsidRPr="00DB1CC5" w:rsidRDefault="00435532" w:rsidP="00B863F9">
            <w:pPr>
              <w:spacing w:after="0"/>
              <w:jc w:val="center"/>
              <w:rPr>
                <w:rFonts w:ascii="SimSun" w:hAnsi="SimSun" w:cstheme="minorHAnsi"/>
                <w:b/>
                <w:bCs/>
              </w:rPr>
            </w:pPr>
            <w:r>
              <w:rPr>
                <w:rFonts w:ascii="SimSun" w:hAnsi="SimSun" w:cstheme="minorHAnsi" w:hint="eastAsia"/>
                <w:b/>
                <w:bCs/>
                <w:lang w:eastAsia="zh-CN"/>
              </w:rPr>
              <w:t>看电影，学文化</w:t>
            </w:r>
          </w:p>
        </w:tc>
        <w:tc>
          <w:tcPr>
            <w:tcW w:w="3601" w:type="dxa"/>
            <w:shd w:val="clear" w:color="auto" w:fill="F2F2F2" w:themeFill="background1" w:themeFillShade="F2"/>
          </w:tcPr>
          <w:p w14:paraId="0637BCC8" w14:textId="4953FD18" w:rsidR="00B863F9" w:rsidRPr="006319B8" w:rsidRDefault="006319B8" w:rsidP="006319B8">
            <w:pPr>
              <w:spacing w:after="0"/>
            </w:pPr>
            <w:r w:rsidRPr="006319B8">
              <w:t>Watch movies, learn about culture.</w:t>
            </w:r>
          </w:p>
        </w:tc>
        <w:tc>
          <w:tcPr>
            <w:tcW w:w="2101" w:type="dxa"/>
            <w:gridSpan w:val="2"/>
            <w:shd w:val="clear" w:color="auto" w:fill="F2F2F2" w:themeFill="background1" w:themeFillShade="F2"/>
          </w:tcPr>
          <w:p w14:paraId="2352058C" w14:textId="41D1F49B" w:rsidR="00B863F9" w:rsidRPr="003B6DF4" w:rsidRDefault="00B863F9" w:rsidP="00B863F9">
            <w:pPr>
              <w:spacing w:after="0"/>
              <w:jc w:val="center"/>
              <w:rPr>
                <w:rFonts w:cstheme="minorHAnsi"/>
                <w:b/>
                <w:bCs/>
                <w:sz w:val="24"/>
                <w:szCs w:val="24"/>
              </w:rPr>
            </w:pPr>
            <w:r w:rsidRPr="005F4F01">
              <w:rPr>
                <w:rFonts w:cstheme="minorHAnsi"/>
                <w:b/>
                <w:bCs/>
                <w:sz w:val="24"/>
                <w:szCs w:val="24"/>
              </w:rPr>
              <w:t>4</w:t>
            </w:r>
          </w:p>
        </w:tc>
      </w:tr>
      <w:tr w:rsidR="00B863F9" w:rsidRPr="003B6DF4" w14:paraId="76A72E87" w14:textId="77777777" w:rsidTr="002F38C6">
        <w:trPr>
          <w:tblCellSpacing w:w="7" w:type="dxa"/>
          <w:jc w:val="center"/>
        </w:trPr>
        <w:tc>
          <w:tcPr>
            <w:tcW w:w="827" w:type="dxa"/>
            <w:shd w:val="clear" w:color="auto" w:fill="F2F2F2" w:themeFill="background1" w:themeFillShade="F2"/>
            <w:vAlign w:val="center"/>
          </w:tcPr>
          <w:p w14:paraId="79198CF7" w14:textId="7E05613B"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14.</w:t>
            </w:r>
          </w:p>
        </w:tc>
        <w:tc>
          <w:tcPr>
            <w:tcW w:w="3175" w:type="dxa"/>
            <w:shd w:val="clear" w:color="auto" w:fill="F2F2F2" w:themeFill="background1" w:themeFillShade="F2"/>
            <w:vAlign w:val="center"/>
          </w:tcPr>
          <w:p w14:paraId="1A379AC9" w14:textId="31F254EC" w:rsidR="00B863F9" w:rsidRPr="00DB1CC5" w:rsidRDefault="00435532" w:rsidP="00B863F9">
            <w:pPr>
              <w:spacing w:after="0"/>
              <w:jc w:val="center"/>
              <w:rPr>
                <w:rFonts w:ascii="SimSun" w:hAnsi="SimSun" w:cs="SimSun"/>
                <w:b/>
                <w:bCs/>
              </w:rPr>
            </w:pPr>
            <w:r>
              <w:rPr>
                <w:rFonts w:ascii="SimSun" w:hAnsi="SimSun" w:cs="SimSun" w:hint="eastAsia"/>
                <w:b/>
                <w:bCs/>
                <w:lang w:eastAsia="zh-CN"/>
              </w:rPr>
              <w:t>请吃的吃，请喝的喝</w:t>
            </w:r>
          </w:p>
        </w:tc>
        <w:tc>
          <w:tcPr>
            <w:tcW w:w="3601" w:type="dxa"/>
            <w:shd w:val="clear" w:color="auto" w:fill="F2F2F2" w:themeFill="background1" w:themeFillShade="F2"/>
          </w:tcPr>
          <w:p w14:paraId="6441C8A1" w14:textId="7AC379DC" w:rsidR="00B863F9" w:rsidRPr="006319B8" w:rsidRDefault="006319B8" w:rsidP="006319B8">
            <w:pPr>
              <w:spacing w:after="0"/>
            </w:pPr>
            <w:r w:rsidRPr="006319B8">
              <w:t>Eat when treated, drink when offered.</w:t>
            </w:r>
          </w:p>
        </w:tc>
        <w:tc>
          <w:tcPr>
            <w:tcW w:w="2101" w:type="dxa"/>
            <w:gridSpan w:val="2"/>
            <w:shd w:val="clear" w:color="auto" w:fill="F2F2F2" w:themeFill="background1" w:themeFillShade="F2"/>
          </w:tcPr>
          <w:p w14:paraId="4ABAADB7" w14:textId="0DD49376" w:rsidR="00B863F9" w:rsidRPr="003B6DF4" w:rsidRDefault="00B863F9" w:rsidP="00B863F9">
            <w:pPr>
              <w:spacing w:after="0"/>
              <w:jc w:val="center"/>
              <w:rPr>
                <w:rFonts w:cstheme="minorHAnsi"/>
                <w:b/>
                <w:bCs/>
                <w:sz w:val="24"/>
                <w:szCs w:val="24"/>
              </w:rPr>
            </w:pPr>
            <w:r w:rsidRPr="005F4F01">
              <w:rPr>
                <w:rFonts w:cstheme="minorHAnsi"/>
                <w:b/>
                <w:bCs/>
                <w:sz w:val="24"/>
                <w:szCs w:val="24"/>
              </w:rPr>
              <w:t>4</w:t>
            </w:r>
          </w:p>
        </w:tc>
      </w:tr>
      <w:tr w:rsidR="00B863F9" w:rsidRPr="003B6DF4" w14:paraId="65803612" w14:textId="77777777" w:rsidTr="002F38C6">
        <w:trPr>
          <w:tblCellSpacing w:w="7" w:type="dxa"/>
          <w:jc w:val="center"/>
        </w:trPr>
        <w:tc>
          <w:tcPr>
            <w:tcW w:w="827" w:type="dxa"/>
            <w:shd w:val="clear" w:color="auto" w:fill="F2F2F2" w:themeFill="background1" w:themeFillShade="F2"/>
            <w:vAlign w:val="center"/>
          </w:tcPr>
          <w:p w14:paraId="09DE60FA" w14:textId="7B950AB8"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15.</w:t>
            </w:r>
          </w:p>
        </w:tc>
        <w:tc>
          <w:tcPr>
            <w:tcW w:w="3175" w:type="dxa"/>
            <w:shd w:val="clear" w:color="auto" w:fill="F2F2F2" w:themeFill="background1" w:themeFillShade="F2"/>
            <w:vAlign w:val="center"/>
          </w:tcPr>
          <w:p w14:paraId="333AFB16" w14:textId="40C31FC4" w:rsidR="00B863F9" w:rsidRPr="00067F02" w:rsidRDefault="00435532" w:rsidP="00B863F9">
            <w:pPr>
              <w:spacing w:after="0"/>
              <w:jc w:val="center"/>
              <w:rPr>
                <w:rFonts w:ascii="SimSun" w:hAnsi="SimSun" w:cs="SimSun"/>
                <w:b/>
                <w:bCs/>
              </w:rPr>
            </w:pPr>
            <w:r>
              <w:rPr>
                <w:rFonts w:ascii="SimSun" w:hAnsi="SimSun" w:cs="SimSun" w:hint="eastAsia"/>
                <w:b/>
                <w:bCs/>
                <w:lang w:eastAsia="zh-CN"/>
              </w:rPr>
              <w:t>我想租一套房子</w:t>
            </w:r>
          </w:p>
        </w:tc>
        <w:tc>
          <w:tcPr>
            <w:tcW w:w="3601" w:type="dxa"/>
            <w:shd w:val="clear" w:color="auto" w:fill="F2F2F2" w:themeFill="background1" w:themeFillShade="F2"/>
          </w:tcPr>
          <w:p w14:paraId="78BF5188" w14:textId="0E3A3306" w:rsidR="00B863F9" w:rsidRPr="000322CA" w:rsidRDefault="006319B8" w:rsidP="006319B8">
            <w:pPr>
              <w:spacing w:after="0"/>
            </w:pPr>
            <w:r w:rsidRPr="006319B8">
              <w:t>I want to rent an apartment.</w:t>
            </w:r>
          </w:p>
        </w:tc>
        <w:tc>
          <w:tcPr>
            <w:tcW w:w="2101" w:type="dxa"/>
            <w:gridSpan w:val="2"/>
            <w:shd w:val="clear" w:color="auto" w:fill="F2F2F2" w:themeFill="background1" w:themeFillShade="F2"/>
          </w:tcPr>
          <w:p w14:paraId="5EA7C6BD" w14:textId="654CE563" w:rsidR="00B863F9" w:rsidRDefault="006319B8" w:rsidP="00B863F9">
            <w:pPr>
              <w:spacing w:after="0"/>
              <w:jc w:val="center"/>
              <w:rPr>
                <w:rFonts w:cstheme="minorHAnsi"/>
                <w:b/>
                <w:bCs/>
                <w:sz w:val="24"/>
                <w:szCs w:val="24"/>
                <w:rtl/>
              </w:rPr>
            </w:pPr>
            <w:r>
              <w:rPr>
                <w:rFonts w:cstheme="minorHAnsi"/>
                <w:b/>
                <w:bCs/>
                <w:sz w:val="24"/>
                <w:szCs w:val="24"/>
              </w:rPr>
              <w:t>4</w:t>
            </w:r>
          </w:p>
        </w:tc>
      </w:tr>
      <w:tr w:rsidR="00BB1309"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BB1309" w:rsidRPr="003B6DF4" w:rsidRDefault="00BB1309" w:rsidP="00BB1309">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62044D67" w:rsidR="00BB1309" w:rsidRPr="003B6DF4" w:rsidRDefault="001F4673" w:rsidP="00BB1309">
            <w:pPr>
              <w:spacing w:after="0"/>
              <w:jc w:val="center"/>
              <w:rPr>
                <w:rFonts w:cstheme="minorHAnsi"/>
                <w:b/>
                <w:bCs/>
                <w:color w:val="FFFFFF" w:themeColor="background1"/>
                <w:sz w:val="24"/>
                <w:szCs w:val="24"/>
              </w:rPr>
            </w:pPr>
            <w:r>
              <w:rPr>
                <w:rFonts w:cstheme="minorHAnsi"/>
                <w:b/>
                <w:bCs/>
                <w:color w:val="FFFFFF" w:themeColor="background1"/>
                <w:sz w:val="24"/>
                <w:szCs w:val="24"/>
              </w:rPr>
              <w:t>60</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275561A" w14:textId="77777777" w:rsidR="00D8287E" w:rsidRDefault="009A3E59" w:rsidP="00237363">
            <w:pPr>
              <w:spacing w:line="276" w:lineRule="auto"/>
              <w:rPr>
                <w:rFonts w:ascii="Microsoft YaHei" w:eastAsia="Microsoft YaHei" w:hAnsi="Microsoft YaHei" w:cs="Microsoft YaHei"/>
                <w:b/>
                <w:bCs/>
                <w:sz w:val="24"/>
                <w:szCs w:val="24"/>
                <w:lang w:eastAsia="zh-CN" w:bidi="ar-EG"/>
              </w:rPr>
            </w:pPr>
            <w:r>
              <w:rPr>
                <w:rFonts w:ascii="Microsoft YaHei" w:eastAsia="Microsoft YaHei" w:hAnsi="Microsoft YaHei" w:cs="Microsoft YaHei" w:hint="eastAsia"/>
                <w:b/>
                <w:bCs/>
                <w:sz w:val="24"/>
                <w:szCs w:val="24"/>
                <w:lang w:eastAsia="zh-CN" w:bidi="ar-EG"/>
              </w:rPr>
              <w:t>汉语初级强化教程.听说课本</w:t>
            </w:r>
            <w:r w:rsidR="00460D5A">
              <w:rPr>
                <w:rFonts w:ascii="Microsoft YaHei" w:eastAsia="Microsoft YaHei" w:hAnsi="Microsoft YaHei" w:cs="Microsoft YaHei"/>
                <w:b/>
                <w:bCs/>
                <w:sz w:val="24"/>
                <w:szCs w:val="24"/>
                <w:lang w:eastAsia="zh-CN" w:bidi="ar-EG"/>
              </w:rPr>
              <w:t>2</w:t>
            </w:r>
            <w:r>
              <w:rPr>
                <w:rFonts w:ascii="Microsoft YaHei" w:eastAsia="Microsoft YaHei" w:hAnsi="Microsoft YaHei" w:cs="Microsoft YaHei" w:hint="eastAsia"/>
                <w:b/>
                <w:bCs/>
                <w:sz w:val="24"/>
                <w:szCs w:val="24"/>
                <w:lang w:eastAsia="zh-CN" w:bidi="ar-EG"/>
              </w:rPr>
              <w:t>（第二版）</w:t>
            </w:r>
          </w:p>
          <w:p w14:paraId="38D2BACD" w14:textId="520E9161" w:rsidR="003B5FA1" w:rsidRPr="003B6DF4" w:rsidRDefault="003B5FA1" w:rsidP="00237363">
            <w:pPr>
              <w:spacing w:line="276" w:lineRule="auto"/>
              <w:rPr>
                <w:rFonts w:cstheme="minorHAnsi"/>
                <w:b/>
                <w:bCs/>
                <w:sz w:val="24"/>
                <w:szCs w:val="24"/>
                <w:rtl/>
                <w:lang w:bidi="ar-EG"/>
              </w:rPr>
            </w:pPr>
            <w:r>
              <w:rPr>
                <w:rFonts w:ascii="Microsoft YaHei" w:eastAsia="Microsoft YaHei" w:hAnsi="Microsoft YaHei" w:cs="Microsoft YaHei" w:hint="eastAsia"/>
                <w:b/>
                <w:bCs/>
                <w:sz w:val="24"/>
                <w:szCs w:val="24"/>
                <w:lang w:eastAsia="zh-CN" w:bidi="ar-EG"/>
              </w:rPr>
              <w:t>汉语初级强化教程.听说课本</w:t>
            </w:r>
            <w:r>
              <w:rPr>
                <w:rFonts w:ascii="Microsoft YaHei" w:eastAsia="Microsoft YaHei" w:hAnsi="Microsoft YaHei" w:cs="Microsoft YaHei"/>
                <w:b/>
                <w:bCs/>
                <w:sz w:val="24"/>
                <w:szCs w:val="24"/>
                <w:lang w:eastAsia="zh-CN" w:bidi="ar-EG"/>
              </w:rPr>
              <w:t>3</w:t>
            </w:r>
            <w:r>
              <w:rPr>
                <w:rFonts w:ascii="Microsoft YaHei" w:eastAsia="Microsoft YaHei" w:hAnsi="Microsoft YaHei" w:cs="Microsoft YaHei" w:hint="eastAsia"/>
                <w:b/>
                <w:bCs/>
                <w:sz w:val="24"/>
                <w:szCs w:val="24"/>
                <w:lang w:eastAsia="zh-CN" w:bidi="ar-EG"/>
              </w:rPr>
              <w:t>（第二版）</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6CFAD050" w:rsidR="00215895" w:rsidRDefault="00BE6F05" w:rsidP="00F47ABD">
            <w:pPr>
              <w:rPr>
                <w:rFonts w:cstheme="minorHAnsi"/>
                <w:b/>
                <w:bCs/>
                <w:sz w:val="24"/>
                <w:szCs w:val="24"/>
              </w:rPr>
            </w:pPr>
            <w:r>
              <w:rPr>
                <w:rFonts w:cstheme="minorHAnsi" w:hint="eastAsia"/>
                <w:b/>
                <w:bCs/>
                <w:sz w:val="24"/>
                <w:szCs w:val="24"/>
                <w:lang w:eastAsia="zh-CN"/>
              </w:rPr>
              <w:t>Language</w:t>
            </w:r>
            <w:r>
              <w:rPr>
                <w:rFonts w:cstheme="minorHAnsi"/>
                <w:b/>
                <w:bCs/>
                <w:sz w:val="24"/>
                <w:szCs w:val="24"/>
              </w:rPr>
              <w:t xml:space="preserve"> lab or </w:t>
            </w:r>
            <w:r w:rsidR="00A0492E">
              <w:rPr>
                <w:rFonts w:cstheme="minorHAnsi"/>
                <w:b/>
                <w:bCs/>
                <w:sz w:val="24"/>
                <w:szCs w:val="24"/>
              </w:rPr>
              <w:t xml:space="preserve">Standard </w:t>
            </w:r>
            <w:r w:rsidR="001F4FCD">
              <w:rPr>
                <w:rFonts w:cstheme="minorHAnsi"/>
                <w:b/>
                <w:bCs/>
                <w:sz w:val="24"/>
                <w:szCs w:val="24"/>
              </w:rPr>
              <w:t>Classroom</w:t>
            </w:r>
            <w:r w:rsidR="00A0492E">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49A99842" w14:textId="77777777" w:rsidR="00215895"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p w14:paraId="24DB5586" w14:textId="3FF1519F" w:rsidR="009A3E59" w:rsidRPr="003B6DF4" w:rsidRDefault="009A3E59" w:rsidP="00F47ABD">
            <w:pPr>
              <w:rPr>
                <w:rFonts w:cstheme="minorHAnsi"/>
                <w:b/>
                <w:bCs/>
                <w:sz w:val="24"/>
                <w:szCs w:val="24"/>
              </w:rPr>
            </w:pPr>
            <w:r>
              <w:rPr>
                <w:rFonts w:cstheme="minorHAnsi" w:hint="eastAsia"/>
                <w:b/>
                <w:bCs/>
                <w:sz w:val="24"/>
                <w:szCs w:val="24"/>
                <w:lang w:eastAsia="zh-CN"/>
              </w:rPr>
              <w:t>Speakers</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lastRenderedPageBreak/>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lastRenderedPageBreak/>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01942" w14:textId="77777777" w:rsidR="00D47A1D" w:rsidRDefault="00D47A1D" w:rsidP="00EE490F">
      <w:pPr>
        <w:spacing w:after="0" w:line="240" w:lineRule="auto"/>
      </w:pPr>
      <w:r>
        <w:separator/>
      </w:r>
    </w:p>
  </w:endnote>
  <w:endnote w:type="continuationSeparator" w:id="0">
    <w:p w14:paraId="3AF7C6B0" w14:textId="77777777" w:rsidR="00D47A1D" w:rsidRDefault="00D47A1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3F70C" w14:textId="77777777" w:rsidR="00D47A1D" w:rsidRDefault="00D47A1D" w:rsidP="00EE490F">
      <w:pPr>
        <w:spacing w:after="0" w:line="240" w:lineRule="auto"/>
      </w:pPr>
      <w:r>
        <w:separator/>
      </w:r>
    </w:p>
  </w:footnote>
  <w:footnote w:type="continuationSeparator" w:id="0">
    <w:p w14:paraId="53E9254E" w14:textId="77777777" w:rsidR="00D47A1D" w:rsidRDefault="00D47A1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CA0CBB"/>
    <w:multiLevelType w:val="multilevel"/>
    <w:tmpl w:val="037CE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3"/>
  </w:num>
  <w:num w:numId="2" w16cid:durableId="1350260347">
    <w:abstractNumId w:val="27"/>
  </w:num>
  <w:num w:numId="3" w16cid:durableId="1766877837">
    <w:abstractNumId w:val="34"/>
  </w:num>
  <w:num w:numId="4" w16cid:durableId="1648321547">
    <w:abstractNumId w:val="37"/>
  </w:num>
  <w:num w:numId="5" w16cid:durableId="1855995202">
    <w:abstractNumId w:val="18"/>
  </w:num>
  <w:num w:numId="6" w16cid:durableId="1706059909">
    <w:abstractNumId w:val="36"/>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2"/>
  </w:num>
  <w:num w:numId="20" w16cid:durableId="734009455">
    <w:abstractNumId w:val="15"/>
  </w:num>
  <w:num w:numId="21" w16cid:durableId="1277980099">
    <w:abstractNumId w:val="24"/>
  </w:num>
  <w:num w:numId="22" w16cid:durableId="1750150938">
    <w:abstractNumId w:val="25"/>
  </w:num>
  <w:num w:numId="23" w16cid:durableId="2008514007">
    <w:abstractNumId w:val="35"/>
  </w:num>
  <w:num w:numId="24" w16cid:durableId="1025592735">
    <w:abstractNumId w:val="6"/>
  </w:num>
  <w:num w:numId="25" w16cid:durableId="712536890">
    <w:abstractNumId w:val="20"/>
  </w:num>
  <w:num w:numId="26" w16cid:durableId="598567842">
    <w:abstractNumId w:val="31"/>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0"/>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9"/>
  </w:num>
  <w:num w:numId="37" w16cid:durableId="226769573">
    <w:abstractNumId w:val="23"/>
  </w:num>
  <w:num w:numId="38" w16cid:durableId="2591128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36E5"/>
    <w:rsid w:val="000F105E"/>
    <w:rsid w:val="00106B6A"/>
    <w:rsid w:val="00110346"/>
    <w:rsid w:val="00114F5F"/>
    <w:rsid w:val="00123EA4"/>
    <w:rsid w:val="00123F5B"/>
    <w:rsid w:val="00126020"/>
    <w:rsid w:val="00131734"/>
    <w:rsid w:val="0013624E"/>
    <w:rsid w:val="00137FF3"/>
    <w:rsid w:val="00143E31"/>
    <w:rsid w:val="001446ED"/>
    <w:rsid w:val="00144B05"/>
    <w:rsid w:val="001557CC"/>
    <w:rsid w:val="0016002B"/>
    <w:rsid w:val="00170319"/>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673"/>
    <w:rsid w:val="001F4FCD"/>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3AD"/>
    <w:rsid w:val="002F0BC0"/>
    <w:rsid w:val="003111E5"/>
    <w:rsid w:val="003150DB"/>
    <w:rsid w:val="00325C39"/>
    <w:rsid w:val="003401C7"/>
    <w:rsid w:val="00352E47"/>
    <w:rsid w:val="00360977"/>
    <w:rsid w:val="00390531"/>
    <w:rsid w:val="00393194"/>
    <w:rsid w:val="0039498A"/>
    <w:rsid w:val="003964EF"/>
    <w:rsid w:val="003A4ABD"/>
    <w:rsid w:val="003A6EE3"/>
    <w:rsid w:val="003A762E"/>
    <w:rsid w:val="003B0D84"/>
    <w:rsid w:val="003B44D3"/>
    <w:rsid w:val="003B5FA1"/>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5532"/>
    <w:rsid w:val="004408AF"/>
    <w:rsid w:val="004468E9"/>
    <w:rsid w:val="00457050"/>
    <w:rsid w:val="00460D5A"/>
    <w:rsid w:val="00461566"/>
    <w:rsid w:val="00462074"/>
    <w:rsid w:val="00464F77"/>
    <w:rsid w:val="004753C7"/>
    <w:rsid w:val="00480FFF"/>
    <w:rsid w:val="0048358F"/>
    <w:rsid w:val="00495B8D"/>
    <w:rsid w:val="004A4B89"/>
    <w:rsid w:val="004B0AA7"/>
    <w:rsid w:val="004B1050"/>
    <w:rsid w:val="004B7C4A"/>
    <w:rsid w:val="004B7DEB"/>
    <w:rsid w:val="004C1C63"/>
    <w:rsid w:val="004C2A4E"/>
    <w:rsid w:val="004C5EBA"/>
    <w:rsid w:val="004D05F8"/>
    <w:rsid w:val="004D1C89"/>
    <w:rsid w:val="004D1D2C"/>
    <w:rsid w:val="004E0B9F"/>
    <w:rsid w:val="004E1D49"/>
    <w:rsid w:val="004F50F1"/>
    <w:rsid w:val="005031B0"/>
    <w:rsid w:val="005104BB"/>
    <w:rsid w:val="00512A54"/>
    <w:rsid w:val="00512AB4"/>
    <w:rsid w:val="00516373"/>
    <w:rsid w:val="005217A2"/>
    <w:rsid w:val="0052441A"/>
    <w:rsid w:val="005306BB"/>
    <w:rsid w:val="00536F4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D7212"/>
    <w:rsid w:val="005E749B"/>
    <w:rsid w:val="005F2EDF"/>
    <w:rsid w:val="00600C13"/>
    <w:rsid w:val="00600C18"/>
    <w:rsid w:val="0062632C"/>
    <w:rsid w:val="00630073"/>
    <w:rsid w:val="006319B8"/>
    <w:rsid w:val="00640927"/>
    <w:rsid w:val="00652624"/>
    <w:rsid w:val="00654314"/>
    <w:rsid w:val="006611B7"/>
    <w:rsid w:val="0066519A"/>
    <w:rsid w:val="0069056D"/>
    <w:rsid w:val="00696A1F"/>
    <w:rsid w:val="006973C7"/>
    <w:rsid w:val="006B08C3"/>
    <w:rsid w:val="006B12D6"/>
    <w:rsid w:val="006B1D5C"/>
    <w:rsid w:val="006B3CD5"/>
    <w:rsid w:val="006B5703"/>
    <w:rsid w:val="006C0DCE"/>
    <w:rsid w:val="006C15BA"/>
    <w:rsid w:val="006D2ACF"/>
    <w:rsid w:val="006D50F4"/>
    <w:rsid w:val="006E3A65"/>
    <w:rsid w:val="006F31BA"/>
    <w:rsid w:val="007065FD"/>
    <w:rsid w:val="007074DA"/>
    <w:rsid w:val="00707AB0"/>
    <w:rsid w:val="00711EE8"/>
    <w:rsid w:val="0074560E"/>
    <w:rsid w:val="007658C7"/>
    <w:rsid w:val="00772B4C"/>
    <w:rsid w:val="007740E3"/>
    <w:rsid w:val="00774F63"/>
    <w:rsid w:val="00791E07"/>
    <w:rsid w:val="007A6EE0"/>
    <w:rsid w:val="007B3C9F"/>
    <w:rsid w:val="007C0551"/>
    <w:rsid w:val="007D4A61"/>
    <w:rsid w:val="007E1F1C"/>
    <w:rsid w:val="007E7B75"/>
    <w:rsid w:val="008070DC"/>
    <w:rsid w:val="008306EB"/>
    <w:rsid w:val="008311C0"/>
    <w:rsid w:val="00844E6A"/>
    <w:rsid w:val="008507BE"/>
    <w:rsid w:val="00853439"/>
    <w:rsid w:val="00855B16"/>
    <w:rsid w:val="00873A56"/>
    <w:rsid w:val="00877341"/>
    <w:rsid w:val="00883987"/>
    <w:rsid w:val="008A1157"/>
    <w:rsid w:val="008B0202"/>
    <w:rsid w:val="008B0704"/>
    <w:rsid w:val="008B2211"/>
    <w:rsid w:val="008B307B"/>
    <w:rsid w:val="008B3678"/>
    <w:rsid w:val="008C536B"/>
    <w:rsid w:val="008C6A6D"/>
    <w:rsid w:val="008D0CEB"/>
    <w:rsid w:val="008D3FF4"/>
    <w:rsid w:val="008E3903"/>
    <w:rsid w:val="008F62F8"/>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256E"/>
    <w:rsid w:val="009859B4"/>
    <w:rsid w:val="009A3B8E"/>
    <w:rsid w:val="009A3E59"/>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25B03"/>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5973"/>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863F9"/>
    <w:rsid w:val="00B92D4A"/>
    <w:rsid w:val="00B93E29"/>
    <w:rsid w:val="00B97745"/>
    <w:rsid w:val="00B97B1E"/>
    <w:rsid w:val="00BB1309"/>
    <w:rsid w:val="00BB15BF"/>
    <w:rsid w:val="00BB5081"/>
    <w:rsid w:val="00BB6AB8"/>
    <w:rsid w:val="00BD057A"/>
    <w:rsid w:val="00BD20DB"/>
    <w:rsid w:val="00BE3299"/>
    <w:rsid w:val="00BE6F05"/>
    <w:rsid w:val="00BF3090"/>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0725"/>
    <w:rsid w:val="00C958D9"/>
    <w:rsid w:val="00C96D84"/>
    <w:rsid w:val="00CB11A3"/>
    <w:rsid w:val="00CB1A28"/>
    <w:rsid w:val="00CC6218"/>
    <w:rsid w:val="00CC7A6D"/>
    <w:rsid w:val="00CC7B6E"/>
    <w:rsid w:val="00CD2947"/>
    <w:rsid w:val="00CE0B84"/>
    <w:rsid w:val="00CE2698"/>
    <w:rsid w:val="00CE560F"/>
    <w:rsid w:val="00CF0499"/>
    <w:rsid w:val="00CF153F"/>
    <w:rsid w:val="00D02983"/>
    <w:rsid w:val="00D03BD0"/>
    <w:rsid w:val="00D23847"/>
    <w:rsid w:val="00D3555B"/>
    <w:rsid w:val="00D4307F"/>
    <w:rsid w:val="00D47A1D"/>
    <w:rsid w:val="00D556A0"/>
    <w:rsid w:val="00D55821"/>
    <w:rsid w:val="00D5768D"/>
    <w:rsid w:val="00D7016C"/>
    <w:rsid w:val="00D71F88"/>
    <w:rsid w:val="00D723A8"/>
    <w:rsid w:val="00D7486B"/>
    <w:rsid w:val="00D76E52"/>
    <w:rsid w:val="00D80C91"/>
    <w:rsid w:val="00D8287E"/>
    <w:rsid w:val="00D83461"/>
    <w:rsid w:val="00D92DFD"/>
    <w:rsid w:val="00DA252F"/>
    <w:rsid w:val="00DA72CD"/>
    <w:rsid w:val="00DB0DBA"/>
    <w:rsid w:val="00DB0E18"/>
    <w:rsid w:val="00DB0FAE"/>
    <w:rsid w:val="00DB1CC5"/>
    <w:rsid w:val="00E0297E"/>
    <w:rsid w:val="00E02D40"/>
    <w:rsid w:val="00E064B0"/>
    <w:rsid w:val="00E21314"/>
    <w:rsid w:val="00E25DBE"/>
    <w:rsid w:val="00E434B1"/>
    <w:rsid w:val="00E45532"/>
    <w:rsid w:val="00E573B2"/>
    <w:rsid w:val="00E616B5"/>
    <w:rsid w:val="00E64CCE"/>
    <w:rsid w:val="00E67087"/>
    <w:rsid w:val="00E76A38"/>
    <w:rsid w:val="00E873A9"/>
    <w:rsid w:val="00E91116"/>
    <w:rsid w:val="00E953B7"/>
    <w:rsid w:val="00E96C61"/>
    <w:rsid w:val="00EA0C0C"/>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ABD"/>
    <w:rsid w:val="00F47FFE"/>
    <w:rsid w:val="00F50654"/>
    <w:rsid w:val="00F52809"/>
    <w:rsid w:val="00F54C3D"/>
    <w:rsid w:val="00F64EDD"/>
    <w:rsid w:val="00F658AC"/>
    <w:rsid w:val="00F67520"/>
    <w:rsid w:val="00F67F78"/>
    <w:rsid w:val="00F7626A"/>
    <w:rsid w:val="00F773F7"/>
    <w:rsid w:val="00F85839"/>
    <w:rsid w:val="00F91551"/>
    <w:rsid w:val="00F9176E"/>
    <w:rsid w:val="00F91847"/>
    <w:rsid w:val="00FA16E4"/>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paragraph" w:customStyle="1" w:styleId="ds-markdown-paragraph">
    <w:name w:val="ds-markdown-paragraph"/>
    <w:basedOn w:val="Normal"/>
    <w:rsid w:val="006319B8"/>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746877547">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213898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16090"/>
    <w:rsid w:val="00283175"/>
    <w:rsid w:val="00386688"/>
    <w:rsid w:val="00390B7B"/>
    <w:rsid w:val="003975EC"/>
    <w:rsid w:val="003A29E0"/>
    <w:rsid w:val="003D50AA"/>
    <w:rsid w:val="00455241"/>
    <w:rsid w:val="00470F03"/>
    <w:rsid w:val="004B5237"/>
    <w:rsid w:val="005E3072"/>
    <w:rsid w:val="00693343"/>
    <w:rsid w:val="006A5BE3"/>
    <w:rsid w:val="006C0849"/>
    <w:rsid w:val="006E0738"/>
    <w:rsid w:val="007018F9"/>
    <w:rsid w:val="007376A8"/>
    <w:rsid w:val="008B37EE"/>
    <w:rsid w:val="009B1F14"/>
    <w:rsid w:val="00A04C52"/>
    <w:rsid w:val="00A07CBB"/>
    <w:rsid w:val="00AB278C"/>
    <w:rsid w:val="00B90AB1"/>
    <w:rsid w:val="00D47B0F"/>
    <w:rsid w:val="00E15694"/>
    <w:rsid w:val="00E35280"/>
    <w:rsid w:val="00E953B7"/>
    <w:rsid w:val="00ED14A8"/>
    <w:rsid w:val="00EF512C"/>
    <w:rsid w:val="00F066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1179</Words>
  <Characters>6845</Characters>
  <Application>Microsoft Office Word</Application>
  <DocSecurity>0</DocSecurity>
  <Lines>508</Lines>
  <Paragraphs>291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4</cp:revision>
  <cp:lastPrinted>2024-06-30T11:36:00Z</cp:lastPrinted>
  <dcterms:created xsi:type="dcterms:W3CDTF">2025-07-08T09:04:00Z</dcterms:created>
  <dcterms:modified xsi:type="dcterms:W3CDTF">2025-07-08T10:01:00Z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