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6D34" w:rsidRPr="009705FA" w:rsidRDefault="003D6D34" w:rsidP="00EE490F">
      <w:pPr>
        <w:jc w:val="right"/>
        <w:rPr>
          <w:rFonts w:cs="Calibri"/>
          <w:rtl/>
        </w:rPr>
      </w:pPr>
    </w:p>
    <w:p w:rsidR="00EE490F" w:rsidRPr="009705FA" w:rsidRDefault="00EE490F" w:rsidP="00EE490F">
      <w:pPr>
        <w:jc w:val="right"/>
        <w:rPr>
          <w:rFonts w:cs="Calibri"/>
        </w:rPr>
      </w:pPr>
    </w:p>
    <w:p w:rsidR="00EE490F" w:rsidRPr="009705FA" w:rsidRDefault="00EE490F" w:rsidP="00EE490F">
      <w:pPr>
        <w:jc w:val="right"/>
        <w:rPr>
          <w:rFonts w:cs="Calibri"/>
        </w:rPr>
      </w:pPr>
    </w:p>
    <w:p w:rsidR="00EE490F" w:rsidRPr="009705FA" w:rsidRDefault="00EE490F" w:rsidP="00EE490F">
      <w:pPr>
        <w:jc w:val="right"/>
        <w:rPr>
          <w:rFonts w:cs="Calibri"/>
        </w:rPr>
      </w:pPr>
    </w:p>
    <w:p w:rsidR="00EE490F" w:rsidRPr="009705FA" w:rsidRDefault="00EE490F" w:rsidP="00EE490F">
      <w:pPr>
        <w:jc w:val="right"/>
        <w:rPr>
          <w:rFonts w:cs="Calibri"/>
        </w:rPr>
      </w:pPr>
    </w:p>
    <w:p w:rsidR="00EE490F" w:rsidRPr="009705FA" w:rsidRDefault="00EE490F" w:rsidP="00EE490F">
      <w:pPr>
        <w:jc w:val="right"/>
        <w:rPr>
          <w:rFonts w:cs="Calibri"/>
        </w:rPr>
      </w:pPr>
    </w:p>
    <w:p w:rsidR="00EE490F" w:rsidRPr="009705FA" w:rsidRDefault="00EE490F" w:rsidP="00EE490F">
      <w:pPr>
        <w:jc w:val="right"/>
        <w:rPr>
          <w:rFonts w:cs="Calibri"/>
        </w:rPr>
      </w:pPr>
    </w:p>
    <w:p w:rsidR="006973C7" w:rsidRDefault="006973C7" w:rsidP="004C5EBA">
      <w:pPr>
        <w:pStyle w:val="BasicParagraph"/>
        <w:spacing w:line="360" w:lineRule="auto"/>
        <w:rPr>
          <w:rStyle w:val="a"/>
          <w:rFonts w:ascii="Calibri" w:hAnsi="Calibri" w:cs="Calibri"/>
          <w:color w:val="4C3D8E"/>
        </w:rPr>
      </w:pPr>
    </w:p>
    <w:p w:rsidR="009705FA" w:rsidRPr="009705FA" w:rsidRDefault="009705FA" w:rsidP="004C5EBA">
      <w:pPr>
        <w:pStyle w:val="BasicParagraph"/>
        <w:spacing w:line="360" w:lineRule="auto"/>
        <w:rPr>
          <w:rStyle w:val="a"/>
          <w:rFonts w:ascii="Calibri" w:hAnsi="Calibri" w:cs="Calibri"/>
          <w:color w:val="4C3D8E"/>
          <w:rtl/>
        </w:rPr>
      </w:pPr>
    </w:p>
    <w:tbl>
      <w:tblPr>
        <w:tblpPr w:leftFromText="180" w:rightFromText="180" w:vertAnchor="text" w:horzAnchor="margin" w:tblpXSpec="center" w:tblpY="270"/>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tblPr>
      <w:tblGrid>
        <w:gridCol w:w="8092"/>
      </w:tblGrid>
      <w:tr w:rsidR="00D7486B" w:rsidRPr="00E8762A" w:rsidTr="00E8762A">
        <w:trPr>
          <w:trHeight w:val="576"/>
          <w:tblCellSpacing w:w="7" w:type="dxa"/>
        </w:trPr>
        <w:tc>
          <w:tcPr>
            <w:tcW w:w="8064" w:type="dxa"/>
            <w:shd w:val="clear" w:color="auto" w:fill="F2F2F2"/>
            <w:vAlign w:val="center"/>
          </w:tcPr>
          <w:p w:rsidR="00D7486B" w:rsidRPr="00E8762A" w:rsidRDefault="00D7486B" w:rsidP="00E8762A">
            <w:pPr>
              <w:spacing w:after="0" w:line="276" w:lineRule="auto"/>
              <w:jc w:val="lowKashida"/>
              <w:rPr>
                <w:rFonts w:cs="Calibri"/>
                <w:color w:val="F59F52"/>
                <w:sz w:val="28"/>
                <w:szCs w:val="28"/>
                <w:rtl/>
              </w:rPr>
            </w:pPr>
            <w:r w:rsidRPr="00E8762A">
              <w:rPr>
                <w:rFonts w:cs="Calibri"/>
                <w:b/>
                <w:bCs/>
                <w:color w:val="5279BB"/>
                <w:sz w:val="28"/>
                <w:szCs w:val="28"/>
              </w:rPr>
              <w:t>Course Title</w:t>
            </w:r>
            <w:r w:rsidRPr="00E8762A">
              <w:rPr>
                <w:rFonts w:cs="Calibri"/>
                <w:b/>
                <w:i/>
                <w:iCs/>
                <w:color w:val="7B7B7B"/>
                <w:sz w:val="24"/>
                <w:szCs w:val="24"/>
                <w:rtl/>
              </w:rPr>
              <w:t>:</w:t>
            </w:r>
            <w:r w:rsidRPr="00E8762A">
              <w:rPr>
                <w:rFonts w:cs="Calibri"/>
                <w:b/>
                <w:i/>
                <w:iCs/>
                <w:color w:val="7B7B7B"/>
                <w:sz w:val="24"/>
                <w:szCs w:val="24"/>
              </w:rPr>
              <w:t xml:space="preserve">  </w:t>
            </w:r>
            <w:r w:rsidRPr="00E8762A">
              <w:rPr>
                <w:rFonts w:cs="Calibri"/>
                <w:b/>
                <w:i/>
                <w:iCs/>
                <w:color w:val="7B7B7B"/>
                <w:sz w:val="24"/>
                <w:szCs w:val="24"/>
                <w:rtl/>
              </w:rPr>
              <w:t xml:space="preserve"> </w:t>
            </w:r>
            <w:r w:rsidR="00780621" w:rsidRPr="00E8762A">
              <w:rPr>
                <w:rFonts w:cs="Calibri"/>
                <w:b/>
                <w:i/>
                <w:iCs/>
                <w:color w:val="7B7B7B"/>
                <w:sz w:val="24"/>
                <w:szCs w:val="24"/>
              </w:rPr>
              <w:t>Academic Reading and Writing</w:t>
            </w:r>
          </w:p>
        </w:tc>
      </w:tr>
      <w:tr w:rsidR="00D7486B" w:rsidRPr="00E8762A" w:rsidTr="00E8762A">
        <w:trPr>
          <w:trHeight w:val="576"/>
          <w:tblCellSpacing w:w="7" w:type="dxa"/>
        </w:trPr>
        <w:tc>
          <w:tcPr>
            <w:tcW w:w="8064" w:type="dxa"/>
            <w:shd w:val="clear" w:color="auto" w:fill="D9D9D9"/>
            <w:vAlign w:val="center"/>
          </w:tcPr>
          <w:p w:rsidR="00D7486B" w:rsidRPr="00E8762A" w:rsidRDefault="00D7486B" w:rsidP="00E8762A">
            <w:pPr>
              <w:spacing w:after="0" w:line="276" w:lineRule="auto"/>
              <w:jc w:val="lowKashida"/>
              <w:rPr>
                <w:rFonts w:cs="Calibri"/>
                <w:color w:val="F59F52"/>
                <w:sz w:val="28"/>
                <w:szCs w:val="28"/>
                <w:rtl/>
              </w:rPr>
            </w:pPr>
            <w:r w:rsidRPr="00E8762A">
              <w:rPr>
                <w:rFonts w:cs="Calibri"/>
                <w:b/>
                <w:bCs/>
                <w:color w:val="5279BB"/>
                <w:sz w:val="28"/>
                <w:szCs w:val="28"/>
              </w:rPr>
              <w:t>Course Code</w:t>
            </w:r>
            <w:r w:rsidRPr="00E8762A">
              <w:rPr>
                <w:rFonts w:cs="Calibri"/>
                <w:color w:val="5279BB"/>
                <w:sz w:val="28"/>
                <w:szCs w:val="28"/>
                <w:rtl/>
              </w:rPr>
              <w:t>:</w:t>
            </w:r>
            <w:r w:rsidRPr="00E8762A">
              <w:rPr>
                <w:rFonts w:cs="Calibri"/>
                <w:color w:val="5279BB"/>
                <w:sz w:val="28"/>
                <w:szCs w:val="28"/>
              </w:rPr>
              <w:t xml:space="preserve">  </w:t>
            </w:r>
            <w:r w:rsidRPr="00E8762A">
              <w:rPr>
                <w:rFonts w:cs="Calibri"/>
                <w:color w:val="5279BB"/>
                <w:sz w:val="28"/>
                <w:szCs w:val="28"/>
                <w:rtl/>
              </w:rPr>
              <w:t xml:space="preserve"> </w:t>
            </w:r>
            <w:r w:rsidRPr="00E8762A">
              <w:rPr>
                <w:rFonts w:cs="Calibri"/>
                <w:color w:val="52B5C2"/>
                <w:sz w:val="28"/>
                <w:szCs w:val="28"/>
              </w:rPr>
              <w:t xml:space="preserve"> </w:t>
            </w:r>
            <w:r w:rsidR="00FE0427" w:rsidRPr="00E8762A">
              <w:rPr>
                <w:rFonts w:cs="Calibri"/>
                <w:b/>
                <w:i/>
                <w:iCs/>
                <w:color w:val="7B7B7B"/>
                <w:sz w:val="24"/>
                <w:szCs w:val="24"/>
              </w:rPr>
              <w:t>6202</w:t>
            </w:r>
            <w:r w:rsidR="001206E0" w:rsidRPr="00E8762A">
              <w:rPr>
                <w:rFonts w:cs="Calibri"/>
                <w:b/>
                <w:i/>
                <w:iCs/>
                <w:color w:val="7B7B7B"/>
                <w:sz w:val="24"/>
                <w:szCs w:val="24"/>
              </w:rPr>
              <w:t>TEFL-3</w:t>
            </w:r>
          </w:p>
        </w:tc>
      </w:tr>
      <w:tr w:rsidR="00D7486B" w:rsidRPr="00E8762A" w:rsidTr="00E8762A">
        <w:trPr>
          <w:trHeight w:val="576"/>
          <w:tblCellSpacing w:w="7" w:type="dxa"/>
        </w:trPr>
        <w:tc>
          <w:tcPr>
            <w:tcW w:w="8064" w:type="dxa"/>
            <w:shd w:val="clear" w:color="auto" w:fill="F2F2F2"/>
            <w:vAlign w:val="center"/>
          </w:tcPr>
          <w:p w:rsidR="00D7486B" w:rsidRPr="00E8762A" w:rsidRDefault="00D7486B" w:rsidP="00E8762A">
            <w:pPr>
              <w:spacing w:after="0" w:line="276" w:lineRule="auto"/>
              <w:jc w:val="lowKashida"/>
              <w:rPr>
                <w:rFonts w:cs="Calibri"/>
                <w:color w:val="F59F52"/>
                <w:sz w:val="28"/>
                <w:szCs w:val="28"/>
                <w:rtl/>
              </w:rPr>
            </w:pPr>
            <w:r w:rsidRPr="00E8762A">
              <w:rPr>
                <w:rFonts w:cs="Calibri"/>
                <w:b/>
                <w:bCs/>
                <w:color w:val="5279BB"/>
                <w:sz w:val="28"/>
                <w:szCs w:val="28"/>
              </w:rPr>
              <w:t>Program</w:t>
            </w:r>
            <w:r w:rsidRPr="00E8762A">
              <w:rPr>
                <w:rFonts w:cs="Calibri"/>
                <w:color w:val="5279BB"/>
                <w:sz w:val="28"/>
                <w:szCs w:val="28"/>
              </w:rPr>
              <w:t>:</w:t>
            </w:r>
            <w:r w:rsidRPr="00E8762A">
              <w:rPr>
                <w:rFonts w:cs="Calibri"/>
                <w:color w:val="52B5C2"/>
                <w:sz w:val="28"/>
                <w:szCs w:val="28"/>
                <w:rtl/>
              </w:rPr>
              <w:t xml:space="preserve"> </w:t>
            </w:r>
            <w:r w:rsidR="00A455C1" w:rsidRPr="00E8762A">
              <w:rPr>
                <w:rFonts w:cs="Calibri"/>
                <w:b/>
                <w:i/>
                <w:iCs/>
                <w:color w:val="7B7B7B"/>
                <w:sz w:val="24"/>
                <w:szCs w:val="24"/>
              </w:rPr>
              <w:t>Master of Arts in Teaching English as a Foreign Language</w:t>
            </w:r>
          </w:p>
        </w:tc>
      </w:tr>
      <w:tr w:rsidR="00D7486B" w:rsidRPr="00E8762A" w:rsidTr="00E8762A">
        <w:trPr>
          <w:trHeight w:val="576"/>
          <w:tblCellSpacing w:w="7" w:type="dxa"/>
        </w:trPr>
        <w:tc>
          <w:tcPr>
            <w:tcW w:w="8064" w:type="dxa"/>
            <w:shd w:val="clear" w:color="auto" w:fill="D9D9D9"/>
            <w:vAlign w:val="center"/>
          </w:tcPr>
          <w:p w:rsidR="00D7486B" w:rsidRPr="00E8762A" w:rsidRDefault="00D7486B" w:rsidP="00E8762A">
            <w:pPr>
              <w:spacing w:after="0" w:line="276" w:lineRule="auto"/>
              <w:jc w:val="lowKashida"/>
              <w:rPr>
                <w:rFonts w:cs="Calibri"/>
                <w:color w:val="F59F52"/>
                <w:sz w:val="28"/>
                <w:szCs w:val="28"/>
              </w:rPr>
            </w:pPr>
            <w:r w:rsidRPr="00E8762A">
              <w:rPr>
                <w:rFonts w:cs="Calibri"/>
                <w:b/>
                <w:bCs/>
                <w:color w:val="5279BB"/>
                <w:sz w:val="28"/>
                <w:szCs w:val="28"/>
              </w:rPr>
              <w:t>Department</w:t>
            </w:r>
            <w:r w:rsidRPr="00E8762A">
              <w:rPr>
                <w:rFonts w:cs="Calibri"/>
                <w:color w:val="5279BB"/>
                <w:sz w:val="28"/>
                <w:szCs w:val="28"/>
              </w:rPr>
              <w:t xml:space="preserve">:  </w:t>
            </w:r>
            <w:r w:rsidRPr="00E8762A">
              <w:rPr>
                <w:rFonts w:cs="Calibri"/>
                <w:color w:val="5279BB"/>
                <w:sz w:val="28"/>
                <w:szCs w:val="28"/>
                <w:rtl/>
              </w:rPr>
              <w:t xml:space="preserve"> </w:t>
            </w:r>
            <w:r w:rsidR="00A455C1" w:rsidRPr="00E8762A">
              <w:rPr>
                <w:rFonts w:cs="Calibri"/>
                <w:b/>
                <w:i/>
                <w:iCs/>
                <w:color w:val="7B7B7B"/>
                <w:sz w:val="24"/>
                <w:szCs w:val="24"/>
              </w:rPr>
              <w:t>Department of English</w:t>
            </w:r>
          </w:p>
        </w:tc>
      </w:tr>
      <w:tr w:rsidR="00D7486B" w:rsidRPr="00E8762A" w:rsidTr="00E8762A">
        <w:trPr>
          <w:trHeight w:val="576"/>
          <w:tblCellSpacing w:w="7" w:type="dxa"/>
        </w:trPr>
        <w:tc>
          <w:tcPr>
            <w:tcW w:w="8064" w:type="dxa"/>
            <w:shd w:val="clear" w:color="auto" w:fill="F2F2F2"/>
            <w:vAlign w:val="center"/>
          </w:tcPr>
          <w:p w:rsidR="00D7486B" w:rsidRPr="00E8762A" w:rsidRDefault="00D7486B" w:rsidP="00E8762A">
            <w:pPr>
              <w:spacing w:after="0" w:line="276" w:lineRule="auto"/>
              <w:jc w:val="lowKashida"/>
              <w:rPr>
                <w:rFonts w:cs="Calibri"/>
                <w:color w:val="F59F52"/>
                <w:sz w:val="28"/>
                <w:szCs w:val="28"/>
              </w:rPr>
            </w:pPr>
            <w:r w:rsidRPr="00E8762A">
              <w:rPr>
                <w:rFonts w:cs="Calibri"/>
                <w:b/>
                <w:bCs/>
                <w:color w:val="5279BB"/>
                <w:sz w:val="28"/>
                <w:szCs w:val="28"/>
              </w:rPr>
              <w:t>College</w:t>
            </w:r>
            <w:r w:rsidRPr="00E8762A">
              <w:rPr>
                <w:rFonts w:cs="Calibri"/>
                <w:color w:val="5279BB"/>
                <w:sz w:val="28"/>
                <w:szCs w:val="28"/>
              </w:rPr>
              <w:t xml:space="preserve">:  </w:t>
            </w:r>
            <w:r w:rsidRPr="00E8762A">
              <w:rPr>
                <w:rFonts w:cs="Calibri"/>
                <w:color w:val="5279BB"/>
                <w:sz w:val="28"/>
                <w:szCs w:val="28"/>
                <w:rtl/>
              </w:rPr>
              <w:t xml:space="preserve"> </w:t>
            </w:r>
            <w:r w:rsidR="00C42DBB">
              <w:rPr>
                <w:rFonts w:cs="Calibri"/>
                <w:b/>
                <w:i/>
                <w:iCs/>
                <w:color w:val="7B7B7B"/>
                <w:sz w:val="24"/>
                <w:szCs w:val="24"/>
              </w:rPr>
              <w:t>College</w:t>
            </w:r>
            <w:r w:rsidR="00A455C1" w:rsidRPr="00E8762A">
              <w:rPr>
                <w:rFonts w:cs="Calibri"/>
                <w:b/>
                <w:i/>
                <w:iCs/>
                <w:color w:val="7B7B7B"/>
                <w:sz w:val="24"/>
                <w:szCs w:val="24"/>
              </w:rPr>
              <w:t xml:space="preserve"> of Languages and Translation</w:t>
            </w:r>
          </w:p>
        </w:tc>
      </w:tr>
      <w:tr w:rsidR="00D7486B" w:rsidRPr="00E8762A" w:rsidTr="00E8762A">
        <w:trPr>
          <w:trHeight w:val="576"/>
          <w:tblCellSpacing w:w="7" w:type="dxa"/>
        </w:trPr>
        <w:tc>
          <w:tcPr>
            <w:tcW w:w="8064" w:type="dxa"/>
            <w:shd w:val="clear" w:color="auto" w:fill="D9D9D9"/>
            <w:vAlign w:val="center"/>
          </w:tcPr>
          <w:p w:rsidR="00D7486B" w:rsidRPr="00E8762A" w:rsidRDefault="00D7486B" w:rsidP="00E8762A">
            <w:pPr>
              <w:spacing w:after="0" w:line="276" w:lineRule="auto"/>
              <w:jc w:val="lowKashida"/>
              <w:rPr>
                <w:rFonts w:cs="Calibri"/>
                <w:color w:val="F59F52"/>
                <w:sz w:val="28"/>
                <w:szCs w:val="28"/>
              </w:rPr>
            </w:pPr>
            <w:r w:rsidRPr="00E8762A">
              <w:rPr>
                <w:rFonts w:cs="Calibri"/>
                <w:b/>
                <w:bCs/>
                <w:color w:val="5279BB"/>
                <w:sz w:val="28"/>
                <w:szCs w:val="28"/>
              </w:rPr>
              <w:t>Institution</w:t>
            </w:r>
            <w:r w:rsidRPr="00E8762A">
              <w:rPr>
                <w:rFonts w:cs="Calibri"/>
                <w:color w:val="5279BB"/>
                <w:sz w:val="28"/>
                <w:szCs w:val="28"/>
              </w:rPr>
              <w:t xml:space="preserve">:  </w:t>
            </w:r>
            <w:r w:rsidRPr="00E8762A">
              <w:rPr>
                <w:rFonts w:cs="Calibri"/>
                <w:i/>
                <w:iCs/>
                <w:color w:val="7B7B7B"/>
                <w:sz w:val="24"/>
                <w:szCs w:val="24"/>
                <w:rtl/>
              </w:rPr>
              <w:t xml:space="preserve"> </w:t>
            </w:r>
            <w:r w:rsidR="00A455C1" w:rsidRPr="00E8762A">
              <w:rPr>
                <w:rFonts w:cs="Calibri"/>
                <w:b/>
                <w:i/>
                <w:iCs/>
                <w:color w:val="7B7B7B"/>
                <w:sz w:val="24"/>
                <w:szCs w:val="24"/>
              </w:rPr>
              <w:t>King Khalid University</w:t>
            </w:r>
          </w:p>
        </w:tc>
      </w:tr>
      <w:tr w:rsidR="00415F38" w:rsidRPr="00E8762A" w:rsidTr="00E8762A">
        <w:trPr>
          <w:trHeight w:val="576"/>
          <w:tblCellSpacing w:w="7" w:type="dxa"/>
        </w:trPr>
        <w:tc>
          <w:tcPr>
            <w:tcW w:w="8064" w:type="dxa"/>
            <w:shd w:val="clear" w:color="auto" w:fill="F2F2F2"/>
            <w:vAlign w:val="center"/>
          </w:tcPr>
          <w:p w:rsidR="00415F38" w:rsidRPr="00E8762A" w:rsidRDefault="00415F38" w:rsidP="00E8762A">
            <w:pPr>
              <w:spacing w:after="0" w:line="276" w:lineRule="auto"/>
              <w:jc w:val="lowKashida"/>
              <w:rPr>
                <w:rFonts w:cs="Calibri"/>
                <w:color w:val="F59F52"/>
                <w:sz w:val="28"/>
                <w:szCs w:val="28"/>
              </w:rPr>
            </w:pPr>
            <w:r w:rsidRPr="00E8762A">
              <w:rPr>
                <w:rFonts w:cs="Calibri"/>
                <w:b/>
                <w:bCs/>
                <w:color w:val="5279BB"/>
                <w:sz w:val="28"/>
                <w:szCs w:val="28"/>
              </w:rPr>
              <w:t>Version</w:t>
            </w:r>
            <w:r w:rsidRPr="00E8762A">
              <w:rPr>
                <w:rFonts w:cs="Calibri" w:hint="cs"/>
                <w:color w:val="5279BB"/>
                <w:sz w:val="28"/>
                <w:szCs w:val="28"/>
                <w:rtl/>
              </w:rPr>
              <w:t>:</w:t>
            </w:r>
            <w:r w:rsidRPr="00E8762A">
              <w:rPr>
                <w:rFonts w:cs="Calibri"/>
                <w:color w:val="5279BB"/>
                <w:sz w:val="28"/>
                <w:szCs w:val="28"/>
              </w:rPr>
              <w:t xml:space="preserve">  </w:t>
            </w:r>
            <w:r w:rsidRPr="00E8762A">
              <w:rPr>
                <w:rFonts w:cs="Calibri"/>
                <w:i/>
                <w:iCs/>
                <w:color w:val="7B7B7B"/>
                <w:sz w:val="24"/>
                <w:szCs w:val="24"/>
                <w:rtl/>
              </w:rPr>
              <w:t xml:space="preserve"> </w:t>
            </w:r>
            <w:r w:rsidR="00087A61">
              <w:rPr>
                <w:rFonts w:cs="Calibri"/>
                <w:b/>
                <w:i/>
                <w:iCs/>
                <w:color w:val="7B7B7B"/>
                <w:sz w:val="24"/>
                <w:szCs w:val="24"/>
              </w:rPr>
              <w:t>5</w:t>
            </w:r>
          </w:p>
        </w:tc>
      </w:tr>
      <w:tr w:rsidR="00415F38" w:rsidRPr="00E8762A" w:rsidTr="00E8762A">
        <w:trPr>
          <w:trHeight w:val="576"/>
          <w:tblCellSpacing w:w="7" w:type="dxa"/>
        </w:trPr>
        <w:tc>
          <w:tcPr>
            <w:tcW w:w="8064" w:type="dxa"/>
            <w:shd w:val="clear" w:color="auto" w:fill="D9D9D9"/>
            <w:vAlign w:val="center"/>
          </w:tcPr>
          <w:p w:rsidR="00415F38" w:rsidRPr="00E8762A" w:rsidRDefault="00415F38" w:rsidP="00E8762A">
            <w:pPr>
              <w:spacing w:after="0" w:line="276" w:lineRule="auto"/>
              <w:jc w:val="lowKashida"/>
              <w:rPr>
                <w:rFonts w:cs="Calibri"/>
                <w:color w:val="F59F52"/>
                <w:sz w:val="28"/>
                <w:szCs w:val="28"/>
                <w:rtl/>
                <w:lang w:bidi="ar-EG"/>
              </w:rPr>
            </w:pPr>
            <w:r w:rsidRPr="00E8762A">
              <w:rPr>
                <w:rFonts w:cs="Calibri"/>
                <w:b/>
                <w:bCs/>
                <w:color w:val="5279BB"/>
                <w:sz w:val="28"/>
                <w:szCs w:val="28"/>
              </w:rPr>
              <w:t>Last</w:t>
            </w:r>
            <w:r w:rsidRPr="00E8762A">
              <w:rPr>
                <w:rFonts w:cs="Calibri"/>
                <w:b/>
                <w:bCs/>
                <w:color w:val="FF0000"/>
                <w:sz w:val="28"/>
                <w:szCs w:val="28"/>
              </w:rPr>
              <w:t xml:space="preserve"> </w:t>
            </w:r>
            <w:r w:rsidRPr="00E8762A">
              <w:rPr>
                <w:rFonts w:cs="Calibri"/>
                <w:b/>
                <w:bCs/>
                <w:color w:val="5279BB"/>
                <w:sz w:val="28"/>
                <w:szCs w:val="28"/>
              </w:rPr>
              <w:t>Revision Date</w:t>
            </w:r>
            <w:r w:rsidRPr="00E8762A">
              <w:rPr>
                <w:rFonts w:cs="Calibri" w:hint="cs"/>
                <w:b/>
                <w:bCs/>
                <w:color w:val="5279BB"/>
                <w:sz w:val="28"/>
                <w:szCs w:val="28"/>
                <w:rtl/>
              </w:rPr>
              <w:t>:</w:t>
            </w:r>
            <w:r w:rsidRPr="00E8762A">
              <w:rPr>
                <w:rFonts w:cs="Calibri"/>
                <w:color w:val="5279BB"/>
                <w:sz w:val="28"/>
                <w:szCs w:val="28"/>
              </w:rPr>
              <w:t xml:space="preserve">  </w:t>
            </w:r>
            <w:r w:rsidR="00E8762A" w:rsidRPr="00E8762A">
              <w:rPr>
                <w:rFonts w:cs="Calibri"/>
                <w:b/>
                <w:i/>
                <w:iCs/>
                <w:color w:val="7B7B7B"/>
                <w:sz w:val="24"/>
                <w:szCs w:val="24"/>
              </w:rPr>
              <w:t>October</w:t>
            </w:r>
            <w:r w:rsidR="00087A61">
              <w:rPr>
                <w:rFonts w:cs="Calibri"/>
                <w:b/>
                <w:i/>
                <w:iCs/>
                <w:color w:val="7B7B7B"/>
                <w:sz w:val="24"/>
                <w:szCs w:val="24"/>
              </w:rPr>
              <w:t xml:space="preserve"> 30, </w:t>
            </w:r>
            <w:r w:rsidRPr="00E8762A">
              <w:rPr>
                <w:rFonts w:cs="Calibri"/>
                <w:b/>
                <w:i/>
                <w:iCs/>
                <w:color w:val="7B7B7B"/>
                <w:sz w:val="24"/>
                <w:szCs w:val="24"/>
              </w:rPr>
              <w:t xml:space="preserve"> 202</w:t>
            </w:r>
            <w:r w:rsidR="00E8762A" w:rsidRPr="00E8762A">
              <w:rPr>
                <w:rFonts w:cs="Calibri"/>
                <w:b/>
                <w:i/>
                <w:iCs/>
                <w:color w:val="7B7B7B"/>
                <w:sz w:val="24"/>
                <w:szCs w:val="24"/>
              </w:rPr>
              <w:t>4</w:t>
            </w:r>
          </w:p>
        </w:tc>
      </w:tr>
    </w:tbl>
    <w:p w:rsidR="006973C7" w:rsidRPr="009705FA" w:rsidRDefault="006973C7" w:rsidP="004C5EBA">
      <w:pPr>
        <w:pStyle w:val="BasicParagraph"/>
        <w:spacing w:line="360" w:lineRule="auto"/>
        <w:rPr>
          <w:rStyle w:val="a"/>
          <w:rFonts w:ascii="Calibri" w:hAnsi="Calibri" w:cs="Calibri"/>
          <w:color w:val="4C3D8E"/>
          <w:rtl/>
        </w:rPr>
      </w:pPr>
    </w:p>
    <w:p w:rsidR="00D7486B" w:rsidRPr="009705FA" w:rsidRDefault="00D7486B" w:rsidP="004C5EBA">
      <w:pPr>
        <w:pStyle w:val="BasicParagraph"/>
        <w:spacing w:line="360" w:lineRule="auto"/>
        <w:rPr>
          <w:rStyle w:val="a"/>
          <w:rFonts w:ascii="Calibri" w:hAnsi="Calibri" w:cs="Calibri"/>
          <w:color w:val="4C3D8E"/>
          <w:rtl/>
        </w:rPr>
      </w:pPr>
    </w:p>
    <w:p w:rsidR="006973C7" w:rsidRPr="009705FA" w:rsidRDefault="006973C7" w:rsidP="004C5EBA">
      <w:pPr>
        <w:pStyle w:val="BasicParagraph"/>
        <w:spacing w:line="360" w:lineRule="auto"/>
        <w:rPr>
          <w:rStyle w:val="a"/>
          <w:rFonts w:ascii="Calibri" w:hAnsi="Calibri" w:cs="Calibri"/>
          <w:color w:val="4C3D8E"/>
          <w:rtl/>
        </w:rPr>
      </w:pPr>
    </w:p>
    <w:p w:rsidR="006973C7" w:rsidRPr="009705FA" w:rsidRDefault="006973C7" w:rsidP="004C5EBA">
      <w:pPr>
        <w:pStyle w:val="BasicParagraph"/>
        <w:spacing w:line="360" w:lineRule="auto"/>
        <w:rPr>
          <w:rStyle w:val="a"/>
          <w:rFonts w:ascii="Calibri" w:hAnsi="Calibri" w:cs="Calibri"/>
          <w:color w:val="4C3D8E"/>
          <w:rtl/>
        </w:rPr>
      </w:pPr>
    </w:p>
    <w:p w:rsidR="006973C7" w:rsidRPr="009705FA" w:rsidRDefault="006973C7" w:rsidP="004C5EBA">
      <w:pPr>
        <w:pStyle w:val="BasicParagraph"/>
        <w:spacing w:line="360" w:lineRule="auto"/>
        <w:rPr>
          <w:rStyle w:val="a"/>
          <w:rFonts w:ascii="Calibri" w:hAnsi="Calibri" w:cs="Calibri"/>
          <w:color w:val="4C3D8E"/>
          <w:rtl/>
        </w:rPr>
      </w:pPr>
    </w:p>
    <w:p w:rsidR="006973C7" w:rsidRPr="009705FA" w:rsidRDefault="006973C7" w:rsidP="004C5EBA">
      <w:pPr>
        <w:pStyle w:val="BasicParagraph"/>
        <w:spacing w:line="360" w:lineRule="auto"/>
        <w:rPr>
          <w:rStyle w:val="a"/>
          <w:rFonts w:ascii="Calibri" w:hAnsi="Calibri" w:cs="Calibri"/>
          <w:color w:val="4C3D8E"/>
          <w:rtl/>
        </w:rPr>
      </w:pPr>
    </w:p>
    <w:p w:rsidR="006973C7" w:rsidRPr="009705FA" w:rsidRDefault="006973C7" w:rsidP="004C5EBA">
      <w:pPr>
        <w:pStyle w:val="BasicParagraph"/>
        <w:spacing w:line="360" w:lineRule="auto"/>
        <w:rPr>
          <w:rStyle w:val="a"/>
          <w:rFonts w:ascii="Calibri" w:hAnsi="Calibri" w:cs="Calibri"/>
          <w:color w:val="4C3D8E"/>
          <w:sz w:val="32"/>
          <w:szCs w:val="32"/>
          <w:rtl/>
        </w:rPr>
      </w:pPr>
    </w:p>
    <w:p w:rsidR="009705FA" w:rsidRDefault="009705FA">
      <w:pPr>
        <w:rPr>
          <w:rStyle w:val="a"/>
          <w:rFonts w:ascii="Calibri" w:hAnsi="Calibri" w:cs="Calibri"/>
          <w:color w:val="4C3D8E"/>
          <w:lang w:bidi="ar-YE"/>
        </w:rPr>
      </w:pPr>
      <w:r>
        <w:rPr>
          <w:rStyle w:val="a"/>
          <w:rFonts w:ascii="Calibri" w:hAnsi="Calibri" w:cs="Calibri"/>
          <w:color w:val="4C3D8E"/>
        </w:rPr>
        <w:br w:type="page"/>
      </w:r>
    </w:p>
    <w:p w:rsidR="000E4E61" w:rsidRPr="009705FA" w:rsidRDefault="000E4E61">
      <w:pPr>
        <w:pStyle w:val="TOCHeading"/>
        <w:rPr>
          <w:rFonts w:ascii="Calibri" w:hAnsi="Calibri" w:cs="Calibri"/>
          <w:b/>
          <w:bCs/>
          <w:sz w:val="28"/>
          <w:szCs w:val="28"/>
        </w:rPr>
      </w:pPr>
      <w:bookmarkStart w:id="0" w:name="_Ref115691703"/>
      <w:r w:rsidRPr="009705FA">
        <w:rPr>
          <w:rFonts w:ascii="Calibri" w:hAnsi="Calibri" w:cs="Calibri"/>
          <w:b/>
          <w:bCs/>
          <w:sz w:val="28"/>
          <w:szCs w:val="28"/>
        </w:rPr>
        <w:t>Table of Contents</w:t>
      </w:r>
    </w:p>
    <w:p w:rsidR="00012D32" w:rsidRDefault="00283E83">
      <w:pPr>
        <w:pStyle w:val="TOC1"/>
        <w:tabs>
          <w:tab w:val="right" w:leader="dot" w:pos="9628"/>
        </w:tabs>
        <w:rPr>
          <w:rFonts w:eastAsia="Times New Roman"/>
          <w:noProof/>
          <w:kern w:val="2"/>
        </w:rPr>
      </w:pPr>
      <w:r w:rsidRPr="00283E83">
        <w:rPr>
          <w:rFonts w:cs="Calibri"/>
          <w:sz w:val="28"/>
          <w:szCs w:val="28"/>
        </w:rPr>
        <w:fldChar w:fldCharType="begin"/>
      </w:r>
      <w:r w:rsidR="000E4E61" w:rsidRPr="009705FA">
        <w:rPr>
          <w:rFonts w:cs="Calibri"/>
          <w:sz w:val="28"/>
          <w:szCs w:val="28"/>
        </w:rPr>
        <w:instrText xml:space="preserve"> TOC \o "1-3" \h \z \u </w:instrText>
      </w:r>
      <w:r w:rsidRPr="00283E83">
        <w:rPr>
          <w:rFonts w:cs="Calibri"/>
          <w:sz w:val="28"/>
          <w:szCs w:val="28"/>
        </w:rPr>
        <w:fldChar w:fldCharType="separate"/>
      </w:r>
      <w:hyperlink w:anchor="_Toc138158353" w:history="1">
        <w:r w:rsidR="00012D32" w:rsidRPr="00DA05BB">
          <w:rPr>
            <w:rStyle w:val="Hyperlink"/>
            <w:rFonts w:cs="Calibri"/>
            <w:b/>
            <w:bCs/>
            <w:noProof/>
          </w:rPr>
          <w:t>A. General information about the course:</w:t>
        </w:r>
        <w:r w:rsidR="00012D32">
          <w:rPr>
            <w:noProof/>
            <w:webHidden/>
          </w:rPr>
          <w:tab/>
        </w:r>
        <w:r>
          <w:rPr>
            <w:noProof/>
            <w:webHidden/>
          </w:rPr>
          <w:fldChar w:fldCharType="begin"/>
        </w:r>
        <w:r w:rsidR="00012D32">
          <w:rPr>
            <w:noProof/>
            <w:webHidden/>
          </w:rPr>
          <w:instrText xml:space="preserve"> PAGEREF _Toc138158353 \h </w:instrText>
        </w:r>
        <w:r>
          <w:rPr>
            <w:noProof/>
            <w:webHidden/>
          </w:rPr>
        </w:r>
        <w:r>
          <w:rPr>
            <w:noProof/>
            <w:webHidden/>
          </w:rPr>
          <w:fldChar w:fldCharType="separate"/>
        </w:r>
        <w:r w:rsidR="0084024B">
          <w:rPr>
            <w:noProof/>
            <w:webHidden/>
          </w:rPr>
          <w:t>3</w:t>
        </w:r>
        <w:r>
          <w:rPr>
            <w:noProof/>
            <w:webHidden/>
          </w:rPr>
          <w:fldChar w:fldCharType="end"/>
        </w:r>
      </w:hyperlink>
    </w:p>
    <w:p w:rsidR="00012D32" w:rsidRDefault="00283E83">
      <w:pPr>
        <w:pStyle w:val="TOC1"/>
        <w:tabs>
          <w:tab w:val="right" w:leader="dot" w:pos="9628"/>
        </w:tabs>
        <w:rPr>
          <w:rFonts w:eastAsia="Times New Roman"/>
          <w:noProof/>
          <w:kern w:val="2"/>
        </w:rPr>
      </w:pPr>
      <w:hyperlink w:anchor="_Toc138158354" w:history="1">
        <w:r w:rsidR="00012D32" w:rsidRPr="00DA05BB">
          <w:rPr>
            <w:rStyle w:val="Hyperlink"/>
            <w:rFonts w:cs="Calibri"/>
            <w:b/>
            <w:bCs/>
            <w:noProof/>
          </w:rPr>
          <w:t>B. Course Learning Outcomes (CLOs), Teaching Strategies and Assessment Methods:</w:t>
        </w:r>
        <w:r w:rsidR="00012D32">
          <w:rPr>
            <w:noProof/>
            <w:webHidden/>
          </w:rPr>
          <w:tab/>
        </w:r>
        <w:r>
          <w:rPr>
            <w:noProof/>
            <w:webHidden/>
          </w:rPr>
          <w:fldChar w:fldCharType="begin"/>
        </w:r>
        <w:r w:rsidR="00012D32">
          <w:rPr>
            <w:noProof/>
            <w:webHidden/>
          </w:rPr>
          <w:instrText xml:space="preserve"> PAGEREF _Toc138158354 \h </w:instrText>
        </w:r>
        <w:r>
          <w:rPr>
            <w:noProof/>
            <w:webHidden/>
          </w:rPr>
        </w:r>
        <w:r>
          <w:rPr>
            <w:noProof/>
            <w:webHidden/>
          </w:rPr>
          <w:fldChar w:fldCharType="separate"/>
        </w:r>
        <w:r w:rsidR="0084024B">
          <w:rPr>
            <w:noProof/>
            <w:webHidden/>
          </w:rPr>
          <w:t>5</w:t>
        </w:r>
        <w:r>
          <w:rPr>
            <w:noProof/>
            <w:webHidden/>
          </w:rPr>
          <w:fldChar w:fldCharType="end"/>
        </w:r>
      </w:hyperlink>
    </w:p>
    <w:p w:rsidR="00012D32" w:rsidRDefault="00283E83">
      <w:pPr>
        <w:pStyle w:val="TOC1"/>
        <w:tabs>
          <w:tab w:val="right" w:leader="dot" w:pos="9628"/>
        </w:tabs>
        <w:rPr>
          <w:rFonts w:eastAsia="Times New Roman"/>
          <w:noProof/>
          <w:kern w:val="2"/>
        </w:rPr>
      </w:pPr>
      <w:hyperlink w:anchor="_Toc138158355" w:history="1">
        <w:r w:rsidR="00012D32" w:rsidRPr="00DA05BB">
          <w:rPr>
            <w:rStyle w:val="Hyperlink"/>
            <w:rFonts w:cs="Calibri"/>
            <w:b/>
            <w:bCs/>
            <w:noProof/>
          </w:rPr>
          <w:t>C. Course Content:</w:t>
        </w:r>
        <w:r w:rsidR="00012D32">
          <w:rPr>
            <w:noProof/>
            <w:webHidden/>
          </w:rPr>
          <w:tab/>
        </w:r>
        <w:r>
          <w:rPr>
            <w:noProof/>
            <w:webHidden/>
          </w:rPr>
          <w:fldChar w:fldCharType="begin"/>
        </w:r>
        <w:r w:rsidR="00012D32">
          <w:rPr>
            <w:noProof/>
            <w:webHidden/>
          </w:rPr>
          <w:instrText xml:space="preserve"> PAGEREF _Toc138158355 \h </w:instrText>
        </w:r>
        <w:r>
          <w:rPr>
            <w:noProof/>
            <w:webHidden/>
          </w:rPr>
        </w:r>
        <w:r>
          <w:rPr>
            <w:noProof/>
            <w:webHidden/>
          </w:rPr>
          <w:fldChar w:fldCharType="separate"/>
        </w:r>
        <w:r w:rsidR="0084024B">
          <w:rPr>
            <w:noProof/>
            <w:webHidden/>
          </w:rPr>
          <w:t>7</w:t>
        </w:r>
        <w:r>
          <w:rPr>
            <w:noProof/>
            <w:webHidden/>
          </w:rPr>
          <w:fldChar w:fldCharType="end"/>
        </w:r>
      </w:hyperlink>
    </w:p>
    <w:p w:rsidR="00012D32" w:rsidRDefault="00283E83">
      <w:pPr>
        <w:pStyle w:val="TOC1"/>
        <w:tabs>
          <w:tab w:val="right" w:leader="dot" w:pos="9628"/>
        </w:tabs>
        <w:rPr>
          <w:rFonts w:eastAsia="Times New Roman"/>
          <w:noProof/>
          <w:kern w:val="2"/>
        </w:rPr>
      </w:pPr>
      <w:hyperlink w:anchor="_Toc138158356" w:history="1">
        <w:r w:rsidR="00012D32" w:rsidRPr="00DA05BB">
          <w:rPr>
            <w:rStyle w:val="Hyperlink"/>
            <w:rFonts w:cs="Calibri"/>
            <w:b/>
            <w:bCs/>
            <w:noProof/>
          </w:rPr>
          <w:t>D. Students Assessment Activities:</w:t>
        </w:r>
        <w:r w:rsidR="00012D32">
          <w:rPr>
            <w:noProof/>
            <w:webHidden/>
          </w:rPr>
          <w:tab/>
        </w:r>
        <w:r>
          <w:rPr>
            <w:noProof/>
            <w:webHidden/>
          </w:rPr>
          <w:fldChar w:fldCharType="begin"/>
        </w:r>
        <w:r w:rsidR="00012D32">
          <w:rPr>
            <w:noProof/>
            <w:webHidden/>
          </w:rPr>
          <w:instrText xml:space="preserve"> PAGEREF _Toc138158356 \h </w:instrText>
        </w:r>
        <w:r>
          <w:rPr>
            <w:noProof/>
            <w:webHidden/>
          </w:rPr>
        </w:r>
        <w:r>
          <w:rPr>
            <w:noProof/>
            <w:webHidden/>
          </w:rPr>
          <w:fldChar w:fldCharType="separate"/>
        </w:r>
        <w:r w:rsidR="0084024B">
          <w:rPr>
            <w:noProof/>
            <w:webHidden/>
          </w:rPr>
          <w:t>8</w:t>
        </w:r>
        <w:r>
          <w:rPr>
            <w:noProof/>
            <w:webHidden/>
          </w:rPr>
          <w:fldChar w:fldCharType="end"/>
        </w:r>
      </w:hyperlink>
    </w:p>
    <w:p w:rsidR="00012D32" w:rsidRDefault="00283E83">
      <w:pPr>
        <w:pStyle w:val="TOC1"/>
        <w:tabs>
          <w:tab w:val="right" w:leader="dot" w:pos="9628"/>
        </w:tabs>
        <w:rPr>
          <w:rFonts w:eastAsia="Times New Roman"/>
          <w:noProof/>
          <w:kern w:val="2"/>
        </w:rPr>
      </w:pPr>
      <w:hyperlink w:anchor="_Toc138158357" w:history="1">
        <w:r w:rsidR="00012D32" w:rsidRPr="00DA05BB">
          <w:rPr>
            <w:rStyle w:val="Hyperlink"/>
            <w:rFonts w:cs="Calibri"/>
            <w:b/>
            <w:bCs/>
            <w:noProof/>
          </w:rPr>
          <w:t>E. Learning Resources and Facilities</w:t>
        </w:r>
        <w:r w:rsidR="00012D32" w:rsidRPr="00DA05BB">
          <w:rPr>
            <w:rStyle w:val="Hyperlink"/>
            <w:rFonts w:cs="Calibri"/>
            <w:b/>
            <w:bCs/>
            <w:noProof/>
            <w:rtl/>
          </w:rPr>
          <w:t>:</w:t>
        </w:r>
        <w:r w:rsidR="00012D32">
          <w:rPr>
            <w:noProof/>
            <w:webHidden/>
          </w:rPr>
          <w:tab/>
        </w:r>
        <w:r>
          <w:rPr>
            <w:noProof/>
            <w:webHidden/>
          </w:rPr>
          <w:fldChar w:fldCharType="begin"/>
        </w:r>
        <w:r w:rsidR="00012D32">
          <w:rPr>
            <w:noProof/>
            <w:webHidden/>
          </w:rPr>
          <w:instrText xml:space="preserve"> PAGEREF _Toc138158357 \h </w:instrText>
        </w:r>
        <w:r>
          <w:rPr>
            <w:noProof/>
            <w:webHidden/>
          </w:rPr>
        </w:r>
        <w:r>
          <w:rPr>
            <w:noProof/>
            <w:webHidden/>
          </w:rPr>
          <w:fldChar w:fldCharType="separate"/>
        </w:r>
        <w:r w:rsidR="0084024B">
          <w:rPr>
            <w:noProof/>
            <w:webHidden/>
          </w:rPr>
          <w:t>8</w:t>
        </w:r>
        <w:r>
          <w:rPr>
            <w:noProof/>
            <w:webHidden/>
          </w:rPr>
          <w:fldChar w:fldCharType="end"/>
        </w:r>
      </w:hyperlink>
    </w:p>
    <w:p w:rsidR="00012D32" w:rsidRDefault="00283E83">
      <w:pPr>
        <w:pStyle w:val="TOC1"/>
        <w:tabs>
          <w:tab w:val="right" w:leader="dot" w:pos="9628"/>
        </w:tabs>
        <w:rPr>
          <w:rFonts w:eastAsia="Times New Roman"/>
          <w:noProof/>
          <w:kern w:val="2"/>
        </w:rPr>
      </w:pPr>
      <w:hyperlink w:anchor="_Toc138158358" w:history="1">
        <w:r w:rsidR="00012D32" w:rsidRPr="00DA05BB">
          <w:rPr>
            <w:rStyle w:val="Hyperlink"/>
            <w:rFonts w:cs="Calibri"/>
            <w:b/>
            <w:bCs/>
            <w:noProof/>
            <w:lang w:bidi="ar-YE"/>
          </w:rPr>
          <w:t>F. Assessment of Course Quality:</w:t>
        </w:r>
        <w:r w:rsidR="00012D32">
          <w:rPr>
            <w:noProof/>
            <w:webHidden/>
          </w:rPr>
          <w:tab/>
        </w:r>
        <w:r>
          <w:rPr>
            <w:noProof/>
            <w:webHidden/>
          </w:rPr>
          <w:fldChar w:fldCharType="begin"/>
        </w:r>
        <w:r w:rsidR="00012D32">
          <w:rPr>
            <w:noProof/>
            <w:webHidden/>
          </w:rPr>
          <w:instrText xml:space="preserve"> PAGEREF _Toc138158358 \h </w:instrText>
        </w:r>
        <w:r>
          <w:rPr>
            <w:noProof/>
            <w:webHidden/>
          </w:rPr>
        </w:r>
        <w:r>
          <w:rPr>
            <w:noProof/>
            <w:webHidden/>
          </w:rPr>
          <w:fldChar w:fldCharType="separate"/>
        </w:r>
        <w:r w:rsidR="0084024B">
          <w:rPr>
            <w:noProof/>
            <w:webHidden/>
          </w:rPr>
          <w:t>10</w:t>
        </w:r>
        <w:r>
          <w:rPr>
            <w:noProof/>
            <w:webHidden/>
          </w:rPr>
          <w:fldChar w:fldCharType="end"/>
        </w:r>
      </w:hyperlink>
    </w:p>
    <w:p w:rsidR="00012D32" w:rsidRDefault="00283E83">
      <w:pPr>
        <w:pStyle w:val="TOC1"/>
        <w:tabs>
          <w:tab w:val="right" w:leader="dot" w:pos="9628"/>
        </w:tabs>
        <w:rPr>
          <w:rFonts w:eastAsia="Times New Roman"/>
          <w:noProof/>
          <w:kern w:val="2"/>
        </w:rPr>
      </w:pPr>
      <w:hyperlink w:anchor="_Toc138158359" w:history="1">
        <w:r w:rsidR="00012D32" w:rsidRPr="00DA05BB">
          <w:rPr>
            <w:rStyle w:val="Hyperlink"/>
            <w:rFonts w:cs="Calibri"/>
            <w:b/>
            <w:bCs/>
            <w:noProof/>
          </w:rPr>
          <w:t>G. Specification Approval Data:</w:t>
        </w:r>
        <w:r w:rsidR="00012D32">
          <w:rPr>
            <w:noProof/>
            <w:webHidden/>
          </w:rPr>
          <w:tab/>
        </w:r>
        <w:r>
          <w:rPr>
            <w:noProof/>
            <w:webHidden/>
          </w:rPr>
          <w:fldChar w:fldCharType="begin"/>
        </w:r>
        <w:r w:rsidR="00012D32">
          <w:rPr>
            <w:noProof/>
            <w:webHidden/>
          </w:rPr>
          <w:instrText xml:space="preserve"> PAGEREF _Toc138158359 \h </w:instrText>
        </w:r>
        <w:r>
          <w:rPr>
            <w:noProof/>
            <w:webHidden/>
          </w:rPr>
        </w:r>
        <w:r>
          <w:rPr>
            <w:noProof/>
            <w:webHidden/>
          </w:rPr>
          <w:fldChar w:fldCharType="separate"/>
        </w:r>
        <w:r w:rsidR="0084024B">
          <w:rPr>
            <w:noProof/>
            <w:webHidden/>
          </w:rPr>
          <w:t>10</w:t>
        </w:r>
        <w:r>
          <w:rPr>
            <w:noProof/>
            <w:webHidden/>
          </w:rPr>
          <w:fldChar w:fldCharType="end"/>
        </w:r>
      </w:hyperlink>
    </w:p>
    <w:p w:rsidR="000E4E61" w:rsidRPr="009705FA" w:rsidRDefault="00283E83">
      <w:pPr>
        <w:rPr>
          <w:rFonts w:cs="Calibri"/>
        </w:rPr>
      </w:pPr>
      <w:r w:rsidRPr="009705FA">
        <w:rPr>
          <w:rFonts w:cs="Calibri"/>
          <w:b/>
          <w:bCs/>
          <w:noProof/>
          <w:sz w:val="28"/>
          <w:szCs w:val="28"/>
        </w:rPr>
        <w:fldChar w:fldCharType="end"/>
      </w:r>
    </w:p>
    <w:p w:rsidR="00600C13" w:rsidRPr="009705FA" w:rsidRDefault="00600C13">
      <w:pPr>
        <w:rPr>
          <w:rStyle w:val="a"/>
          <w:rFonts w:ascii="Calibri" w:eastAsia="Times New Roman" w:hAnsi="Calibri" w:cs="Calibri"/>
          <w:color w:val="4C3D8E"/>
          <w:sz w:val="32"/>
          <w:szCs w:val="32"/>
          <w:lang w:bidi="ar-YE"/>
        </w:rPr>
      </w:pPr>
      <w:r w:rsidRPr="009705FA">
        <w:rPr>
          <w:rStyle w:val="a"/>
          <w:rFonts w:ascii="Calibri" w:hAnsi="Calibri" w:cs="Calibri"/>
          <w:color w:val="4C3D8E"/>
          <w:sz w:val="32"/>
          <w:szCs w:val="32"/>
          <w:lang w:bidi="ar-YE"/>
        </w:rPr>
        <w:br w:type="page"/>
      </w:r>
    </w:p>
    <w:p w:rsidR="00600C13" w:rsidRPr="009705FA" w:rsidRDefault="00600C13" w:rsidP="00600C13">
      <w:pPr>
        <w:spacing w:after="0"/>
        <w:rPr>
          <w:rStyle w:val="a"/>
          <w:rFonts w:ascii="Calibri" w:hAnsi="Calibri" w:cs="Calibri"/>
          <w:color w:val="4C3D8E"/>
          <w:sz w:val="10"/>
          <w:szCs w:val="10"/>
          <w:lang w:bidi="ar-YE"/>
        </w:rPr>
      </w:pPr>
    </w:p>
    <w:p w:rsidR="005031B0" w:rsidRPr="0003438B" w:rsidRDefault="007068C9" w:rsidP="0003438B">
      <w:pPr>
        <w:pStyle w:val="Heading1"/>
        <w:spacing w:before="0"/>
        <w:rPr>
          <w:rStyle w:val="a"/>
          <w:rFonts w:ascii="Calibri" w:hAnsi="Calibri" w:cs="Calibri"/>
          <w:b/>
          <w:bCs/>
          <w:color w:val="4C3D8E"/>
          <w:sz w:val="32"/>
          <w:szCs w:val="32"/>
        </w:rPr>
      </w:pPr>
      <w:bookmarkStart w:id="1" w:name="_Toc138158353"/>
      <w:bookmarkEnd w:id="0"/>
      <w:r>
        <w:rPr>
          <w:rStyle w:val="a"/>
          <w:rFonts w:ascii="Calibri" w:hAnsi="Calibri" w:cs="Calibri"/>
          <w:b/>
          <w:bCs/>
          <w:color w:val="4C3D8E"/>
          <w:sz w:val="32"/>
          <w:szCs w:val="32"/>
        </w:rPr>
        <w:t xml:space="preserve">A. </w:t>
      </w:r>
      <w:r w:rsidRPr="0003438B">
        <w:rPr>
          <w:rStyle w:val="a"/>
          <w:rFonts w:ascii="Calibri" w:hAnsi="Calibri" w:cs="Calibri"/>
          <w:b/>
          <w:bCs/>
          <w:color w:val="4C3D8E"/>
          <w:sz w:val="32"/>
          <w:szCs w:val="32"/>
        </w:rPr>
        <w:t>GENERAL INFORMATION ABOUT THE COURSE</w:t>
      </w:r>
      <w:bookmarkEnd w:id="1"/>
    </w:p>
    <w:p w:rsidR="000A1BC7" w:rsidRPr="00012D32" w:rsidRDefault="007068C9">
      <w:pPr>
        <w:rPr>
          <w:rStyle w:val="a"/>
          <w:rFonts w:ascii="Calibri" w:hAnsi="Calibri" w:cs="Calibri"/>
          <w:b/>
          <w:bCs/>
          <w:color w:val="52B5C2"/>
          <w:sz w:val="28"/>
          <w:szCs w:val="28"/>
          <w:lang w:val="en-GB"/>
        </w:rPr>
      </w:pPr>
      <w:r w:rsidRPr="00073DAC">
        <w:rPr>
          <w:rStyle w:val="a"/>
          <w:rFonts w:ascii="Calibri" w:hAnsi="Calibri" w:cs="Calibri"/>
          <w:b/>
          <w:bCs/>
          <w:color w:val="52B5C2"/>
          <w:sz w:val="28"/>
          <w:szCs w:val="28"/>
        </w:rPr>
        <w:t xml:space="preserve">1. </w:t>
      </w:r>
      <w:r w:rsidRPr="00DB0E18">
        <w:rPr>
          <w:rStyle w:val="a"/>
          <w:rFonts w:ascii="Calibri" w:hAnsi="Calibri" w:cs="Calibri"/>
          <w:b/>
          <w:bCs/>
          <w:color w:val="52B5C2"/>
          <w:sz w:val="28"/>
          <w:szCs w:val="28"/>
        </w:rPr>
        <w:t>COURSE IDENTIFICATION</w:t>
      </w:r>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tblPr>
      <w:tblGrid>
        <w:gridCol w:w="558"/>
        <w:gridCol w:w="1814"/>
        <w:gridCol w:w="1815"/>
        <w:gridCol w:w="908"/>
        <w:gridCol w:w="907"/>
        <w:gridCol w:w="1815"/>
        <w:gridCol w:w="1815"/>
      </w:tblGrid>
      <w:tr w:rsidR="000A1BC7" w:rsidRPr="00E8762A" w:rsidTr="00E8762A">
        <w:trPr>
          <w:trHeight w:val="363"/>
          <w:tblCellSpacing w:w="7" w:type="dxa"/>
          <w:jc w:val="center"/>
        </w:trPr>
        <w:tc>
          <w:tcPr>
            <w:tcW w:w="9604" w:type="dxa"/>
            <w:gridSpan w:val="7"/>
            <w:shd w:val="clear" w:color="auto" w:fill="4C3D8E"/>
          </w:tcPr>
          <w:p w:rsidR="000A1BC7" w:rsidRPr="00E8762A" w:rsidRDefault="000A1BC7" w:rsidP="00E8762A">
            <w:pPr>
              <w:spacing w:after="0" w:line="240" w:lineRule="auto"/>
              <w:ind w:right="43"/>
              <w:rPr>
                <w:rFonts w:eastAsia="Times New Roman" w:cs="Calibri"/>
                <w:b/>
                <w:bCs/>
                <w:color w:val="FFFFFF"/>
                <w:sz w:val="28"/>
                <w:szCs w:val="28"/>
                <w:rtl/>
              </w:rPr>
            </w:pPr>
            <w:r w:rsidRPr="00E8762A">
              <w:rPr>
                <w:rFonts w:eastAsia="Times New Roman" w:cs="Calibri"/>
                <w:b/>
                <w:bCs/>
                <w:color w:val="FFFFFF"/>
                <w:sz w:val="28"/>
                <w:szCs w:val="28"/>
              </w:rPr>
              <w:t xml:space="preserve">1. Credit </w:t>
            </w:r>
            <w:r w:rsidR="007068C9" w:rsidRPr="00E8762A">
              <w:rPr>
                <w:rFonts w:eastAsia="Times New Roman" w:cs="Calibri"/>
                <w:b/>
                <w:bCs/>
                <w:color w:val="FFFFFF"/>
                <w:sz w:val="28"/>
                <w:szCs w:val="28"/>
              </w:rPr>
              <w:t>H</w:t>
            </w:r>
            <w:r w:rsidRPr="00E8762A">
              <w:rPr>
                <w:rFonts w:eastAsia="Times New Roman" w:cs="Calibri"/>
                <w:b/>
                <w:bCs/>
                <w:color w:val="FFFFFF"/>
                <w:sz w:val="28"/>
                <w:szCs w:val="28"/>
              </w:rPr>
              <w:t xml:space="preserve">ours: </w:t>
            </w:r>
            <w:r w:rsidR="00665E7B" w:rsidRPr="00E8762A">
              <w:rPr>
                <w:rFonts w:eastAsia="Times New Roman" w:cs="Calibri"/>
                <w:b/>
                <w:bCs/>
                <w:color w:val="FFFFFF"/>
                <w:sz w:val="28"/>
                <w:szCs w:val="28"/>
              </w:rPr>
              <w:t>(</w:t>
            </w:r>
            <w:r w:rsidR="00842A83" w:rsidRPr="00E8762A">
              <w:rPr>
                <w:rFonts w:eastAsia="Times New Roman" w:cs="Calibri"/>
                <w:b/>
                <w:bCs/>
                <w:color w:val="FFFFFF"/>
                <w:sz w:val="28"/>
                <w:szCs w:val="28"/>
              </w:rPr>
              <w:t>3</w:t>
            </w:r>
            <w:r w:rsidR="00665E7B" w:rsidRPr="00E8762A">
              <w:rPr>
                <w:rFonts w:eastAsia="Times New Roman" w:cs="Calibri"/>
                <w:b/>
                <w:bCs/>
                <w:color w:val="FFFFFF"/>
                <w:sz w:val="28"/>
                <w:szCs w:val="28"/>
              </w:rPr>
              <w:t>)</w:t>
            </w:r>
          </w:p>
        </w:tc>
      </w:tr>
      <w:tr w:rsidR="000A1BC7" w:rsidRPr="00E8762A" w:rsidTr="00E8762A">
        <w:trPr>
          <w:trHeight w:val="170"/>
          <w:tblCellSpacing w:w="7" w:type="dxa"/>
          <w:jc w:val="center"/>
        </w:trPr>
        <w:tc>
          <w:tcPr>
            <w:tcW w:w="9604" w:type="dxa"/>
            <w:gridSpan w:val="7"/>
            <w:shd w:val="clear" w:color="auto" w:fill="F2F2F2"/>
          </w:tcPr>
          <w:p w:rsidR="000A1BC7" w:rsidRPr="00E8762A" w:rsidRDefault="00C81A67" w:rsidP="00E8762A">
            <w:pPr>
              <w:shd w:val="clear" w:color="auto" w:fill="F2F2F2"/>
              <w:spacing w:after="0" w:line="240" w:lineRule="auto"/>
              <w:jc w:val="lowKashida"/>
              <w:rPr>
                <w:rFonts w:eastAsia="Times New Roman" w:cs="Calibri"/>
                <w:b/>
                <w:bCs/>
                <w:color w:val="000000"/>
                <w:sz w:val="24"/>
                <w:szCs w:val="24"/>
                <w:rtl/>
              </w:rPr>
            </w:pPr>
            <w:r w:rsidRPr="00E8762A">
              <w:rPr>
                <w:rFonts w:cs="Calibri"/>
                <w:color w:val="000000"/>
                <w:sz w:val="24"/>
                <w:szCs w:val="24"/>
              </w:rPr>
              <w:t xml:space="preserve">This course is designated </w:t>
            </w:r>
            <w:r w:rsidR="00842A83" w:rsidRPr="00E8762A">
              <w:rPr>
                <w:rFonts w:cs="Calibri"/>
                <w:color w:val="000000"/>
                <w:sz w:val="24"/>
                <w:szCs w:val="24"/>
              </w:rPr>
              <w:t>3</w:t>
            </w:r>
            <w:r w:rsidRPr="00E8762A">
              <w:rPr>
                <w:rFonts w:cs="Calibri"/>
                <w:color w:val="000000"/>
                <w:sz w:val="24"/>
                <w:szCs w:val="24"/>
              </w:rPr>
              <w:t xml:space="preserve"> credit hours, as indicated in the parentheses above. In Section 3, 'CONTACT HOURS', a detailed breakdown of the course's contact hours is provided, specifying lectures, tutorials, laboratory sessions, and other forms of student-teacher interaction. Meanwhile, Section C, 'COURSE CONTENT', elucidates the primary topics, themes, and sub-areas that the course will cover, ensuring students are aware of the academic terrain they will navigate throughout the term. It is essential to refer to these sections for a comprehensive understanding of the course's structure and content</w:t>
            </w:r>
            <w:r w:rsidRPr="00E8762A">
              <w:rPr>
                <w:rFonts w:cs="Calibri"/>
                <w:i/>
                <w:iCs/>
                <w:color w:val="7B7B7B"/>
                <w:sz w:val="24"/>
                <w:szCs w:val="24"/>
              </w:rPr>
              <w:t>.</w:t>
            </w:r>
          </w:p>
        </w:tc>
      </w:tr>
      <w:tr w:rsidR="000A1BC7" w:rsidRPr="00E8762A" w:rsidTr="00E8762A">
        <w:trPr>
          <w:trHeight w:val="420"/>
          <w:tblCellSpacing w:w="7" w:type="dxa"/>
          <w:jc w:val="center"/>
        </w:trPr>
        <w:tc>
          <w:tcPr>
            <w:tcW w:w="9604" w:type="dxa"/>
            <w:gridSpan w:val="7"/>
            <w:shd w:val="clear" w:color="auto" w:fill="4C3D8E"/>
          </w:tcPr>
          <w:p w:rsidR="000A1BC7" w:rsidRPr="00E8762A" w:rsidRDefault="000A1BC7" w:rsidP="00E8762A">
            <w:pPr>
              <w:spacing w:after="0" w:line="240" w:lineRule="auto"/>
              <w:ind w:right="43"/>
              <w:jc w:val="lowKashida"/>
              <w:rPr>
                <w:rFonts w:eastAsia="Times New Roman" w:cs="Calibri"/>
                <w:b/>
                <w:bCs/>
                <w:color w:val="FFFFFF"/>
                <w:sz w:val="28"/>
                <w:szCs w:val="28"/>
                <w:rtl/>
                <w:lang w:bidi="ar-EG"/>
              </w:rPr>
            </w:pPr>
            <w:r w:rsidRPr="00E8762A">
              <w:rPr>
                <w:rFonts w:eastAsia="Times New Roman" w:cs="Calibri"/>
                <w:b/>
                <w:bCs/>
                <w:color w:val="FFFFFF"/>
                <w:sz w:val="28"/>
                <w:szCs w:val="28"/>
                <w:lang w:bidi="ar-EG"/>
              </w:rPr>
              <w:t xml:space="preserve">2. Course </w:t>
            </w:r>
            <w:r w:rsidR="007068C9" w:rsidRPr="00E8762A">
              <w:rPr>
                <w:rFonts w:eastAsia="Times New Roman" w:cs="Calibri"/>
                <w:b/>
                <w:bCs/>
                <w:color w:val="FFFFFF"/>
                <w:sz w:val="28"/>
                <w:szCs w:val="28"/>
                <w:lang w:bidi="ar-EG"/>
              </w:rPr>
              <w:t>T</w:t>
            </w:r>
            <w:r w:rsidRPr="00E8762A">
              <w:rPr>
                <w:rFonts w:eastAsia="Times New Roman" w:cs="Calibri"/>
                <w:b/>
                <w:bCs/>
                <w:color w:val="FFFFFF"/>
                <w:sz w:val="28"/>
                <w:szCs w:val="28"/>
                <w:lang w:bidi="ar-EG"/>
              </w:rPr>
              <w:t>ype</w:t>
            </w:r>
          </w:p>
        </w:tc>
      </w:tr>
      <w:tr w:rsidR="000A1BC7" w:rsidRPr="00E8762A" w:rsidTr="00E8762A">
        <w:trPr>
          <w:tblCellSpacing w:w="7" w:type="dxa"/>
          <w:jc w:val="center"/>
        </w:trPr>
        <w:tc>
          <w:tcPr>
            <w:tcW w:w="537" w:type="dxa"/>
            <w:shd w:val="clear" w:color="auto" w:fill="4C3D8E"/>
          </w:tcPr>
          <w:p w:rsidR="000A1BC7" w:rsidRPr="00E8762A" w:rsidRDefault="000A1BC7" w:rsidP="00E8762A">
            <w:pPr>
              <w:spacing w:after="0" w:line="240" w:lineRule="auto"/>
              <w:jc w:val="lowKashida"/>
              <w:rPr>
                <w:rFonts w:eastAsia="Times New Roman" w:cs="Calibri"/>
                <w:b/>
                <w:bCs/>
                <w:color w:val="FFFFFF"/>
                <w:sz w:val="24"/>
                <w:szCs w:val="24"/>
                <w:rtl/>
                <w:lang w:bidi="ar-EG"/>
              </w:rPr>
            </w:pPr>
            <w:r w:rsidRPr="00E8762A">
              <w:rPr>
                <w:rFonts w:eastAsia="Times New Roman" w:cs="Calibri"/>
                <w:b/>
                <w:bCs/>
                <w:color w:val="FFFFFF"/>
                <w:sz w:val="24"/>
                <w:szCs w:val="24"/>
                <w:lang w:bidi="ar-EG"/>
              </w:rPr>
              <w:t>A.</w:t>
            </w:r>
          </w:p>
        </w:tc>
        <w:tc>
          <w:tcPr>
            <w:tcW w:w="1800" w:type="dxa"/>
            <w:shd w:val="clear" w:color="auto" w:fill="F2F2F2"/>
          </w:tcPr>
          <w:p w:rsidR="000A1BC7" w:rsidRPr="00E8762A" w:rsidRDefault="000A1BC7" w:rsidP="00E8762A">
            <w:pPr>
              <w:shd w:val="clear" w:color="auto" w:fill="F2F2F2"/>
              <w:spacing w:after="0" w:line="240" w:lineRule="auto"/>
              <w:rPr>
                <w:rFonts w:eastAsia="Times New Roman" w:cs="Calibri"/>
                <w:color w:val="000000"/>
                <w:sz w:val="24"/>
                <w:szCs w:val="24"/>
                <w:rtl/>
              </w:rPr>
            </w:pPr>
            <w:r w:rsidRPr="00E8762A">
              <w:rPr>
                <w:rFonts w:ascii="Segoe UI Symbol" w:eastAsia="Times New Roman" w:hAnsi="Segoe UI Symbol" w:cs="Segoe UI Symbol" w:hint="cs"/>
                <w:color w:val="000000"/>
                <w:sz w:val="24"/>
                <w:szCs w:val="24"/>
                <w:rtl/>
              </w:rPr>
              <w:t>☐</w:t>
            </w:r>
            <w:r w:rsidRPr="00E8762A">
              <w:rPr>
                <w:rFonts w:eastAsia="Times New Roman" w:cs="Calibri"/>
                <w:color w:val="000000"/>
                <w:sz w:val="24"/>
                <w:szCs w:val="24"/>
                <w:rtl/>
              </w:rPr>
              <w:t xml:space="preserve"> </w:t>
            </w:r>
            <w:r w:rsidRPr="00E8762A">
              <w:rPr>
                <w:rFonts w:eastAsia="Times New Roman" w:cs="Calibri"/>
                <w:color w:val="000000"/>
                <w:sz w:val="24"/>
                <w:szCs w:val="24"/>
              </w:rPr>
              <w:t>University</w:t>
            </w:r>
            <w:r w:rsidRPr="00E8762A">
              <w:rPr>
                <w:rFonts w:eastAsia="Times New Roman" w:cs="Calibri"/>
                <w:color w:val="000000"/>
                <w:sz w:val="24"/>
                <w:szCs w:val="24"/>
                <w:rtl/>
              </w:rPr>
              <w:t xml:space="preserve"> </w:t>
            </w:r>
          </w:p>
        </w:tc>
        <w:tc>
          <w:tcPr>
            <w:tcW w:w="1801" w:type="dxa"/>
            <w:shd w:val="clear" w:color="auto" w:fill="F2F2F2"/>
          </w:tcPr>
          <w:p w:rsidR="000A1BC7" w:rsidRPr="00E8762A" w:rsidRDefault="000A1BC7" w:rsidP="00E8762A">
            <w:pPr>
              <w:shd w:val="clear" w:color="auto" w:fill="F2F2F2"/>
              <w:spacing w:after="0" w:line="240" w:lineRule="auto"/>
              <w:rPr>
                <w:rFonts w:eastAsia="Times New Roman" w:cs="Calibri"/>
                <w:color w:val="000000"/>
                <w:sz w:val="24"/>
                <w:szCs w:val="24"/>
                <w:rtl/>
              </w:rPr>
            </w:pPr>
            <w:r w:rsidRPr="00E8762A">
              <w:rPr>
                <w:rFonts w:ascii="Segoe UI Symbol" w:eastAsia="Times New Roman" w:hAnsi="Segoe UI Symbol" w:cs="Segoe UI Symbol" w:hint="cs"/>
                <w:color w:val="000000"/>
                <w:sz w:val="24"/>
                <w:szCs w:val="24"/>
                <w:rtl/>
              </w:rPr>
              <w:t>☐</w:t>
            </w:r>
            <w:r w:rsidRPr="00E8762A">
              <w:rPr>
                <w:rFonts w:eastAsia="Times New Roman" w:cs="Calibri"/>
                <w:color w:val="000000"/>
                <w:sz w:val="24"/>
                <w:szCs w:val="24"/>
                <w:rtl/>
              </w:rPr>
              <w:t xml:space="preserve"> </w:t>
            </w:r>
            <w:r w:rsidRPr="00E8762A">
              <w:rPr>
                <w:rFonts w:eastAsia="Times New Roman" w:cs="Calibri"/>
                <w:color w:val="000000"/>
                <w:sz w:val="24"/>
                <w:szCs w:val="24"/>
              </w:rPr>
              <w:t>College</w:t>
            </w:r>
          </w:p>
        </w:tc>
        <w:tc>
          <w:tcPr>
            <w:tcW w:w="1801" w:type="dxa"/>
            <w:gridSpan w:val="2"/>
            <w:shd w:val="clear" w:color="auto" w:fill="F2F2F2"/>
          </w:tcPr>
          <w:p w:rsidR="000A1BC7" w:rsidRPr="00E8762A" w:rsidRDefault="0083086C" w:rsidP="00E8762A">
            <w:pPr>
              <w:shd w:val="clear" w:color="auto" w:fill="F2F2F2"/>
              <w:spacing w:after="0" w:line="240" w:lineRule="auto"/>
              <w:rPr>
                <w:rFonts w:eastAsia="Times New Roman" w:cs="Calibri"/>
                <w:color w:val="000000"/>
                <w:sz w:val="24"/>
                <w:szCs w:val="24"/>
                <w:rtl/>
              </w:rPr>
            </w:pPr>
            <w:r w:rsidRPr="00E8762A">
              <w:rPr>
                <w:rFonts w:ascii="MS Gothic" w:eastAsia="MS Gothic" w:hAnsi="MS Gothic" w:cs="Calibri" w:hint="eastAsia"/>
                <w:color w:val="000000"/>
                <w:sz w:val="24"/>
                <w:szCs w:val="24"/>
              </w:rPr>
              <w:t>☒</w:t>
            </w:r>
            <w:r w:rsidR="000A1BC7" w:rsidRPr="00E8762A">
              <w:rPr>
                <w:rFonts w:eastAsia="Times New Roman" w:cs="Calibri"/>
                <w:color w:val="000000"/>
                <w:sz w:val="24"/>
                <w:szCs w:val="24"/>
                <w:rtl/>
              </w:rPr>
              <w:t xml:space="preserve"> </w:t>
            </w:r>
            <w:r w:rsidR="000A1BC7" w:rsidRPr="00E8762A">
              <w:rPr>
                <w:rFonts w:eastAsia="Times New Roman" w:cs="Calibri"/>
                <w:color w:val="000000"/>
                <w:sz w:val="24"/>
                <w:szCs w:val="24"/>
              </w:rPr>
              <w:t>Department</w:t>
            </w:r>
          </w:p>
        </w:tc>
        <w:tc>
          <w:tcPr>
            <w:tcW w:w="1801" w:type="dxa"/>
            <w:shd w:val="clear" w:color="auto" w:fill="F2F2F2"/>
          </w:tcPr>
          <w:p w:rsidR="000A1BC7" w:rsidRPr="00E8762A" w:rsidRDefault="000A1BC7" w:rsidP="00E8762A">
            <w:pPr>
              <w:shd w:val="clear" w:color="auto" w:fill="F2F2F2"/>
              <w:spacing w:after="0" w:line="240" w:lineRule="auto"/>
              <w:rPr>
                <w:rFonts w:ascii="Times New Roman" w:eastAsia="Times New Roman" w:hAnsi="Times New Roman" w:cs="Calibri"/>
                <w:color w:val="000000"/>
                <w:sz w:val="24"/>
                <w:szCs w:val="24"/>
                <w:rtl/>
              </w:rPr>
            </w:pPr>
            <w:r w:rsidRPr="00E8762A">
              <w:rPr>
                <w:rFonts w:ascii="Segoe UI Symbol" w:eastAsia="Times New Roman" w:hAnsi="Segoe UI Symbol" w:cs="Segoe UI Symbol" w:hint="cs"/>
                <w:color w:val="000000"/>
                <w:sz w:val="24"/>
                <w:szCs w:val="24"/>
                <w:rtl/>
              </w:rPr>
              <w:t>☐</w:t>
            </w:r>
            <w:r w:rsidRPr="00E8762A">
              <w:rPr>
                <w:rFonts w:eastAsia="Times New Roman" w:cs="Calibri"/>
                <w:color w:val="000000"/>
                <w:sz w:val="24"/>
                <w:szCs w:val="24"/>
                <w:rtl/>
              </w:rPr>
              <w:t xml:space="preserve"> </w:t>
            </w:r>
            <w:r w:rsidRPr="00E8762A">
              <w:rPr>
                <w:rFonts w:eastAsia="Times New Roman" w:cs="Calibri"/>
                <w:color w:val="000000"/>
                <w:sz w:val="24"/>
                <w:szCs w:val="24"/>
              </w:rPr>
              <w:t>Track</w:t>
            </w:r>
          </w:p>
        </w:tc>
        <w:tc>
          <w:tcPr>
            <w:tcW w:w="1794" w:type="dxa"/>
            <w:shd w:val="clear" w:color="auto" w:fill="F2F2F2"/>
          </w:tcPr>
          <w:p w:rsidR="000A1BC7" w:rsidRPr="00E8762A" w:rsidRDefault="000A1BC7" w:rsidP="00E8762A">
            <w:pPr>
              <w:shd w:val="clear" w:color="auto" w:fill="F2F2F2"/>
              <w:spacing w:after="0" w:line="240" w:lineRule="auto"/>
              <w:rPr>
                <w:rFonts w:eastAsia="Times New Roman" w:cs="Calibri"/>
                <w:color w:val="000000"/>
                <w:sz w:val="24"/>
                <w:szCs w:val="24"/>
                <w:highlight w:val="yellow"/>
                <w:rtl/>
              </w:rPr>
            </w:pPr>
          </w:p>
        </w:tc>
      </w:tr>
      <w:tr w:rsidR="000A1BC7" w:rsidRPr="00E8762A" w:rsidTr="00E8762A">
        <w:trPr>
          <w:tblCellSpacing w:w="7" w:type="dxa"/>
          <w:jc w:val="center"/>
        </w:trPr>
        <w:tc>
          <w:tcPr>
            <w:tcW w:w="537" w:type="dxa"/>
            <w:shd w:val="clear" w:color="auto" w:fill="4C3D8E"/>
          </w:tcPr>
          <w:p w:rsidR="000A1BC7" w:rsidRPr="00E8762A" w:rsidRDefault="000A1BC7" w:rsidP="00E8762A">
            <w:pPr>
              <w:spacing w:after="0" w:line="240" w:lineRule="auto"/>
              <w:jc w:val="lowKashida"/>
              <w:rPr>
                <w:rFonts w:eastAsia="Times New Roman" w:cs="Calibri"/>
                <w:b/>
                <w:bCs/>
                <w:color w:val="FFFFFF"/>
                <w:sz w:val="24"/>
                <w:szCs w:val="24"/>
                <w:rtl/>
                <w:lang w:bidi="ar-EG"/>
              </w:rPr>
            </w:pPr>
            <w:r w:rsidRPr="00E8762A">
              <w:rPr>
                <w:rFonts w:eastAsia="Times New Roman" w:cs="Calibri"/>
                <w:b/>
                <w:bCs/>
                <w:color w:val="FFFFFF"/>
                <w:sz w:val="24"/>
                <w:szCs w:val="24"/>
                <w:lang w:bidi="ar-EG"/>
              </w:rPr>
              <w:t>B.</w:t>
            </w:r>
          </w:p>
        </w:tc>
        <w:tc>
          <w:tcPr>
            <w:tcW w:w="4523" w:type="dxa"/>
            <w:gridSpan w:val="3"/>
            <w:shd w:val="clear" w:color="auto" w:fill="F2F2F2"/>
          </w:tcPr>
          <w:p w:rsidR="000A1BC7" w:rsidRPr="00E8762A" w:rsidRDefault="0083086C" w:rsidP="00E8762A">
            <w:pPr>
              <w:shd w:val="clear" w:color="auto" w:fill="F2F2F2"/>
              <w:spacing w:after="0" w:line="240" w:lineRule="auto"/>
              <w:rPr>
                <w:rFonts w:eastAsia="Times New Roman" w:cs="Calibri"/>
                <w:color w:val="000000"/>
                <w:sz w:val="24"/>
                <w:szCs w:val="24"/>
                <w:rtl/>
              </w:rPr>
            </w:pPr>
            <w:r w:rsidRPr="00E8762A">
              <w:rPr>
                <w:rFonts w:ascii="MS Gothic" w:eastAsia="MS Gothic" w:hAnsi="MS Gothic" w:cs="Calibri" w:hint="eastAsia"/>
                <w:color w:val="000000"/>
                <w:sz w:val="24"/>
                <w:szCs w:val="24"/>
              </w:rPr>
              <w:t>☒</w:t>
            </w:r>
            <w:r w:rsidR="000A1BC7" w:rsidRPr="00E8762A">
              <w:rPr>
                <w:rFonts w:eastAsia="Times New Roman" w:cs="Calibri"/>
                <w:color w:val="000000"/>
                <w:sz w:val="24"/>
                <w:szCs w:val="24"/>
                <w:rtl/>
              </w:rPr>
              <w:t xml:space="preserve"> </w:t>
            </w:r>
            <w:r w:rsidR="000A1BC7" w:rsidRPr="00E8762A">
              <w:rPr>
                <w:rFonts w:eastAsia="Times New Roman" w:cs="Calibri"/>
                <w:color w:val="000000"/>
                <w:sz w:val="24"/>
                <w:szCs w:val="24"/>
              </w:rPr>
              <w:t>Required</w:t>
            </w:r>
          </w:p>
        </w:tc>
        <w:tc>
          <w:tcPr>
            <w:tcW w:w="4516" w:type="dxa"/>
            <w:gridSpan w:val="3"/>
            <w:shd w:val="clear" w:color="auto" w:fill="F2F2F2"/>
          </w:tcPr>
          <w:p w:rsidR="000A1BC7" w:rsidRPr="00E8762A" w:rsidRDefault="000A1BC7" w:rsidP="00E8762A">
            <w:pPr>
              <w:shd w:val="clear" w:color="auto" w:fill="F2F2F2"/>
              <w:spacing w:after="0" w:line="240" w:lineRule="auto"/>
              <w:rPr>
                <w:rFonts w:eastAsia="Times New Roman" w:cs="Calibri"/>
                <w:color w:val="000000"/>
                <w:sz w:val="24"/>
                <w:szCs w:val="24"/>
                <w:rtl/>
              </w:rPr>
            </w:pPr>
            <w:r w:rsidRPr="00E8762A">
              <w:rPr>
                <w:rFonts w:ascii="Segoe UI Symbol" w:eastAsia="Times New Roman" w:hAnsi="Segoe UI Symbol" w:cs="Segoe UI Symbol" w:hint="cs"/>
                <w:color w:val="000000"/>
                <w:sz w:val="24"/>
                <w:szCs w:val="24"/>
                <w:rtl/>
              </w:rPr>
              <w:t>☐</w:t>
            </w:r>
            <w:r w:rsidRPr="00E8762A">
              <w:rPr>
                <w:rFonts w:eastAsia="Times New Roman" w:cs="Calibri"/>
                <w:color w:val="000000"/>
                <w:sz w:val="24"/>
                <w:szCs w:val="24"/>
                <w:rtl/>
              </w:rPr>
              <w:t xml:space="preserve"> </w:t>
            </w:r>
            <w:r w:rsidRPr="00E8762A">
              <w:rPr>
                <w:rFonts w:eastAsia="Times New Roman" w:cs="Calibri"/>
                <w:color w:val="000000"/>
                <w:sz w:val="24"/>
                <w:szCs w:val="24"/>
              </w:rPr>
              <w:t>Elective</w:t>
            </w:r>
          </w:p>
        </w:tc>
      </w:tr>
      <w:tr w:rsidR="000A1BC7" w:rsidRPr="00E8762A" w:rsidTr="00E8762A">
        <w:trPr>
          <w:trHeight w:val="384"/>
          <w:tblCellSpacing w:w="7" w:type="dxa"/>
          <w:jc w:val="center"/>
        </w:trPr>
        <w:tc>
          <w:tcPr>
            <w:tcW w:w="9604" w:type="dxa"/>
            <w:gridSpan w:val="7"/>
            <w:shd w:val="clear" w:color="auto" w:fill="4C3D8E"/>
          </w:tcPr>
          <w:p w:rsidR="000A1BC7" w:rsidRPr="00E8762A" w:rsidRDefault="000A1BC7" w:rsidP="00E8762A">
            <w:pPr>
              <w:spacing w:after="0" w:line="240" w:lineRule="auto"/>
              <w:ind w:right="43"/>
              <w:jc w:val="lowKashida"/>
              <w:rPr>
                <w:rFonts w:eastAsia="Times New Roman" w:cs="Calibri"/>
                <w:b/>
                <w:bCs/>
                <w:color w:val="FFFFFF"/>
                <w:sz w:val="28"/>
                <w:szCs w:val="28"/>
                <w:rtl/>
              </w:rPr>
            </w:pPr>
            <w:r w:rsidRPr="00E8762A">
              <w:rPr>
                <w:rFonts w:eastAsia="Times New Roman" w:cs="Calibri"/>
                <w:b/>
                <w:bCs/>
                <w:color w:val="FFFFFF"/>
                <w:sz w:val="28"/>
                <w:szCs w:val="28"/>
              </w:rPr>
              <w:t xml:space="preserve">3. Level/year at which this course is offered: </w:t>
            </w:r>
            <w:r w:rsidR="00DA458A" w:rsidRPr="00E8762A">
              <w:rPr>
                <w:rFonts w:ascii="Times New Roman" w:eastAsia="Times New Roman" w:hAnsi="Times New Roman" w:cs="Calibri"/>
                <w:b/>
                <w:bCs/>
                <w:color w:val="FFFFFF"/>
                <w:sz w:val="28"/>
                <w:szCs w:val="28"/>
              </w:rPr>
              <w:t>(Semester 1/Year 1)</w:t>
            </w:r>
          </w:p>
        </w:tc>
      </w:tr>
      <w:tr w:rsidR="000A1BC7" w:rsidRPr="00E8762A" w:rsidTr="00E8762A">
        <w:trPr>
          <w:trHeight w:val="384"/>
          <w:tblCellSpacing w:w="7" w:type="dxa"/>
          <w:jc w:val="center"/>
        </w:trPr>
        <w:tc>
          <w:tcPr>
            <w:tcW w:w="9604" w:type="dxa"/>
            <w:gridSpan w:val="7"/>
            <w:shd w:val="clear" w:color="auto" w:fill="4C3D8E"/>
          </w:tcPr>
          <w:p w:rsidR="000A1BC7" w:rsidRPr="00E8762A" w:rsidRDefault="000A1BC7" w:rsidP="00E8762A">
            <w:pPr>
              <w:spacing w:after="0" w:line="240" w:lineRule="auto"/>
              <w:ind w:right="43"/>
              <w:jc w:val="lowKashida"/>
              <w:rPr>
                <w:rFonts w:eastAsia="Times New Roman" w:cs="Calibri"/>
                <w:b/>
                <w:bCs/>
                <w:color w:val="FFFFFF"/>
                <w:sz w:val="28"/>
                <w:szCs w:val="28"/>
                <w:rtl/>
              </w:rPr>
            </w:pPr>
            <w:r w:rsidRPr="00E8762A">
              <w:rPr>
                <w:rFonts w:eastAsia="Times New Roman" w:cs="Calibri"/>
                <w:b/>
                <w:bCs/>
                <w:color w:val="FFFFFF"/>
                <w:sz w:val="28"/>
                <w:szCs w:val="28"/>
              </w:rPr>
              <w:t xml:space="preserve">4. Course </w:t>
            </w:r>
            <w:r w:rsidR="007068C9" w:rsidRPr="00E8762A">
              <w:rPr>
                <w:rFonts w:eastAsia="Times New Roman" w:cs="Calibri"/>
                <w:b/>
                <w:bCs/>
                <w:color w:val="FFFFFF"/>
                <w:sz w:val="28"/>
                <w:szCs w:val="28"/>
              </w:rPr>
              <w:t>G</w:t>
            </w:r>
            <w:r w:rsidRPr="00E8762A">
              <w:rPr>
                <w:rFonts w:eastAsia="Times New Roman" w:cs="Calibri"/>
                <w:b/>
                <w:bCs/>
                <w:color w:val="FFFFFF"/>
                <w:sz w:val="28"/>
                <w:szCs w:val="28"/>
              </w:rPr>
              <w:t>eneral Description</w:t>
            </w:r>
          </w:p>
        </w:tc>
      </w:tr>
      <w:tr w:rsidR="000A1BC7" w:rsidRPr="00E8762A" w:rsidTr="00E8762A">
        <w:trPr>
          <w:tblCellSpacing w:w="7" w:type="dxa"/>
          <w:jc w:val="center"/>
        </w:trPr>
        <w:tc>
          <w:tcPr>
            <w:tcW w:w="9604" w:type="dxa"/>
            <w:gridSpan w:val="7"/>
            <w:shd w:val="clear" w:color="auto" w:fill="F2F2F2"/>
          </w:tcPr>
          <w:p w:rsidR="000A1BC7" w:rsidRPr="00E8762A" w:rsidRDefault="00EB7248" w:rsidP="00E8762A">
            <w:pPr>
              <w:spacing w:after="0" w:line="240" w:lineRule="auto"/>
              <w:jc w:val="lowKashida"/>
              <w:rPr>
                <w:rFonts w:eastAsia="Times New Roman" w:cs="Calibri"/>
                <w:b/>
                <w:bCs/>
                <w:color w:val="000000"/>
                <w:sz w:val="24"/>
                <w:szCs w:val="24"/>
                <w:rtl/>
              </w:rPr>
            </w:pPr>
            <w:r w:rsidRPr="00E8762A">
              <w:rPr>
                <w:rFonts w:eastAsia="Times New Roman" w:cs="Calibri"/>
                <w:color w:val="000000"/>
                <w:sz w:val="24"/>
                <w:szCs w:val="24"/>
              </w:rPr>
              <w:t>The Academic Reading and Writing course is designed to comprehensively develop students' proficiencies in reading and interpreting academic texts, as well as in generating high-quality academic writing. Taking a multifaceted approach, the course focuses on imparting foundational strategies for effective reading, such as top-down and bottom-up processing techniques, along with advanced writing elements like thematic structures and cohesive devices. Additionally, the course equips students with the necessary skills to dissect academic material for stance, rhetorical patterns, attribution, and averral. Enabling a synergetic conversion between reading and writing, the course culminates in the production of well-crafted reports, essays, and research proposals. Special emphasis is placed on academic integrity, ethical considerations, and the norms and standards of the academic community.</w:t>
            </w:r>
          </w:p>
        </w:tc>
      </w:tr>
      <w:tr w:rsidR="000A1BC7" w:rsidRPr="00E8762A" w:rsidTr="00E8762A">
        <w:trPr>
          <w:trHeight w:val="429"/>
          <w:tblCellSpacing w:w="7" w:type="dxa"/>
          <w:jc w:val="center"/>
        </w:trPr>
        <w:tc>
          <w:tcPr>
            <w:tcW w:w="9604" w:type="dxa"/>
            <w:gridSpan w:val="7"/>
            <w:shd w:val="clear" w:color="auto" w:fill="4C3D8E"/>
          </w:tcPr>
          <w:p w:rsidR="000A1BC7" w:rsidRPr="00E8762A" w:rsidRDefault="000A1BC7" w:rsidP="00E8762A">
            <w:pPr>
              <w:spacing w:after="0" w:line="240" w:lineRule="auto"/>
              <w:ind w:right="43"/>
              <w:jc w:val="lowKashida"/>
              <w:rPr>
                <w:rFonts w:eastAsia="Times New Roman" w:cs="Calibri"/>
                <w:b/>
                <w:bCs/>
                <w:color w:val="FFFFFF"/>
                <w:sz w:val="28"/>
                <w:szCs w:val="28"/>
                <w:rtl/>
              </w:rPr>
            </w:pPr>
            <w:r w:rsidRPr="00E8762A">
              <w:rPr>
                <w:rFonts w:eastAsia="Times New Roman" w:cs="Calibri"/>
                <w:b/>
                <w:bCs/>
                <w:color w:val="FFFFFF"/>
                <w:sz w:val="28"/>
                <w:szCs w:val="28"/>
              </w:rPr>
              <w:t xml:space="preserve">5. Pre-requirements for this course </w:t>
            </w:r>
            <w:r w:rsidRPr="00E8762A">
              <w:rPr>
                <w:rFonts w:eastAsia="Times New Roman" w:cs="Calibri"/>
                <w:color w:val="FFFFFF"/>
                <w:sz w:val="28"/>
                <w:szCs w:val="28"/>
                <w:vertAlign w:val="subscript"/>
              </w:rPr>
              <w:t>(if any)</w:t>
            </w:r>
          </w:p>
        </w:tc>
      </w:tr>
      <w:tr w:rsidR="000A1BC7" w:rsidRPr="00E8762A" w:rsidTr="00E8762A">
        <w:trPr>
          <w:trHeight w:val="780"/>
          <w:tblCellSpacing w:w="7" w:type="dxa"/>
          <w:jc w:val="center"/>
        </w:trPr>
        <w:tc>
          <w:tcPr>
            <w:tcW w:w="9604" w:type="dxa"/>
            <w:gridSpan w:val="7"/>
            <w:shd w:val="clear" w:color="auto" w:fill="F2F2F2"/>
          </w:tcPr>
          <w:p w:rsidR="000A1BC7" w:rsidRPr="00E8762A" w:rsidRDefault="0047334E" w:rsidP="00E8762A">
            <w:pPr>
              <w:spacing w:after="0" w:line="240" w:lineRule="auto"/>
              <w:jc w:val="lowKashida"/>
              <w:rPr>
                <w:rFonts w:eastAsia="Times New Roman" w:cs="Calibri"/>
                <w:b/>
                <w:bCs/>
                <w:color w:val="000000"/>
                <w:sz w:val="28"/>
                <w:szCs w:val="28"/>
                <w:rtl/>
              </w:rPr>
            </w:pPr>
            <w:r w:rsidRPr="00E8762A">
              <w:rPr>
                <w:rFonts w:eastAsia="Times New Roman" w:cs="Calibri"/>
                <w:color w:val="000000"/>
                <w:sz w:val="24"/>
                <w:szCs w:val="24"/>
              </w:rPr>
              <w:t>N/A</w:t>
            </w:r>
          </w:p>
        </w:tc>
      </w:tr>
      <w:tr w:rsidR="000A1BC7" w:rsidRPr="00E8762A" w:rsidTr="00E8762A">
        <w:trPr>
          <w:trHeight w:val="420"/>
          <w:tblCellSpacing w:w="7" w:type="dxa"/>
          <w:jc w:val="center"/>
        </w:trPr>
        <w:tc>
          <w:tcPr>
            <w:tcW w:w="9604" w:type="dxa"/>
            <w:gridSpan w:val="7"/>
            <w:shd w:val="clear" w:color="auto" w:fill="4C3D8E"/>
          </w:tcPr>
          <w:p w:rsidR="000A1BC7" w:rsidRPr="00E8762A" w:rsidRDefault="000A1BC7" w:rsidP="00E8762A">
            <w:pPr>
              <w:spacing w:after="0" w:line="240" w:lineRule="auto"/>
              <w:ind w:right="43"/>
              <w:jc w:val="lowKashida"/>
              <w:rPr>
                <w:rFonts w:eastAsia="Times New Roman" w:cs="Calibri"/>
                <w:b/>
                <w:bCs/>
                <w:color w:val="FFFFFF"/>
                <w:sz w:val="28"/>
                <w:szCs w:val="28"/>
              </w:rPr>
            </w:pPr>
            <w:bookmarkStart w:id="2" w:name="_Hlk511560069"/>
            <w:r w:rsidRPr="00E8762A">
              <w:rPr>
                <w:rFonts w:eastAsia="Times New Roman" w:cs="Calibri"/>
                <w:b/>
                <w:bCs/>
                <w:color w:val="FFFFFF"/>
                <w:sz w:val="28"/>
                <w:szCs w:val="28"/>
              </w:rPr>
              <w:t xml:space="preserve">6. </w:t>
            </w:r>
            <w:r w:rsidR="00B15E85" w:rsidRPr="00E8762A">
              <w:rPr>
                <w:rFonts w:eastAsia="Times New Roman" w:cs="Calibri"/>
                <w:b/>
                <w:bCs/>
                <w:color w:val="FFFFFF"/>
                <w:sz w:val="28"/>
                <w:szCs w:val="28"/>
              </w:rPr>
              <w:t>Co</w:t>
            </w:r>
            <w:r w:rsidRPr="00E8762A">
              <w:rPr>
                <w:rFonts w:eastAsia="Times New Roman" w:cs="Calibri"/>
                <w:b/>
                <w:bCs/>
                <w:color w:val="FFFFFF"/>
                <w:sz w:val="28"/>
                <w:szCs w:val="28"/>
              </w:rPr>
              <w:t xml:space="preserve">-requirements for this course </w:t>
            </w:r>
            <w:r w:rsidRPr="00E8762A">
              <w:rPr>
                <w:rFonts w:eastAsia="Times New Roman" w:cs="Calibri"/>
                <w:color w:val="FFFFFF"/>
                <w:sz w:val="28"/>
                <w:szCs w:val="28"/>
                <w:vertAlign w:val="subscript"/>
              </w:rPr>
              <w:t>(if any)</w:t>
            </w:r>
          </w:p>
        </w:tc>
      </w:tr>
      <w:bookmarkEnd w:id="2"/>
      <w:tr w:rsidR="000A1BC7" w:rsidRPr="00E8762A" w:rsidTr="00E8762A">
        <w:trPr>
          <w:trHeight w:val="1068"/>
          <w:tblCellSpacing w:w="7" w:type="dxa"/>
          <w:jc w:val="center"/>
        </w:trPr>
        <w:tc>
          <w:tcPr>
            <w:tcW w:w="9604" w:type="dxa"/>
            <w:gridSpan w:val="7"/>
            <w:shd w:val="clear" w:color="auto" w:fill="F2F2F2"/>
          </w:tcPr>
          <w:p w:rsidR="000A1BC7" w:rsidRPr="00E8762A" w:rsidRDefault="0047334E" w:rsidP="00E8762A">
            <w:pPr>
              <w:shd w:val="clear" w:color="auto" w:fill="F2F2F2"/>
              <w:spacing w:after="0" w:line="240" w:lineRule="auto"/>
              <w:jc w:val="lowKashida"/>
              <w:rPr>
                <w:rFonts w:eastAsia="Times New Roman" w:cs="Calibri"/>
                <w:b/>
                <w:bCs/>
                <w:color w:val="000000"/>
                <w:sz w:val="28"/>
                <w:szCs w:val="28"/>
                <w:rtl/>
              </w:rPr>
            </w:pPr>
            <w:r w:rsidRPr="00E8762A">
              <w:rPr>
                <w:rFonts w:eastAsia="Times New Roman" w:cs="Calibri"/>
                <w:color w:val="000000"/>
                <w:sz w:val="24"/>
                <w:szCs w:val="24"/>
              </w:rPr>
              <w:t>N/A</w:t>
            </w:r>
          </w:p>
        </w:tc>
      </w:tr>
      <w:tr w:rsidR="000A1BC7" w:rsidRPr="00E8762A" w:rsidTr="00E8762A">
        <w:trPr>
          <w:trHeight w:val="420"/>
          <w:tblCellSpacing w:w="7" w:type="dxa"/>
          <w:jc w:val="center"/>
        </w:trPr>
        <w:tc>
          <w:tcPr>
            <w:tcW w:w="9604" w:type="dxa"/>
            <w:gridSpan w:val="7"/>
            <w:shd w:val="clear" w:color="auto" w:fill="4C3D8E"/>
          </w:tcPr>
          <w:p w:rsidR="000A1BC7" w:rsidRPr="00E8762A" w:rsidRDefault="000A1BC7" w:rsidP="00E8762A">
            <w:pPr>
              <w:spacing w:after="0" w:line="240" w:lineRule="auto"/>
              <w:ind w:right="43"/>
              <w:jc w:val="lowKashida"/>
              <w:rPr>
                <w:rFonts w:eastAsia="Times New Roman" w:cs="Calibri"/>
                <w:b/>
                <w:bCs/>
                <w:color w:val="FFFFFF"/>
                <w:sz w:val="28"/>
                <w:szCs w:val="28"/>
                <w:rtl/>
              </w:rPr>
            </w:pPr>
            <w:r w:rsidRPr="00E8762A">
              <w:rPr>
                <w:rFonts w:eastAsia="Times New Roman" w:cs="Calibri"/>
                <w:b/>
                <w:bCs/>
                <w:color w:val="FFFFFF"/>
                <w:sz w:val="28"/>
                <w:szCs w:val="28"/>
              </w:rPr>
              <w:t>7. Course Main Objective(s)</w:t>
            </w:r>
          </w:p>
        </w:tc>
      </w:tr>
      <w:tr w:rsidR="000A1BC7" w:rsidRPr="00E8762A" w:rsidTr="00E8762A">
        <w:trPr>
          <w:trHeight w:val="1068"/>
          <w:tblCellSpacing w:w="7" w:type="dxa"/>
          <w:jc w:val="center"/>
        </w:trPr>
        <w:tc>
          <w:tcPr>
            <w:tcW w:w="9604" w:type="dxa"/>
            <w:gridSpan w:val="7"/>
            <w:shd w:val="clear" w:color="auto" w:fill="F2F2F2"/>
          </w:tcPr>
          <w:p w:rsidR="00EB7248" w:rsidRPr="00E8762A" w:rsidRDefault="00EB7248" w:rsidP="00E8762A">
            <w:pPr>
              <w:shd w:val="clear" w:color="auto" w:fill="F2F2F2"/>
              <w:spacing w:after="0" w:line="240" w:lineRule="auto"/>
              <w:jc w:val="lowKashida"/>
              <w:rPr>
                <w:rFonts w:ascii="Times New Roman" w:eastAsia="Times New Roman" w:hAnsi="Times New Roman" w:cs="Calibri"/>
                <w:b/>
                <w:bCs/>
                <w:color w:val="000000"/>
                <w:sz w:val="24"/>
                <w:szCs w:val="24"/>
              </w:rPr>
            </w:pPr>
            <w:r w:rsidRPr="00E8762A">
              <w:rPr>
                <w:rFonts w:ascii="Times New Roman" w:eastAsia="Times New Roman" w:hAnsi="Times New Roman" w:cs="Calibri"/>
                <w:b/>
                <w:bCs/>
                <w:color w:val="000000"/>
                <w:sz w:val="24"/>
                <w:szCs w:val="24"/>
              </w:rPr>
              <w:t>The central objectives of this course are:</w:t>
            </w:r>
          </w:p>
          <w:p w:rsidR="00EB7248" w:rsidRPr="00E8762A" w:rsidRDefault="00EB7248" w:rsidP="00E8762A">
            <w:pPr>
              <w:numPr>
                <w:ilvl w:val="0"/>
                <w:numId w:val="47"/>
              </w:numPr>
              <w:shd w:val="clear" w:color="auto" w:fill="F2F2F2"/>
              <w:spacing w:after="0" w:line="240" w:lineRule="auto"/>
              <w:jc w:val="lowKashida"/>
              <w:rPr>
                <w:rFonts w:eastAsia="Times New Roman" w:cs="Calibri"/>
                <w:b/>
                <w:bCs/>
                <w:color w:val="000000"/>
                <w:sz w:val="24"/>
                <w:szCs w:val="24"/>
              </w:rPr>
            </w:pPr>
            <w:r w:rsidRPr="00E8762A">
              <w:rPr>
                <w:rFonts w:eastAsia="Times New Roman" w:cs="Calibri"/>
                <w:color w:val="000000"/>
                <w:sz w:val="24"/>
                <w:szCs w:val="24"/>
              </w:rPr>
              <w:t xml:space="preserve">To cultivate an in-depth understanding of effective academic reading strategies, including assessment and interpretation of various data representations such as charts, </w:t>
            </w:r>
            <w:r w:rsidRPr="00E8762A">
              <w:rPr>
                <w:rFonts w:eastAsia="Times New Roman" w:cs="Calibri"/>
                <w:color w:val="000000"/>
                <w:sz w:val="24"/>
                <w:szCs w:val="24"/>
              </w:rPr>
              <w:lastRenderedPageBreak/>
              <w:t>tables, and graphs.</w:t>
            </w:r>
          </w:p>
          <w:p w:rsidR="00EB7248" w:rsidRPr="00E8762A" w:rsidRDefault="00EB7248" w:rsidP="00E8762A">
            <w:pPr>
              <w:numPr>
                <w:ilvl w:val="0"/>
                <w:numId w:val="47"/>
              </w:numPr>
              <w:shd w:val="clear" w:color="auto" w:fill="F2F2F2"/>
              <w:spacing w:after="0" w:line="240" w:lineRule="auto"/>
              <w:jc w:val="lowKashida"/>
              <w:rPr>
                <w:rFonts w:eastAsia="Times New Roman" w:cs="Calibri"/>
                <w:b/>
                <w:bCs/>
                <w:color w:val="000000"/>
                <w:sz w:val="24"/>
                <w:szCs w:val="24"/>
              </w:rPr>
            </w:pPr>
            <w:r w:rsidRPr="00E8762A">
              <w:rPr>
                <w:rFonts w:eastAsia="Times New Roman" w:cs="Calibri"/>
                <w:color w:val="000000"/>
                <w:sz w:val="24"/>
                <w:szCs w:val="24"/>
              </w:rPr>
              <w:t>To master key components and stylistic elements of academic writing, with special attention to paraphrasing, synthesizing, and summarizing skills.</w:t>
            </w:r>
          </w:p>
          <w:p w:rsidR="00EB7248" w:rsidRPr="00E8762A" w:rsidRDefault="00EB7248" w:rsidP="00E8762A">
            <w:pPr>
              <w:numPr>
                <w:ilvl w:val="0"/>
                <w:numId w:val="47"/>
              </w:numPr>
              <w:shd w:val="clear" w:color="auto" w:fill="F2F2F2"/>
              <w:spacing w:after="0" w:line="240" w:lineRule="auto"/>
              <w:jc w:val="lowKashida"/>
              <w:rPr>
                <w:rFonts w:eastAsia="Times New Roman" w:cs="Calibri"/>
                <w:b/>
                <w:bCs/>
                <w:color w:val="000000"/>
                <w:sz w:val="24"/>
                <w:szCs w:val="24"/>
              </w:rPr>
            </w:pPr>
            <w:r w:rsidRPr="00E8762A">
              <w:rPr>
                <w:rFonts w:eastAsia="Times New Roman" w:cs="Calibri"/>
                <w:color w:val="000000"/>
                <w:sz w:val="24"/>
                <w:szCs w:val="24"/>
              </w:rPr>
              <w:t>To build proficiency in crafting research proposals tailored to the Teaching English as a Foreign Language context, employing elements like thematic structures and cohesive devices for enhanced clarity and coherence.</w:t>
            </w:r>
          </w:p>
          <w:p w:rsidR="00EB7248" w:rsidRPr="00E8762A" w:rsidRDefault="00EB7248" w:rsidP="00E8762A">
            <w:pPr>
              <w:numPr>
                <w:ilvl w:val="0"/>
                <w:numId w:val="47"/>
              </w:numPr>
              <w:shd w:val="clear" w:color="auto" w:fill="F2F2F2"/>
              <w:spacing w:after="0" w:line="240" w:lineRule="auto"/>
              <w:jc w:val="lowKashida"/>
              <w:rPr>
                <w:rFonts w:eastAsia="Times New Roman" w:cs="Calibri"/>
                <w:b/>
                <w:bCs/>
                <w:color w:val="000000"/>
                <w:sz w:val="24"/>
                <w:szCs w:val="24"/>
              </w:rPr>
            </w:pPr>
            <w:r w:rsidRPr="00E8762A">
              <w:rPr>
                <w:rFonts w:eastAsia="Times New Roman" w:cs="Calibri"/>
                <w:color w:val="000000"/>
                <w:sz w:val="24"/>
                <w:szCs w:val="24"/>
              </w:rPr>
              <w:t>To instill a sense of intellectual integrity and ethical responsibility, ensuring that students comply with the universally accepted norms and standards for academic research and writing.</w:t>
            </w:r>
          </w:p>
          <w:p w:rsidR="000A1BC7" w:rsidRPr="00E8762A" w:rsidRDefault="00EB7248" w:rsidP="00E8762A">
            <w:pPr>
              <w:shd w:val="clear" w:color="auto" w:fill="F2F2F2"/>
              <w:spacing w:after="0" w:line="240" w:lineRule="auto"/>
              <w:jc w:val="lowKashida"/>
              <w:rPr>
                <w:rFonts w:ascii="Times New Roman" w:eastAsia="Times New Roman" w:hAnsi="Times New Roman" w:cs="Calibri"/>
                <w:b/>
                <w:bCs/>
                <w:color w:val="000000"/>
                <w:sz w:val="24"/>
                <w:szCs w:val="24"/>
                <w:rtl/>
              </w:rPr>
            </w:pPr>
            <w:r w:rsidRPr="00E8762A">
              <w:rPr>
                <w:rFonts w:eastAsia="Times New Roman" w:cs="Calibri"/>
                <w:color w:val="000000"/>
                <w:sz w:val="24"/>
                <w:szCs w:val="24"/>
              </w:rPr>
              <w:t>In concert with these objectives, students will also become adept at utilizing the APA citation style for academic papers, thereby further enhancing their ability to produce scholarly work that meets the high standards of academic rigor and integrity.</w:t>
            </w:r>
          </w:p>
        </w:tc>
      </w:tr>
    </w:tbl>
    <w:p w:rsidR="0029682E" w:rsidRDefault="0029682E">
      <w:pPr>
        <w:rPr>
          <w:rStyle w:val="a"/>
          <w:rFonts w:ascii="Calibri" w:hAnsi="Calibri" w:cs="Calibri"/>
          <w:b/>
          <w:bCs/>
          <w:color w:val="52B5C2"/>
          <w:sz w:val="28"/>
          <w:szCs w:val="28"/>
        </w:rPr>
      </w:pPr>
    </w:p>
    <w:p w:rsidR="000A1BC7" w:rsidRPr="003B6DF4" w:rsidRDefault="007068C9">
      <w:r>
        <w:rPr>
          <w:rStyle w:val="a"/>
          <w:rFonts w:ascii="Calibri" w:hAnsi="Calibri" w:cs="Calibri"/>
          <w:b/>
          <w:bCs/>
          <w:color w:val="52B5C2"/>
          <w:sz w:val="28"/>
          <w:szCs w:val="28"/>
        </w:rPr>
        <w:t>2</w:t>
      </w:r>
      <w:r w:rsidRPr="00073DAC">
        <w:rPr>
          <w:rStyle w:val="a"/>
          <w:rFonts w:ascii="Calibri" w:hAnsi="Calibri" w:cs="Calibri"/>
          <w:b/>
          <w:bCs/>
          <w:color w:val="52B5C2"/>
          <w:sz w:val="28"/>
          <w:szCs w:val="28"/>
        </w:rPr>
        <w:t xml:space="preserve">. TEACHING </w:t>
      </w:r>
      <w:r>
        <w:rPr>
          <w:rStyle w:val="a"/>
          <w:rFonts w:ascii="Calibri" w:hAnsi="Calibri" w:cs="Calibri"/>
          <w:b/>
          <w:bCs/>
          <w:color w:val="52B5C2"/>
          <w:sz w:val="28"/>
          <w:szCs w:val="28"/>
        </w:rPr>
        <w:t>M</w:t>
      </w:r>
      <w:r w:rsidRPr="00073DAC">
        <w:rPr>
          <w:rStyle w:val="a"/>
          <w:rFonts w:ascii="Calibri" w:hAnsi="Calibri" w:cs="Calibri"/>
          <w:b/>
          <w:bCs/>
          <w:color w:val="52B5C2"/>
          <w:sz w:val="28"/>
          <w:szCs w:val="28"/>
        </w:rPr>
        <w:t>ODE</w:t>
      </w:r>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000"/>
      </w:tblPr>
      <w:tblGrid>
        <w:gridCol w:w="867"/>
        <w:gridCol w:w="3523"/>
        <w:gridCol w:w="2621"/>
        <w:gridCol w:w="2621"/>
      </w:tblGrid>
      <w:tr w:rsidR="000A1BC7" w:rsidRPr="00E8762A" w:rsidTr="002A4DE4">
        <w:trPr>
          <w:tblHeader/>
          <w:tblCellSpacing w:w="7" w:type="dxa"/>
          <w:jc w:val="center"/>
        </w:trPr>
        <w:tc>
          <w:tcPr>
            <w:tcW w:w="846" w:type="dxa"/>
            <w:shd w:val="clear" w:color="auto" w:fill="4C3D8E"/>
            <w:vAlign w:val="center"/>
          </w:tcPr>
          <w:p w:rsidR="000A1BC7" w:rsidRPr="00E8762A" w:rsidRDefault="000A1BC7" w:rsidP="002A4DE4">
            <w:pPr>
              <w:spacing w:after="0"/>
              <w:jc w:val="center"/>
              <w:rPr>
                <w:rFonts w:cs="Calibri"/>
                <w:b/>
                <w:bCs/>
                <w:color w:val="FFFFFF"/>
                <w:sz w:val="28"/>
                <w:szCs w:val="28"/>
                <w:rtl/>
                <w:lang w:bidi="ar-EG"/>
              </w:rPr>
            </w:pPr>
            <w:r w:rsidRPr="00E8762A">
              <w:rPr>
                <w:rFonts w:cs="Calibri"/>
                <w:b/>
                <w:bCs/>
                <w:color w:val="FFFFFF"/>
                <w:sz w:val="28"/>
                <w:szCs w:val="28"/>
                <w:lang w:bidi="ar-EG"/>
              </w:rPr>
              <w:t>No</w:t>
            </w:r>
          </w:p>
        </w:tc>
        <w:tc>
          <w:tcPr>
            <w:tcW w:w="3509" w:type="dxa"/>
            <w:shd w:val="clear" w:color="auto" w:fill="4C3D8E"/>
            <w:vAlign w:val="center"/>
          </w:tcPr>
          <w:p w:rsidR="000A1BC7" w:rsidRPr="00E8762A" w:rsidRDefault="000A1BC7" w:rsidP="002A4DE4">
            <w:pPr>
              <w:spacing w:after="0"/>
              <w:jc w:val="center"/>
              <w:rPr>
                <w:rFonts w:cs="Calibri"/>
                <w:b/>
                <w:bCs/>
                <w:color w:val="FFFFFF"/>
                <w:sz w:val="28"/>
                <w:szCs w:val="28"/>
                <w:lang w:bidi="ar-EG"/>
              </w:rPr>
            </w:pPr>
            <w:r w:rsidRPr="00E8762A">
              <w:rPr>
                <w:rFonts w:cs="Calibri"/>
                <w:b/>
                <w:bCs/>
                <w:color w:val="FFFFFF"/>
                <w:sz w:val="28"/>
                <w:szCs w:val="28"/>
                <w:lang w:bidi="ar-EG"/>
              </w:rPr>
              <w:t>Mode of Instruction</w:t>
            </w:r>
          </w:p>
        </w:tc>
        <w:tc>
          <w:tcPr>
            <w:tcW w:w="2607" w:type="dxa"/>
            <w:shd w:val="clear" w:color="auto" w:fill="4C3D8E"/>
            <w:vAlign w:val="center"/>
          </w:tcPr>
          <w:p w:rsidR="000A1BC7" w:rsidRPr="00E8762A" w:rsidRDefault="000A1BC7" w:rsidP="002A4DE4">
            <w:pPr>
              <w:spacing w:after="0"/>
              <w:jc w:val="center"/>
              <w:rPr>
                <w:rFonts w:cs="Calibri"/>
                <w:b/>
                <w:bCs/>
                <w:color w:val="FFFFFF"/>
                <w:sz w:val="28"/>
                <w:szCs w:val="28"/>
                <w:lang w:bidi="ar-EG"/>
              </w:rPr>
            </w:pPr>
            <w:r w:rsidRPr="00E8762A">
              <w:rPr>
                <w:rFonts w:cs="Calibri"/>
                <w:b/>
                <w:bCs/>
                <w:color w:val="FFFFFF"/>
                <w:sz w:val="28"/>
                <w:szCs w:val="28"/>
                <w:lang w:bidi="ar-EG"/>
              </w:rPr>
              <w:t>Contact Hours</w:t>
            </w:r>
          </w:p>
        </w:tc>
        <w:tc>
          <w:tcPr>
            <w:tcW w:w="2600" w:type="dxa"/>
            <w:shd w:val="clear" w:color="auto" w:fill="4C3D8E"/>
            <w:vAlign w:val="center"/>
          </w:tcPr>
          <w:p w:rsidR="000A1BC7" w:rsidRPr="00E8762A" w:rsidRDefault="000A1BC7" w:rsidP="002A4DE4">
            <w:pPr>
              <w:spacing w:after="0"/>
              <w:jc w:val="center"/>
              <w:rPr>
                <w:rFonts w:cs="Calibri"/>
                <w:b/>
                <w:bCs/>
                <w:color w:val="FFFFFF"/>
                <w:sz w:val="28"/>
                <w:szCs w:val="28"/>
                <w:lang w:bidi="ar-EG"/>
              </w:rPr>
            </w:pPr>
            <w:r w:rsidRPr="00E8762A">
              <w:rPr>
                <w:rFonts w:cs="Calibri"/>
                <w:b/>
                <w:bCs/>
                <w:color w:val="FFFFFF"/>
                <w:sz w:val="28"/>
                <w:szCs w:val="28"/>
                <w:lang w:bidi="ar-EG"/>
              </w:rPr>
              <w:t>Percentage</w:t>
            </w:r>
          </w:p>
        </w:tc>
      </w:tr>
      <w:tr w:rsidR="000A1BC7" w:rsidRPr="00E8762A" w:rsidTr="002A4DE4">
        <w:trPr>
          <w:trHeight w:val="260"/>
          <w:tblCellSpacing w:w="7" w:type="dxa"/>
          <w:jc w:val="center"/>
        </w:trPr>
        <w:tc>
          <w:tcPr>
            <w:tcW w:w="846" w:type="dxa"/>
            <w:shd w:val="clear" w:color="auto" w:fill="F2F2F2"/>
            <w:vAlign w:val="center"/>
          </w:tcPr>
          <w:p w:rsidR="000A1BC7" w:rsidRPr="00E8762A" w:rsidRDefault="000A1BC7" w:rsidP="002A4DE4">
            <w:pPr>
              <w:spacing w:after="0"/>
              <w:ind w:left="300"/>
              <w:jc w:val="center"/>
              <w:rPr>
                <w:rFonts w:cs="Calibri"/>
                <w:sz w:val="24"/>
                <w:szCs w:val="24"/>
              </w:rPr>
            </w:pPr>
            <w:r w:rsidRPr="00E8762A">
              <w:rPr>
                <w:rFonts w:cs="Calibri"/>
                <w:sz w:val="24"/>
                <w:szCs w:val="24"/>
              </w:rPr>
              <w:t>1</w:t>
            </w:r>
          </w:p>
        </w:tc>
        <w:tc>
          <w:tcPr>
            <w:tcW w:w="3509" w:type="dxa"/>
            <w:shd w:val="clear" w:color="auto" w:fill="F2F2F2"/>
          </w:tcPr>
          <w:p w:rsidR="000A1BC7" w:rsidRPr="00E8762A" w:rsidRDefault="000A1BC7" w:rsidP="002A4DE4">
            <w:pPr>
              <w:spacing w:after="0"/>
              <w:rPr>
                <w:rFonts w:cs="Calibri"/>
                <w:sz w:val="28"/>
                <w:szCs w:val="28"/>
                <w:rtl/>
              </w:rPr>
            </w:pPr>
            <w:r w:rsidRPr="00E8762A">
              <w:rPr>
                <w:rFonts w:cs="Calibri"/>
                <w:sz w:val="28"/>
                <w:szCs w:val="28"/>
              </w:rPr>
              <w:t>Traditional classroom</w:t>
            </w:r>
          </w:p>
        </w:tc>
        <w:tc>
          <w:tcPr>
            <w:tcW w:w="2607" w:type="dxa"/>
            <w:shd w:val="clear" w:color="auto" w:fill="F2F2F2"/>
            <w:vAlign w:val="center"/>
          </w:tcPr>
          <w:p w:rsidR="000A1BC7" w:rsidRPr="00E8762A" w:rsidRDefault="0002380E" w:rsidP="002A4DE4">
            <w:pPr>
              <w:spacing w:after="0"/>
              <w:jc w:val="center"/>
              <w:rPr>
                <w:rFonts w:cs="Calibri"/>
                <w:sz w:val="24"/>
                <w:szCs w:val="24"/>
              </w:rPr>
            </w:pPr>
            <w:r w:rsidRPr="00E8762A">
              <w:rPr>
                <w:rFonts w:cs="Calibri"/>
                <w:sz w:val="24"/>
                <w:szCs w:val="24"/>
              </w:rPr>
              <w:t>34</w:t>
            </w:r>
          </w:p>
        </w:tc>
        <w:tc>
          <w:tcPr>
            <w:tcW w:w="2600" w:type="dxa"/>
            <w:shd w:val="clear" w:color="auto" w:fill="F2F2F2"/>
            <w:vAlign w:val="center"/>
          </w:tcPr>
          <w:p w:rsidR="000A1BC7" w:rsidRPr="00E8762A" w:rsidRDefault="00D95BBA" w:rsidP="002A4DE4">
            <w:pPr>
              <w:spacing w:after="0"/>
              <w:jc w:val="center"/>
              <w:rPr>
                <w:rFonts w:cs="Calibri"/>
              </w:rPr>
            </w:pPr>
            <w:r w:rsidRPr="00E8762A">
              <w:rPr>
                <w:rFonts w:cs="Calibri"/>
              </w:rPr>
              <w:t>75%</w:t>
            </w:r>
          </w:p>
        </w:tc>
      </w:tr>
      <w:tr w:rsidR="000A1BC7" w:rsidRPr="00E8762A" w:rsidTr="002A4DE4">
        <w:trPr>
          <w:trHeight w:val="260"/>
          <w:tblCellSpacing w:w="7" w:type="dxa"/>
          <w:jc w:val="center"/>
        </w:trPr>
        <w:tc>
          <w:tcPr>
            <w:tcW w:w="846" w:type="dxa"/>
            <w:shd w:val="clear" w:color="auto" w:fill="D9D9D9"/>
            <w:vAlign w:val="center"/>
          </w:tcPr>
          <w:p w:rsidR="000A1BC7" w:rsidRPr="00E8762A" w:rsidRDefault="000A1BC7" w:rsidP="002A4DE4">
            <w:pPr>
              <w:spacing w:after="0"/>
              <w:ind w:left="300"/>
              <w:jc w:val="center"/>
              <w:rPr>
                <w:rFonts w:cs="Calibri"/>
                <w:sz w:val="24"/>
                <w:szCs w:val="24"/>
              </w:rPr>
            </w:pPr>
            <w:r w:rsidRPr="00E8762A">
              <w:rPr>
                <w:rFonts w:cs="Calibri"/>
                <w:sz w:val="24"/>
                <w:szCs w:val="24"/>
              </w:rPr>
              <w:t>2</w:t>
            </w:r>
          </w:p>
        </w:tc>
        <w:tc>
          <w:tcPr>
            <w:tcW w:w="3509" w:type="dxa"/>
            <w:shd w:val="clear" w:color="auto" w:fill="D9D9D9"/>
          </w:tcPr>
          <w:p w:rsidR="000A1BC7" w:rsidRPr="00E8762A" w:rsidRDefault="000A1BC7" w:rsidP="002A4DE4">
            <w:pPr>
              <w:spacing w:after="0"/>
              <w:rPr>
                <w:rFonts w:cs="Calibri"/>
                <w:sz w:val="28"/>
                <w:szCs w:val="28"/>
                <w:rtl/>
              </w:rPr>
            </w:pPr>
            <w:r w:rsidRPr="00E8762A">
              <w:rPr>
                <w:rFonts w:cs="Calibri"/>
                <w:sz w:val="28"/>
                <w:szCs w:val="28"/>
              </w:rPr>
              <w:t>E-learning</w:t>
            </w:r>
          </w:p>
        </w:tc>
        <w:tc>
          <w:tcPr>
            <w:tcW w:w="2607" w:type="dxa"/>
            <w:shd w:val="clear" w:color="auto" w:fill="D9D9D9"/>
            <w:vAlign w:val="center"/>
          </w:tcPr>
          <w:p w:rsidR="000A1BC7" w:rsidRPr="00E8762A" w:rsidRDefault="0002380E" w:rsidP="002A4DE4">
            <w:pPr>
              <w:spacing w:after="0"/>
              <w:jc w:val="center"/>
              <w:rPr>
                <w:rFonts w:cs="Calibri"/>
                <w:sz w:val="24"/>
                <w:szCs w:val="24"/>
              </w:rPr>
            </w:pPr>
            <w:r w:rsidRPr="00E8762A">
              <w:rPr>
                <w:rFonts w:cs="Calibri"/>
                <w:sz w:val="24"/>
                <w:szCs w:val="24"/>
              </w:rPr>
              <w:t>11</w:t>
            </w:r>
          </w:p>
        </w:tc>
        <w:tc>
          <w:tcPr>
            <w:tcW w:w="2600" w:type="dxa"/>
            <w:shd w:val="clear" w:color="auto" w:fill="D9D9D9"/>
            <w:vAlign w:val="center"/>
          </w:tcPr>
          <w:p w:rsidR="000A1BC7" w:rsidRPr="00E8762A" w:rsidRDefault="00D95BBA" w:rsidP="002A4DE4">
            <w:pPr>
              <w:spacing w:after="0"/>
              <w:jc w:val="center"/>
              <w:rPr>
                <w:rFonts w:cs="Calibri"/>
              </w:rPr>
            </w:pPr>
            <w:r w:rsidRPr="00E8762A">
              <w:rPr>
                <w:rFonts w:cs="Calibri"/>
              </w:rPr>
              <w:t>25%</w:t>
            </w:r>
          </w:p>
        </w:tc>
      </w:tr>
      <w:tr w:rsidR="000A1BC7" w:rsidRPr="00E8762A" w:rsidTr="002A4DE4">
        <w:trPr>
          <w:trHeight w:val="260"/>
          <w:tblCellSpacing w:w="7" w:type="dxa"/>
          <w:jc w:val="center"/>
        </w:trPr>
        <w:tc>
          <w:tcPr>
            <w:tcW w:w="846" w:type="dxa"/>
            <w:shd w:val="clear" w:color="auto" w:fill="F2F2F2"/>
            <w:vAlign w:val="center"/>
          </w:tcPr>
          <w:p w:rsidR="000A1BC7" w:rsidRPr="00E8762A" w:rsidRDefault="000A1BC7" w:rsidP="002A4DE4">
            <w:pPr>
              <w:spacing w:after="0"/>
              <w:ind w:left="300"/>
              <w:jc w:val="center"/>
              <w:rPr>
                <w:rFonts w:cs="Calibri"/>
                <w:sz w:val="24"/>
                <w:szCs w:val="24"/>
              </w:rPr>
            </w:pPr>
            <w:r w:rsidRPr="00E8762A">
              <w:rPr>
                <w:rFonts w:cs="Calibri"/>
                <w:sz w:val="24"/>
                <w:szCs w:val="24"/>
              </w:rPr>
              <w:t>3</w:t>
            </w:r>
          </w:p>
        </w:tc>
        <w:tc>
          <w:tcPr>
            <w:tcW w:w="3509" w:type="dxa"/>
            <w:shd w:val="clear" w:color="auto" w:fill="F2F2F2"/>
          </w:tcPr>
          <w:p w:rsidR="000A1BC7" w:rsidRPr="00E8762A" w:rsidRDefault="000A1BC7" w:rsidP="002A4DE4">
            <w:pPr>
              <w:spacing w:after="0"/>
              <w:rPr>
                <w:rFonts w:cs="Calibri"/>
                <w:sz w:val="28"/>
                <w:szCs w:val="28"/>
              </w:rPr>
            </w:pPr>
            <w:r w:rsidRPr="00E8762A">
              <w:rPr>
                <w:rFonts w:cs="Calibri"/>
                <w:sz w:val="28"/>
                <w:szCs w:val="28"/>
              </w:rPr>
              <w:t>Hybrid</w:t>
            </w:r>
          </w:p>
          <w:p w:rsidR="000A1BC7" w:rsidRPr="00E8762A" w:rsidRDefault="000A1BC7" w:rsidP="000A1BC7">
            <w:pPr>
              <w:pStyle w:val="ListParagraph"/>
              <w:numPr>
                <w:ilvl w:val="0"/>
                <w:numId w:val="31"/>
              </w:numPr>
              <w:spacing w:after="0" w:line="240" w:lineRule="auto"/>
              <w:rPr>
                <w:rFonts w:cs="Calibri"/>
                <w:sz w:val="24"/>
                <w:szCs w:val="24"/>
              </w:rPr>
            </w:pPr>
            <w:r w:rsidRPr="00E8762A">
              <w:rPr>
                <w:rFonts w:cs="Calibri"/>
                <w:sz w:val="24"/>
                <w:szCs w:val="24"/>
              </w:rPr>
              <w:t>Traditional classroom</w:t>
            </w:r>
          </w:p>
          <w:p w:rsidR="000A1BC7" w:rsidRPr="00E8762A" w:rsidRDefault="000A1BC7" w:rsidP="000A1BC7">
            <w:pPr>
              <w:pStyle w:val="ListParagraph"/>
              <w:numPr>
                <w:ilvl w:val="0"/>
                <w:numId w:val="31"/>
              </w:numPr>
              <w:spacing w:after="0" w:line="240" w:lineRule="auto"/>
              <w:rPr>
                <w:rFonts w:cs="Calibri"/>
                <w:sz w:val="28"/>
                <w:szCs w:val="28"/>
              </w:rPr>
            </w:pPr>
            <w:r w:rsidRPr="00E8762A">
              <w:rPr>
                <w:rFonts w:cs="Calibri"/>
                <w:sz w:val="24"/>
                <w:szCs w:val="24"/>
              </w:rPr>
              <w:t>E-learning</w:t>
            </w:r>
          </w:p>
        </w:tc>
        <w:tc>
          <w:tcPr>
            <w:tcW w:w="2607" w:type="dxa"/>
            <w:shd w:val="clear" w:color="auto" w:fill="F2F2F2"/>
            <w:vAlign w:val="center"/>
          </w:tcPr>
          <w:p w:rsidR="000A1BC7" w:rsidRPr="00E8762A" w:rsidRDefault="00D95BBA" w:rsidP="002A4DE4">
            <w:pPr>
              <w:spacing w:after="0"/>
              <w:jc w:val="center"/>
              <w:rPr>
                <w:rFonts w:cs="Calibri"/>
                <w:sz w:val="24"/>
                <w:szCs w:val="24"/>
              </w:rPr>
            </w:pPr>
            <w:r w:rsidRPr="00E8762A">
              <w:rPr>
                <w:rFonts w:cs="Calibri"/>
                <w:sz w:val="24"/>
                <w:szCs w:val="24"/>
              </w:rPr>
              <w:t>-</w:t>
            </w:r>
          </w:p>
        </w:tc>
        <w:tc>
          <w:tcPr>
            <w:tcW w:w="2600" w:type="dxa"/>
            <w:shd w:val="clear" w:color="auto" w:fill="F2F2F2"/>
            <w:vAlign w:val="center"/>
          </w:tcPr>
          <w:p w:rsidR="000A1BC7" w:rsidRPr="00E8762A" w:rsidRDefault="00D95BBA" w:rsidP="002A4DE4">
            <w:pPr>
              <w:spacing w:after="0"/>
              <w:jc w:val="center"/>
              <w:rPr>
                <w:rFonts w:cs="Calibri"/>
              </w:rPr>
            </w:pPr>
            <w:r w:rsidRPr="00E8762A">
              <w:rPr>
                <w:rFonts w:cs="Calibri"/>
              </w:rPr>
              <w:t>-</w:t>
            </w:r>
          </w:p>
        </w:tc>
      </w:tr>
      <w:tr w:rsidR="000A1BC7" w:rsidRPr="00E8762A" w:rsidTr="002A4DE4">
        <w:trPr>
          <w:trHeight w:val="260"/>
          <w:tblCellSpacing w:w="7" w:type="dxa"/>
          <w:jc w:val="center"/>
        </w:trPr>
        <w:tc>
          <w:tcPr>
            <w:tcW w:w="846" w:type="dxa"/>
            <w:shd w:val="clear" w:color="auto" w:fill="D9D9D9"/>
            <w:vAlign w:val="center"/>
          </w:tcPr>
          <w:p w:rsidR="000A1BC7" w:rsidRPr="00E8762A" w:rsidRDefault="000A1BC7" w:rsidP="002A4DE4">
            <w:pPr>
              <w:spacing w:after="0"/>
              <w:ind w:left="300"/>
              <w:jc w:val="center"/>
              <w:rPr>
                <w:rFonts w:cs="Calibri"/>
                <w:sz w:val="24"/>
                <w:szCs w:val="24"/>
              </w:rPr>
            </w:pPr>
            <w:r w:rsidRPr="00E8762A">
              <w:rPr>
                <w:rFonts w:cs="Calibri"/>
                <w:sz w:val="24"/>
                <w:szCs w:val="24"/>
              </w:rPr>
              <w:t>4</w:t>
            </w:r>
          </w:p>
        </w:tc>
        <w:tc>
          <w:tcPr>
            <w:tcW w:w="3509" w:type="dxa"/>
            <w:shd w:val="clear" w:color="auto" w:fill="D9D9D9"/>
          </w:tcPr>
          <w:p w:rsidR="000A1BC7" w:rsidRPr="00E8762A" w:rsidRDefault="000A1BC7" w:rsidP="002A4DE4">
            <w:pPr>
              <w:spacing w:after="0"/>
              <w:rPr>
                <w:rFonts w:cs="Calibri"/>
                <w:sz w:val="28"/>
                <w:szCs w:val="28"/>
              </w:rPr>
            </w:pPr>
            <w:r w:rsidRPr="00E8762A">
              <w:rPr>
                <w:rFonts w:cs="Calibri"/>
                <w:sz w:val="28"/>
                <w:szCs w:val="28"/>
              </w:rPr>
              <w:t>Distance learning</w:t>
            </w:r>
          </w:p>
        </w:tc>
        <w:tc>
          <w:tcPr>
            <w:tcW w:w="2607" w:type="dxa"/>
            <w:shd w:val="clear" w:color="auto" w:fill="D9D9D9"/>
            <w:vAlign w:val="center"/>
          </w:tcPr>
          <w:p w:rsidR="000A1BC7" w:rsidRPr="00E8762A" w:rsidRDefault="00D95BBA" w:rsidP="002A4DE4">
            <w:pPr>
              <w:spacing w:after="0"/>
              <w:jc w:val="center"/>
              <w:rPr>
                <w:rFonts w:cs="Calibri"/>
                <w:sz w:val="24"/>
                <w:szCs w:val="24"/>
              </w:rPr>
            </w:pPr>
            <w:r w:rsidRPr="00E8762A">
              <w:rPr>
                <w:rFonts w:cs="Calibri"/>
                <w:sz w:val="24"/>
                <w:szCs w:val="24"/>
              </w:rPr>
              <w:t>-</w:t>
            </w:r>
          </w:p>
        </w:tc>
        <w:tc>
          <w:tcPr>
            <w:tcW w:w="2600" w:type="dxa"/>
            <w:shd w:val="clear" w:color="auto" w:fill="D9D9D9"/>
            <w:vAlign w:val="center"/>
          </w:tcPr>
          <w:p w:rsidR="000A1BC7" w:rsidRPr="00E8762A" w:rsidRDefault="00D95BBA" w:rsidP="002A4DE4">
            <w:pPr>
              <w:spacing w:after="0"/>
              <w:jc w:val="center"/>
              <w:rPr>
                <w:rFonts w:cs="Calibri"/>
              </w:rPr>
            </w:pPr>
            <w:r w:rsidRPr="00E8762A">
              <w:rPr>
                <w:rFonts w:cs="Calibri"/>
              </w:rPr>
              <w:t>-</w:t>
            </w:r>
          </w:p>
        </w:tc>
      </w:tr>
    </w:tbl>
    <w:p w:rsidR="000A1BC7" w:rsidRDefault="000A1BC7" w:rsidP="000A1BC7">
      <w:pPr>
        <w:autoSpaceDE w:val="0"/>
        <w:autoSpaceDN w:val="0"/>
        <w:adjustRightInd w:val="0"/>
        <w:spacing w:after="170" w:line="288" w:lineRule="auto"/>
        <w:textAlignment w:val="center"/>
        <w:rPr>
          <w:rStyle w:val="a"/>
          <w:rFonts w:ascii="Calibri" w:hAnsi="Calibri" w:cs="Calibri"/>
          <w:color w:val="4C3D8E"/>
          <w:sz w:val="32"/>
          <w:szCs w:val="32"/>
          <w:lang w:bidi="ar-EG"/>
        </w:rPr>
      </w:pPr>
    </w:p>
    <w:p w:rsidR="000A1BC7" w:rsidRDefault="000A1BC7" w:rsidP="000A1BC7">
      <w:pPr>
        <w:rPr>
          <w:rStyle w:val="a"/>
          <w:rFonts w:ascii="Calibri" w:hAnsi="Calibri" w:cs="Calibri"/>
          <w:b/>
          <w:bCs/>
          <w:color w:val="52B5C2"/>
          <w:sz w:val="28"/>
          <w:szCs w:val="28"/>
        </w:rPr>
      </w:pPr>
    </w:p>
    <w:p w:rsidR="000A1BC7" w:rsidRPr="003B6DF4" w:rsidRDefault="007068C9" w:rsidP="000A1BC7">
      <w:pPr>
        <w:rPr>
          <w:lang w:bidi="ar-EG"/>
        </w:rPr>
      </w:pPr>
      <w:r w:rsidRPr="00B36685">
        <w:rPr>
          <w:rStyle w:val="a"/>
          <w:rFonts w:ascii="Calibri" w:hAnsi="Calibri" w:cs="Calibri"/>
          <w:b/>
          <w:bCs/>
          <w:color w:val="52B5C2"/>
          <w:sz w:val="28"/>
          <w:szCs w:val="28"/>
        </w:rPr>
        <w:t>3. CONTACT HOURS</w:t>
      </w:r>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tblPr>
      <w:tblGrid>
        <w:gridCol w:w="862"/>
        <w:gridCol w:w="6727"/>
        <w:gridCol w:w="2043"/>
      </w:tblGrid>
      <w:tr w:rsidR="000A1BC7" w:rsidRPr="00E8762A" w:rsidTr="00E8762A">
        <w:trPr>
          <w:trHeight w:val="380"/>
          <w:tblCellSpacing w:w="7" w:type="dxa"/>
          <w:jc w:val="center"/>
        </w:trPr>
        <w:tc>
          <w:tcPr>
            <w:tcW w:w="841" w:type="dxa"/>
            <w:shd w:val="clear" w:color="auto" w:fill="4C3D8E"/>
            <w:vAlign w:val="center"/>
          </w:tcPr>
          <w:p w:rsidR="000A1BC7" w:rsidRPr="00E8762A" w:rsidRDefault="000A1BC7" w:rsidP="00E8762A">
            <w:pPr>
              <w:spacing w:after="0"/>
              <w:jc w:val="center"/>
              <w:rPr>
                <w:rFonts w:cs="Calibri"/>
                <w:b/>
                <w:bCs/>
                <w:color w:val="FFFFFF"/>
                <w:sz w:val="24"/>
                <w:szCs w:val="24"/>
                <w:rtl/>
                <w:lang w:bidi="ar-EG"/>
              </w:rPr>
            </w:pPr>
            <w:r w:rsidRPr="00E8762A">
              <w:rPr>
                <w:rFonts w:cs="Calibri"/>
                <w:b/>
                <w:bCs/>
                <w:color w:val="FFFFFF"/>
                <w:sz w:val="24"/>
                <w:szCs w:val="24"/>
                <w:lang w:bidi="ar-EG"/>
              </w:rPr>
              <w:t>No</w:t>
            </w:r>
          </w:p>
        </w:tc>
        <w:tc>
          <w:tcPr>
            <w:tcW w:w="6713" w:type="dxa"/>
            <w:shd w:val="clear" w:color="auto" w:fill="4C3D8E"/>
            <w:vAlign w:val="center"/>
          </w:tcPr>
          <w:p w:rsidR="000A1BC7" w:rsidRPr="00E8762A" w:rsidRDefault="000A1BC7" w:rsidP="00E8762A">
            <w:pPr>
              <w:spacing w:after="0"/>
              <w:jc w:val="center"/>
              <w:rPr>
                <w:rFonts w:cs="Calibri"/>
                <w:b/>
                <w:bCs/>
                <w:color w:val="FFFFFF"/>
                <w:sz w:val="24"/>
                <w:szCs w:val="24"/>
                <w:rtl/>
                <w:lang w:bidi="ar-EG"/>
              </w:rPr>
            </w:pPr>
            <w:r w:rsidRPr="00E8762A">
              <w:rPr>
                <w:rFonts w:cs="Calibri"/>
                <w:b/>
                <w:bCs/>
                <w:color w:val="FFFFFF"/>
                <w:sz w:val="24"/>
                <w:szCs w:val="24"/>
                <w:lang w:bidi="ar-EG"/>
              </w:rPr>
              <w:t>Activity</w:t>
            </w:r>
          </w:p>
        </w:tc>
        <w:tc>
          <w:tcPr>
            <w:tcW w:w="2022" w:type="dxa"/>
            <w:shd w:val="clear" w:color="auto" w:fill="4C3D8E"/>
            <w:vAlign w:val="center"/>
          </w:tcPr>
          <w:p w:rsidR="000A1BC7" w:rsidRPr="00E8762A" w:rsidRDefault="000A1BC7" w:rsidP="00E8762A">
            <w:pPr>
              <w:spacing w:after="0"/>
              <w:jc w:val="center"/>
              <w:rPr>
                <w:rFonts w:cs="Calibri"/>
                <w:b/>
                <w:bCs/>
                <w:color w:val="FFFFFF"/>
                <w:sz w:val="24"/>
                <w:szCs w:val="24"/>
                <w:rtl/>
                <w:lang w:bidi="ar-EG"/>
              </w:rPr>
            </w:pPr>
            <w:r w:rsidRPr="00E8762A">
              <w:rPr>
                <w:rFonts w:cs="Calibri"/>
                <w:b/>
                <w:bCs/>
                <w:color w:val="FFFFFF"/>
                <w:sz w:val="24"/>
                <w:szCs w:val="24"/>
                <w:lang w:bidi="ar-EG"/>
              </w:rPr>
              <w:t>Contact Hours</w:t>
            </w:r>
          </w:p>
        </w:tc>
      </w:tr>
      <w:tr w:rsidR="000A1BC7" w:rsidRPr="00E8762A" w:rsidTr="00E8762A">
        <w:trPr>
          <w:tblCellSpacing w:w="7" w:type="dxa"/>
          <w:jc w:val="center"/>
        </w:trPr>
        <w:tc>
          <w:tcPr>
            <w:tcW w:w="841" w:type="dxa"/>
            <w:shd w:val="clear" w:color="auto" w:fill="F2F2F2"/>
            <w:vAlign w:val="center"/>
          </w:tcPr>
          <w:p w:rsidR="000A1BC7" w:rsidRPr="00E8762A" w:rsidRDefault="000A1BC7" w:rsidP="00E8762A">
            <w:pPr>
              <w:pStyle w:val="ListParagraph"/>
              <w:numPr>
                <w:ilvl w:val="0"/>
                <w:numId w:val="33"/>
              </w:numPr>
              <w:spacing w:after="0" w:line="240" w:lineRule="auto"/>
              <w:jc w:val="center"/>
              <w:rPr>
                <w:rFonts w:cs="Calibri"/>
                <w:sz w:val="24"/>
                <w:szCs w:val="24"/>
                <w:rtl/>
                <w:lang w:bidi="ar-EG"/>
              </w:rPr>
            </w:pPr>
          </w:p>
        </w:tc>
        <w:tc>
          <w:tcPr>
            <w:tcW w:w="6713" w:type="dxa"/>
            <w:shd w:val="clear" w:color="auto" w:fill="F2F2F2"/>
          </w:tcPr>
          <w:p w:rsidR="000A1BC7" w:rsidRPr="00E8762A" w:rsidRDefault="000A1BC7" w:rsidP="00E8762A">
            <w:pPr>
              <w:spacing w:after="0" w:line="240" w:lineRule="auto"/>
              <w:rPr>
                <w:rFonts w:cs="Calibri"/>
                <w:b/>
                <w:bCs/>
                <w:sz w:val="24"/>
                <w:szCs w:val="24"/>
                <w:rtl/>
              </w:rPr>
            </w:pPr>
            <w:r w:rsidRPr="00E8762A">
              <w:rPr>
                <w:rFonts w:cs="Calibri"/>
                <w:b/>
                <w:bCs/>
                <w:sz w:val="24"/>
                <w:szCs w:val="24"/>
              </w:rPr>
              <w:t>Lectures</w:t>
            </w:r>
          </w:p>
        </w:tc>
        <w:tc>
          <w:tcPr>
            <w:tcW w:w="2022" w:type="dxa"/>
            <w:shd w:val="clear" w:color="auto" w:fill="F2F2F2"/>
            <w:vAlign w:val="center"/>
          </w:tcPr>
          <w:p w:rsidR="000A1BC7" w:rsidRPr="00E8762A" w:rsidRDefault="0002380E" w:rsidP="00E8762A">
            <w:pPr>
              <w:spacing w:after="0" w:line="240" w:lineRule="auto"/>
              <w:rPr>
                <w:rFonts w:cs="Calibri"/>
                <w:color w:val="525252"/>
                <w:sz w:val="24"/>
                <w:szCs w:val="24"/>
                <w:rtl/>
                <w:lang w:bidi="ar-EG"/>
              </w:rPr>
            </w:pPr>
            <w:r w:rsidRPr="00E8762A">
              <w:rPr>
                <w:rFonts w:cs="Calibri"/>
                <w:color w:val="525252"/>
                <w:sz w:val="24"/>
                <w:szCs w:val="24"/>
                <w:lang w:bidi="ar-EG"/>
              </w:rPr>
              <w:t>45</w:t>
            </w:r>
          </w:p>
        </w:tc>
      </w:tr>
      <w:tr w:rsidR="000A1BC7" w:rsidRPr="00E8762A" w:rsidTr="00E8762A">
        <w:trPr>
          <w:tblCellSpacing w:w="7" w:type="dxa"/>
          <w:jc w:val="center"/>
        </w:trPr>
        <w:tc>
          <w:tcPr>
            <w:tcW w:w="841" w:type="dxa"/>
            <w:shd w:val="clear" w:color="auto" w:fill="D9D9D9"/>
            <w:vAlign w:val="center"/>
          </w:tcPr>
          <w:p w:rsidR="000A1BC7" w:rsidRPr="00E8762A" w:rsidRDefault="000A1BC7" w:rsidP="00E8762A">
            <w:pPr>
              <w:pStyle w:val="ListParagraph"/>
              <w:numPr>
                <w:ilvl w:val="0"/>
                <w:numId w:val="33"/>
              </w:numPr>
              <w:spacing w:after="0" w:line="240" w:lineRule="auto"/>
              <w:jc w:val="center"/>
              <w:rPr>
                <w:rFonts w:cs="Calibri"/>
                <w:sz w:val="24"/>
                <w:szCs w:val="24"/>
                <w:rtl/>
                <w:lang w:bidi="ar-EG"/>
              </w:rPr>
            </w:pPr>
          </w:p>
        </w:tc>
        <w:tc>
          <w:tcPr>
            <w:tcW w:w="6713" w:type="dxa"/>
            <w:shd w:val="clear" w:color="auto" w:fill="D9D9D9"/>
          </w:tcPr>
          <w:p w:rsidR="000A1BC7" w:rsidRPr="00E8762A" w:rsidRDefault="000A1BC7" w:rsidP="00E8762A">
            <w:pPr>
              <w:spacing w:after="0" w:line="240" w:lineRule="auto"/>
              <w:rPr>
                <w:rFonts w:cs="Calibri"/>
                <w:b/>
                <w:bCs/>
                <w:sz w:val="24"/>
                <w:szCs w:val="24"/>
                <w:rtl/>
              </w:rPr>
            </w:pPr>
            <w:r w:rsidRPr="00E8762A">
              <w:rPr>
                <w:rFonts w:cs="Calibri"/>
                <w:b/>
                <w:bCs/>
                <w:sz w:val="24"/>
                <w:szCs w:val="24"/>
              </w:rPr>
              <w:t>Laboratory/Studio</w:t>
            </w:r>
          </w:p>
        </w:tc>
        <w:tc>
          <w:tcPr>
            <w:tcW w:w="2022" w:type="dxa"/>
            <w:shd w:val="clear" w:color="auto" w:fill="D9D9D9"/>
            <w:vAlign w:val="center"/>
          </w:tcPr>
          <w:p w:rsidR="000A1BC7" w:rsidRPr="00E8762A" w:rsidRDefault="00D95BBA" w:rsidP="00E8762A">
            <w:pPr>
              <w:spacing w:after="0" w:line="240" w:lineRule="auto"/>
              <w:rPr>
                <w:rFonts w:cs="Calibri"/>
                <w:color w:val="525252"/>
                <w:sz w:val="24"/>
                <w:szCs w:val="24"/>
                <w:rtl/>
                <w:lang w:bidi="ar-EG"/>
              </w:rPr>
            </w:pPr>
            <w:r w:rsidRPr="00E8762A">
              <w:rPr>
                <w:rFonts w:cs="Calibri"/>
                <w:color w:val="525252"/>
                <w:sz w:val="24"/>
                <w:szCs w:val="24"/>
                <w:lang w:bidi="ar-EG"/>
              </w:rPr>
              <w:t>-</w:t>
            </w:r>
          </w:p>
        </w:tc>
      </w:tr>
      <w:tr w:rsidR="000A1BC7" w:rsidRPr="00E8762A" w:rsidTr="00E8762A">
        <w:trPr>
          <w:tblCellSpacing w:w="7" w:type="dxa"/>
          <w:jc w:val="center"/>
        </w:trPr>
        <w:tc>
          <w:tcPr>
            <w:tcW w:w="841" w:type="dxa"/>
            <w:shd w:val="clear" w:color="auto" w:fill="F2F2F2"/>
            <w:vAlign w:val="center"/>
          </w:tcPr>
          <w:p w:rsidR="000A1BC7" w:rsidRPr="00E8762A" w:rsidRDefault="000A1BC7" w:rsidP="00E8762A">
            <w:pPr>
              <w:pStyle w:val="ListParagraph"/>
              <w:numPr>
                <w:ilvl w:val="0"/>
                <w:numId w:val="33"/>
              </w:numPr>
              <w:spacing w:after="0" w:line="240" w:lineRule="auto"/>
              <w:jc w:val="center"/>
              <w:rPr>
                <w:rFonts w:cs="Calibri"/>
                <w:sz w:val="24"/>
                <w:szCs w:val="24"/>
                <w:rtl/>
                <w:lang w:bidi="ar-EG"/>
              </w:rPr>
            </w:pPr>
          </w:p>
        </w:tc>
        <w:tc>
          <w:tcPr>
            <w:tcW w:w="6713" w:type="dxa"/>
            <w:shd w:val="clear" w:color="auto" w:fill="F2F2F2"/>
          </w:tcPr>
          <w:p w:rsidR="000A1BC7" w:rsidRPr="00E8762A" w:rsidRDefault="000A1BC7" w:rsidP="00E8762A">
            <w:pPr>
              <w:spacing w:after="100" w:afterAutospacing="1" w:line="240" w:lineRule="auto"/>
              <w:rPr>
                <w:rFonts w:cs="Calibri"/>
                <w:b/>
                <w:bCs/>
                <w:sz w:val="24"/>
                <w:szCs w:val="24"/>
                <w:rtl/>
              </w:rPr>
            </w:pPr>
            <w:r w:rsidRPr="00E8762A">
              <w:rPr>
                <w:rFonts w:cs="Calibri"/>
                <w:b/>
                <w:bCs/>
                <w:sz w:val="24"/>
                <w:szCs w:val="24"/>
              </w:rPr>
              <w:t>Field</w:t>
            </w:r>
          </w:p>
        </w:tc>
        <w:tc>
          <w:tcPr>
            <w:tcW w:w="2022" w:type="dxa"/>
            <w:shd w:val="clear" w:color="auto" w:fill="F2F2F2"/>
            <w:vAlign w:val="center"/>
          </w:tcPr>
          <w:p w:rsidR="000A1BC7" w:rsidRPr="00E8762A" w:rsidRDefault="00D95BBA" w:rsidP="00E8762A">
            <w:pPr>
              <w:spacing w:after="0" w:line="240" w:lineRule="auto"/>
              <w:rPr>
                <w:rFonts w:cs="Calibri"/>
                <w:color w:val="525252"/>
                <w:sz w:val="24"/>
                <w:szCs w:val="24"/>
                <w:rtl/>
                <w:lang w:bidi="ar-EG"/>
              </w:rPr>
            </w:pPr>
            <w:r w:rsidRPr="00E8762A">
              <w:rPr>
                <w:rFonts w:cs="Calibri"/>
                <w:color w:val="525252"/>
                <w:sz w:val="24"/>
                <w:szCs w:val="24"/>
                <w:lang w:bidi="ar-EG"/>
              </w:rPr>
              <w:t>-</w:t>
            </w:r>
          </w:p>
        </w:tc>
      </w:tr>
      <w:tr w:rsidR="000A1BC7" w:rsidRPr="00E8762A" w:rsidTr="00E8762A">
        <w:trPr>
          <w:tblCellSpacing w:w="7" w:type="dxa"/>
          <w:jc w:val="center"/>
        </w:trPr>
        <w:tc>
          <w:tcPr>
            <w:tcW w:w="841" w:type="dxa"/>
            <w:shd w:val="clear" w:color="auto" w:fill="D9D9D9"/>
            <w:vAlign w:val="center"/>
          </w:tcPr>
          <w:p w:rsidR="000A1BC7" w:rsidRPr="00E8762A" w:rsidRDefault="000A1BC7" w:rsidP="00E8762A">
            <w:pPr>
              <w:pStyle w:val="ListParagraph"/>
              <w:numPr>
                <w:ilvl w:val="0"/>
                <w:numId w:val="33"/>
              </w:numPr>
              <w:spacing w:after="0" w:line="240" w:lineRule="auto"/>
              <w:jc w:val="center"/>
              <w:rPr>
                <w:rFonts w:cs="Calibri"/>
                <w:sz w:val="24"/>
                <w:szCs w:val="24"/>
                <w:rtl/>
                <w:lang w:bidi="ar-EG"/>
              </w:rPr>
            </w:pPr>
          </w:p>
        </w:tc>
        <w:tc>
          <w:tcPr>
            <w:tcW w:w="6713" w:type="dxa"/>
            <w:shd w:val="clear" w:color="auto" w:fill="D9D9D9"/>
          </w:tcPr>
          <w:p w:rsidR="000A1BC7" w:rsidRPr="00E8762A" w:rsidRDefault="000A1BC7" w:rsidP="00E8762A">
            <w:pPr>
              <w:spacing w:after="0" w:line="240" w:lineRule="auto"/>
              <w:rPr>
                <w:rFonts w:cs="Calibri"/>
                <w:b/>
                <w:bCs/>
                <w:sz w:val="24"/>
                <w:szCs w:val="24"/>
                <w:rtl/>
              </w:rPr>
            </w:pPr>
            <w:r w:rsidRPr="00E8762A">
              <w:rPr>
                <w:rFonts w:cs="Calibri"/>
                <w:b/>
                <w:bCs/>
                <w:sz w:val="24"/>
                <w:szCs w:val="24"/>
              </w:rPr>
              <w:t xml:space="preserve">Tutorial  </w:t>
            </w:r>
          </w:p>
        </w:tc>
        <w:tc>
          <w:tcPr>
            <w:tcW w:w="2022" w:type="dxa"/>
            <w:shd w:val="clear" w:color="auto" w:fill="D9D9D9"/>
            <w:vAlign w:val="center"/>
          </w:tcPr>
          <w:p w:rsidR="000A1BC7" w:rsidRPr="00E8762A" w:rsidRDefault="00D95BBA" w:rsidP="00E8762A">
            <w:pPr>
              <w:spacing w:after="0" w:line="240" w:lineRule="auto"/>
              <w:rPr>
                <w:rFonts w:cs="Calibri"/>
                <w:color w:val="525252"/>
                <w:sz w:val="24"/>
                <w:szCs w:val="24"/>
                <w:rtl/>
                <w:lang w:bidi="ar-EG"/>
              </w:rPr>
            </w:pPr>
            <w:r w:rsidRPr="00E8762A">
              <w:rPr>
                <w:rFonts w:cs="Calibri"/>
                <w:color w:val="525252"/>
                <w:sz w:val="24"/>
                <w:szCs w:val="24"/>
                <w:lang w:bidi="ar-EG"/>
              </w:rPr>
              <w:t>-</w:t>
            </w:r>
          </w:p>
        </w:tc>
      </w:tr>
      <w:tr w:rsidR="000A1BC7" w:rsidRPr="00E8762A" w:rsidTr="00E8762A">
        <w:trPr>
          <w:trHeight w:val="296"/>
          <w:tblCellSpacing w:w="7" w:type="dxa"/>
          <w:jc w:val="center"/>
        </w:trPr>
        <w:tc>
          <w:tcPr>
            <w:tcW w:w="841" w:type="dxa"/>
            <w:shd w:val="clear" w:color="auto" w:fill="F2F2F2"/>
            <w:vAlign w:val="center"/>
          </w:tcPr>
          <w:p w:rsidR="000A1BC7" w:rsidRPr="00E8762A" w:rsidRDefault="000A1BC7" w:rsidP="00E8762A">
            <w:pPr>
              <w:pStyle w:val="ListParagraph"/>
              <w:numPr>
                <w:ilvl w:val="0"/>
                <w:numId w:val="33"/>
              </w:numPr>
              <w:spacing w:after="0" w:line="240" w:lineRule="auto"/>
              <w:jc w:val="center"/>
              <w:rPr>
                <w:rFonts w:cs="Calibri"/>
                <w:sz w:val="24"/>
                <w:szCs w:val="24"/>
                <w:rtl/>
                <w:lang w:bidi="ar-EG"/>
              </w:rPr>
            </w:pPr>
          </w:p>
        </w:tc>
        <w:tc>
          <w:tcPr>
            <w:tcW w:w="6713" w:type="dxa"/>
            <w:shd w:val="clear" w:color="auto" w:fill="F2F2F2"/>
          </w:tcPr>
          <w:p w:rsidR="000A1BC7" w:rsidRPr="00E8762A" w:rsidRDefault="000A1BC7" w:rsidP="00E8762A">
            <w:pPr>
              <w:spacing w:after="0" w:line="240" w:lineRule="auto"/>
              <w:rPr>
                <w:rFonts w:cs="Calibri"/>
                <w:b/>
                <w:bCs/>
                <w:sz w:val="24"/>
                <w:szCs w:val="24"/>
                <w:rtl/>
                <w:lang w:val="en-GB"/>
              </w:rPr>
            </w:pPr>
            <w:r w:rsidRPr="00E8762A">
              <w:rPr>
                <w:rFonts w:cs="Calibri"/>
                <w:b/>
                <w:bCs/>
                <w:sz w:val="24"/>
                <w:szCs w:val="24"/>
              </w:rPr>
              <w:t>Others (specify)</w:t>
            </w:r>
          </w:p>
        </w:tc>
        <w:tc>
          <w:tcPr>
            <w:tcW w:w="2022" w:type="dxa"/>
            <w:shd w:val="clear" w:color="auto" w:fill="F2F2F2"/>
            <w:vAlign w:val="center"/>
          </w:tcPr>
          <w:p w:rsidR="000A1BC7" w:rsidRPr="00E8762A" w:rsidRDefault="00D95BBA" w:rsidP="00E8762A">
            <w:pPr>
              <w:spacing w:after="0" w:line="240" w:lineRule="auto"/>
              <w:rPr>
                <w:rFonts w:cs="Calibri"/>
                <w:color w:val="525252"/>
                <w:sz w:val="24"/>
                <w:szCs w:val="24"/>
                <w:rtl/>
                <w:lang w:bidi="ar-EG"/>
              </w:rPr>
            </w:pPr>
            <w:r w:rsidRPr="00E8762A">
              <w:rPr>
                <w:rFonts w:cs="Calibri"/>
                <w:color w:val="525252"/>
                <w:sz w:val="24"/>
                <w:szCs w:val="24"/>
                <w:lang w:bidi="ar-EG"/>
              </w:rPr>
              <w:t>-</w:t>
            </w:r>
          </w:p>
        </w:tc>
      </w:tr>
      <w:tr w:rsidR="000A1BC7" w:rsidRPr="00E8762A" w:rsidTr="00E8762A">
        <w:trPr>
          <w:trHeight w:val="440"/>
          <w:tblCellSpacing w:w="7" w:type="dxa"/>
          <w:jc w:val="center"/>
        </w:trPr>
        <w:tc>
          <w:tcPr>
            <w:tcW w:w="841" w:type="dxa"/>
            <w:shd w:val="clear" w:color="auto" w:fill="52B5C2"/>
            <w:vAlign w:val="center"/>
          </w:tcPr>
          <w:p w:rsidR="000A1BC7" w:rsidRPr="00E8762A" w:rsidRDefault="000A1BC7" w:rsidP="00E8762A">
            <w:pPr>
              <w:spacing w:after="0" w:line="240" w:lineRule="auto"/>
              <w:rPr>
                <w:rFonts w:cs="Calibri"/>
                <w:color w:val="FFFFFF"/>
                <w:sz w:val="24"/>
                <w:szCs w:val="24"/>
                <w:rtl/>
                <w:lang w:bidi="ar-EG"/>
              </w:rPr>
            </w:pPr>
          </w:p>
        </w:tc>
        <w:tc>
          <w:tcPr>
            <w:tcW w:w="6713" w:type="dxa"/>
            <w:shd w:val="clear" w:color="auto" w:fill="52B5C2"/>
            <w:vAlign w:val="center"/>
          </w:tcPr>
          <w:p w:rsidR="000A1BC7" w:rsidRPr="00E8762A" w:rsidRDefault="000A1BC7" w:rsidP="00E8762A">
            <w:pPr>
              <w:spacing w:after="0" w:line="240" w:lineRule="auto"/>
              <w:rPr>
                <w:rFonts w:cs="Calibri"/>
                <w:b/>
                <w:bCs/>
                <w:color w:val="FFFFFF"/>
                <w:sz w:val="24"/>
                <w:szCs w:val="24"/>
                <w:rtl/>
                <w:lang w:bidi="ar-EG"/>
              </w:rPr>
            </w:pPr>
            <w:r w:rsidRPr="00E8762A">
              <w:rPr>
                <w:rFonts w:cs="Calibri"/>
                <w:b/>
                <w:bCs/>
                <w:color w:val="FFFFFF"/>
                <w:sz w:val="24"/>
                <w:szCs w:val="24"/>
                <w:lang w:bidi="ar-EG"/>
              </w:rPr>
              <w:t>Total</w:t>
            </w:r>
          </w:p>
        </w:tc>
        <w:tc>
          <w:tcPr>
            <w:tcW w:w="2022" w:type="dxa"/>
            <w:shd w:val="clear" w:color="auto" w:fill="52B5C2"/>
            <w:vAlign w:val="center"/>
          </w:tcPr>
          <w:p w:rsidR="000A1BC7" w:rsidRPr="00E8762A" w:rsidRDefault="0002380E" w:rsidP="00E8762A">
            <w:pPr>
              <w:spacing w:after="0" w:line="240" w:lineRule="auto"/>
              <w:rPr>
                <w:rFonts w:cs="Calibri"/>
                <w:color w:val="FFFFFF"/>
                <w:sz w:val="24"/>
                <w:szCs w:val="24"/>
                <w:rtl/>
                <w:lang w:bidi="ar-EG"/>
              </w:rPr>
            </w:pPr>
            <w:r w:rsidRPr="00E8762A">
              <w:rPr>
                <w:rFonts w:cs="Calibri"/>
                <w:color w:val="FFFFFF"/>
                <w:sz w:val="24"/>
                <w:szCs w:val="24"/>
                <w:lang w:bidi="ar-EG"/>
              </w:rPr>
              <w:t>45</w:t>
            </w:r>
          </w:p>
        </w:tc>
      </w:tr>
    </w:tbl>
    <w:p w:rsidR="00D556A0" w:rsidRPr="009705FA" w:rsidRDefault="00D556A0">
      <w:pPr>
        <w:rPr>
          <w:rStyle w:val="a"/>
          <w:rFonts w:ascii="Calibri" w:hAnsi="Calibri" w:cs="Calibri"/>
          <w:color w:val="4C3D8E"/>
          <w:sz w:val="32"/>
          <w:szCs w:val="32"/>
          <w:lang w:bidi="ar-YE"/>
        </w:rPr>
      </w:pPr>
    </w:p>
    <w:p w:rsidR="006E3A65" w:rsidRPr="0003438B" w:rsidRDefault="007068C9" w:rsidP="0003438B">
      <w:pPr>
        <w:pStyle w:val="Heading1"/>
        <w:spacing w:before="0"/>
        <w:rPr>
          <w:rStyle w:val="a"/>
          <w:rFonts w:ascii="Calibri" w:hAnsi="Calibri" w:cs="Calibri"/>
          <w:b/>
          <w:bCs/>
          <w:color w:val="4C3D8E"/>
          <w:sz w:val="32"/>
          <w:szCs w:val="32"/>
          <w:rtl/>
        </w:rPr>
      </w:pPr>
      <w:bookmarkStart w:id="3" w:name="_Ref115691966"/>
      <w:bookmarkStart w:id="4" w:name="_Toc138158354"/>
      <w:r w:rsidRPr="0003438B">
        <w:rPr>
          <w:rStyle w:val="a"/>
          <w:rFonts w:ascii="Calibri" w:hAnsi="Calibri" w:cs="Calibri"/>
          <w:b/>
          <w:bCs/>
          <w:color w:val="4C3D8E"/>
          <w:sz w:val="32"/>
          <w:szCs w:val="32"/>
        </w:rPr>
        <w:lastRenderedPageBreak/>
        <w:t>B. COURSE LEARNING OUTCOMES (CLOS), TEACHING STRATEGIES AND ASSESSMENT METHODS</w:t>
      </w:r>
      <w:bookmarkEnd w:id="3"/>
      <w:bookmarkEnd w:id="4"/>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tblPr>
      <w:tblGrid>
        <w:gridCol w:w="922"/>
        <w:gridCol w:w="2336"/>
        <w:gridCol w:w="1419"/>
        <w:gridCol w:w="3177"/>
        <w:gridCol w:w="1778"/>
      </w:tblGrid>
      <w:tr w:rsidR="000C3B90" w:rsidRPr="00E8762A" w:rsidTr="007068C9">
        <w:trPr>
          <w:trHeight w:val="401"/>
          <w:tblHeader/>
          <w:tblCellSpacing w:w="7" w:type="dxa"/>
          <w:jc w:val="center"/>
        </w:trPr>
        <w:tc>
          <w:tcPr>
            <w:tcW w:w="901" w:type="dxa"/>
            <w:shd w:val="clear" w:color="auto" w:fill="4C3D8E"/>
            <w:vAlign w:val="center"/>
          </w:tcPr>
          <w:p w:rsidR="000C3B90" w:rsidRPr="00E8762A" w:rsidRDefault="000C3B90" w:rsidP="000C3B90">
            <w:pPr>
              <w:spacing w:after="0"/>
              <w:jc w:val="center"/>
              <w:rPr>
                <w:rFonts w:cs="Calibri"/>
                <w:b/>
                <w:bCs/>
                <w:color w:val="FFFFFF"/>
                <w:sz w:val="24"/>
                <w:szCs w:val="24"/>
                <w:lang w:bidi="ar-EG"/>
              </w:rPr>
            </w:pPr>
            <w:r w:rsidRPr="00E8762A">
              <w:rPr>
                <w:rFonts w:cs="Calibri"/>
                <w:b/>
                <w:bCs/>
                <w:color w:val="FFFFFF"/>
                <w:sz w:val="24"/>
                <w:szCs w:val="24"/>
                <w:lang w:bidi="ar-EG"/>
              </w:rPr>
              <w:t>Code</w:t>
            </w:r>
          </w:p>
        </w:tc>
        <w:tc>
          <w:tcPr>
            <w:tcW w:w="2322" w:type="dxa"/>
            <w:shd w:val="clear" w:color="auto" w:fill="4C3D8E"/>
            <w:vAlign w:val="center"/>
          </w:tcPr>
          <w:p w:rsidR="000C3B90" w:rsidRPr="00E8762A" w:rsidRDefault="000C3B90" w:rsidP="000C3B90">
            <w:pPr>
              <w:spacing w:after="0"/>
              <w:jc w:val="center"/>
              <w:rPr>
                <w:rFonts w:cs="Calibri"/>
                <w:b/>
                <w:bCs/>
                <w:color w:val="F2F2F2"/>
                <w:sz w:val="24"/>
                <w:szCs w:val="24"/>
                <w:rtl/>
                <w:lang w:bidi="ar-EG"/>
              </w:rPr>
            </w:pPr>
            <w:r w:rsidRPr="00E8762A">
              <w:rPr>
                <w:rFonts w:cs="Calibri"/>
                <w:b/>
                <w:bCs/>
                <w:color w:val="F2F2F2"/>
                <w:sz w:val="24"/>
                <w:szCs w:val="24"/>
                <w:lang w:bidi="ar-EG"/>
              </w:rPr>
              <w:t>Course Learning Outcomes</w:t>
            </w:r>
          </w:p>
        </w:tc>
        <w:tc>
          <w:tcPr>
            <w:tcW w:w="1405" w:type="dxa"/>
            <w:shd w:val="clear" w:color="auto" w:fill="4C3D8E"/>
          </w:tcPr>
          <w:p w:rsidR="000C3B90" w:rsidRPr="00E8762A" w:rsidRDefault="007068C9" w:rsidP="00D23847">
            <w:pPr>
              <w:spacing w:after="0"/>
              <w:jc w:val="center"/>
              <w:rPr>
                <w:rFonts w:cs="Calibri"/>
                <w:b/>
                <w:bCs/>
                <w:color w:val="F2F2F2"/>
                <w:sz w:val="24"/>
                <w:szCs w:val="24"/>
                <w:rtl/>
                <w:lang w:bidi="ar-EG"/>
              </w:rPr>
            </w:pPr>
            <w:r w:rsidRPr="00E8762A">
              <w:rPr>
                <w:rFonts w:cs="Calibri"/>
                <w:b/>
                <w:bCs/>
                <w:color w:val="F2F2F2"/>
                <w:sz w:val="24"/>
                <w:szCs w:val="24"/>
                <w:lang w:bidi="ar-EG"/>
              </w:rPr>
              <w:t>Aligned PLO</w:t>
            </w:r>
          </w:p>
        </w:tc>
        <w:tc>
          <w:tcPr>
            <w:tcW w:w="3163" w:type="dxa"/>
            <w:shd w:val="clear" w:color="auto" w:fill="4C3D8E"/>
            <w:vAlign w:val="center"/>
          </w:tcPr>
          <w:p w:rsidR="000C3B90" w:rsidRPr="00E8762A" w:rsidRDefault="000C3B90" w:rsidP="000C3B90">
            <w:pPr>
              <w:spacing w:after="0"/>
              <w:jc w:val="center"/>
              <w:rPr>
                <w:rFonts w:cs="Calibri"/>
                <w:b/>
                <w:bCs/>
                <w:color w:val="F2F2F2"/>
                <w:sz w:val="24"/>
                <w:szCs w:val="24"/>
                <w:lang w:bidi="ar-EG"/>
              </w:rPr>
            </w:pPr>
            <w:r w:rsidRPr="00E8762A">
              <w:rPr>
                <w:rFonts w:cs="Calibri"/>
                <w:b/>
                <w:bCs/>
                <w:color w:val="F2F2F2"/>
                <w:sz w:val="24"/>
                <w:szCs w:val="24"/>
                <w:lang w:bidi="ar-EG"/>
              </w:rPr>
              <w:t>Teaching Strategies</w:t>
            </w:r>
          </w:p>
        </w:tc>
        <w:tc>
          <w:tcPr>
            <w:tcW w:w="1757" w:type="dxa"/>
            <w:shd w:val="clear" w:color="auto" w:fill="4C3D8E"/>
            <w:vAlign w:val="center"/>
          </w:tcPr>
          <w:p w:rsidR="000C3B90" w:rsidRPr="00E8762A" w:rsidRDefault="000C3B90" w:rsidP="000C3B90">
            <w:pPr>
              <w:spacing w:after="0"/>
              <w:jc w:val="center"/>
              <w:rPr>
                <w:rFonts w:cs="Calibri"/>
                <w:b/>
                <w:bCs/>
                <w:color w:val="F2F2F2"/>
                <w:sz w:val="24"/>
                <w:szCs w:val="24"/>
                <w:lang w:bidi="ar-EG"/>
              </w:rPr>
            </w:pPr>
            <w:r w:rsidRPr="00E8762A">
              <w:rPr>
                <w:rFonts w:cs="Calibri"/>
                <w:b/>
                <w:bCs/>
                <w:color w:val="F2F2F2"/>
                <w:sz w:val="24"/>
                <w:szCs w:val="24"/>
                <w:lang w:bidi="ar-EG"/>
              </w:rPr>
              <w:t>Assessment Methods</w:t>
            </w:r>
          </w:p>
        </w:tc>
      </w:tr>
      <w:tr w:rsidR="006E3A65" w:rsidRPr="00E8762A" w:rsidTr="000E4E61">
        <w:trPr>
          <w:tblCellSpacing w:w="7" w:type="dxa"/>
          <w:jc w:val="center"/>
        </w:trPr>
        <w:tc>
          <w:tcPr>
            <w:tcW w:w="901" w:type="dxa"/>
            <w:shd w:val="clear" w:color="auto" w:fill="52B5C2"/>
            <w:vAlign w:val="center"/>
          </w:tcPr>
          <w:p w:rsidR="006E3A65" w:rsidRPr="00E8762A" w:rsidRDefault="006E3A65" w:rsidP="000C3B90">
            <w:pPr>
              <w:spacing w:after="0"/>
              <w:jc w:val="center"/>
              <w:rPr>
                <w:rFonts w:cs="Calibri"/>
                <w:b/>
                <w:bCs/>
                <w:color w:val="FFFFFF"/>
                <w:sz w:val="24"/>
                <w:szCs w:val="24"/>
              </w:rPr>
            </w:pPr>
            <w:r w:rsidRPr="00E8762A">
              <w:rPr>
                <w:rFonts w:cs="Calibri"/>
                <w:b/>
                <w:bCs/>
                <w:color w:val="FFFFFF"/>
                <w:sz w:val="24"/>
                <w:szCs w:val="24"/>
              </w:rPr>
              <w:t>1.0</w:t>
            </w:r>
          </w:p>
        </w:tc>
        <w:tc>
          <w:tcPr>
            <w:tcW w:w="8689" w:type="dxa"/>
            <w:gridSpan w:val="4"/>
            <w:shd w:val="clear" w:color="auto" w:fill="52B5C2"/>
          </w:tcPr>
          <w:p w:rsidR="006E3A65" w:rsidRPr="00E8762A" w:rsidRDefault="000C3B90" w:rsidP="000C3B90">
            <w:pPr>
              <w:spacing w:after="0"/>
              <w:rPr>
                <w:rFonts w:cs="Calibri"/>
                <w:b/>
                <w:bCs/>
                <w:color w:val="FFFFFF"/>
                <w:sz w:val="24"/>
                <w:szCs w:val="24"/>
              </w:rPr>
            </w:pPr>
            <w:r w:rsidRPr="00E8762A">
              <w:rPr>
                <w:rFonts w:cs="Calibri"/>
                <w:b/>
                <w:bCs/>
                <w:color w:val="FFFFFF"/>
                <w:sz w:val="24"/>
                <w:szCs w:val="24"/>
              </w:rPr>
              <w:t xml:space="preserve">Knowledge and </w:t>
            </w:r>
            <w:r w:rsidR="007068C9" w:rsidRPr="00E8762A">
              <w:rPr>
                <w:rFonts w:cs="Calibri"/>
                <w:b/>
                <w:bCs/>
                <w:color w:val="FFFFFF"/>
                <w:sz w:val="24"/>
                <w:szCs w:val="24"/>
              </w:rPr>
              <w:t>U</w:t>
            </w:r>
            <w:r w:rsidRPr="00E8762A">
              <w:rPr>
                <w:rFonts w:cs="Calibri"/>
                <w:b/>
                <w:bCs/>
                <w:color w:val="FFFFFF"/>
                <w:sz w:val="24"/>
                <w:szCs w:val="24"/>
              </w:rPr>
              <w:t>nderstanding</w:t>
            </w:r>
          </w:p>
        </w:tc>
      </w:tr>
      <w:tr w:rsidR="006E3A65" w:rsidRPr="00E8762A" w:rsidTr="007068C9">
        <w:trPr>
          <w:tblCellSpacing w:w="7" w:type="dxa"/>
          <w:jc w:val="center"/>
        </w:trPr>
        <w:tc>
          <w:tcPr>
            <w:tcW w:w="901" w:type="dxa"/>
            <w:shd w:val="clear" w:color="auto" w:fill="F2F2F2"/>
            <w:vAlign w:val="center"/>
          </w:tcPr>
          <w:p w:rsidR="006E3A65" w:rsidRPr="00E8762A" w:rsidRDefault="006E3A65" w:rsidP="000C3B90">
            <w:pPr>
              <w:spacing w:after="0"/>
              <w:jc w:val="center"/>
              <w:rPr>
                <w:rFonts w:cs="Calibri"/>
                <w:color w:val="525252"/>
                <w:sz w:val="24"/>
                <w:szCs w:val="24"/>
              </w:rPr>
            </w:pPr>
            <w:r w:rsidRPr="00E8762A">
              <w:rPr>
                <w:rFonts w:cs="Calibri"/>
                <w:color w:val="525252"/>
                <w:sz w:val="24"/>
                <w:szCs w:val="24"/>
              </w:rPr>
              <w:t>1.1</w:t>
            </w:r>
          </w:p>
        </w:tc>
        <w:tc>
          <w:tcPr>
            <w:tcW w:w="2322" w:type="dxa"/>
            <w:shd w:val="clear" w:color="auto" w:fill="F2F2F2"/>
            <w:vAlign w:val="center"/>
          </w:tcPr>
          <w:p w:rsidR="006E3A65" w:rsidRPr="00C42DBB" w:rsidRDefault="00F4385B" w:rsidP="00F4385B">
            <w:pPr>
              <w:rPr>
                <w:sz w:val="24"/>
                <w:szCs w:val="24"/>
              </w:rPr>
            </w:pPr>
            <w:r w:rsidRPr="00C42DBB">
              <w:rPr>
                <w:sz w:val="24"/>
                <w:szCs w:val="24"/>
              </w:rPr>
              <w:t>Identify foundational strategies for effective academic reading.</w:t>
            </w:r>
          </w:p>
        </w:tc>
        <w:tc>
          <w:tcPr>
            <w:tcW w:w="1405" w:type="dxa"/>
            <w:shd w:val="clear" w:color="auto" w:fill="F2F2F2"/>
          </w:tcPr>
          <w:p w:rsidR="006E3A65" w:rsidRPr="00E8762A" w:rsidRDefault="00AE719B" w:rsidP="000C3B90">
            <w:pPr>
              <w:spacing w:after="0"/>
              <w:jc w:val="lowKashida"/>
              <w:rPr>
                <w:rFonts w:cs="Calibri"/>
                <w:sz w:val="20"/>
                <w:szCs w:val="20"/>
              </w:rPr>
            </w:pPr>
            <w:r w:rsidRPr="00E8762A">
              <w:rPr>
                <w:rFonts w:cs="Calibri"/>
                <w:sz w:val="20"/>
                <w:szCs w:val="20"/>
              </w:rPr>
              <w:t>K1</w:t>
            </w:r>
          </w:p>
        </w:tc>
        <w:tc>
          <w:tcPr>
            <w:tcW w:w="3163" w:type="dxa"/>
            <w:shd w:val="clear" w:color="auto" w:fill="F2F2F2"/>
            <w:vAlign w:val="center"/>
          </w:tcPr>
          <w:p w:rsidR="00AF4D3B" w:rsidRPr="00C42DBB" w:rsidRDefault="00AF4D3B" w:rsidP="00C42DBB">
            <w:pPr>
              <w:jc w:val="center"/>
              <w:rPr>
                <w:sz w:val="24"/>
                <w:szCs w:val="24"/>
              </w:rPr>
            </w:pPr>
            <w:r w:rsidRPr="00C42DBB">
              <w:rPr>
                <w:sz w:val="24"/>
                <w:szCs w:val="24"/>
              </w:rPr>
              <w:t>Leverage digital reading platforms to introduce learners to diverse types of academic material, emphasizing the importance of skimming, scanning, and thematic recognition.</w:t>
            </w:r>
          </w:p>
          <w:p w:rsidR="00AF4D3B" w:rsidRPr="00C42DBB" w:rsidRDefault="00AF4D3B" w:rsidP="00C42DBB">
            <w:pPr>
              <w:jc w:val="center"/>
              <w:rPr>
                <w:sz w:val="24"/>
                <w:szCs w:val="24"/>
              </w:rPr>
            </w:pPr>
          </w:p>
          <w:p w:rsidR="006E3A65" w:rsidRPr="00C42DBB" w:rsidRDefault="00AF4D3B" w:rsidP="00C42DBB">
            <w:pPr>
              <w:jc w:val="center"/>
              <w:rPr>
                <w:sz w:val="24"/>
                <w:szCs w:val="24"/>
              </w:rPr>
            </w:pPr>
            <w:r w:rsidRPr="00C42DBB">
              <w:rPr>
                <w:sz w:val="24"/>
                <w:szCs w:val="24"/>
              </w:rPr>
              <w:t>Have sessions on context-clue identification, drawing on interdisciplinary fields such as linguistics and psychology.</w:t>
            </w:r>
          </w:p>
        </w:tc>
        <w:tc>
          <w:tcPr>
            <w:tcW w:w="1757" w:type="dxa"/>
            <w:shd w:val="clear" w:color="auto" w:fill="F2F2F2"/>
            <w:vAlign w:val="center"/>
          </w:tcPr>
          <w:p w:rsidR="006E3A65" w:rsidRPr="00C42DBB" w:rsidRDefault="005F5F77" w:rsidP="00C42DBB">
            <w:pPr>
              <w:spacing w:after="0"/>
              <w:jc w:val="center"/>
              <w:rPr>
                <w:sz w:val="24"/>
                <w:szCs w:val="24"/>
              </w:rPr>
            </w:pPr>
            <w:r w:rsidRPr="00C42DBB">
              <w:rPr>
                <w:sz w:val="24"/>
                <w:szCs w:val="24"/>
              </w:rPr>
              <w:t>Assessed through 1st Progress Test and Final Exam.</w:t>
            </w:r>
          </w:p>
        </w:tc>
      </w:tr>
      <w:tr w:rsidR="006E3A65" w:rsidRPr="00E8762A" w:rsidTr="007068C9">
        <w:trPr>
          <w:tblCellSpacing w:w="7" w:type="dxa"/>
          <w:jc w:val="center"/>
        </w:trPr>
        <w:tc>
          <w:tcPr>
            <w:tcW w:w="901" w:type="dxa"/>
            <w:shd w:val="clear" w:color="auto" w:fill="D9D9D9"/>
            <w:vAlign w:val="center"/>
          </w:tcPr>
          <w:p w:rsidR="006E3A65" w:rsidRPr="00E8762A" w:rsidRDefault="006E3A65" w:rsidP="000C3B90">
            <w:pPr>
              <w:spacing w:after="0"/>
              <w:jc w:val="center"/>
              <w:rPr>
                <w:rFonts w:cs="Calibri"/>
                <w:color w:val="525252"/>
                <w:sz w:val="24"/>
                <w:szCs w:val="24"/>
              </w:rPr>
            </w:pPr>
            <w:r w:rsidRPr="00E8762A">
              <w:rPr>
                <w:rFonts w:cs="Calibri"/>
                <w:color w:val="525252"/>
                <w:sz w:val="24"/>
                <w:szCs w:val="24"/>
              </w:rPr>
              <w:t>1.2</w:t>
            </w:r>
          </w:p>
        </w:tc>
        <w:tc>
          <w:tcPr>
            <w:tcW w:w="2322" w:type="dxa"/>
            <w:shd w:val="clear" w:color="auto" w:fill="D9D9D9"/>
            <w:vAlign w:val="center"/>
          </w:tcPr>
          <w:p w:rsidR="006E3A65" w:rsidRPr="00C42DBB" w:rsidRDefault="00F4385B" w:rsidP="00C42DBB">
            <w:pPr>
              <w:jc w:val="center"/>
              <w:rPr>
                <w:sz w:val="24"/>
                <w:szCs w:val="24"/>
              </w:rPr>
            </w:pPr>
            <w:r w:rsidRPr="00C42DBB">
              <w:rPr>
                <w:sz w:val="24"/>
                <w:szCs w:val="24"/>
              </w:rPr>
              <w:t>Recall the key components and stylistic elements of academic writing.</w:t>
            </w:r>
          </w:p>
        </w:tc>
        <w:tc>
          <w:tcPr>
            <w:tcW w:w="1405" w:type="dxa"/>
            <w:shd w:val="clear" w:color="auto" w:fill="D9D9D9"/>
          </w:tcPr>
          <w:p w:rsidR="006E3A65" w:rsidRPr="00C42DBB" w:rsidRDefault="00AE719B" w:rsidP="00C42DBB">
            <w:pPr>
              <w:spacing w:after="0"/>
              <w:jc w:val="center"/>
              <w:rPr>
                <w:sz w:val="24"/>
                <w:szCs w:val="24"/>
              </w:rPr>
            </w:pPr>
            <w:r w:rsidRPr="00C42DBB">
              <w:rPr>
                <w:sz w:val="24"/>
                <w:szCs w:val="24"/>
              </w:rPr>
              <w:t>K1</w:t>
            </w:r>
          </w:p>
        </w:tc>
        <w:tc>
          <w:tcPr>
            <w:tcW w:w="3163" w:type="dxa"/>
            <w:shd w:val="clear" w:color="auto" w:fill="D9D9D9"/>
            <w:vAlign w:val="center"/>
          </w:tcPr>
          <w:p w:rsidR="006E3A65" w:rsidRPr="00C42DBB" w:rsidRDefault="00AF4D3B" w:rsidP="00C42DBB">
            <w:pPr>
              <w:jc w:val="center"/>
              <w:rPr>
                <w:sz w:val="24"/>
                <w:szCs w:val="24"/>
              </w:rPr>
            </w:pPr>
            <w:r w:rsidRPr="00C42DBB">
              <w:rPr>
                <w:sz w:val="24"/>
                <w:szCs w:val="24"/>
              </w:rPr>
              <w:t>Employ a flipped classroom model where students first engage with lecture videos or reading assignments independently. Follow this with synchronous, instructor-led discussions that delve into the intricacies of academic prose and scholarly tone.</w:t>
            </w:r>
          </w:p>
        </w:tc>
        <w:tc>
          <w:tcPr>
            <w:tcW w:w="1757" w:type="dxa"/>
            <w:shd w:val="clear" w:color="auto" w:fill="D9D9D9"/>
            <w:vAlign w:val="center"/>
          </w:tcPr>
          <w:p w:rsidR="006E3A65" w:rsidRPr="00C42DBB" w:rsidRDefault="005F5F77" w:rsidP="00C42DBB">
            <w:pPr>
              <w:spacing w:after="0"/>
              <w:jc w:val="center"/>
              <w:rPr>
                <w:sz w:val="24"/>
                <w:szCs w:val="24"/>
              </w:rPr>
            </w:pPr>
            <w:r w:rsidRPr="00C42DBB">
              <w:rPr>
                <w:sz w:val="24"/>
                <w:szCs w:val="24"/>
              </w:rPr>
              <w:t>Assessed through 1st Progress Test and Final Exam.</w:t>
            </w:r>
          </w:p>
        </w:tc>
      </w:tr>
      <w:tr w:rsidR="006E3A65" w:rsidRPr="00E8762A" w:rsidTr="007068C9">
        <w:trPr>
          <w:tblCellSpacing w:w="7" w:type="dxa"/>
          <w:jc w:val="center"/>
        </w:trPr>
        <w:tc>
          <w:tcPr>
            <w:tcW w:w="901" w:type="dxa"/>
            <w:shd w:val="clear" w:color="auto" w:fill="F2F2F2"/>
            <w:vAlign w:val="center"/>
          </w:tcPr>
          <w:p w:rsidR="006E3A65" w:rsidRPr="00E8762A" w:rsidRDefault="00F4385B" w:rsidP="000C3B90">
            <w:pPr>
              <w:spacing w:after="0"/>
              <w:jc w:val="center"/>
              <w:rPr>
                <w:rFonts w:cs="Calibri"/>
                <w:color w:val="525252"/>
                <w:sz w:val="24"/>
                <w:szCs w:val="24"/>
              </w:rPr>
            </w:pPr>
            <w:r w:rsidRPr="00E8762A">
              <w:rPr>
                <w:rFonts w:cs="Calibri"/>
                <w:color w:val="525252"/>
                <w:sz w:val="24"/>
                <w:szCs w:val="24"/>
              </w:rPr>
              <w:t>1.3</w:t>
            </w:r>
          </w:p>
        </w:tc>
        <w:tc>
          <w:tcPr>
            <w:tcW w:w="2322" w:type="dxa"/>
            <w:shd w:val="clear" w:color="auto" w:fill="F2F2F2"/>
            <w:vAlign w:val="center"/>
          </w:tcPr>
          <w:p w:rsidR="006E3A65" w:rsidRPr="00C42DBB" w:rsidRDefault="00F4385B" w:rsidP="00C42DBB">
            <w:pPr>
              <w:rPr>
                <w:sz w:val="24"/>
                <w:szCs w:val="24"/>
              </w:rPr>
            </w:pPr>
            <w:r w:rsidRPr="00C42DBB">
              <w:rPr>
                <w:sz w:val="24"/>
                <w:szCs w:val="24"/>
              </w:rPr>
              <w:t>Enumerate methods for crafting a research proposal in the TEFL context.</w:t>
            </w:r>
          </w:p>
        </w:tc>
        <w:tc>
          <w:tcPr>
            <w:tcW w:w="1405" w:type="dxa"/>
            <w:shd w:val="clear" w:color="auto" w:fill="F2F2F2"/>
          </w:tcPr>
          <w:p w:rsidR="006E3A65" w:rsidRPr="00C42DBB" w:rsidRDefault="00AE719B" w:rsidP="00C42DBB">
            <w:pPr>
              <w:spacing w:after="0"/>
              <w:rPr>
                <w:sz w:val="24"/>
                <w:szCs w:val="24"/>
              </w:rPr>
            </w:pPr>
            <w:r w:rsidRPr="00C42DBB">
              <w:rPr>
                <w:sz w:val="24"/>
                <w:szCs w:val="24"/>
              </w:rPr>
              <w:t>K2</w:t>
            </w:r>
          </w:p>
        </w:tc>
        <w:tc>
          <w:tcPr>
            <w:tcW w:w="3163" w:type="dxa"/>
            <w:shd w:val="clear" w:color="auto" w:fill="F2F2F2"/>
            <w:vAlign w:val="center"/>
          </w:tcPr>
          <w:p w:rsidR="006E3A65" w:rsidRPr="00C42DBB" w:rsidRDefault="00AF4D3B" w:rsidP="00C42DBB">
            <w:pPr>
              <w:rPr>
                <w:sz w:val="24"/>
                <w:szCs w:val="24"/>
              </w:rPr>
            </w:pPr>
            <w:r w:rsidRPr="00C42DBB">
              <w:rPr>
                <w:sz w:val="24"/>
                <w:szCs w:val="24"/>
              </w:rPr>
              <w:t>Utilize project-based learning, encouraging students to identify a real-world issue in TEFL and draft a preliminary research proposal. Introduce peer reviews to cultivate critical discourse.</w:t>
            </w:r>
          </w:p>
        </w:tc>
        <w:tc>
          <w:tcPr>
            <w:tcW w:w="1757" w:type="dxa"/>
            <w:shd w:val="clear" w:color="auto" w:fill="F2F2F2"/>
            <w:vAlign w:val="center"/>
          </w:tcPr>
          <w:p w:rsidR="006E3A65" w:rsidRPr="00C42DBB" w:rsidRDefault="005F5F77" w:rsidP="00C42DBB">
            <w:pPr>
              <w:spacing w:after="0"/>
              <w:rPr>
                <w:sz w:val="24"/>
                <w:szCs w:val="24"/>
              </w:rPr>
            </w:pPr>
            <w:r w:rsidRPr="00C42DBB">
              <w:rPr>
                <w:sz w:val="24"/>
                <w:szCs w:val="24"/>
              </w:rPr>
              <w:t>Assessed through Assignments, Presentations, and Reports.</w:t>
            </w:r>
          </w:p>
        </w:tc>
      </w:tr>
      <w:tr w:rsidR="006E3A65" w:rsidRPr="00E8762A" w:rsidTr="000E4E61">
        <w:trPr>
          <w:tblCellSpacing w:w="7" w:type="dxa"/>
          <w:jc w:val="center"/>
        </w:trPr>
        <w:tc>
          <w:tcPr>
            <w:tcW w:w="901" w:type="dxa"/>
            <w:shd w:val="clear" w:color="auto" w:fill="52B5C2"/>
            <w:vAlign w:val="center"/>
          </w:tcPr>
          <w:p w:rsidR="006E3A65" w:rsidRPr="00E8762A" w:rsidRDefault="006E3A65" w:rsidP="000C3B90">
            <w:pPr>
              <w:spacing w:after="0"/>
              <w:jc w:val="center"/>
              <w:rPr>
                <w:rFonts w:cs="Calibri"/>
                <w:b/>
                <w:bCs/>
                <w:color w:val="FFFFFF"/>
                <w:sz w:val="24"/>
                <w:szCs w:val="24"/>
              </w:rPr>
            </w:pPr>
            <w:r w:rsidRPr="00E8762A">
              <w:rPr>
                <w:rFonts w:cs="Calibri"/>
                <w:b/>
                <w:bCs/>
                <w:color w:val="FFFFFF"/>
                <w:sz w:val="24"/>
                <w:szCs w:val="24"/>
              </w:rPr>
              <w:t>2.0</w:t>
            </w:r>
          </w:p>
        </w:tc>
        <w:tc>
          <w:tcPr>
            <w:tcW w:w="8689" w:type="dxa"/>
            <w:gridSpan w:val="4"/>
            <w:shd w:val="clear" w:color="auto" w:fill="52B5C2"/>
          </w:tcPr>
          <w:p w:rsidR="006E3A65" w:rsidRPr="00E8762A" w:rsidRDefault="000C3B90" w:rsidP="000C3B90">
            <w:pPr>
              <w:spacing w:after="0"/>
              <w:rPr>
                <w:rFonts w:cs="Calibri"/>
                <w:b/>
                <w:bCs/>
                <w:color w:val="FFFFFF"/>
                <w:sz w:val="24"/>
                <w:szCs w:val="24"/>
              </w:rPr>
            </w:pPr>
            <w:r w:rsidRPr="00E8762A">
              <w:rPr>
                <w:rFonts w:cs="Calibri"/>
                <w:b/>
                <w:bCs/>
                <w:color w:val="FFFFFF"/>
                <w:sz w:val="24"/>
                <w:szCs w:val="24"/>
              </w:rPr>
              <w:t>Skills</w:t>
            </w:r>
          </w:p>
        </w:tc>
      </w:tr>
      <w:tr w:rsidR="006E3A65" w:rsidRPr="00E8762A" w:rsidTr="007068C9">
        <w:trPr>
          <w:tblCellSpacing w:w="7" w:type="dxa"/>
          <w:jc w:val="center"/>
        </w:trPr>
        <w:tc>
          <w:tcPr>
            <w:tcW w:w="901" w:type="dxa"/>
            <w:shd w:val="clear" w:color="auto" w:fill="D9D9D9"/>
            <w:vAlign w:val="center"/>
          </w:tcPr>
          <w:p w:rsidR="006E3A65" w:rsidRPr="00E8762A" w:rsidRDefault="006E3A65" w:rsidP="000C3B90">
            <w:pPr>
              <w:spacing w:after="0"/>
              <w:jc w:val="center"/>
              <w:rPr>
                <w:rFonts w:cs="Calibri"/>
                <w:color w:val="525252"/>
                <w:sz w:val="24"/>
                <w:szCs w:val="24"/>
              </w:rPr>
            </w:pPr>
            <w:r w:rsidRPr="00E8762A">
              <w:rPr>
                <w:rFonts w:cs="Calibri"/>
                <w:color w:val="525252"/>
                <w:sz w:val="24"/>
                <w:szCs w:val="24"/>
              </w:rPr>
              <w:t>2.1</w:t>
            </w:r>
          </w:p>
        </w:tc>
        <w:tc>
          <w:tcPr>
            <w:tcW w:w="2322" w:type="dxa"/>
            <w:shd w:val="clear" w:color="auto" w:fill="D9D9D9"/>
            <w:vAlign w:val="center"/>
          </w:tcPr>
          <w:p w:rsidR="006E3A65" w:rsidRPr="00C42DBB" w:rsidRDefault="00F4385B" w:rsidP="00C42DBB">
            <w:pPr>
              <w:rPr>
                <w:sz w:val="24"/>
                <w:szCs w:val="24"/>
              </w:rPr>
            </w:pPr>
            <w:r w:rsidRPr="00C42DBB">
              <w:rPr>
                <w:sz w:val="24"/>
                <w:szCs w:val="24"/>
              </w:rPr>
              <w:t xml:space="preserve">Apply top-down and bottom-up processing techniques for </w:t>
            </w:r>
            <w:r w:rsidRPr="00C42DBB">
              <w:rPr>
                <w:sz w:val="24"/>
                <w:szCs w:val="24"/>
              </w:rPr>
              <w:lastRenderedPageBreak/>
              <w:t>comprehensive reading of academic texts.</w:t>
            </w:r>
          </w:p>
        </w:tc>
        <w:tc>
          <w:tcPr>
            <w:tcW w:w="1405" w:type="dxa"/>
            <w:shd w:val="clear" w:color="auto" w:fill="D9D9D9"/>
          </w:tcPr>
          <w:p w:rsidR="006E3A65" w:rsidRPr="00C42DBB" w:rsidRDefault="00AE719B" w:rsidP="00C42DBB">
            <w:pPr>
              <w:spacing w:after="0"/>
              <w:rPr>
                <w:sz w:val="24"/>
                <w:szCs w:val="24"/>
              </w:rPr>
            </w:pPr>
            <w:r w:rsidRPr="00C42DBB">
              <w:rPr>
                <w:sz w:val="24"/>
                <w:szCs w:val="24"/>
              </w:rPr>
              <w:lastRenderedPageBreak/>
              <w:t>S1</w:t>
            </w:r>
          </w:p>
        </w:tc>
        <w:tc>
          <w:tcPr>
            <w:tcW w:w="3163" w:type="dxa"/>
            <w:shd w:val="clear" w:color="auto" w:fill="D9D9D9"/>
            <w:vAlign w:val="center"/>
          </w:tcPr>
          <w:p w:rsidR="00AF4D3B" w:rsidRPr="00C42DBB" w:rsidRDefault="00AF4D3B" w:rsidP="00C42DBB">
            <w:pPr>
              <w:rPr>
                <w:sz w:val="24"/>
                <w:szCs w:val="24"/>
              </w:rPr>
            </w:pPr>
            <w:r w:rsidRPr="00C42DBB">
              <w:rPr>
                <w:sz w:val="24"/>
                <w:szCs w:val="24"/>
              </w:rPr>
              <w:t>Use real academic texts for hands-on practice in the classroom.</w:t>
            </w:r>
          </w:p>
          <w:p w:rsidR="00AF4D3B" w:rsidRPr="00C42DBB" w:rsidRDefault="00AF4D3B" w:rsidP="00C42DBB">
            <w:pPr>
              <w:rPr>
                <w:sz w:val="24"/>
                <w:szCs w:val="24"/>
              </w:rPr>
            </w:pPr>
          </w:p>
          <w:p w:rsidR="006E3A65" w:rsidRPr="00C42DBB" w:rsidRDefault="00AF4D3B" w:rsidP="00C42DBB">
            <w:pPr>
              <w:rPr>
                <w:sz w:val="24"/>
                <w:szCs w:val="24"/>
              </w:rPr>
            </w:pPr>
            <w:r w:rsidRPr="00C42DBB">
              <w:rPr>
                <w:sz w:val="24"/>
                <w:szCs w:val="24"/>
              </w:rPr>
              <w:t>Discuss eye-tracking software or other tech aids to analyze reading patterns, offering immediate feedback.</w:t>
            </w:r>
          </w:p>
        </w:tc>
        <w:tc>
          <w:tcPr>
            <w:tcW w:w="1757" w:type="dxa"/>
            <w:shd w:val="clear" w:color="auto" w:fill="D9D9D9"/>
            <w:vAlign w:val="center"/>
          </w:tcPr>
          <w:p w:rsidR="006E3A65" w:rsidRPr="00C42DBB" w:rsidRDefault="005F5F77" w:rsidP="00C42DBB">
            <w:pPr>
              <w:spacing w:after="0"/>
              <w:rPr>
                <w:sz w:val="24"/>
                <w:szCs w:val="24"/>
              </w:rPr>
            </w:pPr>
            <w:r w:rsidRPr="00C42DBB">
              <w:rPr>
                <w:sz w:val="24"/>
                <w:szCs w:val="24"/>
              </w:rPr>
              <w:lastRenderedPageBreak/>
              <w:t xml:space="preserve">Assessed through Assignments, Presentations, </w:t>
            </w:r>
            <w:r w:rsidRPr="00C42DBB">
              <w:rPr>
                <w:sz w:val="24"/>
                <w:szCs w:val="24"/>
              </w:rPr>
              <w:lastRenderedPageBreak/>
              <w:t>and Reports, and Final Exam.</w:t>
            </w:r>
          </w:p>
        </w:tc>
      </w:tr>
      <w:tr w:rsidR="006E3A65" w:rsidRPr="00E8762A" w:rsidTr="007068C9">
        <w:trPr>
          <w:tblCellSpacing w:w="7" w:type="dxa"/>
          <w:jc w:val="center"/>
        </w:trPr>
        <w:tc>
          <w:tcPr>
            <w:tcW w:w="901" w:type="dxa"/>
            <w:shd w:val="clear" w:color="auto" w:fill="F2F2F2"/>
            <w:vAlign w:val="center"/>
          </w:tcPr>
          <w:p w:rsidR="006E3A65" w:rsidRPr="00E8762A" w:rsidRDefault="006E3A65" w:rsidP="000C3B90">
            <w:pPr>
              <w:spacing w:after="0"/>
              <w:jc w:val="center"/>
              <w:rPr>
                <w:rFonts w:cs="Calibri"/>
                <w:color w:val="525252"/>
                <w:sz w:val="24"/>
                <w:szCs w:val="24"/>
              </w:rPr>
            </w:pPr>
            <w:r w:rsidRPr="00E8762A">
              <w:rPr>
                <w:rFonts w:cs="Calibri"/>
                <w:color w:val="525252"/>
                <w:sz w:val="24"/>
                <w:szCs w:val="24"/>
              </w:rPr>
              <w:lastRenderedPageBreak/>
              <w:t>2.2</w:t>
            </w:r>
          </w:p>
        </w:tc>
        <w:tc>
          <w:tcPr>
            <w:tcW w:w="2322" w:type="dxa"/>
            <w:shd w:val="clear" w:color="auto" w:fill="F2F2F2"/>
            <w:vAlign w:val="center"/>
          </w:tcPr>
          <w:p w:rsidR="006E3A65" w:rsidRPr="00C42DBB" w:rsidRDefault="00F4385B" w:rsidP="00C42DBB">
            <w:pPr>
              <w:rPr>
                <w:sz w:val="24"/>
                <w:szCs w:val="24"/>
              </w:rPr>
            </w:pPr>
            <w:r w:rsidRPr="00C42DBB">
              <w:rPr>
                <w:sz w:val="24"/>
                <w:szCs w:val="24"/>
              </w:rPr>
              <w:t>Assess, interpret, and integrate charts, tables, and graphs in the context of academic research.</w:t>
            </w:r>
          </w:p>
        </w:tc>
        <w:tc>
          <w:tcPr>
            <w:tcW w:w="1405" w:type="dxa"/>
            <w:shd w:val="clear" w:color="auto" w:fill="F2F2F2"/>
          </w:tcPr>
          <w:p w:rsidR="006E3A65" w:rsidRPr="00C42DBB" w:rsidRDefault="00AE719B" w:rsidP="00C42DBB">
            <w:pPr>
              <w:spacing w:after="0"/>
              <w:rPr>
                <w:sz w:val="24"/>
                <w:szCs w:val="24"/>
              </w:rPr>
            </w:pPr>
            <w:r w:rsidRPr="00C42DBB">
              <w:rPr>
                <w:sz w:val="24"/>
                <w:szCs w:val="24"/>
              </w:rPr>
              <w:t>S5</w:t>
            </w:r>
          </w:p>
        </w:tc>
        <w:tc>
          <w:tcPr>
            <w:tcW w:w="3163" w:type="dxa"/>
            <w:shd w:val="clear" w:color="auto" w:fill="F2F2F2"/>
            <w:vAlign w:val="center"/>
          </w:tcPr>
          <w:p w:rsidR="006E3A65" w:rsidRPr="00C42DBB" w:rsidRDefault="00AF4D3B" w:rsidP="00C42DBB">
            <w:pPr>
              <w:rPr>
                <w:sz w:val="24"/>
                <w:szCs w:val="24"/>
              </w:rPr>
            </w:pPr>
            <w:r w:rsidRPr="00C42DBB">
              <w:rPr>
                <w:sz w:val="24"/>
                <w:szCs w:val="24"/>
              </w:rPr>
              <w:t>Introduce interactive digital platforms that simulate the experience of sifting through academic journals, encouraging the interpretation of embedded tables, charts, and graphs.</w:t>
            </w:r>
          </w:p>
        </w:tc>
        <w:tc>
          <w:tcPr>
            <w:tcW w:w="1757" w:type="dxa"/>
            <w:shd w:val="clear" w:color="auto" w:fill="F2F2F2"/>
            <w:vAlign w:val="center"/>
          </w:tcPr>
          <w:p w:rsidR="006E3A65" w:rsidRPr="00C42DBB" w:rsidRDefault="005F5F77" w:rsidP="00C42DBB">
            <w:pPr>
              <w:spacing w:after="0"/>
              <w:rPr>
                <w:sz w:val="24"/>
                <w:szCs w:val="24"/>
              </w:rPr>
            </w:pPr>
            <w:r w:rsidRPr="00C42DBB">
              <w:rPr>
                <w:sz w:val="24"/>
                <w:szCs w:val="24"/>
              </w:rPr>
              <w:t>Assessed through Assignments, Presentations, and Reports, and Final Exam.</w:t>
            </w:r>
          </w:p>
        </w:tc>
      </w:tr>
      <w:tr w:rsidR="006E3A65" w:rsidRPr="00E8762A" w:rsidTr="007068C9">
        <w:trPr>
          <w:tblCellSpacing w:w="7" w:type="dxa"/>
          <w:jc w:val="center"/>
        </w:trPr>
        <w:tc>
          <w:tcPr>
            <w:tcW w:w="901" w:type="dxa"/>
            <w:shd w:val="clear" w:color="auto" w:fill="D9D9D9"/>
            <w:vAlign w:val="center"/>
          </w:tcPr>
          <w:p w:rsidR="006E3A65" w:rsidRPr="00E8762A" w:rsidRDefault="00F4385B" w:rsidP="000C3B90">
            <w:pPr>
              <w:spacing w:after="0"/>
              <w:jc w:val="center"/>
              <w:rPr>
                <w:rFonts w:cs="Calibri"/>
                <w:color w:val="525252"/>
                <w:sz w:val="24"/>
                <w:szCs w:val="24"/>
              </w:rPr>
            </w:pPr>
            <w:r w:rsidRPr="00E8762A">
              <w:rPr>
                <w:rFonts w:cs="Calibri"/>
                <w:color w:val="525252"/>
                <w:sz w:val="24"/>
                <w:szCs w:val="24"/>
              </w:rPr>
              <w:t>2.3</w:t>
            </w:r>
          </w:p>
        </w:tc>
        <w:tc>
          <w:tcPr>
            <w:tcW w:w="2322" w:type="dxa"/>
            <w:shd w:val="clear" w:color="auto" w:fill="D9D9D9"/>
            <w:vAlign w:val="center"/>
          </w:tcPr>
          <w:p w:rsidR="006E3A65" w:rsidRPr="00C42DBB" w:rsidRDefault="00F4385B" w:rsidP="00C42DBB">
            <w:pPr>
              <w:rPr>
                <w:sz w:val="24"/>
                <w:szCs w:val="24"/>
              </w:rPr>
            </w:pPr>
            <w:r w:rsidRPr="00C42DBB">
              <w:rPr>
                <w:sz w:val="24"/>
                <w:szCs w:val="24"/>
              </w:rPr>
              <w:t>Execute paraphrasing, synthesizing, and summarizing skills in understanding and producing academic material.</w:t>
            </w:r>
          </w:p>
        </w:tc>
        <w:tc>
          <w:tcPr>
            <w:tcW w:w="1405" w:type="dxa"/>
            <w:shd w:val="clear" w:color="auto" w:fill="D9D9D9"/>
          </w:tcPr>
          <w:p w:rsidR="006E3A65" w:rsidRPr="00C42DBB" w:rsidRDefault="00AE719B" w:rsidP="00C42DBB">
            <w:pPr>
              <w:spacing w:after="0"/>
              <w:rPr>
                <w:sz w:val="24"/>
                <w:szCs w:val="24"/>
              </w:rPr>
            </w:pPr>
            <w:r w:rsidRPr="00C42DBB">
              <w:rPr>
                <w:sz w:val="24"/>
                <w:szCs w:val="24"/>
              </w:rPr>
              <w:t>S2</w:t>
            </w:r>
          </w:p>
        </w:tc>
        <w:tc>
          <w:tcPr>
            <w:tcW w:w="3163" w:type="dxa"/>
            <w:shd w:val="clear" w:color="auto" w:fill="D9D9D9"/>
            <w:vAlign w:val="center"/>
          </w:tcPr>
          <w:p w:rsidR="006E3A65" w:rsidRPr="00C42DBB" w:rsidRDefault="00AF4D3B" w:rsidP="00C42DBB">
            <w:pPr>
              <w:rPr>
                <w:sz w:val="24"/>
                <w:szCs w:val="24"/>
              </w:rPr>
            </w:pPr>
            <w:r w:rsidRPr="00C42DBB">
              <w:rPr>
                <w:sz w:val="24"/>
                <w:szCs w:val="24"/>
              </w:rPr>
              <w:t>Design collaborative activities where students must distill complex academic articles into summary forms. Use a scaffolding technique, starting from paragraph summaries and advancing to one-sentence summaries.</w:t>
            </w:r>
          </w:p>
        </w:tc>
        <w:tc>
          <w:tcPr>
            <w:tcW w:w="1757" w:type="dxa"/>
            <w:shd w:val="clear" w:color="auto" w:fill="D9D9D9"/>
            <w:vAlign w:val="center"/>
          </w:tcPr>
          <w:p w:rsidR="006E3A65" w:rsidRPr="00C42DBB" w:rsidRDefault="005F5F77" w:rsidP="00C42DBB">
            <w:pPr>
              <w:spacing w:after="0"/>
              <w:rPr>
                <w:sz w:val="24"/>
                <w:szCs w:val="24"/>
              </w:rPr>
            </w:pPr>
            <w:r w:rsidRPr="00C42DBB">
              <w:rPr>
                <w:sz w:val="24"/>
                <w:szCs w:val="24"/>
              </w:rPr>
              <w:t>Assessed through Assignments, Presentations, and Reports, and Final Exam.</w:t>
            </w:r>
          </w:p>
        </w:tc>
      </w:tr>
      <w:tr w:rsidR="00F4385B" w:rsidRPr="00E8762A" w:rsidTr="007068C9">
        <w:trPr>
          <w:tblCellSpacing w:w="7" w:type="dxa"/>
          <w:jc w:val="center"/>
        </w:trPr>
        <w:tc>
          <w:tcPr>
            <w:tcW w:w="901" w:type="dxa"/>
            <w:shd w:val="clear" w:color="auto" w:fill="D9D9D9"/>
            <w:vAlign w:val="center"/>
          </w:tcPr>
          <w:p w:rsidR="00F4385B" w:rsidRPr="00E8762A" w:rsidRDefault="00F4385B" w:rsidP="000C3B90">
            <w:pPr>
              <w:spacing w:after="0"/>
              <w:jc w:val="center"/>
              <w:rPr>
                <w:rFonts w:cs="Calibri"/>
                <w:color w:val="525252"/>
                <w:sz w:val="24"/>
                <w:szCs w:val="24"/>
              </w:rPr>
            </w:pPr>
            <w:r w:rsidRPr="00E8762A">
              <w:rPr>
                <w:rFonts w:cs="Calibri"/>
                <w:color w:val="525252"/>
                <w:sz w:val="24"/>
                <w:szCs w:val="24"/>
              </w:rPr>
              <w:t>2.4</w:t>
            </w:r>
          </w:p>
        </w:tc>
        <w:tc>
          <w:tcPr>
            <w:tcW w:w="2322" w:type="dxa"/>
            <w:shd w:val="clear" w:color="auto" w:fill="D9D9D9"/>
            <w:vAlign w:val="center"/>
          </w:tcPr>
          <w:p w:rsidR="00F4385B" w:rsidRPr="00C42DBB" w:rsidRDefault="00F4385B" w:rsidP="00C42DBB">
            <w:pPr>
              <w:rPr>
                <w:sz w:val="24"/>
                <w:szCs w:val="24"/>
              </w:rPr>
            </w:pPr>
            <w:r w:rsidRPr="00C42DBB">
              <w:rPr>
                <w:sz w:val="24"/>
                <w:szCs w:val="24"/>
              </w:rPr>
              <w:t>Utilize APA style accurately for citation and academic paper organization.</w:t>
            </w:r>
          </w:p>
        </w:tc>
        <w:tc>
          <w:tcPr>
            <w:tcW w:w="1405" w:type="dxa"/>
            <w:shd w:val="clear" w:color="auto" w:fill="D9D9D9"/>
          </w:tcPr>
          <w:p w:rsidR="00F4385B" w:rsidRPr="00C42DBB" w:rsidRDefault="00AE719B" w:rsidP="00C42DBB">
            <w:pPr>
              <w:spacing w:after="0"/>
              <w:rPr>
                <w:sz w:val="24"/>
                <w:szCs w:val="24"/>
              </w:rPr>
            </w:pPr>
            <w:r w:rsidRPr="00C42DBB">
              <w:rPr>
                <w:sz w:val="24"/>
                <w:szCs w:val="24"/>
              </w:rPr>
              <w:t>S5</w:t>
            </w:r>
          </w:p>
        </w:tc>
        <w:tc>
          <w:tcPr>
            <w:tcW w:w="3163" w:type="dxa"/>
            <w:shd w:val="clear" w:color="auto" w:fill="D9D9D9"/>
            <w:vAlign w:val="center"/>
          </w:tcPr>
          <w:p w:rsidR="00F4385B" w:rsidRPr="00C42DBB" w:rsidRDefault="00AF4D3B" w:rsidP="00C42DBB">
            <w:pPr>
              <w:rPr>
                <w:sz w:val="24"/>
                <w:szCs w:val="24"/>
              </w:rPr>
            </w:pPr>
            <w:r w:rsidRPr="00C42DBB">
              <w:rPr>
                <w:sz w:val="24"/>
                <w:szCs w:val="24"/>
              </w:rPr>
              <w:t>Leverage AI-based citation tools for real-time correction and citation management. Conduct workshops that highlight common pitfalls and best practices in APA style.</w:t>
            </w:r>
          </w:p>
        </w:tc>
        <w:tc>
          <w:tcPr>
            <w:tcW w:w="1757" w:type="dxa"/>
            <w:shd w:val="clear" w:color="auto" w:fill="D9D9D9"/>
            <w:vAlign w:val="center"/>
          </w:tcPr>
          <w:p w:rsidR="00F4385B" w:rsidRPr="00C42DBB" w:rsidRDefault="005F5F77" w:rsidP="00C42DBB">
            <w:pPr>
              <w:spacing w:after="0"/>
              <w:rPr>
                <w:sz w:val="24"/>
                <w:szCs w:val="24"/>
              </w:rPr>
            </w:pPr>
            <w:r w:rsidRPr="00C42DBB">
              <w:rPr>
                <w:sz w:val="24"/>
                <w:szCs w:val="24"/>
              </w:rPr>
              <w:t>Assessed through Assignments, Presentations, and Reports.</w:t>
            </w:r>
          </w:p>
        </w:tc>
      </w:tr>
      <w:tr w:rsidR="00F4385B" w:rsidRPr="00E8762A" w:rsidTr="007068C9">
        <w:trPr>
          <w:tblCellSpacing w:w="7" w:type="dxa"/>
          <w:jc w:val="center"/>
        </w:trPr>
        <w:tc>
          <w:tcPr>
            <w:tcW w:w="901" w:type="dxa"/>
            <w:shd w:val="clear" w:color="auto" w:fill="D9D9D9"/>
            <w:vAlign w:val="center"/>
          </w:tcPr>
          <w:p w:rsidR="00F4385B" w:rsidRPr="00E8762A" w:rsidRDefault="00F4385B" w:rsidP="000C3B90">
            <w:pPr>
              <w:spacing w:after="0"/>
              <w:jc w:val="center"/>
              <w:rPr>
                <w:rFonts w:cs="Calibri"/>
                <w:color w:val="525252"/>
                <w:sz w:val="24"/>
                <w:szCs w:val="24"/>
              </w:rPr>
            </w:pPr>
            <w:r w:rsidRPr="00E8762A">
              <w:rPr>
                <w:rFonts w:cs="Calibri"/>
                <w:color w:val="525252"/>
                <w:sz w:val="24"/>
                <w:szCs w:val="24"/>
              </w:rPr>
              <w:t>2.5</w:t>
            </w:r>
          </w:p>
        </w:tc>
        <w:tc>
          <w:tcPr>
            <w:tcW w:w="2322" w:type="dxa"/>
            <w:shd w:val="clear" w:color="auto" w:fill="D9D9D9"/>
            <w:vAlign w:val="center"/>
          </w:tcPr>
          <w:p w:rsidR="00F4385B" w:rsidRPr="00C42DBB" w:rsidRDefault="00F4385B" w:rsidP="00C42DBB">
            <w:pPr>
              <w:rPr>
                <w:sz w:val="24"/>
                <w:szCs w:val="24"/>
              </w:rPr>
            </w:pPr>
            <w:r w:rsidRPr="00C42DBB">
              <w:rPr>
                <w:sz w:val="24"/>
                <w:szCs w:val="24"/>
              </w:rPr>
              <w:t>Craft well-structured research proposals, employing elements such as thematic structures and cohesive devices.</w:t>
            </w:r>
          </w:p>
        </w:tc>
        <w:tc>
          <w:tcPr>
            <w:tcW w:w="1405" w:type="dxa"/>
            <w:shd w:val="clear" w:color="auto" w:fill="D9D9D9"/>
          </w:tcPr>
          <w:p w:rsidR="00F4385B" w:rsidRPr="00C42DBB" w:rsidRDefault="00AE719B" w:rsidP="00C42DBB">
            <w:pPr>
              <w:spacing w:after="0"/>
              <w:rPr>
                <w:sz w:val="24"/>
                <w:szCs w:val="24"/>
              </w:rPr>
            </w:pPr>
            <w:r w:rsidRPr="00C42DBB">
              <w:rPr>
                <w:sz w:val="24"/>
                <w:szCs w:val="24"/>
              </w:rPr>
              <w:t>S3</w:t>
            </w:r>
          </w:p>
        </w:tc>
        <w:tc>
          <w:tcPr>
            <w:tcW w:w="3163" w:type="dxa"/>
            <w:shd w:val="clear" w:color="auto" w:fill="D9D9D9"/>
            <w:vAlign w:val="center"/>
          </w:tcPr>
          <w:p w:rsidR="00F4385B" w:rsidRPr="00C42DBB" w:rsidRDefault="00AF4D3B" w:rsidP="00C42DBB">
            <w:pPr>
              <w:rPr>
                <w:sz w:val="24"/>
                <w:szCs w:val="24"/>
              </w:rPr>
            </w:pPr>
            <w:r w:rsidRPr="00C42DBB">
              <w:rPr>
                <w:sz w:val="24"/>
                <w:szCs w:val="24"/>
              </w:rPr>
              <w:t>Utilize a mentorship model where students are paired with faculty members to refine their research proposals. Employ digital platforms for draft sharing and commentary.</w:t>
            </w:r>
          </w:p>
        </w:tc>
        <w:tc>
          <w:tcPr>
            <w:tcW w:w="1757" w:type="dxa"/>
            <w:shd w:val="clear" w:color="auto" w:fill="D9D9D9"/>
            <w:vAlign w:val="center"/>
          </w:tcPr>
          <w:p w:rsidR="00F4385B" w:rsidRPr="00C42DBB" w:rsidRDefault="005F5F77" w:rsidP="00C42DBB">
            <w:pPr>
              <w:spacing w:after="0"/>
              <w:rPr>
                <w:sz w:val="24"/>
                <w:szCs w:val="24"/>
              </w:rPr>
            </w:pPr>
            <w:r w:rsidRPr="00C42DBB">
              <w:rPr>
                <w:sz w:val="24"/>
                <w:szCs w:val="24"/>
              </w:rPr>
              <w:t>Assessed through Final Exam (Research project, final presentation).</w:t>
            </w:r>
          </w:p>
        </w:tc>
      </w:tr>
      <w:tr w:rsidR="006E3A65" w:rsidRPr="00E8762A" w:rsidTr="000E4E61">
        <w:trPr>
          <w:trHeight w:val="402"/>
          <w:tblCellSpacing w:w="7" w:type="dxa"/>
          <w:jc w:val="center"/>
        </w:trPr>
        <w:tc>
          <w:tcPr>
            <w:tcW w:w="901" w:type="dxa"/>
            <w:shd w:val="clear" w:color="auto" w:fill="52B5C2"/>
            <w:vAlign w:val="center"/>
          </w:tcPr>
          <w:p w:rsidR="006E3A65" w:rsidRPr="00E8762A" w:rsidRDefault="006E3A65" w:rsidP="000C3B90">
            <w:pPr>
              <w:spacing w:after="0"/>
              <w:jc w:val="center"/>
              <w:rPr>
                <w:rFonts w:cs="Calibri"/>
                <w:b/>
                <w:bCs/>
                <w:color w:val="FFFFFF"/>
                <w:sz w:val="24"/>
                <w:szCs w:val="24"/>
              </w:rPr>
            </w:pPr>
            <w:r w:rsidRPr="00E8762A">
              <w:rPr>
                <w:rFonts w:cs="Calibri"/>
                <w:b/>
                <w:bCs/>
                <w:color w:val="FFFFFF"/>
                <w:sz w:val="24"/>
                <w:szCs w:val="24"/>
              </w:rPr>
              <w:t>3.0</w:t>
            </w:r>
          </w:p>
        </w:tc>
        <w:tc>
          <w:tcPr>
            <w:tcW w:w="8689" w:type="dxa"/>
            <w:gridSpan w:val="4"/>
            <w:shd w:val="clear" w:color="auto" w:fill="52B5C2"/>
          </w:tcPr>
          <w:p w:rsidR="006E3A65" w:rsidRPr="00E8762A" w:rsidRDefault="000C3B90" w:rsidP="000C3B90">
            <w:pPr>
              <w:spacing w:after="0"/>
              <w:rPr>
                <w:rFonts w:cs="Calibri"/>
                <w:b/>
                <w:bCs/>
                <w:color w:val="FFFFFF"/>
                <w:sz w:val="24"/>
                <w:szCs w:val="24"/>
                <w:rtl/>
              </w:rPr>
            </w:pPr>
            <w:r w:rsidRPr="00E8762A">
              <w:rPr>
                <w:rFonts w:cs="Calibri"/>
                <w:b/>
                <w:bCs/>
                <w:color w:val="FFFFFF"/>
                <w:sz w:val="24"/>
                <w:szCs w:val="24"/>
              </w:rPr>
              <w:t xml:space="preserve">Values, </w:t>
            </w:r>
            <w:r w:rsidR="007068C9" w:rsidRPr="00E8762A">
              <w:rPr>
                <w:rFonts w:cs="Calibri"/>
                <w:b/>
                <w:bCs/>
                <w:color w:val="FFFFFF"/>
                <w:sz w:val="24"/>
                <w:szCs w:val="24"/>
              </w:rPr>
              <w:t>A</w:t>
            </w:r>
            <w:r w:rsidRPr="00E8762A">
              <w:rPr>
                <w:rFonts w:cs="Calibri"/>
                <w:b/>
                <w:bCs/>
                <w:color w:val="FFFFFF"/>
                <w:sz w:val="24"/>
                <w:szCs w:val="24"/>
              </w:rPr>
              <w:t>utonomy</w:t>
            </w:r>
            <w:r w:rsidR="00C35654" w:rsidRPr="00E8762A">
              <w:rPr>
                <w:rFonts w:cs="Calibri"/>
                <w:b/>
                <w:bCs/>
                <w:color w:val="FFFFFF"/>
                <w:sz w:val="24"/>
                <w:szCs w:val="24"/>
              </w:rPr>
              <w:t>,</w:t>
            </w:r>
            <w:r w:rsidRPr="00E8762A">
              <w:rPr>
                <w:rFonts w:cs="Calibri"/>
                <w:b/>
                <w:bCs/>
                <w:color w:val="FFFFFF"/>
                <w:sz w:val="24"/>
                <w:szCs w:val="24"/>
              </w:rPr>
              <w:t xml:space="preserve"> and </w:t>
            </w:r>
            <w:r w:rsidR="007068C9" w:rsidRPr="00E8762A">
              <w:rPr>
                <w:rFonts w:cs="Calibri"/>
                <w:b/>
                <w:bCs/>
                <w:color w:val="FFFFFF"/>
                <w:sz w:val="24"/>
                <w:szCs w:val="24"/>
              </w:rPr>
              <w:t>R</w:t>
            </w:r>
            <w:r w:rsidRPr="00E8762A">
              <w:rPr>
                <w:rFonts w:cs="Calibri"/>
                <w:b/>
                <w:bCs/>
                <w:color w:val="FFFFFF"/>
                <w:sz w:val="24"/>
                <w:szCs w:val="24"/>
              </w:rPr>
              <w:t>esponsibility</w:t>
            </w:r>
          </w:p>
        </w:tc>
      </w:tr>
      <w:tr w:rsidR="006E3A65" w:rsidRPr="00E8762A" w:rsidTr="007068C9">
        <w:trPr>
          <w:tblCellSpacing w:w="7" w:type="dxa"/>
          <w:jc w:val="center"/>
        </w:trPr>
        <w:tc>
          <w:tcPr>
            <w:tcW w:w="901" w:type="dxa"/>
            <w:shd w:val="clear" w:color="auto" w:fill="F2F2F2"/>
            <w:vAlign w:val="center"/>
          </w:tcPr>
          <w:p w:rsidR="006E3A65" w:rsidRPr="00E8762A" w:rsidRDefault="006E3A65" w:rsidP="000C3B90">
            <w:pPr>
              <w:spacing w:after="0"/>
              <w:jc w:val="center"/>
              <w:rPr>
                <w:rFonts w:cs="Calibri"/>
                <w:color w:val="525252"/>
                <w:sz w:val="24"/>
                <w:szCs w:val="24"/>
              </w:rPr>
            </w:pPr>
            <w:r w:rsidRPr="00E8762A">
              <w:rPr>
                <w:rFonts w:cs="Calibri"/>
                <w:color w:val="525252"/>
                <w:sz w:val="24"/>
                <w:szCs w:val="24"/>
              </w:rPr>
              <w:t>3.1</w:t>
            </w:r>
          </w:p>
        </w:tc>
        <w:tc>
          <w:tcPr>
            <w:tcW w:w="2322" w:type="dxa"/>
            <w:shd w:val="clear" w:color="auto" w:fill="F2F2F2"/>
            <w:vAlign w:val="center"/>
          </w:tcPr>
          <w:p w:rsidR="006E3A65" w:rsidRPr="00C42DBB" w:rsidRDefault="00F4385B" w:rsidP="00C42DBB">
            <w:pPr>
              <w:rPr>
                <w:sz w:val="24"/>
                <w:szCs w:val="24"/>
              </w:rPr>
            </w:pPr>
            <w:r w:rsidRPr="00C42DBB">
              <w:rPr>
                <w:sz w:val="24"/>
                <w:szCs w:val="24"/>
              </w:rPr>
              <w:t xml:space="preserve">Demonstrate intellectual integrity </w:t>
            </w:r>
            <w:r w:rsidRPr="00C42DBB">
              <w:rPr>
                <w:sz w:val="24"/>
                <w:szCs w:val="24"/>
              </w:rPr>
              <w:lastRenderedPageBreak/>
              <w:t>and ethical considerations in academic research and writing.</w:t>
            </w:r>
          </w:p>
        </w:tc>
        <w:tc>
          <w:tcPr>
            <w:tcW w:w="1405" w:type="dxa"/>
            <w:shd w:val="clear" w:color="auto" w:fill="F2F2F2"/>
          </w:tcPr>
          <w:p w:rsidR="006E3A65" w:rsidRPr="00C42DBB" w:rsidRDefault="00AE719B" w:rsidP="00C42DBB">
            <w:pPr>
              <w:spacing w:after="0"/>
              <w:rPr>
                <w:sz w:val="24"/>
                <w:szCs w:val="24"/>
              </w:rPr>
            </w:pPr>
            <w:r w:rsidRPr="00C42DBB">
              <w:rPr>
                <w:sz w:val="24"/>
                <w:szCs w:val="24"/>
              </w:rPr>
              <w:lastRenderedPageBreak/>
              <w:t>V1</w:t>
            </w:r>
          </w:p>
        </w:tc>
        <w:tc>
          <w:tcPr>
            <w:tcW w:w="3163" w:type="dxa"/>
            <w:shd w:val="clear" w:color="auto" w:fill="F2F2F2"/>
            <w:vAlign w:val="center"/>
          </w:tcPr>
          <w:p w:rsidR="006E3A65" w:rsidRPr="00C42DBB" w:rsidRDefault="00AF4D3B" w:rsidP="00C42DBB">
            <w:pPr>
              <w:rPr>
                <w:sz w:val="24"/>
                <w:szCs w:val="24"/>
              </w:rPr>
            </w:pPr>
            <w:r w:rsidRPr="00C42DBB">
              <w:rPr>
                <w:sz w:val="24"/>
                <w:szCs w:val="24"/>
              </w:rPr>
              <w:t xml:space="preserve">Cultivate a culture of academic integrity by </w:t>
            </w:r>
            <w:r w:rsidRPr="00C42DBB">
              <w:rPr>
                <w:sz w:val="24"/>
                <w:szCs w:val="24"/>
              </w:rPr>
              <w:lastRenderedPageBreak/>
              <w:t>leveraging plagiarism detection software and discussing the ethical implications of academic misconduct.</w:t>
            </w:r>
          </w:p>
        </w:tc>
        <w:tc>
          <w:tcPr>
            <w:tcW w:w="1757" w:type="dxa"/>
            <w:shd w:val="clear" w:color="auto" w:fill="F2F2F2"/>
            <w:vAlign w:val="center"/>
          </w:tcPr>
          <w:p w:rsidR="006E3A65" w:rsidRPr="00C42DBB" w:rsidRDefault="005F5F77" w:rsidP="00C42DBB">
            <w:pPr>
              <w:spacing w:after="0"/>
              <w:rPr>
                <w:sz w:val="24"/>
                <w:szCs w:val="24"/>
              </w:rPr>
            </w:pPr>
            <w:r w:rsidRPr="00C42DBB">
              <w:rPr>
                <w:sz w:val="24"/>
                <w:szCs w:val="24"/>
              </w:rPr>
              <w:lastRenderedPageBreak/>
              <w:t xml:space="preserve">Assessed through </w:t>
            </w:r>
            <w:r w:rsidRPr="00C42DBB">
              <w:rPr>
                <w:sz w:val="24"/>
                <w:szCs w:val="24"/>
              </w:rPr>
              <w:lastRenderedPageBreak/>
              <w:t>observations during Assignments, Presentations, and Reports.</w:t>
            </w:r>
          </w:p>
        </w:tc>
      </w:tr>
      <w:tr w:rsidR="006E3A65" w:rsidRPr="00E8762A" w:rsidTr="007068C9">
        <w:trPr>
          <w:tblCellSpacing w:w="7" w:type="dxa"/>
          <w:jc w:val="center"/>
        </w:trPr>
        <w:tc>
          <w:tcPr>
            <w:tcW w:w="901" w:type="dxa"/>
            <w:shd w:val="clear" w:color="auto" w:fill="D9D9D9"/>
            <w:vAlign w:val="center"/>
          </w:tcPr>
          <w:p w:rsidR="006E3A65" w:rsidRPr="00E8762A" w:rsidRDefault="006E3A65" w:rsidP="000C3B90">
            <w:pPr>
              <w:spacing w:after="0"/>
              <w:jc w:val="center"/>
              <w:rPr>
                <w:rFonts w:cs="Calibri"/>
                <w:color w:val="525252"/>
                <w:sz w:val="24"/>
                <w:szCs w:val="24"/>
              </w:rPr>
            </w:pPr>
            <w:r w:rsidRPr="00E8762A">
              <w:rPr>
                <w:rFonts w:cs="Calibri"/>
                <w:color w:val="525252"/>
                <w:sz w:val="24"/>
                <w:szCs w:val="24"/>
              </w:rPr>
              <w:lastRenderedPageBreak/>
              <w:t>3.2</w:t>
            </w:r>
          </w:p>
        </w:tc>
        <w:tc>
          <w:tcPr>
            <w:tcW w:w="2322" w:type="dxa"/>
            <w:shd w:val="clear" w:color="auto" w:fill="D9D9D9"/>
            <w:vAlign w:val="center"/>
          </w:tcPr>
          <w:p w:rsidR="006E3A65" w:rsidRPr="00C42DBB" w:rsidRDefault="00F4385B" w:rsidP="00C42DBB">
            <w:pPr>
              <w:rPr>
                <w:sz w:val="24"/>
                <w:szCs w:val="24"/>
              </w:rPr>
            </w:pPr>
            <w:r w:rsidRPr="00C42DBB">
              <w:rPr>
                <w:sz w:val="24"/>
                <w:szCs w:val="24"/>
              </w:rPr>
              <w:t>Engage respectfully with differing viewpoints in academic discourse.</w:t>
            </w:r>
          </w:p>
        </w:tc>
        <w:tc>
          <w:tcPr>
            <w:tcW w:w="1405" w:type="dxa"/>
            <w:shd w:val="clear" w:color="auto" w:fill="D9D9D9"/>
          </w:tcPr>
          <w:p w:rsidR="006E3A65" w:rsidRPr="00C42DBB" w:rsidRDefault="00AE719B" w:rsidP="00C42DBB">
            <w:pPr>
              <w:spacing w:after="0"/>
              <w:rPr>
                <w:sz w:val="24"/>
                <w:szCs w:val="24"/>
              </w:rPr>
            </w:pPr>
            <w:r w:rsidRPr="00C42DBB">
              <w:rPr>
                <w:sz w:val="24"/>
                <w:szCs w:val="24"/>
              </w:rPr>
              <w:t>V3</w:t>
            </w:r>
          </w:p>
        </w:tc>
        <w:tc>
          <w:tcPr>
            <w:tcW w:w="3163" w:type="dxa"/>
            <w:shd w:val="clear" w:color="auto" w:fill="D9D9D9"/>
            <w:vAlign w:val="center"/>
          </w:tcPr>
          <w:p w:rsidR="006E3A65" w:rsidRPr="00C42DBB" w:rsidRDefault="00AF4D3B" w:rsidP="00C42DBB">
            <w:pPr>
              <w:rPr>
                <w:sz w:val="24"/>
                <w:szCs w:val="24"/>
              </w:rPr>
            </w:pPr>
            <w:r w:rsidRPr="00C42DBB">
              <w:rPr>
                <w:sz w:val="24"/>
                <w:szCs w:val="24"/>
              </w:rPr>
              <w:t>Host virtual symposiums or discussion boards where students are required to engage with opposing viewpoints, emphasizing the value of intellectual diversity.</w:t>
            </w:r>
          </w:p>
        </w:tc>
        <w:tc>
          <w:tcPr>
            <w:tcW w:w="1757" w:type="dxa"/>
            <w:shd w:val="clear" w:color="auto" w:fill="D9D9D9"/>
            <w:vAlign w:val="center"/>
          </w:tcPr>
          <w:p w:rsidR="006E3A65" w:rsidRPr="00C42DBB" w:rsidRDefault="005F5F77" w:rsidP="00C42DBB">
            <w:pPr>
              <w:spacing w:after="0"/>
              <w:rPr>
                <w:sz w:val="24"/>
                <w:szCs w:val="24"/>
              </w:rPr>
            </w:pPr>
            <w:r w:rsidRPr="00C42DBB">
              <w:rPr>
                <w:sz w:val="24"/>
                <w:szCs w:val="24"/>
              </w:rPr>
              <w:t>Assessed through observations during Assignments, Presentations, and Reports.</w:t>
            </w:r>
          </w:p>
        </w:tc>
      </w:tr>
      <w:tr w:rsidR="006E3A65" w:rsidRPr="00E8762A" w:rsidTr="007068C9">
        <w:trPr>
          <w:tblCellSpacing w:w="7" w:type="dxa"/>
          <w:jc w:val="center"/>
        </w:trPr>
        <w:tc>
          <w:tcPr>
            <w:tcW w:w="901" w:type="dxa"/>
            <w:shd w:val="clear" w:color="auto" w:fill="F2F2F2"/>
            <w:vAlign w:val="center"/>
          </w:tcPr>
          <w:p w:rsidR="006E3A65" w:rsidRPr="00E8762A" w:rsidRDefault="00F4385B" w:rsidP="000C3B90">
            <w:pPr>
              <w:spacing w:after="0"/>
              <w:jc w:val="center"/>
              <w:rPr>
                <w:rFonts w:cs="Calibri"/>
                <w:color w:val="525252"/>
                <w:sz w:val="24"/>
                <w:szCs w:val="24"/>
              </w:rPr>
            </w:pPr>
            <w:r w:rsidRPr="00E8762A">
              <w:rPr>
                <w:rFonts w:cs="Calibri"/>
                <w:color w:val="525252"/>
                <w:sz w:val="24"/>
                <w:szCs w:val="24"/>
              </w:rPr>
              <w:t>3.3</w:t>
            </w:r>
          </w:p>
        </w:tc>
        <w:tc>
          <w:tcPr>
            <w:tcW w:w="2322" w:type="dxa"/>
            <w:shd w:val="clear" w:color="auto" w:fill="F2F2F2"/>
            <w:vAlign w:val="center"/>
          </w:tcPr>
          <w:p w:rsidR="006E3A65" w:rsidRPr="00C42DBB" w:rsidRDefault="00F4385B" w:rsidP="00C42DBB">
            <w:pPr>
              <w:rPr>
                <w:sz w:val="24"/>
                <w:szCs w:val="24"/>
              </w:rPr>
            </w:pPr>
            <w:r w:rsidRPr="00C42DBB">
              <w:rPr>
                <w:sz w:val="24"/>
                <w:szCs w:val="24"/>
              </w:rPr>
              <w:t>Comply with the norms and standards of academic community for responsible research and writing.</w:t>
            </w:r>
          </w:p>
        </w:tc>
        <w:tc>
          <w:tcPr>
            <w:tcW w:w="1405" w:type="dxa"/>
            <w:shd w:val="clear" w:color="auto" w:fill="F2F2F2"/>
          </w:tcPr>
          <w:p w:rsidR="006E3A65" w:rsidRPr="00C42DBB" w:rsidRDefault="00AE719B" w:rsidP="00C42DBB">
            <w:pPr>
              <w:spacing w:after="0"/>
              <w:rPr>
                <w:sz w:val="24"/>
                <w:szCs w:val="24"/>
              </w:rPr>
            </w:pPr>
            <w:r w:rsidRPr="00C42DBB">
              <w:rPr>
                <w:sz w:val="24"/>
                <w:szCs w:val="24"/>
              </w:rPr>
              <w:t>V2</w:t>
            </w:r>
          </w:p>
        </w:tc>
        <w:tc>
          <w:tcPr>
            <w:tcW w:w="3163" w:type="dxa"/>
            <w:shd w:val="clear" w:color="auto" w:fill="F2F2F2"/>
            <w:vAlign w:val="center"/>
          </w:tcPr>
          <w:p w:rsidR="006E3A65" w:rsidRPr="00C42DBB" w:rsidRDefault="00AF4D3B" w:rsidP="00C42DBB">
            <w:pPr>
              <w:rPr>
                <w:sz w:val="24"/>
                <w:szCs w:val="24"/>
              </w:rPr>
            </w:pPr>
            <w:r w:rsidRPr="00C42DBB">
              <w:rPr>
                <w:sz w:val="24"/>
                <w:szCs w:val="24"/>
              </w:rPr>
              <w:t>Dedicate specific sessions to the discussion of research ethics, particularly in the context of TEFL. Utilize case studies that underscore the importance of ethical practices in academic research and writing.</w:t>
            </w:r>
          </w:p>
        </w:tc>
        <w:tc>
          <w:tcPr>
            <w:tcW w:w="1757" w:type="dxa"/>
            <w:shd w:val="clear" w:color="auto" w:fill="F2F2F2"/>
            <w:vAlign w:val="center"/>
          </w:tcPr>
          <w:p w:rsidR="006E3A65" w:rsidRPr="00C42DBB" w:rsidRDefault="005F5F77" w:rsidP="00C42DBB">
            <w:pPr>
              <w:spacing w:after="0"/>
              <w:rPr>
                <w:sz w:val="24"/>
                <w:szCs w:val="24"/>
              </w:rPr>
            </w:pPr>
            <w:r w:rsidRPr="00C42DBB">
              <w:rPr>
                <w:sz w:val="24"/>
                <w:szCs w:val="24"/>
              </w:rPr>
              <w:t>Assessed through observations during Assignments, Presentations, and Reports.</w:t>
            </w:r>
          </w:p>
        </w:tc>
      </w:tr>
    </w:tbl>
    <w:p w:rsidR="00A4737E" w:rsidRDefault="00A4737E" w:rsidP="00A4737E">
      <w:pPr>
        <w:autoSpaceDE w:val="0"/>
        <w:autoSpaceDN w:val="0"/>
        <w:bidi/>
        <w:adjustRightInd w:val="0"/>
        <w:spacing w:after="170" w:line="288" w:lineRule="auto"/>
        <w:textAlignment w:val="center"/>
        <w:rPr>
          <w:rStyle w:val="a"/>
          <w:rFonts w:ascii="Calibri" w:hAnsi="Calibri" w:cs="Calibri"/>
          <w:color w:val="4C3D8E"/>
          <w:sz w:val="20"/>
          <w:szCs w:val="20"/>
          <w:lang w:bidi="ar-YE"/>
        </w:rPr>
      </w:pPr>
    </w:p>
    <w:p w:rsidR="00CE1368" w:rsidRPr="009705FA" w:rsidRDefault="00CE1368" w:rsidP="00CE1368">
      <w:pPr>
        <w:autoSpaceDE w:val="0"/>
        <w:autoSpaceDN w:val="0"/>
        <w:bidi/>
        <w:adjustRightInd w:val="0"/>
        <w:spacing w:after="170" w:line="288" w:lineRule="auto"/>
        <w:textAlignment w:val="center"/>
        <w:rPr>
          <w:rStyle w:val="a"/>
          <w:rFonts w:ascii="Calibri" w:hAnsi="Calibri" w:cs="Calibri"/>
          <w:color w:val="4C3D8E"/>
          <w:sz w:val="20"/>
          <w:szCs w:val="20"/>
          <w:rtl/>
          <w:lang w:bidi="ar-YE"/>
        </w:rPr>
      </w:pPr>
    </w:p>
    <w:p w:rsidR="00652624" w:rsidRPr="0003438B" w:rsidRDefault="007068C9" w:rsidP="00BC2EB4">
      <w:pPr>
        <w:pStyle w:val="Heading1"/>
        <w:spacing w:before="0"/>
        <w:rPr>
          <w:rStyle w:val="a"/>
          <w:rFonts w:ascii="Calibri" w:hAnsi="Calibri" w:cs="Calibri"/>
          <w:b/>
          <w:bCs/>
          <w:color w:val="4C3D8E"/>
          <w:sz w:val="32"/>
          <w:szCs w:val="32"/>
          <w:rtl/>
        </w:rPr>
      </w:pPr>
      <w:bookmarkStart w:id="5" w:name="_Ref115691971"/>
      <w:bookmarkStart w:id="6" w:name="_Toc138158355"/>
      <w:r w:rsidRPr="0003438B">
        <w:rPr>
          <w:rStyle w:val="a"/>
          <w:rFonts w:ascii="Calibri" w:hAnsi="Calibri" w:cs="Calibri"/>
          <w:b/>
          <w:bCs/>
          <w:color w:val="4C3D8E"/>
          <w:sz w:val="32"/>
          <w:szCs w:val="32"/>
        </w:rPr>
        <w:t>C. COURSE CONTENT</w:t>
      </w:r>
      <w:bookmarkEnd w:id="5"/>
      <w:bookmarkEnd w:id="6"/>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000"/>
      </w:tblPr>
      <w:tblGrid>
        <w:gridCol w:w="593"/>
        <w:gridCol w:w="7229"/>
        <w:gridCol w:w="1810"/>
      </w:tblGrid>
      <w:tr w:rsidR="00E064B0" w:rsidRPr="00E8762A" w:rsidTr="000E4E61">
        <w:trPr>
          <w:trHeight w:val="461"/>
          <w:tblCellSpacing w:w="7" w:type="dxa"/>
          <w:jc w:val="center"/>
        </w:trPr>
        <w:tc>
          <w:tcPr>
            <w:tcW w:w="572" w:type="dxa"/>
            <w:shd w:val="clear" w:color="auto" w:fill="4C3D8E"/>
            <w:vAlign w:val="center"/>
          </w:tcPr>
          <w:p w:rsidR="00652624" w:rsidRPr="00E8762A" w:rsidRDefault="00080A29" w:rsidP="00080A29">
            <w:pPr>
              <w:spacing w:after="0"/>
              <w:jc w:val="center"/>
              <w:rPr>
                <w:rFonts w:cs="Calibri"/>
                <w:b/>
                <w:bCs/>
                <w:color w:val="FFFFFF"/>
                <w:sz w:val="24"/>
                <w:szCs w:val="24"/>
                <w:rtl/>
                <w:lang w:bidi="ar-EG"/>
              </w:rPr>
            </w:pPr>
            <w:r w:rsidRPr="00E8762A">
              <w:rPr>
                <w:rFonts w:cs="Calibri"/>
                <w:b/>
                <w:bCs/>
                <w:color w:val="FFFFFF"/>
                <w:sz w:val="24"/>
                <w:szCs w:val="24"/>
                <w:lang w:bidi="ar-EG"/>
              </w:rPr>
              <w:t>No</w:t>
            </w:r>
          </w:p>
        </w:tc>
        <w:tc>
          <w:tcPr>
            <w:tcW w:w="7215" w:type="dxa"/>
            <w:shd w:val="clear" w:color="auto" w:fill="4C3D8E"/>
            <w:vAlign w:val="center"/>
          </w:tcPr>
          <w:p w:rsidR="00652624" w:rsidRPr="00E8762A" w:rsidRDefault="00080A29" w:rsidP="00080A29">
            <w:pPr>
              <w:spacing w:after="0"/>
              <w:jc w:val="center"/>
              <w:rPr>
                <w:rFonts w:cs="Calibri"/>
                <w:b/>
                <w:bCs/>
                <w:color w:val="FFFFFF"/>
                <w:sz w:val="24"/>
                <w:szCs w:val="24"/>
                <w:lang w:bidi="ar-EG"/>
              </w:rPr>
            </w:pPr>
            <w:r w:rsidRPr="00E8762A">
              <w:rPr>
                <w:rFonts w:cs="Calibri"/>
                <w:b/>
                <w:bCs/>
                <w:color w:val="FFFFFF"/>
                <w:sz w:val="24"/>
                <w:szCs w:val="24"/>
                <w:lang w:bidi="ar-EG"/>
              </w:rPr>
              <w:t>List of Topics</w:t>
            </w:r>
          </w:p>
        </w:tc>
        <w:tc>
          <w:tcPr>
            <w:tcW w:w="1789" w:type="dxa"/>
            <w:shd w:val="clear" w:color="auto" w:fill="4C3D8E"/>
            <w:vAlign w:val="center"/>
          </w:tcPr>
          <w:p w:rsidR="00652624" w:rsidRPr="00E8762A" w:rsidRDefault="00080A29" w:rsidP="00080A29">
            <w:pPr>
              <w:spacing w:after="0"/>
              <w:jc w:val="center"/>
              <w:rPr>
                <w:rFonts w:cs="Calibri"/>
                <w:b/>
                <w:bCs/>
                <w:color w:val="FFFFFF"/>
                <w:sz w:val="24"/>
                <w:szCs w:val="24"/>
                <w:rtl/>
                <w:lang w:bidi="ar-EG"/>
              </w:rPr>
            </w:pPr>
            <w:r w:rsidRPr="00E8762A">
              <w:rPr>
                <w:rFonts w:cs="Calibri"/>
                <w:b/>
                <w:bCs/>
                <w:color w:val="FFFFFF"/>
                <w:sz w:val="24"/>
                <w:szCs w:val="24"/>
                <w:lang w:bidi="ar-EG"/>
              </w:rPr>
              <w:t>Contact Hours</w:t>
            </w:r>
          </w:p>
        </w:tc>
      </w:tr>
      <w:tr w:rsidR="0002380E" w:rsidRPr="00E8762A" w:rsidTr="000E4E61">
        <w:trPr>
          <w:tblCellSpacing w:w="7" w:type="dxa"/>
          <w:jc w:val="center"/>
        </w:trPr>
        <w:tc>
          <w:tcPr>
            <w:tcW w:w="572" w:type="dxa"/>
            <w:shd w:val="clear" w:color="auto" w:fill="F2F2F2"/>
            <w:vAlign w:val="center"/>
          </w:tcPr>
          <w:p w:rsidR="0002380E" w:rsidRPr="00E8762A" w:rsidRDefault="0002380E" w:rsidP="0002380E">
            <w:pPr>
              <w:pStyle w:val="ListParagraph"/>
              <w:numPr>
                <w:ilvl w:val="0"/>
                <w:numId w:val="35"/>
              </w:numPr>
              <w:spacing w:after="0"/>
              <w:ind w:left="234" w:right="212" w:hanging="234"/>
              <w:jc w:val="center"/>
              <w:rPr>
                <w:rFonts w:cs="Calibri"/>
                <w:b/>
                <w:bCs/>
                <w:color w:val="525252"/>
                <w:sz w:val="24"/>
                <w:szCs w:val="24"/>
              </w:rPr>
            </w:pPr>
          </w:p>
        </w:tc>
        <w:tc>
          <w:tcPr>
            <w:tcW w:w="7215" w:type="dxa"/>
            <w:shd w:val="clear" w:color="auto" w:fill="F2F2F2"/>
            <w:vAlign w:val="center"/>
          </w:tcPr>
          <w:p w:rsidR="0002380E" w:rsidRPr="00E8762A" w:rsidRDefault="0002380E" w:rsidP="0002380E">
            <w:pPr>
              <w:spacing w:after="0"/>
              <w:rPr>
                <w:rFonts w:cs="Calibri"/>
                <w:b/>
                <w:bCs/>
                <w:sz w:val="24"/>
                <w:szCs w:val="24"/>
              </w:rPr>
            </w:pPr>
            <w:r w:rsidRPr="00E8762A">
              <w:rPr>
                <w:rFonts w:cs="Calibri"/>
                <w:b/>
                <w:bCs/>
                <w:sz w:val="24"/>
                <w:szCs w:val="24"/>
              </w:rPr>
              <w:t>Foundations of Reading:</w:t>
            </w:r>
          </w:p>
          <w:p w:rsidR="0002380E" w:rsidRPr="00E8762A" w:rsidRDefault="0002380E" w:rsidP="0002380E">
            <w:pPr>
              <w:pStyle w:val="ListParagraph"/>
              <w:numPr>
                <w:ilvl w:val="0"/>
                <w:numId w:val="39"/>
              </w:numPr>
              <w:spacing w:after="0"/>
              <w:rPr>
                <w:rFonts w:cs="Calibri"/>
                <w:sz w:val="24"/>
                <w:szCs w:val="24"/>
              </w:rPr>
            </w:pPr>
            <w:r w:rsidRPr="00E8762A">
              <w:rPr>
                <w:rFonts w:cs="Calibri"/>
                <w:sz w:val="24"/>
                <w:szCs w:val="24"/>
              </w:rPr>
              <w:t>The Interplay of Top-down and Bottom-up Processing.</w:t>
            </w:r>
          </w:p>
          <w:p w:rsidR="0002380E" w:rsidRPr="00E8762A" w:rsidRDefault="0002380E" w:rsidP="0002380E">
            <w:pPr>
              <w:pStyle w:val="ListParagraph"/>
              <w:numPr>
                <w:ilvl w:val="0"/>
                <w:numId w:val="39"/>
              </w:numPr>
              <w:spacing w:after="0"/>
              <w:rPr>
                <w:rFonts w:cs="Calibri"/>
                <w:sz w:val="24"/>
                <w:szCs w:val="24"/>
              </w:rPr>
            </w:pPr>
            <w:r w:rsidRPr="00E8762A">
              <w:rPr>
                <w:rFonts w:cs="Calibri"/>
                <w:sz w:val="24"/>
                <w:szCs w:val="24"/>
              </w:rPr>
              <w:t>Strategies for Effective Reading: Choice, Purpose, Analytical Reading.</w:t>
            </w:r>
          </w:p>
          <w:p w:rsidR="0002380E" w:rsidRPr="00E8762A" w:rsidRDefault="0002380E" w:rsidP="0002380E">
            <w:pPr>
              <w:pStyle w:val="ListParagraph"/>
              <w:numPr>
                <w:ilvl w:val="0"/>
                <w:numId w:val="39"/>
              </w:numPr>
              <w:spacing w:after="0"/>
              <w:jc w:val="lowKashida"/>
              <w:rPr>
                <w:rFonts w:cs="Calibri"/>
                <w:b/>
                <w:bCs/>
                <w:sz w:val="24"/>
                <w:szCs w:val="24"/>
              </w:rPr>
            </w:pPr>
            <w:r w:rsidRPr="00E8762A">
              <w:rPr>
                <w:rFonts w:cs="Calibri"/>
                <w:sz w:val="24"/>
                <w:szCs w:val="24"/>
              </w:rPr>
              <w:t>Techniques for Enhancing Reading Speed and Focus.</w:t>
            </w:r>
          </w:p>
        </w:tc>
        <w:tc>
          <w:tcPr>
            <w:tcW w:w="1789" w:type="dxa"/>
            <w:shd w:val="clear" w:color="auto" w:fill="F2F2F2"/>
            <w:vAlign w:val="center"/>
          </w:tcPr>
          <w:p w:rsidR="0002380E" w:rsidRPr="00E8762A" w:rsidRDefault="0002380E" w:rsidP="0002380E">
            <w:pPr>
              <w:spacing w:after="0"/>
              <w:jc w:val="lowKashida"/>
              <w:rPr>
                <w:rFonts w:cs="Calibri"/>
                <w:b/>
                <w:bCs/>
                <w:sz w:val="24"/>
                <w:szCs w:val="24"/>
              </w:rPr>
            </w:pPr>
            <w:r w:rsidRPr="00E8762A">
              <w:rPr>
                <w:rFonts w:cs="Calibri"/>
                <w:b/>
                <w:bCs/>
                <w:sz w:val="24"/>
                <w:szCs w:val="24"/>
              </w:rPr>
              <w:t>7.5</w:t>
            </w:r>
          </w:p>
        </w:tc>
      </w:tr>
      <w:tr w:rsidR="0002380E" w:rsidRPr="00E8762A" w:rsidTr="000E4E61">
        <w:trPr>
          <w:tblCellSpacing w:w="7" w:type="dxa"/>
          <w:jc w:val="center"/>
        </w:trPr>
        <w:tc>
          <w:tcPr>
            <w:tcW w:w="572" w:type="dxa"/>
            <w:shd w:val="clear" w:color="auto" w:fill="D9D9D9"/>
            <w:vAlign w:val="center"/>
          </w:tcPr>
          <w:p w:rsidR="0002380E" w:rsidRPr="00E8762A" w:rsidRDefault="0002380E" w:rsidP="0002380E">
            <w:pPr>
              <w:pStyle w:val="ListParagraph"/>
              <w:numPr>
                <w:ilvl w:val="0"/>
                <w:numId w:val="35"/>
              </w:numPr>
              <w:spacing w:after="0"/>
              <w:ind w:left="234" w:right="212" w:hanging="234"/>
              <w:jc w:val="center"/>
              <w:rPr>
                <w:rFonts w:cs="Calibri"/>
                <w:b/>
                <w:bCs/>
                <w:color w:val="525252"/>
                <w:sz w:val="24"/>
                <w:szCs w:val="24"/>
              </w:rPr>
            </w:pPr>
          </w:p>
        </w:tc>
        <w:tc>
          <w:tcPr>
            <w:tcW w:w="7215" w:type="dxa"/>
            <w:shd w:val="clear" w:color="auto" w:fill="D9D9D9"/>
            <w:vAlign w:val="center"/>
          </w:tcPr>
          <w:p w:rsidR="0002380E" w:rsidRPr="00E8762A" w:rsidRDefault="0002380E" w:rsidP="0002380E">
            <w:pPr>
              <w:spacing w:after="0"/>
              <w:rPr>
                <w:rFonts w:cs="Calibri"/>
                <w:b/>
                <w:bCs/>
                <w:sz w:val="24"/>
                <w:szCs w:val="24"/>
              </w:rPr>
            </w:pPr>
            <w:r w:rsidRPr="00E8762A">
              <w:rPr>
                <w:rFonts w:cs="Calibri"/>
                <w:b/>
                <w:bCs/>
                <w:sz w:val="24"/>
                <w:szCs w:val="24"/>
              </w:rPr>
              <w:t>Navigating Academic Works:</w:t>
            </w:r>
          </w:p>
          <w:p w:rsidR="0002380E" w:rsidRPr="00E8762A" w:rsidRDefault="0002380E" w:rsidP="0002380E">
            <w:pPr>
              <w:pStyle w:val="ListParagraph"/>
              <w:numPr>
                <w:ilvl w:val="0"/>
                <w:numId w:val="40"/>
              </w:numPr>
              <w:spacing w:after="0"/>
              <w:rPr>
                <w:rFonts w:cs="Calibri"/>
                <w:sz w:val="24"/>
                <w:szCs w:val="24"/>
              </w:rPr>
            </w:pPr>
            <w:r w:rsidRPr="00E8762A">
              <w:rPr>
                <w:rFonts w:cs="Calibri"/>
                <w:sz w:val="24"/>
                <w:szCs w:val="24"/>
              </w:rPr>
              <w:t>Techniques for Locating and Evaluating Sources.</w:t>
            </w:r>
          </w:p>
          <w:p w:rsidR="0002380E" w:rsidRPr="00E8762A" w:rsidRDefault="0002380E" w:rsidP="0002380E">
            <w:pPr>
              <w:pStyle w:val="ListParagraph"/>
              <w:numPr>
                <w:ilvl w:val="0"/>
                <w:numId w:val="40"/>
              </w:numPr>
              <w:spacing w:after="0"/>
              <w:rPr>
                <w:rFonts w:cs="Calibri"/>
                <w:sz w:val="24"/>
                <w:szCs w:val="24"/>
              </w:rPr>
            </w:pPr>
            <w:r w:rsidRPr="00E8762A">
              <w:rPr>
                <w:rFonts w:cs="Calibri"/>
                <w:sz w:val="24"/>
                <w:szCs w:val="24"/>
              </w:rPr>
              <w:t>Decision-making in Reading: Selecting Relevant Sections and Approaches.</w:t>
            </w:r>
          </w:p>
          <w:p w:rsidR="0002380E" w:rsidRPr="00E8762A" w:rsidRDefault="0002380E" w:rsidP="0002380E">
            <w:pPr>
              <w:pStyle w:val="ListParagraph"/>
              <w:numPr>
                <w:ilvl w:val="0"/>
                <w:numId w:val="40"/>
              </w:numPr>
              <w:spacing w:after="0"/>
              <w:rPr>
                <w:rFonts w:cs="Calibri"/>
                <w:sz w:val="24"/>
                <w:szCs w:val="24"/>
              </w:rPr>
            </w:pPr>
            <w:r w:rsidRPr="00E8762A">
              <w:rPr>
                <w:rFonts w:cs="Calibri"/>
                <w:sz w:val="24"/>
                <w:szCs w:val="24"/>
              </w:rPr>
              <w:t>Mastery in Interpreting Charts, Tables, and Graphs.</w:t>
            </w:r>
          </w:p>
          <w:p w:rsidR="0002380E" w:rsidRPr="00E8762A" w:rsidRDefault="0002380E" w:rsidP="0002380E">
            <w:pPr>
              <w:pStyle w:val="ListParagraph"/>
              <w:numPr>
                <w:ilvl w:val="0"/>
                <w:numId w:val="40"/>
              </w:numPr>
              <w:spacing w:after="0"/>
              <w:rPr>
                <w:rFonts w:cs="Calibri"/>
                <w:sz w:val="24"/>
                <w:szCs w:val="24"/>
              </w:rPr>
            </w:pPr>
            <w:r w:rsidRPr="00E8762A">
              <w:rPr>
                <w:rFonts w:cs="Calibri"/>
                <w:sz w:val="24"/>
                <w:szCs w:val="24"/>
              </w:rPr>
              <w:t>Strategic Reading of Research Components: Title, Reference List, Summary, Introduction, and More.</w:t>
            </w:r>
          </w:p>
          <w:p w:rsidR="0002380E" w:rsidRPr="00E8762A" w:rsidRDefault="0002380E" w:rsidP="0002380E">
            <w:pPr>
              <w:pStyle w:val="ListParagraph"/>
              <w:numPr>
                <w:ilvl w:val="0"/>
                <w:numId w:val="40"/>
              </w:numPr>
              <w:spacing w:after="0"/>
              <w:jc w:val="lowKashida"/>
              <w:rPr>
                <w:rFonts w:cs="Calibri"/>
                <w:b/>
                <w:bCs/>
                <w:sz w:val="24"/>
                <w:szCs w:val="24"/>
              </w:rPr>
            </w:pPr>
            <w:r w:rsidRPr="00E8762A">
              <w:rPr>
                <w:rFonts w:cs="Calibri"/>
                <w:sz w:val="24"/>
                <w:szCs w:val="24"/>
              </w:rPr>
              <w:lastRenderedPageBreak/>
              <w:t>Leveraging Background Knowledge to Align with Research Objectives.</w:t>
            </w:r>
          </w:p>
        </w:tc>
        <w:tc>
          <w:tcPr>
            <w:tcW w:w="1789" w:type="dxa"/>
            <w:shd w:val="clear" w:color="auto" w:fill="D9D9D9"/>
            <w:vAlign w:val="center"/>
          </w:tcPr>
          <w:p w:rsidR="0002380E" w:rsidRPr="00E8762A" w:rsidRDefault="0002380E" w:rsidP="0002380E">
            <w:pPr>
              <w:spacing w:after="0"/>
              <w:jc w:val="lowKashida"/>
              <w:rPr>
                <w:rFonts w:cs="Calibri"/>
                <w:b/>
                <w:bCs/>
                <w:sz w:val="24"/>
                <w:szCs w:val="24"/>
              </w:rPr>
            </w:pPr>
            <w:r w:rsidRPr="00E8762A">
              <w:rPr>
                <w:rFonts w:cs="Calibri"/>
                <w:b/>
                <w:bCs/>
                <w:sz w:val="24"/>
                <w:szCs w:val="24"/>
              </w:rPr>
              <w:lastRenderedPageBreak/>
              <w:t>6</w:t>
            </w:r>
          </w:p>
        </w:tc>
      </w:tr>
      <w:tr w:rsidR="0002380E" w:rsidRPr="00E8762A" w:rsidTr="000E4E61">
        <w:trPr>
          <w:tblCellSpacing w:w="7" w:type="dxa"/>
          <w:jc w:val="center"/>
        </w:trPr>
        <w:tc>
          <w:tcPr>
            <w:tcW w:w="572" w:type="dxa"/>
            <w:shd w:val="clear" w:color="auto" w:fill="F2F2F2"/>
            <w:vAlign w:val="center"/>
          </w:tcPr>
          <w:p w:rsidR="0002380E" w:rsidRPr="00E8762A" w:rsidRDefault="0002380E" w:rsidP="0002380E">
            <w:pPr>
              <w:spacing w:after="0"/>
              <w:rPr>
                <w:rFonts w:cs="Calibri"/>
                <w:b/>
                <w:bCs/>
                <w:color w:val="525252"/>
                <w:sz w:val="24"/>
                <w:szCs w:val="24"/>
              </w:rPr>
            </w:pPr>
            <w:r w:rsidRPr="00E8762A">
              <w:rPr>
                <w:rFonts w:cs="Calibri"/>
                <w:b/>
                <w:bCs/>
                <w:color w:val="525252"/>
                <w:sz w:val="24"/>
                <w:szCs w:val="24"/>
              </w:rPr>
              <w:lastRenderedPageBreak/>
              <w:t>3.</w:t>
            </w:r>
          </w:p>
        </w:tc>
        <w:tc>
          <w:tcPr>
            <w:tcW w:w="7215" w:type="dxa"/>
            <w:shd w:val="clear" w:color="auto" w:fill="F2F2F2"/>
            <w:vAlign w:val="center"/>
          </w:tcPr>
          <w:p w:rsidR="0002380E" w:rsidRPr="00E8762A" w:rsidRDefault="0002380E" w:rsidP="0002380E">
            <w:pPr>
              <w:spacing w:after="0"/>
              <w:rPr>
                <w:rFonts w:cs="Calibri"/>
                <w:b/>
                <w:bCs/>
                <w:sz w:val="24"/>
                <w:szCs w:val="24"/>
              </w:rPr>
            </w:pPr>
            <w:r w:rsidRPr="00E8762A">
              <w:rPr>
                <w:rFonts w:cs="Calibri"/>
                <w:b/>
                <w:bCs/>
                <w:sz w:val="24"/>
                <w:szCs w:val="24"/>
              </w:rPr>
              <w:t>Structural Organization in Academic Reading and Writing:</w:t>
            </w:r>
          </w:p>
          <w:p w:rsidR="0002380E" w:rsidRPr="00E8762A" w:rsidRDefault="0002380E" w:rsidP="0002380E">
            <w:pPr>
              <w:pStyle w:val="ListParagraph"/>
              <w:numPr>
                <w:ilvl w:val="0"/>
                <w:numId w:val="41"/>
              </w:numPr>
              <w:spacing w:after="0"/>
              <w:rPr>
                <w:rFonts w:cs="Calibri"/>
                <w:sz w:val="24"/>
                <w:szCs w:val="24"/>
              </w:rPr>
            </w:pPr>
            <w:r w:rsidRPr="00E8762A">
              <w:rPr>
                <w:rFonts w:cs="Calibri"/>
                <w:sz w:val="24"/>
                <w:szCs w:val="24"/>
              </w:rPr>
              <w:t>Understanding Components: Parts, Sections, and Paragraphs.</w:t>
            </w:r>
          </w:p>
          <w:p w:rsidR="0002380E" w:rsidRPr="00E8762A" w:rsidRDefault="0002380E" w:rsidP="0002380E">
            <w:pPr>
              <w:pStyle w:val="ListParagraph"/>
              <w:numPr>
                <w:ilvl w:val="0"/>
                <w:numId w:val="41"/>
              </w:numPr>
              <w:spacing w:after="0"/>
              <w:rPr>
                <w:rFonts w:cs="Calibri"/>
                <w:sz w:val="24"/>
                <w:szCs w:val="24"/>
              </w:rPr>
            </w:pPr>
            <w:r w:rsidRPr="00E8762A">
              <w:rPr>
                <w:rFonts w:cs="Calibri"/>
                <w:sz w:val="24"/>
                <w:szCs w:val="24"/>
              </w:rPr>
              <w:t>Unraveling Thematic Structures, Cohesive Devices, and Sentence Complexity.</w:t>
            </w:r>
          </w:p>
          <w:p w:rsidR="0002380E" w:rsidRPr="00E8762A" w:rsidRDefault="0002380E" w:rsidP="0002380E">
            <w:pPr>
              <w:pStyle w:val="ListParagraph"/>
              <w:numPr>
                <w:ilvl w:val="0"/>
                <w:numId w:val="41"/>
              </w:numPr>
              <w:spacing w:after="0"/>
              <w:jc w:val="lowKashida"/>
              <w:rPr>
                <w:rFonts w:cs="Calibri"/>
                <w:b/>
                <w:bCs/>
                <w:sz w:val="24"/>
                <w:szCs w:val="24"/>
              </w:rPr>
            </w:pPr>
            <w:r w:rsidRPr="00E8762A">
              <w:rPr>
                <w:rFonts w:cs="Calibri"/>
                <w:sz w:val="24"/>
                <w:szCs w:val="24"/>
              </w:rPr>
              <w:t>The Significance and Proper Implementation of APA Style.</w:t>
            </w:r>
          </w:p>
        </w:tc>
        <w:tc>
          <w:tcPr>
            <w:tcW w:w="1789" w:type="dxa"/>
            <w:shd w:val="clear" w:color="auto" w:fill="F2F2F2"/>
            <w:vAlign w:val="center"/>
          </w:tcPr>
          <w:p w:rsidR="0002380E" w:rsidRPr="00E8762A" w:rsidRDefault="0002380E" w:rsidP="0002380E">
            <w:pPr>
              <w:spacing w:after="0"/>
              <w:jc w:val="lowKashida"/>
              <w:rPr>
                <w:rFonts w:cs="Calibri"/>
                <w:b/>
                <w:bCs/>
                <w:sz w:val="24"/>
                <w:szCs w:val="24"/>
              </w:rPr>
            </w:pPr>
            <w:r w:rsidRPr="00E8762A">
              <w:rPr>
                <w:rFonts w:cs="Calibri"/>
                <w:b/>
                <w:bCs/>
                <w:sz w:val="24"/>
                <w:szCs w:val="24"/>
              </w:rPr>
              <w:t>4.5</w:t>
            </w:r>
          </w:p>
        </w:tc>
      </w:tr>
      <w:tr w:rsidR="0002380E" w:rsidRPr="00E8762A" w:rsidTr="000E4E61">
        <w:trPr>
          <w:tblCellSpacing w:w="7" w:type="dxa"/>
          <w:jc w:val="center"/>
        </w:trPr>
        <w:tc>
          <w:tcPr>
            <w:tcW w:w="572" w:type="dxa"/>
            <w:shd w:val="clear" w:color="auto" w:fill="F2F2F2"/>
            <w:vAlign w:val="center"/>
          </w:tcPr>
          <w:p w:rsidR="0002380E" w:rsidRPr="00E8762A" w:rsidRDefault="0002380E" w:rsidP="0002380E">
            <w:pPr>
              <w:spacing w:after="0"/>
              <w:rPr>
                <w:rFonts w:cs="Calibri"/>
                <w:b/>
                <w:bCs/>
                <w:color w:val="525252"/>
                <w:sz w:val="24"/>
                <w:szCs w:val="24"/>
              </w:rPr>
            </w:pPr>
            <w:r w:rsidRPr="00E8762A">
              <w:rPr>
                <w:rFonts w:cs="Calibri"/>
                <w:b/>
                <w:bCs/>
                <w:color w:val="525252"/>
                <w:sz w:val="24"/>
                <w:szCs w:val="24"/>
              </w:rPr>
              <w:t>4.</w:t>
            </w:r>
          </w:p>
        </w:tc>
        <w:tc>
          <w:tcPr>
            <w:tcW w:w="7215" w:type="dxa"/>
            <w:shd w:val="clear" w:color="auto" w:fill="F2F2F2"/>
            <w:vAlign w:val="center"/>
          </w:tcPr>
          <w:p w:rsidR="0002380E" w:rsidRPr="00E8762A" w:rsidRDefault="0002380E" w:rsidP="0002380E">
            <w:pPr>
              <w:spacing w:after="0"/>
              <w:rPr>
                <w:rFonts w:cs="Calibri"/>
                <w:b/>
                <w:bCs/>
                <w:sz w:val="24"/>
                <w:szCs w:val="24"/>
              </w:rPr>
            </w:pPr>
            <w:r w:rsidRPr="00E8762A">
              <w:rPr>
                <w:rFonts w:cs="Calibri"/>
                <w:b/>
                <w:bCs/>
                <w:sz w:val="24"/>
                <w:szCs w:val="24"/>
              </w:rPr>
              <w:t>Intertextuality in Scholarly Reading and Writing:</w:t>
            </w:r>
          </w:p>
          <w:p w:rsidR="0002380E" w:rsidRPr="00E8762A" w:rsidRDefault="0002380E" w:rsidP="0002380E">
            <w:pPr>
              <w:pStyle w:val="ListParagraph"/>
              <w:numPr>
                <w:ilvl w:val="0"/>
                <w:numId w:val="42"/>
              </w:numPr>
              <w:spacing w:after="0"/>
              <w:rPr>
                <w:rFonts w:cs="Calibri"/>
                <w:sz w:val="24"/>
                <w:szCs w:val="24"/>
              </w:rPr>
            </w:pPr>
            <w:r w:rsidRPr="00E8762A">
              <w:rPr>
                <w:rFonts w:cs="Calibri"/>
                <w:sz w:val="24"/>
                <w:szCs w:val="24"/>
              </w:rPr>
              <w:t>Mastery in Utilizing Quotations: Differentiating Between Direct Quotes, Scare Quotes, and Brief Citations.</w:t>
            </w:r>
          </w:p>
          <w:p w:rsidR="0002380E" w:rsidRPr="00E8762A" w:rsidRDefault="0002380E" w:rsidP="0002380E">
            <w:pPr>
              <w:pStyle w:val="ListParagraph"/>
              <w:numPr>
                <w:ilvl w:val="0"/>
                <w:numId w:val="42"/>
              </w:numPr>
              <w:spacing w:after="0"/>
              <w:jc w:val="lowKashida"/>
              <w:rPr>
                <w:rFonts w:cs="Calibri"/>
                <w:b/>
                <w:bCs/>
                <w:sz w:val="24"/>
                <w:szCs w:val="24"/>
              </w:rPr>
            </w:pPr>
            <w:r w:rsidRPr="00E8762A">
              <w:rPr>
                <w:rFonts w:cs="Calibri"/>
                <w:sz w:val="24"/>
                <w:szCs w:val="24"/>
              </w:rPr>
              <w:t>Understandings of Integral and Non-integral Citations, Echoes, Attributing Verbs, and Evaluation Indicators.</w:t>
            </w:r>
          </w:p>
        </w:tc>
        <w:tc>
          <w:tcPr>
            <w:tcW w:w="1789" w:type="dxa"/>
            <w:shd w:val="clear" w:color="auto" w:fill="F2F2F2"/>
            <w:vAlign w:val="center"/>
          </w:tcPr>
          <w:p w:rsidR="0002380E" w:rsidRPr="00E8762A" w:rsidRDefault="0002380E" w:rsidP="0002380E">
            <w:pPr>
              <w:spacing w:after="0"/>
              <w:jc w:val="lowKashida"/>
              <w:rPr>
                <w:rFonts w:cs="Calibri"/>
                <w:b/>
                <w:bCs/>
                <w:sz w:val="24"/>
                <w:szCs w:val="24"/>
              </w:rPr>
            </w:pPr>
            <w:r w:rsidRPr="00E8762A">
              <w:rPr>
                <w:rFonts w:cs="Calibri"/>
                <w:b/>
                <w:bCs/>
                <w:sz w:val="24"/>
                <w:szCs w:val="24"/>
              </w:rPr>
              <w:t>4.5</w:t>
            </w:r>
          </w:p>
        </w:tc>
      </w:tr>
      <w:tr w:rsidR="0002380E" w:rsidRPr="00E8762A" w:rsidTr="000E4E61">
        <w:trPr>
          <w:tblCellSpacing w:w="7" w:type="dxa"/>
          <w:jc w:val="center"/>
        </w:trPr>
        <w:tc>
          <w:tcPr>
            <w:tcW w:w="572" w:type="dxa"/>
            <w:shd w:val="clear" w:color="auto" w:fill="F2F2F2"/>
            <w:vAlign w:val="center"/>
          </w:tcPr>
          <w:p w:rsidR="0002380E" w:rsidRPr="00E8762A" w:rsidRDefault="0002380E" w:rsidP="0002380E">
            <w:pPr>
              <w:spacing w:after="0"/>
              <w:rPr>
                <w:rFonts w:cs="Calibri"/>
                <w:b/>
                <w:bCs/>
                <w:color w:val="525252"/>
                <w:sz w:val="24"/>
                <w:szCs w:val="24"/>
              </w:rPr>
            </w:pPr>
            <w:r w:rsidRPr="00E8762A">
              <w:rPr>
                <w:rFonts w:cs="Calibri"/>
                <w:b/>
                <w:bCs/>
                <w:color w:val="525252"/>
                <w:sz w:val="24"/>
                <w:szCs w:val="24"/>
              </w:rPr>
              <w:t>5.</w:t>
            </w:r>
          </w:p>
        </w:tc>
        <w:tc>
          <w:tcPr>
            <w:tcW w:w="7215" w:type="dxa"/>
            <w:shd w:val="clear" w:color="auto" w:fill="F2F2F2"/>
            <w:vAlign w:val="center"/>
          </w:tcPr>
          <w:p w:rsidR="0002380E" w:rsidRPr="00E8762A" w:rsidRDefault="0002380E" w:rsidP="0002380E">
            <w:pPr>
              <w:spacing w:after="0"/>
              <w:rPr>
                <w:rFonts w:cs="Calibri"/>
                <w:b/>
                <w:bCs/>
                <w:sz w:val="24"/>
                <w:szCs w:val="24"/>
              </w:rPr>
            </w:pPr>
            <w:r w:rsidRPr="00E8762A">
              <w:rPr>
                <w:rFonts w:cs="Calibri"/>
                <w:b/>
                <w:bCs/>
                <w:sz w:val="24"/>
                <w:szCs w:val="24"/>
              </w:rPr>
              <w:t>Intersubjectivity in the Academic Realm:</w:t>
            </w:r>
          </w:p>
          <w:p w:rsidR="0002380E" w:rsidRPr="00E8762A" w:rsidRDefault="0002380E" w:rsidP="0002380E">
            <w:pPr>
              <w:pStyle w:val="ListParagraph"/>
              <w:numPr>
                <w:ilvl w:val="0"/>
                <w:numId w:val="43"/>
              </w:numPr>
              <w:spacing w:after="0"/>
              <w:rPr>
                <w:rFonts w:cs="Calibri"/>
                <w:sz w:val="24"/>
                <w:szCs w:val="24"/>
              </w:rPr>
            </w:pPr>
            <w:r w:rsidRPr="00E8762A">
              <w:rPr>
                <w:rFonts w:cs="Calibri"/>
                <w:sz w:val="24"/>
                <w:szCs w:val="24"/>
              </w:rPr>
              <w:t>Delineating Writer Presence and Responsibility.</w:t>
            </w:r>
          </w:p>
          <w:p w:rsidR="0002380E" w:rsidRPr="00E8762A" w:rsidRDefault="0002380E" w:rsidP="0002380E">
            <w:pPr>
              <w:pStyle w:val="ListParagraph"/>
              <w:numPr>
                <w:ilvl w:val="0"/>
                <w:numId w:val="43"/>
              </w:numPr>
              <w:spacing w:after="0"/>
              <w:rPr>
                <w:rFonts w:cs="Calibri"/>
                <w:sz w:val="24"/>
                <w:szCs w:val="24"/>
              </w:rPr>
            </w:pPr>
            <w:r w:rsidRPr="00E8762A">
              <w:rPr>
                <w:rFonts w:cs="Calibri"/>
                <w:sz w:val="24"/>
                <w:szCs w:val="24"/>
              </w:rPr>
              <w:t>Voice Choices: Passive vs. Active.</w:t>
            </w:r>
          </w:p>
          <w:p w:rsidR="0002380E" w:rsidRPr="00E8762A" w:rsidRDefault="0002380E" w:rsidP="0002380E">
            <w:pPr>
              <w:pStyle w:val="ListParagraph"/>
              <w:numPr>
                <w:ilvl w:val="0"/>
                <w:numId w:val="43"/>
              </w:numPr>
              <w:spacing w:after="0"/>
              <w:rPr>
                <w:rFonts w:cs="Calibri"/>
                <w:sz w:val="24"/>
                <w:szCs w:val="24"/>
              </w:rPr>
            </w:pPr>
            <w:r w:rsidRPr="00E8762A">
              <w:rPr>
                <w:rFonts w:cs="Calibri"/>
                <w:sz w:val="24"/>
                <w:szCs w:val="24"/>
              </w:rPr>
              <w:t>Effective Use of First Person Pronouns, Nominalization, Averred Verbs, and Attribution Verbs.</w:t>
            </w:r>
          </w:p>
          <w:p w:rsidR="0002380E" w:rsidRPr="00E8762A" w:rsidRDefault="0002380E" w:rsidP="0002380E">
            <w:pPr>
              <w:pStyle w:val="ListParagraph"/>
              <w:numPr>
                <w:ilvl w:val="0"/>
                <w:numId w:val="43"/>
              </w:numPr>
              <w:spacing w:after="0"/>
              <w:jc w:val="lowKashida"/>
              <w:rPr>
                <w:rFonts w:cs="Calibri"/>
                <w:b/>
                <w:bCs/>
                <w:sz w:val="24"/>
                <w:szCs w:val="24"/>
              </w:rPr>
            </w:pPr>
            <w:r w:rsidRPr="00E8762A">
              <w:rPr>
                <w:rFonts w:cs="Calibri"/>
                <w:sz w:val="24"/>
                <w:szCs w:val="24"/>
              </w:rPr>
              <w:t>Exploring Modals, Adjectives, Adverbs, and Lexical Bundles for Enhanced Academic Expression.</w:t>
            </w:r>
          </w:p>
        </w:tc>
        <w:tc>
          <w:tcPr>
            <w:tcW w:w="1789" w:type="dxa"/>
            <w:shd w:val="clear" w:color="auto" w:fill="F2F2F2"/>
            <w:vAlign w:val="center"/>
          </w:tcPr>
          <w:p w:rsidR="0002380E" w:rsidRPr="00E8762A" w:rsidRDefault="0002380E" w:rsidP="0002380E">
            <w:pPr>
              <w:spacing w:after="0"/>
              <w:jc w:val="lowKashida"/>
              <w:rPr>
                <w:rFonts w:cs="Calibri"/>
                <w:b/>
                <w:bCs/>
                <w:sz w:val="24"/>
                <w:szCs w:val="24"/>
              </w:rPr>
            </w:pPr>
            <w:r w:rsidRPr="00E8762A">
              <w:rPr>
                <w:rFonts w:cs="Calibri"/>
                <w:b/>
                <w:bCs/>
                <w:sz w:val="24"/>
                <w:szCs w:val="24"/>
              </w:rPr>
              <w:t>6</w:t>
            </w:r>
          </w:p>
        </w:tc>
      </w:tr>
      <w:tr w:rsidR="0002380E" w:rsidRPr="00E8762A" w:rsidTr="000E4E61">
        <w:trPr>
          <w:tblCellSpacing w:w="7" w:type="dxa"/>
          <w:jc w:val="center"/>
        </w:trPr>
        <w:tc>
          <w:tcPr>
            <w:tcW w:w="572" w:type="dxa"/>
            <w:shd w:val="clear" w:color="auto" w:fill="F2F2F2"/>
            <w:vAlign w:val="center"/>
          </w:tcPr>
          <w:p w:rsidR="0002380E" w:rsidRPr="00E8762A" w:rsidRDefault="0002380E" w:rsidP="0002380E">
            <w:pPr>
              <w:spacing w:after="0"/>
              <w:rPr>
                <w:rFonts w:cs="Calibri"/>
                <w:b/>
                <w:bCs/>
                <w:color w:val="525252"/>
                <w:sz w:val="24"/>
                <w:szCs w:val="24"/>
              </w:rPr>
            </w:pPr>
            <w:r w:rsidRPr="00E8762A">
              <w:rPr>
                <w:rFonts w:cs="Calibri"/>
                <w:b/>
                <w:bCs/>
                <w:color w:val="525252"/>
                <w:sz w:val="24"/>
                <w:szCs w:val="24"/>
              </w:rPr>
              <w:t>6.</w:t>
            </w:r>
          </w:p>
        </w:tc>
        <w:tc>
          <w:tcPr>
            <w:tcW w:w="7215" w:type="dxa"/>
            <w:shd w:val="clear" w:color="auto" w:fill="F2F2F2"/>
            <w:vAlign w:val="center"/>
          </w:tcPr>
          <w:p w:rsidR="0002380E" w:rsidRPr="00E8762A" w:rsidRDefault="0002380E" w:rsidP="0002380E">
            <w:pPr>
              <w:spacing w:after="0"/>
              <w:rPr>
                <w:rFonts w:cs="Calibri"/>
                <w:b/>
                <w:bCs/>
                <w:sz w:val="24"/>
                <w:szCs w:val="24"/>
              </w:rPr>
            </w:pPr>
            <w:r w:rsidRPr="00E8762A">
              <w:rPr>
                <w:rFonts w:cs="Calibri"/>
                <w:b/>
                <w:bCs/>
                <w:sz w:val="24"/>
                <w:szCs w:val="24"/>
              </w:rPr>
              <w:t>Interactive Academic Reading Techniques:</w:t>
            </w:r>
          </w:p>
          <w:p w:rsidR="0002380E" w:rsidRPr="00E8762A" w:rsidRDefault="0002380E" w:rsidP="0002380E">
            <w:pPr>
              <w:pStyle w:val="ListParagraph"/>
              <w:numPr>
                <w:ilvl w:val="0"/>
                <w:numId w:val="44"/>
              </w:numPr>
              <w:spacing w:after="0"/>
              <w:rPr>
                <w:rFonts w:cs="Calibri"/>
                <w:sz w:val="24"/>
                <w:szCs w:val="24"/>
              </w:rPr>
            </w:pPr>
            <w:r w:rsidRPr="00E8762A">
              <w:rPr>
                <w:rFonts w:cs="Calibri"/>
                <w:sz w:val="24"/>
                <w:szCs w:val="24"/>
              </w:rPr>
              <w:t>Engaging with Content and Differing Points of View.</w:t>
            </w:r>
          </w:p>
          <w:p w:rsidR="0002380E" w:rsidRPr="00E8762A" w:rsidRDefault="0002380E" w:rsidP="0002380E">
            <w:pPr>
              <w:pStyle w:val="ListParagraph"/>
              <w:numPr>
                <w:ilvl w:val="0"/>
                <w:numId w:val="44"/>
              </w:numPr>
              <w:spacing w:after="0"/>
              <w:rPr>
                <w:rFonts w:cs="Calibri"/>
                <w:sz w:val="24"/>
                <w:szCs w:val="24"/>
              </w:rPr>
            </w:pPr>
            <w:r w:rsidRPr="00E8762A">
              <w:rPr>
                <w:rFonts w:cs="Calibri"/>
                <w:sz w:val="24"/>
                <w:szCs w:val="24"/>
              </w:rPr>
              <w:t>Mastery in Note-taking, Paraphrasing, Synthesizing, and Summarizing.</w:t>
            </w:r>
          </w:p>
          <w:p w:rsidR="0002380E" w:rsidRPr="00E8762A" w:rsidRDefault="0002380E" w:rsidP="0002380E">
            <w:pPr>
              <w:pStyle w:val="ListParagraph"/>
              <w:numPr>
                <w:ilvl w:val="0"/>
                <w:numId w:val="44"/>
              </w:numPr>
              <w:spacing w:after="0"/>
              <w:jc w:val="lowKashida"/>
              <w:rPr>
                <w:rFonts w:cs="Calibri"/>
                <w:b/>
                <w:bCs/>
                <w:sz w:val="24"/>
                <w:szCs w:val="24"/>
              </w:rPr>
            </w:pPr>
            <w:r w:rsidRPr="00E8762A">
              <w:rPr>
                <w:rFonts w:cs="Calibri"/>
                <w:sz w:val="24"/>
                <w:szCs w:val="24"/>
              </w:rPr>
              <w:t>Skills to Differentiate Between the Writer's Position and Cited Authors' Positions.</w:t>
            </w:r>
          </w:p>
        </w:tc>
        <w:tc>
          <w:tcPr>
            <w:tcW w:w="1789" w:type="dxa"/>
            <w:shd w:val="clear" w:color="auto" w:fill="F2F2F2"/>
            <w:vAlign w:val="center"/>
          </w:tcPr>
          <w:p w:rsidR="0002380E" w:rsidRPr="00E8762A" w:rsidRDefault="0002380E" w:rsidP="0002380E">
            <w:pPr>
              <w:spacing w:after="0"/>
              <w:jc w:val="lowKashida"/>
              <w:rPr>
                <w:rFonts w:cs="Calibri"/>
                <w:b/>
                <w:bCs/>
                <w:sz w:val="24"/>
                <w:szCs w:val="24"/>
              </w:rPr>
            </w:pPr>
            <w:r w:rsidRPr="00E8762A">
              <w:rPr>
                <w:rFonts w:cs="Calibri"/>
                <w:b/>
                <w:bCs/>
                <w:sz w:val="24"/>
                <w:szCs w:val="24"/>
              </w:rPr>
              <w:t>7.5</w:t>
            </w:r>
          </w:p>
        </w:tc>
      </w:tr>
      <w:tr w:rsidR="0002380E" w:rsidRPr="00E8762A" w:rsidTr="000E4E61">
        <w:trPr>
          <w:tblCellSpacing w:w="7" w:type="dxa"/>
          <w:jc w:val="center"/>
        </w:trPr>
        <w:tc>
          <w:tcPr>
            <w:tcW w:w="572" w:type="dxa"/>
            <w:shd w:val="clear" w:color="auto" w:fill="F2F2F2"/>
            <w:vAlign w:val="center"/>
          </w:tcPr>
          <w:p w:rsidR="0002380E" w:rsidRPr="00E8762A" w:rsidRDefault="0002380E" w:rsidP="0002380E">
            <w:pPr>
              <w:spacing w:after="0"/>
              <w:rPr>
                <w:rFonts w:cs="Calibri"/>
                <w:b/>
                <w:bCs/>
                <w:color w:val="525252"/>
                <w:sz w:val="24"/>
                <w:szCs w:val="24"/>
              </w:rPr>
            </w:pPr>
            <w:r w:rsidRPr="00E8762A">
              <w:rPr>
                <w:rFonts w:cs="Calibri"/>
                <w:b/>
                <w:bCs/>
                <w:color w:val="525252"/>
                <w:sz w:val="24"/>
                <w:szCs w:val="24"/>
              </w:rPr>
              <w:t>7.</w:t>
            </w:r>
          </w:p>
        </w:tc>
        <w:tc>
          <w:tcPr>
            <w:tcW w:w="7215" w:type="dxa"/>
            <w:shd w:val="clear" w:color="auto" w:fill="F2F2F2"/>
            <w:vAlign w:val="center"/>
          </w:tcPr>
          <w:p w:rsidR="0002380E" w:rsidRPr="00E8762A" w:rsidRDefault="0002380E" w:rsidP="0002380E">
            <w:pPr>
              <w:spacing w:after="0"/>
              <w:rPr>
                <w:rFonts w:cs="Calibri"/>
                <w:b/>
                <w:bCs/>
                <w:sz w:val="24"/>
                <w:szCs w:val="24"/>
              </w:rPr>
            </w:pPr>
            <w:r w:rsidRPr="00E8762A">
              <w:rPr>
                <w:rFonts w:cs="Calibri"/>
                <w:b/>
                <w:bCs/>
                <w:sz w:val="24"/>
                <w:szCs w:val="24"/>
              </w:rPr>
              <w:t>Interactive Academic Writing Techniques:</w:t>
            </w:r>
          </w:p>
          <w:p w:rsidR="0002380E" w:rsidRPr="00E8762A" w:rsidRDefault="0002380E" w:rsidP="0002380E">
            <w:pPr>
              <w:pStyle w:val="ListParagraph"/>
              <w:numPr>
                <w:ilvl w:val="0"/>
                <w:numId w:val="45"/>
              </w:numPr>
              <w:spacing w:after="0"/>
              <w:rPr>
                <w:rFonts w:cs="Calibri"/>
                <w:b/>
                <w:bCs/>
                <w:sz w:val="24"/>
                <w:szCs w:val="24"/>
              </w:rPr>
            </w:pPr>
            <w:r w:rsidRPr="00E8762A">
              <w:rPr>
                <w:rFonts w:cs="Calibri"/>
                <w:sz w:val="24"/>
                <w:szCs w:val="24"/>
              </w:rPr>
              <w:t>Strategies for Note-making, Outlining, and Multiple Drafting Phases.</w:t>
            </w:r>
          </w:p>
          <w:p w:rsidR="0002380E" w:rsidRPr="00E8762A" w:rsidRDefault="0002380E" w:rsidP="0002380E">
            <w:pPr>
              <w:pStyle w:val="ListParagraph"/>
              <w:numPr>
                <w:ilvl w:val="0"/>
                <w:numId w:val="45"/>
              </w:numPr>
              <w:spacing w:after="0"/>
              <w:rPr>
                <w:rFonts w:cs="Calibri"/>
                <w:sz w:val="24"/>
                <w:szCs w:val="24"/>
              </w:rPr>
            </w:pPr>
            <w:r w:rsidRPr="00E8762A">
              <w:rPr>
                <w:rFonts w:cs="Calibri"/>
                <w:sz w:val="24"/>
                <w:szCs w:val="24"/>
              </w:rPr>
              <w:t>Proficiency in Attributing, Averring, and Observing Deference.</w:t>
            </w:r>
          </w:p>
          <w:p w:rsidR="0002380E" w:rsidRPr="00E8762A" w:rsidRDefault="0002380E" w:rsidP="0002380E">
            <w:pPr>
              <w:pStyle w:val="ListParagraph"/>
              <w:numPr>
                <w:ilvl w:val="0"/>
                <w:numId w:val="45"/>
              </w:numPr>
              <w:spacing w:after="0"/>
              <w:rPr>
                <w:rFonts w:cs="Calibri"/>
                <w:sz w:val="24"/>
                <w:szCs w:val="24"/>
              </w:rPr>
            </w:pPr>
            <w:r w:rsidRPr="00E8762A">
              <w:rPr>
                <w:rFonts w:cs="Calibri"/>
                <w:sz w:val="24"/>
                <w:szCs w:val="24"/>
              </w:rPr>
              <w:t>Techniques for Anticipating Audience Reactions, Organizing Content, and Editing.</w:t>
            </w:r>
          </w:p>
          <w:p w:rsidR="0002380E" w:rsidRPr="00E8762A" w:rsidRDefault="0002380E" w:rsidP="0002380E">
            <w:pPr>
              <w:pStyle w:val="ListParagraph"/>
              <w:numPr>
                <w:ilvl w:val="0"/>
                <w:numId w:val="45"/>
              </w:numPr>
              <w:spacing w:after="0"/>
              <w:jc w:val="lowKashida"/>
              <w:rPr>
                <w:rFonts w:cs="Calibri"/>
                <w:b/>
                <w:bCs/>
                <w:sz w:val="24"/>
                <w:szCs w:val="24"/>
              </w:rPr>
            </w:pPr>
            <w:r w:rsidRPr="00E8762A">
              <w:rPr>
                <w:rFonts w:cs="Calibri"/>
                <w:sz w:val="24"/>
                <w:szCs w:val="24"/>
              </w:rPr>
              <w:t>Understanding the Importance of Peer Reviews, Tutor Reviews, and Ethical Considerations in Academic Writing.</w:t>
            </w:r>
          </w:p>
        </w:tc>
        <w:tc>
          <w:tcPr>
            <w:tcW w:w="1789" w:type="dxa"/>
            <w:shd w:val="clear" w:color="auto" w:fill="F2F2F2"/>
            <w:vAlign w:val="center"/>
          </w:tcPr>
          <w:p w:rsidR="0002380E" w:rsidRPr="00E8762A" w:rsidRDefault="0002380E" w:rsidP="0002380E">
            <w:pPr>
              <w:spacing w:after="0"/>
              <w:jc w:val="lowKashida"/>
              <w:rPr>
                <w:rFonts w:cs="Calibri"/>
                <w:b/>
                <w:bCs/>
                <w:sz w:val="24"/>
                <w:szCs w:val="24"/>
              </w:rPr>
            </w:pPr>
            <w:r w:rsidRPr="00E8762A">
              <w:rPr>
                <w:rFonts w:cs="Calibri"/>
                <w:b/>
                <w:bCs/>
                <w:sz w:val="24"/>
                <w:szCs w:val="24"/>
              </w:rPr>
              <w:t>3</w:t>
            </w:r>
          </w:p>
        </w:tc>
      </w:tr>
      <w:tr w:rsidR="0002380E" w:rsidRPr="00E8762A" w:rsidTr="000E4E61">
        <w:trPr>
          <w:tblCellSpacing w:w="7" w:type="dxa"/>
          <w:jc w:val="center"/>
        </w:trPr>
        <w:tc>
          <w:tcPr>
            <w:tcW w:w="572" w:type="dxa"/>
            <w:shd w:val="clear" w:color="auto" w:fill="F2F2F2"/>
            <w:vAlign w:val="center"/>
          </w:tcPr>
          <w:p w:rsidR="0002380E" w:rsidRPr="00E8762A" w:rsidRDefault="0002380E" w:rsidP="0002380E">
            <w:pPr>
              <w:spacing w:after="0"/>
              <w:rPr>
                <w:rFonts w:cs="Calibri"/>
                <w:b/>
                <w:bCs/>
                <w:color w:val="525252"/>
                <w:sz w:val="24"/>
                <w:szCs w:val="24"/>
              </w:rPr>
            </w:pPr>
            <w:r w:rsidRPr="00E8762A">
              <w:rPr>
                <w:rFonts w:cs="Calibri"/>
                <w:b/>
                <w:bCs/>
                <w:color w:val="525252"/>
                <w:sz w:val="24"/>
                <w:szCs w:val="24"/>
              </w:rPr>
              <w:t>8.</w:t>
            </w:r>
          </w:p>
        </w:tc>
        <w:tc>
          <w:tcPr>
            <w:tcW w:w="7215" w:type="dxa"/>
            <w:shd w:val="clear" w:color="auto" w:fill="F2F2F2"/>
            <w:vAlign w:val="center"/>
          </w:tcPr>
          <w:p w:rsidR="0002380E" w:rsidRPr="00E8762A" w:rsidRDefault="0002380E" w:rsidP="0002380E">
            <w:pPr>
              <w:spacing w:after="0"/>
              <w:rPr>
                <w:rFonts w:cs="Calibri"/>
                <w:b/>
                <w:bCs/>
                <w:sz w:val="24"/>
                <w:szCs w:val="24"/>
              </w:rPr>
            </w:pPr>
            <w:r w:rsidRPr="00E8762A">
              <w:rPr>
                <w:rFonts w:cs="Calibri"/>
                <w:b/>
                <w:bCs/>
                <w:sz w:val="24"/>
                <w:szCs w:val="24"/>
              </w:rPr>
              <w:t>Crafting a Research Proposal:</w:t>
            </w:r>
          </w:p>
          <w:p w:rsidR="0002380E" w:rsidRPr="00E8762A" w:rsidRDefault="0002380E" w:rsidP="0002380E">
            <w:pPr>
              <w:pStyle w:val="ListParagraph"/>
              <w:numPr>
                <w:ilvl w:val="0"/>
                <w:numId w:val="46"/>
              </w:numPr>
              <w:spacing w:after="0"/>
              <w:jc w:val="lowKashida"/>
              <w:rPr>
                <w:rFonts w:cs="Calibri"/>
                <w:sz w:val="24"/>
                <w:szCs w:val="24"/>
              </w:rPr>
            </w:pPr>
            <w:r w:rsidRPr="00E8762A">
              <w:rPr>
                <w:rFonts w:cs="Calibri"/>
                <w:sz w:val="24"/>
                <w:szCs w:val="24"/>
              </w:rPr>
              <w:t>A Comprehensive Guide to Developing, Structuring, and Finalizing a Research Proposal.</w:t>
            </w:r>
          </w:p>
        </w:tc>
        <w:tc>
          <w:tcPr>
            <w:tcW w:w="1789" w:type="dxa"/>
            <w:shd w:val="clear" w:color="auto" w:fill="F2F2F2"/>
            <w:vAlign w:val="center"/>
          </w:tcPr>
          <w:p w:rsidR="0002380E" w:rsidRPr="00E8762A" w:rsidRDefault="0002380E" w:rsidP="0002380E">
            <w:pPr>
              <w:spacing w:after="0"/>
              <w:jc w:val="lowKashida"/>
              <w:rPr>
                <w:rFonts w:cs="Calibri"/>
                <w:b/>
                <w:bCs/>
                <w:sz w:val="24"/>
                <w:szCs w:val="24"/>
              </w:rPr>
            </w:pPr>
            <w:r w:rsidRPr="00E8762A">
              <w:rPr>
                <w:rFonts w:cs="Calibri"/>
                <w:b/>
                <w:bCs/>
                <w:sz w:val="24"/>
                <w:szCs w:val="24"/>
              </w:rPr>
              <w:t>6</w:t>
            </w:r>
          </w:p>
        </w:tc>
      </w:tr>
      <w:tr w:rsidR="0002380E" w:rsidRPr="00E8762A" w:rsidTr="000E4E61">
        <w:trPr>
          <w:trHeight w:val="375"/>
          <w:tblCellSpacing w:w="7" w:type="dxa"/>
          <w:jc w:val="center"/>
        </w:trPr>
        <w:tc>
          <w:tcPr>
            <w:tcW w:w="7801" w:type="dxa"/>
            <w:gridSpan w:val="2"/>
            <w:shd w:val="clear" w:color="auto" w:fill="52B5C2"/>
            <w:vAlign w:val="center"/>
          </w:tcPr>
          <w:p w:rsidR="0002380E" w:rsidRPr="00E8762A" w:rsidRDefault="0002380E" w:rsidP="0002380E">
            <w:pPr>
              <w:spacing w:after="0"/>
              <w:jc w:val="center"/>
              <w:rPr>
                <w:rFonts w:cs="Calibri"/>
                <w:b/>
                <w:bCs/>
                <w:color w:val="FFFFFF"/>
                <w:sz w:val="24"/>
                <w:szCs w:val="24"/>
                <w:rtl/>
                <w:lang w:bidi="ar-EG"/>
              </w:rPr>
            </w:pPr>
            <w:r w:rsidRPr="00E8762A">
              <w:rPr>
                <w:rFonts w:cs="Calibri"/>
                <w:b/>
                <w:bCs/>
                <w:color w:val="FFFFFF"/>
                <w:sz w:val="24"/>
                <w:szCs w:val="24"/>
                <w:lang w:bidi="ar-EG"/>
              </w:rPr>
              <w:t>Total</w:t>
            </w:r>
          </w:p>
        </w:tc>
        <w:tc>
          <w:tcPr>
            <w:tcW w:w="1789" w:type="dxa"/>
            <w:shd w:val="clear" w:color="auto" w:fill="52B5C2"/>
            <w:vAlign w:val="center"/>
          </w:tcPr>
          <w:p w:rsidR="0002380E" w:rsidRPr="00E8762A" w:rsidRDefault="0002380E" w:rsidP="0002380E">
            <w:pPr>
              <w:spacing w:after="0"/>
              <w:jc w:val="center"/>
              <w:rPr>
                <w:rFonts w:cs="Calibri"/>
                <w:b/>
                <w:bCs/>
                <w:color w:val="FFFFFF"/>
                <w:sz w:val="24"/>
                <w:szCs w:val="24"/>
              </w:rPr>
            </w:pPr>
            <w:r w:rsidRPr="00E8762A">
              <w:rPr>
                <w:rFonts w:cs="Calibri"/>
                <w:b/>
                <w:bCs/>
                <w:color w:val="FFFFFF"/>
                <w:sz w:val="24"/>
                <w:szCs w:val="24"/>
              </w:rPr>
              <w:t>45</w:t>
            </w:r>
          </w:p>
        </w:tc>
      </w:tr>
    </w:tbl>
    <w:p w:rsidR="00A4737E" w:rsidRPr="009705FA" w:rsidRDefault="00A4737E" w:rsidP="00A4737E">
      <w:pPr>
        <w:autoSpaceDE w:val="0"/>
        <w:autoSpaceDN w:val="0"/>
        <w:bidi/>
        <w:adjustRightInd w:val="0"/>
        <w:spacing w:after="170" w:line="288" w:lineRule="auto"/>
        <w:textAlignment w:val="center"/>
        <w:rPr>
          <w:rStyle w:val="a"/>
          <w:rFonts w:ascii="Calibri" w:hAnsi="Calibri" w:cs="Calibri"/>
          <w:color w:val="4C3D8E"/>
          <w:sz w:val="20"/>
          <w:szCs w:val="20"/>
          <w:rtl/>
          <w:lang w:bidi="ar-YE"/>
        </w:rPr>
      </w:pPr>
    </w:p>
    <w:p w:rsidR="00E434B1" w:rsidRPr="0003438B" w:rsidRDefault="007068C9" w:rsidP="0003438B">
      <w:pPr>
        <w:pStyle w:val="Heading1"/>
        <w:spacing w:before="0"/>
        <w:rPr>
          <w:rStyle w:val="a"/>
          <w:rFonts w:ascii="Calibri" w:hAnsi="Calibri" w:cs="Calibri"/>
          <w:b/>
          <w:bCs/>
          <w:color w:val="4C3D8E"/>
          <w:sz w:val="32"/>
          <w:szCs w:val="32"/>
          <w:rtl/>
        </w:rPr>
      </w:pPr>
      <w:bookmarkStart w:id="7" w:name="_Ref115691976"/>
      <w:bookmarkStart w:id="8" w:name="_Toc138158356"/>
      <w:r w:rsidRPr="0003438B">
        <w:rPr>
          <w:rStyle w:val="a"/>
          <w:rFonts w:ascii="Calibri" w:hAnsi="Calibri" w:cs="Calibri"/>
          <w:b/>
          <w:bCs/>
          <w:color w:val="4C3D8E"/>
          <w:sz w:val="32"/>
          <w:szCs w:val="32"/>
        </w:rPr>
        <w:lastRenderedPageBreak/>
        <w:t xml:space="preserve">D. </w:t>
      </w:r>
      <w:bookmarkEnd w:id="7"/>
      <w:r w:rsidRPr="0003438B">
        <w:rPr>
          <w:rStyle w:val="a"/>
          <w:rFonts w:ascii="Calibri" w:hAnsi="Calibri" w:cs="Calibri"/>
          <w:b/>
          <w:bCs/>
          <w:color w:val="4C3D8E"/>
          <w:sz w:val="32"/>
          <w:szCs w:val="32"/>
        </w:rPr>
        <w:t>STUDENTS ASSESSMENT ACTIVITIES</w:t>
      </w:r>
      <w:bookmarkEnd w:id="8"/>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000"/>
      </w:tblPr>
      <w:tblGrid>
        <w:gridCol w:w="666"/>
        <w:gridCol w:w="4801"/>
        <w:gridCol w:w="1534"/>
        <w:gridCol w:w="2631"/>
      </w:tblGrid>
      <w:tr w:rsidR="00080A29" w:rsidRPr="00E8762A" w:rsidTr="000E4E61">
        <w:trPr>
          <w:tblHeader/>
          <w:tblCellSpacing w:w="7" w:type="dxa"/>
          <w:jc w:val="center"/>
        </w:trPr>
        <w:tc>
          <w:tcPr>
            <w:tcW w:w="645" w:type="dxa"/>
            <w:shd w:val="clear" w:color="auto" w:fill="4C3D8E"/>
            <w:vAlign w:val="center"/>
          </w:tcPr>
          <w:p w:rsidR="00080A29" w:rsidRPr="00E8762A" w:rsidRDefault="00080A29" w:rsidP="00D7016C">
            <w:pPr>
              <w:spacing w:after="0"/>
              <w:ind w:right="-117"/>
              <w:jc w:val="center"/>
              <w:rPr>
                <w:rFonts w:cs="Calibri"/>
                <w:b/>
                <w:bCs/>
                <w:color w:val="F2F2F2"/>
                <w:sz w:val="24"/>
                <w:szCs w:val="24"/>
              </w:rPr>
            </w:pPr>
            <w:r w:rsidRPr="00E8762A">
              <w:rPr>
                <w:rFonts w:cs="Calibri"/>
                <w:b/>
                <w:bCs/>
                <w:color w:val="F2F2F2"/>
                <w:sz w:val="24"/>
                <w:szCs w:val="24"/>
                <w:lang w:bidi="ar-EG"/>
              </w:rPr>
              <w:t>No</w:t>
            </w:r>
          </w:p>
        </w:tc>
        <w:tc>
          <w:tcPr>
            <w:tcW w:w="4787" w:type="dxa"/>
            <w:shd w:val="clear" w:color="auto" w:fill="4C3D8E"/>
            <w:vAlign w:val="center"/>
          </w:tcPr>
          <w:p w:rsidR="00080A29" w:rsidRPr="00E8762A" w:rsidRDefault="00080A29" w:rsidP="00080A29">
            <w:pPr>
              <w:spacing w:after="0"/>
              <w:jc w:val="center"/>
              <w:rPr>
                <w:rFonts w:cs="Calibri"/>
                <w:b/>
                <w:bCs/>
                <w:color w:val="F2F2F2"/>
                <w:sz w:val="24"/>
                <w:szCs w:val="24"/>
                <w:lang w:bidi="ar-EG"/>
              </w:rPr>
            </w:pPr>
            <w:r w:rsidRPr="00E8762A">
              <w:rPr>
                <w:rFonts w:cs="Calibri"/>
                <w:b/>
                <w:bCs/>
                <w:color w:val="F2F2F2"/>
                <w:sz w:val="24"/>
                <w:szCs w:val="24"/>
                <w:lang w:bidi="ar-EG"/>
              </w:rPr>
              <w:t xml:space="preserve">Assessment </w:t>
            </w:r>
            <w:r w:rsidR="00294F29" w:rsidRPr="00E8762A">
              <w:rPr>
                <w:rFonts w:cs="Calibri"/>
                <w:b/>
                <w:bCs/>
                <w:color w:val="F2F2F2"/>
                <w:sz w:val="24"/>
                <w:szCs w:val="24"/>
                <w:lang w:bidi="ar-EG"/>
              </w:rPr>
              <w:t xml:space="preserve">Activities </w:t>
            </w:r>
          </w:p>
        </w:tc>
        <w:tc>
          <w:tcPr>
            <w:tcW w:w="1520" w:type="dxa"/>
            <w:shd w:val="clear" w:color="auto" w:fill="4C3D8E"/>
            <w:vAlign w:val="center"/>
          </w:tcPr>
          <w:p w:rsidR="00A04C1A" w:rsidRPr="00E8762A" w:rsidRDefault="00F15821" w:rsidP="00A04C1A">
            <w:pPr>
              <w:spacing w:after="0"/>
              <w:jc w:val="center"/>
              <w:rPr>
                <w:rFonts w:cs="Calibri"/>
                <w:b/>
                <w:bCs/>
                <w:color w:val="F2F2F2"/>
                <w:sz w:val="24"/>
                <w:szCs w:val="24"/>
                <w:lang w:bidi="ar-EG"/>
              </w:rPr>
            </w:pPr>
            <w:r w:rsidRPr="00E8762A">
              <w:rPr>
                <w:rFonts w:cs="Calibri"/>
                <w:b/>
                <w:bCs/>
                <w:color w:val="F2F2F2"/>
                <w:sz w:val="24"/>
                <w:szCs w:val="24"/>
                <w:lang w:bidi="ar-EG"/>
              </w:rPr>
              <w:t xml:space="preserve">Assessment </w:t>
            </w:r>
            <w:r w:rsidR="007068C9" w:rsidRPr="00E8762A">
              <w:rPr>
                <w:rFonts w:cs="Calibri"/>
                <w:b/>
                <w:bCs/>
                <w:color w:val="F2F2F2"/>
                <w:sz w:val="24"/>
                <w:szCs w:val="24"/>
                <w:lang w:bidi="ar-EG"/>
              </w:rPr>
              <w:t>T</w:t>
            </w:r>
            <w:r w:rsidR="00A04C1A" w:rsidRPr="00E8762A">
              <w:rPr>
                <w:rFonts w:cs="Calibri"/>
                <w:b/>
                <w:bCs/>
                <w:color w:val="F2F2F2"/>
                <w:sz w:val="24"/>
                <w:szCs w:val="24"/>
                <w:lang w:bidi="ar-EG"/>
              </w:rPr>
              <w:t>iming</w:t>
            </w:r>
          </w:p>
          <w:p w:rsidR="00080A29" w:rsidRPr="00E8762A" w:rsidRDefault="001B5836" w:rsidP="00A04C1A">
            <w:pPr>
              <w:spacing w:after="0"/>
              <w:jc w:val="center"/>
              <w:rPr>
                <w:rFonts w:cs="Calibri"/>
                <w:b/>
                <w:bCs/>
                <w:color w:val="F2F2F2"/>
                <w:sz w:val="24"/>
                <w:szCs w:val="24"/>
                <w:lang w:bidi="ar-EG"/>
              </w:rPr>
            </w:pPr>
            <w:r w:rsidRPr="00E8762A">
              <w:rPr>
                <w:rFonts w:cs="Calibri"/>
                <w:b/>
                <w:bCs/>
                <w:color w:val="F2F2F2"/>
                <w:sz w:val="24"/>
                <w:szCs w:val="24"/>
                <w:lang w:bidi="ar-EG"/>
              </w:rPr>
              <w:t>(in</w:t>
            </w:r>
            <w:r w:rsidR="00A04C1A" w:rsidRPr="00E8762A">
              <w:rPr>
                <w:rFonts w:cs="Calibri"/>
                <w:b/>
                <w:bCs/>
                <w:color w:val="F2F2F2"/>
                <w:sz w:val="24"/>
                <w:szCs w:val="24"/>
                <w:lang w:bidi="ar-EG"/>
              </w:rPr>
              <w:t xml:space="preserve"> week</w:t>
            </w:r>
            <w:r w:rsidRPr="00E8762A">
              <w:rPr>
                <w:rFonts w:cs="Calibri"/>
                <w:b/>
                <w:bCs/>
                <w:color w:val="F2F2F2"/>
                <w:sz w:val="24"/>
                <w:szCs w:val="24"/>
                <w:lang w:bidi="ar-EG"/>
              </w:rPr>
              <w:t xml:space="preserve"> no</w:t>
            </w:r>
            <w:r w:rsidR="00A04C1A" w:rsidRPr="00E8762A">
              <w:rPr>
                <w:rFonts w:cs="Calibri"/>
                <w:b/>
                <w:bCs/>
                <w:color w:val="F2F2F2"/>
                <w:sz w:val="24"/>
                <w:szCs w:val="24"/>
                <w:lang w:bidi="ar-EG"/>
              </w:rPr>
              <w:t>)</w:t>
            </w:r>
          </w:p>
        </w:tc>
        <w:tc>
          <w:tcPr>
            <w:tcW w:w="2610" w:type="dxa"/>
            <w:shd w:val="clear" w:color="auto" w:fill="4C3D8E"/>
            <w:vAlign w:val="center"/>
          </w:tcPr>
          <w:p w:rsidR="00080A29" w:rsidRPr="00E8762A" w:rsidRDefault="00080A29" w:rsidP="00080A29">
            <w:pPr>
              <w:spacing w:after="0"/>
              <w:jc w:val="center"/>
              <w:rPr>
                <w:rFonts w:cs="Calibri"/>
                <w:b/>
                <w:bCs/>
                <w:color w:val="F2F2F2"/>
                <w:sz w:val="24"/>
                <w:szCs w:val="24"/>
                <w:lang w:bidi="ar-EG"/>
              </w:rPr>
            </w:pPr>
            <w:r w:rsidRPr="00E8762A">
              <w:rPr>
                <w:rFonts w:cs="Calibri"/>
                <w:b/>
                <w:bCs/>
                <w:color w:val="F2F2F2"/>
                <w:sz w:val="24"/>
                <w:szCs w:val="24"/>
                <w:lang w:bidi="ar-EG"/>
              </w:rPr>
              <w:t>Percentage of Total Assessment Score</w:t>
            </w:r>
          </w:p>
        </w:tc>
      </w:tr>
      <w:tr w:rsidR="00D16031" w:rsidRPr="00E8762A" w:rsidTr="000E4E61">
        <w:trPr>
          <w:trHeight w:val="260"/>
          <w:tblCellSpacing w:w="7" w:type="dxa"/>
          <w:jc w:val="center"/>
        </w:trPr>
        <w:tc>
          <w:tcPr>
            <w:tcW w:w="645" w:type="dxa"/>
            <w:shd w:val="clear" w:color="auto" w:fill="F2F2F2"/>
            <w:vAlign w:val="center"/>
          </w:tcPr>
          <w:p w:rsidR="00D16031" w:rsidRPr="00E8762A" w:rsidRDefault="00D16031" w:rsidP="00D16031">
            <w:pPr>
              <w:pStyle w:val="ListParagraph"/>
              <w:numPr>
                <w:ilvl w:val="0"/>
                <w:numId w:val="36"/>
              </w:numPr>
              <w:spacing w:after="0"/>
              <w:ind w:left="234" w:right="212" w:hanging="234"/>
              <w:jc w:val="center"/>
              <w:rPr>
                <w:rFonts w:cs="Calibri"/>
                <w:b/>
                <w:bCs/>
                <w:color w:val="525252"/>
                <w:sz w:val="24"/>
                <w:szCs w:val="24"/>
              </w:rPr>
            </w:pPr>
          </w:p>
        </w:tc>
        <w:tc>
          <w:tcPr>
            <w:tcW w:w="4787" w:type="dxa"/>
            <w:shd w:val="clear" w:color="auto" w:fill="F2F2F2"/>
          </w:tcPr>
          <w:p w:rsidR="00D16031" w:rsidRPr="00C42DBB" w:rsidRDefault="00D16031" w:rsidP="00D16031">
            <w:pPr>
              <w:spacing w:after="0"/>
              <w:jc w:val="lowKashida"/>
              <w:rPr>
                <w:rFonts w:cs="Calibri"/>
                <w:b/>
                <w:bCs/>
                <w:sz w:val="24"/>
                <w:szCs w:val="24"/>
              </w:rPr>
            </w:pPr>
            <w:r w:rsidRPr="00C42DBB">
              <w:rPr>
                <w:sz w:val="24"/>
                <w:szCs w:val="24"/>
              </w:rPr>
              <w:t xml:space="preserve">1st Progress Test </w:t>
            </w:r>
          </w:p>
        </w:tc>
        <w:tc>
          <w:tcPr>
            <w:tcW w:w="1520" w:type="dxa"/>
            <w:shd w:val="clear" w:color="auto" w:fill="F2F2F2"/>
          </w:tcPr>
          <w:p w:rsidR="00D16031" w:rsidRPr="00C42DBB" w:rsidRDefault="00D16031" w:rsidP="00D16031">
            <w:pPr>
              <w:spacing w:after="0"/>
              <w:jc w:val="lowKashida"/>
              <w:rPr>
                <w:rFonts w:cs="Calibri"/>
                <w:b/>
                <w:bCs/>
                <w:sz w:val="24"/>
                <w:szCs w:val="24"/>
              </w:rPr>
            </w:pPr>
            <w:r w:rsidRPr="00C42DBB">
              <w:rPr>
                <w:sz w:val="24"/>
                <w:szCs w:val="24"/>
              </w:rPr>
              <w:t>7</w:t>
            </w:r>
            <w:r w:rsidRPr="00C42DBB">
              <w:rPr>
                <w:sz w:val="24"/>
                <w:szCs w:val="24"/>
                <w:vertAlign w:val="superscript"/>
              </w:rPr>
              <w:t>th</w:t>
            </w:r>
            <w:r w:rsidRPr="00C42DBB">
              <w:rPr>
                <w:sz w:val="24"/>
                <w:szCs w:val="24"/>
              </w:rPr>
              <w:t xml:space="preserve"> week</w:t>
            </w:r>
          </w:p>
        </w:tc>
        <w:tc>
          <w:tcPr>
            <w:tcW w:w="2610" w:type="dxa"/>
            <w:shd w:val="clear" w:color="auto" w:fill="F2F2F2"/>
          </w:tcPr>
          <w:p w:rsidR="00D16031" w:rsidRPr="00C42DBB" w:rsidRDefault="00D16031" w:rsidP="00D16031">
            <w:pPr>
              <w:spacing w:after="0"/>
              <w:jc w:val="lowKashida"/>
              <w:rPr>
                <w:rFonts w:cs="Calibri"/>
                <w:b/>
                <w:bCs/>
                <w:sz w:val="24"/>
                <w:szCs w:val="24"/>
              </w:rPr>
            </w:pPr>
            <w:r w:rsidRPr="00C42DBB">
              <w:rPr>
                <w:sz w:val="24"/>
                <w:szCs w:val="24"/>
                <w:rtl/>
              </w:rPr>
              <w:t>20</w:t>
            </w:r>
            <w:r w:rsidRPr="00C42DBB">
              <w:rPr>
                <w:sz w:val="24"/>
                <w:szCs w:val="24"/>
              </w:rPr>
              <w:t>%</w:t>
            </w:r>
          </w:p>
        </w:tc>
      </w:tr>
      <w:tr w:rsidR="00D16031" w:rsidRPr="00E8762A" w:rsidTr="000E4E61">
        <w:trPr>
          <w:trHeight w:val="260"/>
          <w:tblCellSpacing w:w="7" w:type="dxa"/>
          <w:jc w:val="center"/>
        </w:trPr>
        <w:tc>
          <w:tcPr>
            <w:tcW w:w="645" w:type="dxa"/>
            <w:shd w:val="clear" w:color="auto" w:fill="D9D9D9"/>
            <w:vAlign w:val="center"/>
          </w:tcPr>
          <w:p w:rsidR="00D16031" w:rsidRPr="00E8762A" w:rsidRDefault="00D16031" w:rsidP="00D16031">
            <w:pPr>
              <w:pStyle w:val="ListParagraph"/>
              <w:numPr>
                <w:ilvl w:val="0"/>
                <w:numId w:val="36"/>
              </w:numPr>
              <w:spacing w:after="0"/>
              <w:ind w:left="234" w:right="212" w:hanging="234"/>
              <w:jc w:val="center"/>
              <w:rPr>
                <w:rFonts w:cs="Calibri"/>
                <w:b/>
                <w:bCs/>
                <w:color w:val="525252"/>
                <w:sz w:val="24"/>
                <w:szCs w:val="24"/>
              </w:rPr>
            </w:pPr>
          </w:p>
        </w:tc>
        <w:tc>
          <w:tcPr>
            <w:tcW w:w="4787" w:type="dxa"/>
            <w:shd w:val="clear" w:color="auto" w:fill="D9D9D9"/>
          </w:tcPr>
          <w:p w:rsidR="00D16031" w:rsidRPr="00C42DBB" w:rsidRDefault="00D16031" w:rsidP="00D16031">
            <w:pPr>
              <w:spacing w:after="0"/>
              <w:jc w:val="lowKashida"/>
              <w:rPr>
                <w:rFonts w:cs="Calibri"/>
                <w:b/>
                <w:bCs/>
                <w:sz w:val="24"/>
                <w:szCs w:val="24"/>
              </w:rPr>
            </w:pPr>
            <w:r w:rsidRPr="00C42DBB">
              <w:rPr>
                <w:sz w:val="24"/>
                <w:szCs w:val="24"/>
              </w:rPr>
              <w:t xml:space="preserve">Assignments, presentations, and reports  </w:t>
            </w:r>
          </w:p>
        </w:tc>
        <w:tc>
          <w:tcPr>
            <w:tcW w:w="1520" w:type="dxa"/>
            <w:shd w:val="clear" w:color="auto" w:fill="D9D9D9"/>
          </w:tcPr>
          <w:p w:rsidR="00D16031" w:rsidRPr="00C42DBB" w:rsidRDefault="00D16031" w:rsidP="00D16031">
            <w:pPr>
              <w:spacing w:after="0"/>
              <w:jc w:val="lowKashida"/>
              <w:rPr>
                <w:rFonts w:cs="Calibri"/>
                <w:b/>
                <w:bCs/>
                <w:sz w:val="24"/>
                <w:szCs w:val="24"/>
              </w:rPr>
            </w:pPr>
            <w:r w:rsidRPr="00C42DBB">
              <w:rPr>
                <w:sz w:val="24"/>
                <w:szCs w:val="24"/>
              </w:rPr>
              <w:t>Continuous assessment</w:t>
            </w:r>
          </w:p>
        </w:tc>
        <w:tc>
          <w:tcPr>
            <w:tcW w:w="2610" w:type="dxa"/>
            <w:shd w:val="clear" w:color="auto" w:fill="D9D9D9"/>
          </w:tcPr>
          <w:p w:rsidR="00D16031" w:rsidRPr="00C42DBB" w:rsidRDefault="00D16031" w:rsidP="00D16031">
            <w:pPr>
              <w:spacing w:after="0"/>
              <w:jc w:val="lowKashida"/>
              <w:rPr>
                <w:rFonts w:cs="Calibri"/>
                <w:b/>
                <w:bCs/>
                <w:sz w:val="24"/>
                <w:szCs w:val="24"/>
              </w:rPr>
            </w:pPr>
            <w:r w:rsidRPr="00C42DBB">
              <w:rPr>
                <w:sz w:val="24"/>
                <w:szCs w:val="24"/>
              </w:rPr>
              <w:t>30%</w:t>
            </w:r>
          </w:p>
        </w:tc>
      </w:tr>
      <w:tr w:rsidR="00D16031" w:rsidRPr="00E8762A" w:rsidTr="000E4E61">
        <w:trPr>
          <w:trHeight w:val="260"/>
          <w:tblCellSpacing w:w="7" w:type="dxa"/>
          <w:jc w:val="center"/>
        </w:trPr>
        <w:tc>
          <w:tcPr>
            <w:tcW w:w="645" w:type="dxa"/>
            <w:shd w:val="clear" w:color="auto" w:fill="F2F2F2"/>
            <w:vAlign w:val="center"/>
          </w:tcPr>
          <w:p w:rsidR="00D16031" w:rsidRPr="00E8762A" w:rsidRDefault="00D16031" w:rsidP="00D16031">
            <w:pPr>
              <w:pStyle w:val="ListParagraph"/>
              <w:numPr>
                <w:ilvl w:val="0"/>
                <w:numId w:val="36"/>
              </w:numPr>
              <w:spacing w:after="0"/>
              <w:ind w:left="234" w:right="212" w:hanging="234"/>
              <w:jc w:val="center"/>
              <w:rPr>
                <w:rFonts w:cs="Calibri"/>
                <w:b/>
                <w:bCs/>
                <w:color w:val="525252"/>
                <w:sz w:val="24"/>
                <w:szCs w:val="24"/>
                <w:rtl/>
                <w:lang w:bidi="ar-EG"/>
              </w:rPr>
            </w:pPr>
          </w:p>
        </w:tc>
        <w:tc>
          <w:tcPr>
            <w:tcW w:w="4787" w:type="dxa"/>
            <w:shd w:val="clear" w:color="auto" w:fill="F2F2F2"/>
          </w:tcPr>
          <w:p w:rsidR="00D16031" w:rsidRPr="00C42DBB" w:rsidRDefault="00D16031" w:rsidP="00D16031">
            <w:pPr>
              <w:spacing w:after="0"/>
              <w:jc w:val="lowKashida"/>
              <w:rPr>
                <w:rFonts w:cs="Calibri"/>
                <w:b/>
                <w:bCs/>
                <w:sz w:val="24"/>
                <w:szCs w:val="24"/>
              </w:rPr>
            </w:pPr>
            <w:r w:rsidRPr="00C42DBB">
              <w:rPr>
                <w:sz w:val="24"/>
                <w:szCs w:val="24"/>
              </w:rPr>
              <w:t>Final Exam (Research project, final presentation)</w:t>
            </w:r>
          </w:p>
        </w:tc>
        <w:tc>
          <w:tcPr>
            <w:tcW w:w="1520" w:type="dxa"/>
            <w:shd w:val="clear" w:color="auto" w:fill="F2F2F2"/>
          </w:tcPr>
          <w:p w:rsidR="00D16031" w:rsidRPr="00C42DBB" w:rsidRDefault="00D16031" w:rsidP="00D16031">
            <w:pPr>
              <w:spacing w:after="0"/>
              <w:jc w:val="lowKashida"/>
              <w:rPr>
                <w:rFonts w:cs="Calibri"/>
                <w:b/>
                <w:bCs/>
                <w:sz w:val="24"/>
                <w:szCs w:val="24"/>
              </w:rPr>
            </w:pPr>
            <w:r w:rsidRPr="00C42DBB">
              <w:rPr>
                <w:sz w:val="24"/>
                <w:szCs w:val="24"/>
              </w:rPr>
              <w:t>13</w:t>
            </w:r>
            <w:r w:rsidRPr="00C42DBB">
              <w:rPr>
                <w:sz w:val="24"/>
                <w:szCs w:val="24"/>
                <w:vertAlign w:val="superscript"/>
              </w:rPr>
              <w:t>th</w:t>
            </w:r>
            <w:r w:rsidRPr="00C42DBB">
              <w:rPr>
                <w:sz w:val="24"/>
                <w:szCs w:val="24"/>
              </w:rPr>
              <w:t xml:space="preserve"> week</w:t>
            </w:r>
          </w:p>
        </w:tc>
        <w:tc>
          <w:tcPr>
            <w:tcW w:w="2610" w:type="dxa"/>
            <w:shd w:val="clear" w:color="auto" w:fill="F2F2F2"/>
          </w:tcPr>
          <w:p w:rsidR="00D16031" w:rsidRPr="00C42DBB" w:rsidRDefault="00D16031" w:rsidP="00D16031">
            <w:pPr>
              <w:spacing w:after="0"/>
              <w:jc w:val="lowKashida"/>
              <w:rPr>
                <w:rFonts w:cs="Calibri"/>
                <w:b/>
                <w:bCs/>
                <w:sz w:val="24"/>
                <w:szCs w:val="24"/>
              </w:rPr>
            </w:pPr>
            <w:r w:rsidRPr="00C42DBB">
              <w:rPr>
                <w:sz w:val="24"/>
                <w:szCs w:val="24"/>
              </w:rPr>
              <w:t>50%</w:t>
            </w:r>
          </w:p>
        </w:tc>
      </w:tr>
    </w:tbl>
    <w:p w:rsidR="00883987" w:rsidRPr="00BC2EB4" w:rsidRDefault="00883987" w:rsidP="00BC2EB4">
      <w:pPr>
        <w:autoSpaceDE w:val="0"/>
        <w:autoSpaceDN w:val="0"/>
        <w:adjustRightInd w:val="0"/>
        <w:spacing w:after="170" w:line="288" w:lineRule="auto"/>
        <w:textAlignment w:val="center"/>
        <w:rPr>
          <w:rStyle w:val="a"/>
          <w:rFonts w:ascii="Calibri" w:hAnsi="Calibri" w:cs="Calibri"/>
          <w:color w:val="auto"/>
          <w:sz w:val="32"/>
          <w:szCs w:val="32"/>
          <w:rtl/>
        </w:rPr>
      </w:pPr>
    </w:p>
    <w:p w:rsidR="006D50F4" w:rsidRPr="0003438B" w:rsidRDefault="007068C9" w:rsidP="0003438B">
      <w:pPr>
        <w:pStyle w:val="Heading1"/>
        <w:spacing w:before="0"/>
        <w:rPr>
          <w:rStyle w:val="a"/>
          <w:rFonts w:ascii="Calibri" w:hAnsi="Calibri" w:cs="Calibri"/>
          <w:b/>
          <w:bCs/>
          <w:color w:val="4C3D8E"/>
          <w:sz w:val="32"/>
          <w:szCs w:val="32"/>
        </w:rPr>
      </w:pPr>
      <w:bookmarkStart w:id="9" w:name="_Toc107389543"/>
      <w:bookmarkStart w:id="10" w:name="_Ref115691981"/>
      <w:bookmarkStart w:id="11" w:name="_Toc138158357"/>
      <w:r w:rsidRPr="0003438B">
        <w:rPr>
          <w:rStyle w:val="a"/>
          <w:rFonts w:ascii="Calibri" w:hAnsi="Calibri" w:cs="Calibri"/>
          <w:b/>
          <w:bCs/>
          <w:color w:val="4C3D8E"/>
          <w:sz w:val="32"/>
          <w:szCs w:val="32"/>
        </w:rPr>
        <w:t xml:space="preserve">E. LEARNING RESOURCES AND </w:t>
      </w:r>
      <w:bookmarkEnd w:id="9"/>
      <w:bookmarkEnd w:id="10"/>
      <w:r w:rsidRPr="0003438B">
        <w:rPr>
          <w:rStyle w:val="a"/>
          <w:rFonts w:ascii="Calibri" w:hAnsi="Calibri" w:cs="Calibri"/>
          <w:b/>
          <w:bCs/>
          <w:color w:val="4C3D8E"/>
          <w:sz w:val="32"/>
          <w:szCs w:val="32"/>
        </w:rPr>
        <w:t>FACILITIES</w:t>
      </w:r>
      <w:bookmarkEnd w:id="11"/>
    </w:p>
    <w:p w:rsidR="00D8287E" w:rsidRPr="00742A63" w:rsidRDefault="007068C9" w:rsidP="008E5748">
      <w:pPr>
        <w:spacing w:after="0"/>
        <w:rPr>
          <w:rStyle w:val="a"/>
          <w:rFonts w:ascii="Calibri" w:hAnsi="Calibri" w:cs="Calibri"/>
          <w:b/>
          <w:bCs/>
          <w:color w:val="52B5C2"/>
          <w:sz w:val="28"/>
          <w:szCs w:val="28"/>
        </w:rPr>
      </w:pPr>
      <w:bookmarkStart w:id="12" w:name="_Ref115691986"/>
      <w:r w:rsidRPr="00742A63">
        <w:rPr>
          <w:rStyle w:val="a"/>
          <w:rFonts w:ascii="Calibri" w:hAnsi="Calibri" w:cs="Calibri"/>
          <w:b/>
          <w:bCs/>
          <w:color w:val="52B5C2"/>
          <w:sz w:val="28"/>
          <w:szCs w:val="28"/>
        </w:rPr>
        <w:t>1. REFERENCES AND LEARNING RESOURCES</w:t>
      </w:r>
      <w:bookmarkEnd w:id="12"/>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tblPr>
      <w:tblGrid>
        <w:gridCol w:w="2919"/>
        <w:gridCol w:w="6713"/>
      </w:tblGrid>
      <w:tr w:rsidR="00F15751" w:rsidRPr="00E8762A" w:rsidTr="00E8762A">
        <w:trPr>
          <w:trHeight w:val="384"/>
          <w:tblCellSpacing w:w="7" w:type="dxa"/>
          <w:jc w:val="center"/>
        </w:trPr>
        <w:tc>
          <w:tcPr>
            <w:tcW w:w="2898" w:type="dxa"/>
            <w:shd w:val="clear" w:color="auto" w:fill="4C3D8E"/>
            <w:vAlign w:val="center"/>
          </w:tcPr>
          <w:p w:rsidR="00F15751" w:rsidRPr="00E8762A" w:rsidRDefault="00F15751" w:rsidP="00E8762A">
            <w:pPr>
              <w:spacing w:after="0" w:line="276" w:lineRule="auto"/>
              <w:jc w:val="center"/>
              <w:rPr>
                <w:rFonts w:cs="Calibri"/>
                <w:b/>
                <w:bCs/>
                <w:color w:val="FFFFFF"/>
                <w:sz w:val="24"/>
                <w:szCs w:val="24"/>
              </w:rPr>
            </w:pPr>
            <w:r w:rsidRPr="00E8762A">
              <w:rPr>
                <w:rFonts w:cs="Calibri"/>
                <w:b/>
                <w:bCs/>
                <w:color w:val="FFFFFF"/>
                <w:sz w:val="24"/>
                <w:szCs w:val="24"/>
              </w:rPr>
              <w:t>Required Textbooks</w:t>
            </w:r>
          </w:p>
        </w:tc>
        <w:tc>
          <w:tcPr>
            <w:tcW w:w="6692" w:type="dxa"/>
            <w:shd w:val="clear" w:color="auto" w:fill="F2F2F2"/>
            <w:vAlign w:val="center"/>
          </w:tcPr>
          <w:p w:rsidR="00F15751" w:rsidRPr="00E8762A" w:rsidRDefault="00F15751" w:rsidP="00E8762A">
            <w:pPr>
              <w:spacing w:after="0" w:line="240" w:lineRule="auto"/>
            </w:pPr>
            <w:r w:rsidRPr="00E8762A">
              <w:t xml:space="preserve">Baily, S. (2015). </w:t>
            </w:r>
            <w:r w:rsidRPr="00E8762A">
              <w:rPr>
                <w:i/>
                <w:iCs/>
              </w:rPr>
              <w:t>Academic writing: A handbook for International Students</w:t>
            </w:r>
            <w:r w:rsidRPr="00E8762A">
              <w:t xml:space="preserve"> (4th ed.), New York and London: Routledge.</w:t>
            </w:r>
          </w:p>
          <w:p w:rsidR="00D16031" w:rsidRPr="00E8762A" w:rsidRDefault="00D16031" w:rsidP="00E8762A">
            <w:pPr>
              <w:spacing w:after="0" w:line="240" w:lineRule="auto"/>
            </w:pPr>
          </w:p>
          <w:p w:rsidR="00F15751" w:rsidRPr="00E8762A" w:rsidRDefault="00F15751" w:rsidP="00E8762A">
            <w:pPr>
              <w:spacing w:after="0" w:line="240" w:lineRule="auto"/>
            </w:pPr>
            <w:r w:rsidRPr="00E8762A">
              <w:t xml:space="preserve">Behrens, L. &amp; Rosen, L.J. (2005). </w:t>
            </w:r>
            <w:r w:rsidRPr="00E8762A">
              <w:rPr>
                <w:i/>
                <w:iCs/>
              </w:rPr>
              <w:t>A Sequence of Academic writing</w:t>
            </w:r>
            <w:r w:rsidRPr="00E8762A">
              <w:t>. Boston: Pearson.</w:t>
            </w:r>
          </w:p>
          <w:p w:rsidR="00D16031" w:rsidRPr="00E8762A" w:rsidRDefault="00D16031" w:rsidP="00E8762A">
            <w:pPr>
              <w:spacing w:after="0" w:line="240" w:lineRule="auto"/>
            </w:pPr>
          </w:p>
          <w:p w:rsidR="00F15751" w:rsidRPr="00E8762A" w:rsidRDefault="00F15751" w:rsidP="00E8762A">
            <w:pPr>
              <w:spacing w:after="0" w:line="240" w:lineRule="auto"/>
            </w:pPr>
            <w:r w:rsidRPr="00E8762A">
              <w:t xml:space="preserve">Swales, J. and Feak, C.B. (2012). </w:t>
            </w:r>
            <w:r w:rsidRPr="00E8762A">
              <w:rPr>
                <w:i/>
                <w:iCs/>
              </w:rPr>
              <w:t>Academic writing for graduate students; a course for non-native speakers of English</w:t>
            </w:r>
            <w:r w:rsidRPr="00E8762A">
              <w:t>. Michigan: The University of Michigan Press.</w:t>
            </w:r>
          </w:p>
        </w:tc>
      </w:tr>
      <w:tr w:rsidR="00F15751" w:rsidRPr="00E8762A" w:rsidTr="00E8762A">
        <w:trPr>
          <w:trHeight w:val="359"/>
          <w:tblCellSpacing w:w="7" w:type="dxa"/>
          <w:jc w:val="center"/>
        </w:trPr>
        <w:tc>
          <w:tcPr>
            <w:tcW w:w="2898" w:type="dxa"/>
            <w:shd w:val="clear" w:color="auto" w:fill="4C3D8E"/>
            <w:vAlign w:val="center"/>
          </w:tcPr>
          <w:p w:rsidR="00F15751" w:rsidRPr="00E8762A" w:rsidRDefault="00F15751" w:rsidP="00E8762A">
            <w:pPr>
              <w:spacing w:after="0" w:line="276" w:lineRule="auto"/>
              <w:jc w:val="center"/>
              <w:rPr>
                <w:rFonts w:cs="Calibri"/>
                <w:b/>
                <w:bCs/>
                <w:color w:val="FFFFFF"/>
                <w:sz w:val="24"/>
                <w:szCs w:val="24"/>
              </w:rPr>
            </w:pPr>
            <w:r w:rsidRPr="00E8762A">
              <w:rPr>
                <w:rFonts w:cs="Calibri"/>
                <w:b/>
                <w:bCs/>
                <w:color w:val="FFFFFF"/>
                <w:sz w:val="24"/>
                <w:szCs w:val="24"/>
              </w:rPr>
              <w:t>Essential References</w:t>
            </w:r>
          </w:p>
        </w:tc>
        <w:tc>
          <w:tcPr>
            <w:tcW w:w="6692" w:type="dxa"/>
            <w:shd w:val="clear" w:color="auto" w:fill="D9D9D9"/>
            <w:vAlign w:val="center"/>
          </w:tcPr>
          <w:p w:rsidR="00F15751" w:rsidRPr="00E8762A" w:rsidRDefault="00F15751" w:rsidP="00E8762A">
            <w:pPr>
              <w:spacing w:after="0" w:line="240" w:lineRule="auto"/>
            </w:pPr>
            <w:r w:rsidRPr="00E8762A">
              <w:t xml:space="preserve">Hyland, K. (2001). Humble Servants of the Discipline? Self-mention in Research Articles, </w:t>
            </w:r>
            <w:r w:rsidRPr="00E8762A">
              <w:rPr>
                <w:i/>
                <w:iCs/>
              </w:rPr>
              <w:t>English for Specific Purposes</w:t>
            </w:r>
            <w:r w:rsidRPr="00E8762A">
              <w:t>, 20, 207-226.</w:t>
            </w:r>
          </w:p>
          <w:p w:rsidR="00F15751" w:rsidRPr="00E8762A" w:rsidRDefault="00F15751" w:rsidP="00E8762A">
            <w:pPr>
              <w:spacing w:after="0" w:line="240" w:lineRule="auto"/>
            </w:pPr>
          </w:p>
          <w:p w:rsidR="00F15751" w:rsidRPr="00E8762A" w:rsidRDefault="00F15751" w:rsidP="00E8762A">
            <w:pPr>
              <w:spacing w:after="0" w:line="240" w:lineRule="auto"/>
            </w:pPr>
            <w:r w:rsidRPr="00E8762A">
              <w:t xml:space="preserve">Hyland, K. and Tse, P. (2004). Metadiscourse in Academic Writing: A Reappraisal. </w:t>
            </w:r>
            <w:r w:rsidRPr="00E8762A">
              <w:rPr>
                <w:i/>
                <w:iCs/>
              </w:rPr>
              <w:t>Applied Linguistics</w:t>
            </w:r>
            <w:r w:rsidRPr="00E8762A">
              <w:t>, 25 (2), 156-177.</w:t>
            </w:r>
          </w:p>
          <w:p w:rsidR="00F15751" w:rsidRPr="00E8762A" w:rsidRDefault="00F15751" w:rsidP="00E8762A">
            <w:pPr>
              <w:spacing w:after="0" w:line="240" w:lineRule="auto"/>
            </w:pPr>
          </w:p>
          <w:p w:rsidR="00F15751" w:rsidRPr="00E8762A" w:rsidRDefault="00F15751" w:rsidP="00E8762A">
            <w:pPr>
              <w:spacing w:after="0" w:line="240" w:lineRule="auto"/>
            </w:pPr>
            <w:r w:rsidRPr="00E8762A">
              <w:t>Swales, J. (1990). Genre analysis: English in academic and research settings. Cambridge, UK: Cambridge University Press.</w:t>
            </w:r>
          </w:p>
          <w:p w:rsidR="00F15751" w:rsidRPr="00E8762A" w:rsidRDefault="00F15751" w:rsidP="00E8762A">
            <w:pPr>
              <w:spacing w:after="0" w:line="240" w:lineRule="auto"/>
            </w:pPr>
          </w:p>
          <w:p w:rsidR="00F15751" w:rsidRPr="00E8762A" w:rsidRDefault="00F15751" w:rsidP="00E8762A">
            <w:pPr>
              <w:spacing w:after="0" w:line="240" w:lineRule="auto"/>
            </w:pPr>
            <w:r w:rsidRPr="00E8762A">
              <w:t xml:space="preserve">Swales, J. (2009). When there is no Perfect text: Approaches to the EAP Practitioner's Dilemma. </w:t>
            </w:r>
            <w:r w:rsidRPr="00E8762A">
              <w:rPr>
                <w:i/>
                <w:iCs/>
              </w:rPr>
              <w:t>English for Academic Purposes</w:t>
            </w:r>
            <w:r w:rsidRPr="00E8762A">
              <w:t>, 5-13.</w:t>
            </w:r>
          </w:p>
          <w:p w:rsidR="00F15751" w:rsidRPr="00E8762A" w:rsidRDefault="00F15751" w:rsidP="00E8762A">
            <w:pPr>
              <w:spacing w:after="0" w:line="240" w:lineRule="auto"/>
            </w:pPr>
          </w:p>
          <w:p w:rsidR="00F15751" w:rsidRPr="00E8762A" w:rsidRDefault="00F15751" w:rsidP="00E8762A">
            <w:pPr>
              <w:spacing w:after="0" w:line="240" w:lineRule="auto"/>
            </w:pPr>
            <w:r w:rsidRPr="00E8762A">
              <w:t>Tadros, A. (1993).  The pragmatics of text averral and attribution in academic texts. In M. Hoey (Ed.), Data, description, discourse. London: Harper Collins.</w:t>
            </w:r>
          </w:p>
          <w:p w:rsidR="00F15751" w:rsidRPr="00E8762A" w:rsidRDefault="00F15751" w:rsidP="00E8762A">
            <w:pPr>
              <w:spacing w:after="0" w:line="240" w:lineRule="auto"/>
            </w:pPr>
          </w:p>
          <w:p w:rsidR="00F15751" w:rsidRPr="00E8762A" w:rsidRDefault="00F15751" w:rsidP="00E8762A">
            <w:pPr>
              <w:spacing w:after="0" w:line="240" w:lineRule="auto"/>
              <w:rPr>
                <w:rFonts w:cs="Calibri"/>
                <w:b/>
                <w:bCs/>
                <w:sz w:val="24"/>
                <w:szCs w:val="24"/>
              </w:rPr>
            </w:pPr>
            <w:r w:rsidRPr="00E8762A">
              <w:t>Wallace,</w:t>
            </w:r>
            <w:r w:rsidR="00D16031" w:rsidRPr="00E8762A">
              <w:t xml:space="preserve"> </w:t>
            </w:r>
            <w:r w:rsidRPr="00E8762A">
              <w:t>M. &amp; Wray, A. (20110). Critical Reading and Writing for Postgraduates (2nd ed.), London: Sage.</w:t>
            </w:r>
          </w:p>
        </w:tc>
      </w:tr>
      <w:tr w:rsidR="00F15751" w:rsidRPr="00E8762A" w:rsidTr="00E8762A">
        <w:trPr>
          <w:trHeight w:val="341"/>
          <w:tblCellSpacing w:w="7" w:type="dxa"/>
          <w:jc w:val="center"/>
        </w:trPr>
        <w:tc>
          <w:tcPr>
            <w:tcW w:w="2898" w:type="dxa"/>
            <w:shd w:val="clear" w:color="auto" w:fill="4C3D8E"/>
            <w:vAlign w:val="center"/>
          </w:tcPr>
          <w:p w:rsidR="00F15751" w:rsidRPr="00E8762A" w:rsidRDefault="00F15751" w:rsidP="00E8762A">
            <w:pPr>
              <w:spacing w:after="0" w:line="276" w:lineRule="auto"/>
              <w:jc w:val="center"/>
              <w:rPr>
                <w:rFonts w:cs="Calibri"/>
                <w:b/>
                <w:bCs/>
                <w:color w:val="FFFFFF"/>
                <w:sz w:val="24"/>
                <w:szCs w:val="24"/>
              </w:rPr>
            </w:pPr>
            <w:r w:rsidRPr="00E8762A">
              <w:rPr>
                <w:rFonts w:cs="Calibri"/>
                <w:b/>
                <w:bCs/>
                <w:color w:val="FFFFFF"/>
                <w:sz w:val="24"/>
                <w:szCs w:val="24"/>
              </w:rPr>
              <w:t>Electronic Materials</w:t>
            </w:r>
          </w:p>
        </w:tc>
        <w:tc>
          <w:tcPr>
            <w:tcW w:w="6692" w:type="dxa"/>
            <w:shd w:val="clear" w:color="auto" w:fill="F2F2F2"/>
            <w:vAlign w:val="center"/>
          </w:tcPr>
          <w:p w:rsidR="0029682E" w:rsidRPr="00E8762A" w:rsidRDefault="0029682E" w:rsidP="00E8762A">
            <w:pPr>
              <w:numPr>
                <w:ilvl w:val="0"/>
                <w:numId w:val="48"/>
              </w:numPr>
              <w:tabs>
                <w:tab w:val="num" w:pos="720"/>
              </w:tabs>
              <w:spacing w:after="0" w:line="276" w:lineRule="auto"/>
              <w:rPr>
                <w:rFonts w:cs="Calibri"/>
                <w:b/>
                <w:bCs/>
              </w:rPr>
            </w:pPr>
            <w:r w:rsidRPr="00E8762A">
              <w:rPr>
                <w:rFonts w:cs="Calibri"/>
                <w:b/>
                <w:bCs/>
              </w:rPr>
              <w:t>Google Scholar</w:t>
            </w:r>
          </w:p>
          <w:p w:rsidR="0029682E" w:rsidRPr="00E8762A" w:rsidRDefault="0029682E" w:rsidP="00E8762A">
            <w:pPr>
              <w:numPr>
                <w:ilvl w:val="1"/>
                <w:numId w:val="48"/>
              </w:numPr>
              <w:tabs>
                <w:tab w:val="num" w:pos="1440"/>
              </w:tabs>
              <w:spacing w:after="0" w:line="276" w:lineRule="auto"/>
              <w:rPr>
                <w:rFonts w:cs="Calibri"/>
              </w:rPr>
            </w:pPr>
            <w:r w:rsidRPr="00E8762A">
              <w:rPr>
                <w:rFonts w:cs="Calibri"/>
              </w:rPr>
              <w:t>An extensive database of scholarly articles relevant to academic reading and writing techniques.</w:t>
            </w:r>
          </w:p>
          <w:p w:rsidR="0029682E" w:rsidRPr="00E8762A" w:rsidRDefault="00283E83" w:rsidP="00E8762A">
            <w:pPr>
              <w:numPr>
                <w:ilvl w:val="1"/>
                <w:numId w:val="48"/>
              </w:numPr>
              <w:tabs>
                <w:tab w:val="num" w:pos="1440"/>
              </w:tabs>
              <w:spacing w:after="0" w:line="276" w:lineRule="auto"/>
              <w:rPr>
                <w:rFonts w:cs="Calibri"/>
              </w:rPr>
            </w:pPr>
            <w:hyperlink r:id="rId11" w:tgtFrame="_new" w:history="1">
              <w:r w:rsidR="0029682E" w:rsidRPr="00E8762A">
                <w:rPr>
                  <w:rStyle w:val="Hyperlink"/>
                  <w:rFonts w:cs="Calibri"/>
                </w:rPr>
                <w:t>Website</w:t>
              </w:r>
            </w:hyperlink>
          </w:p>
          <w:p w:rsidR="0029682E" w:rsidRPr="00E8762A" w:rsidRDefault="0029682E" w:rsidP="00E8762A">
            <w:pPr>
              <w:numPr>
                <w:ilvl w:val="0"/>
                <w:numId w:val="48"/>
              </w:numPr>
              <w:tabs>
                <w:tab w:val="num" w:pos="720"/>
              </w:tabs>
              <w:spacing w:after="0" w:line="276" w:lineRule="auto"/>
              <w:rPr>
                <w:rFonts w:cs="Calibri"/>
                <w:b/>
                <w:bCs/>
              </w:rPr>
            </w:pPr>
            <w:r w:rsidRPr="00E8762A">
              <w:rPr>
                <w:rFonts w:cs="Calibri"/>
                <w:b/>
                <w:bCs/>
              </w:rPr>
              <w:t>Academic Writing Journals via EBSCOhost</w:t>
            </w:r>
          </w:p>
          <w:p w:rsidR="0029682E" w:rsidRPr="00E8762A" w:rsidRDefault="0029682E" w:rsidP="00E8762A">
            <w:pPr>
              <w:numPr>
                <w:ilvl w:val="1"/>
                <w:numId w:val="48"/>
              </w:numPr>
              <w:tabs>
                <w:tab w:val="num" w:pos="1440"/>
              </w:tabs>
              <w:spacing w:after="0" w:line="276" w:lineRule="auto"/>
              <w:rPr>
                <w:rFonts w:cs="Calibri"/>
              </w:rPr>
            </w:pPr>
            <w:r w:rsidRPr="00E8762A">
              <w:rPr>
                <w:rFonts w:cs="Calibri"/>
              </w:rPr>
              <w:lastRenderedPageBreak/>
              <w:t>A collection of peer-reviewed articles and journals specifically focusing on academic writing.</w:t>
            </w:r>
          </w:p>
          <w:p w:rsidR="0029682E" w:rsidRPr="00E8762A" w:rsidRDefault="00283E83" w:rsidP="00E8762A">
            <w:pPr>
              <w:numPr>
                <w:ilvl w:val="1"/>
                <w:numId w:val="48"/>
              </w:numPr>
              <w:tabs>
                <w:tab w:val="num" w:pos="1440"/>
              </w:tabs>
              <w:spacing w:after="0" w:line="276" w:lineRule="auto"/>
              <w:rPr>
                <w:rFonts w:cs="Calibri"/>
              </w:rPr>
            </w:pPr>
            <w:hyperlink r:id="rId12" w:tgtFrame="_new" w:history="1">
              <w:r w:rsidR="0029682E" w:rsidRPr="00E8762A">
                <w:rPr>
                  <w:rStyle w:val="Hyperlink"/>
                  <w:rFonts w:cs="Calibri"/>
                </w:rPr>
                <w:t>Website</w:t>
              </w:r>
            </w:hyperlink>
          </w:p>
          <w:p w:rsidR="0029682E" w:rsidRPr="00E8762A" w:rsidRDefault="0029682E" w:rsidP="00E8762A">
            <w:pPr>
              <w:numPr>
                <w:ilvl w:val="0"/>
                <w:numId w:val="48"/>
              </w:numPr>
              <w:tabs>
                <w:tab w:val="num" w:pos="720"/>
              </w:tabs>
              <w:spacing w:after="0" w:line="276" w:lineRule="auto"/>
              <w:rPr>
                <w:rFonts w:cs="Calibri"/>
                <w:b/>
                <w:bCs/>
              </w:rPr>
            </w:pPr>
            <w:r w:rsidRPr="00E8762A">
              <w:rPr>
                <w:rFonts w:cs="Calibri"/>
                <w:b/>
                <w:bCs/>
              </w:rPr>
              <w:t>Zotero Reference Manager</w:t>
            </w:r>
          </w:p>
          <w:p w:rsidR="0029682E" w:rsidRPr="00E8762A" w:rsidRDefault="0029682E" w:rsidP="00E8762A">
            <w:pPr>
              <w:numPr>
                <w:ilvl w:val="1"/>
                <w:numId w:val="48"/>
              </w:numPr>
              <w:tabs>
                <w:tab w:val="num" w:pos="1440"/>
              </w:tabs>
              <w:spacing w:after="0" w:line="276" w:lineRule="auto"/>
              <w:rPr>
                <w:rFonts w:cs="Calibri"/>
              </w:rPr>
            </w:pPr>
            <w:r w:rsidRPr="00E8762A">
              <w:rPr>
                <w:rFonts w:cs="Calibri"/>
              </w:rPr>
              <w:t>A tool for collecting, organizing, and citing research materials, particularly useful for academic writing.</w:t>
            </w:r>
          </w:p>
          <w:p w:rsidR="00F15751" w:rsidRPr="00E8762A" w:rsidRDefault="00283E83" w:rsidP="00E8762A">
            <w:pPr>
              <w:numPr>
                <w:ilvl w:val="1"/>
                <w:numId w:val="48"/>
              </w:numPr>
              <w:spacing w:after="0" w:line="276" w:lineRule="auto"/>
              <w:rPr>
                <w:rFonts w:cs="Calibri"/>
                <w:b/>
                <w:bCs/>
                <w:sz w:val="24"/>
                <w:szCs w:val="24"/>
              </w:rPr>
            </w:pPr>
            <w:hyperlink r:id="rId13" w:tgtFrame="_new" w:history="1">
              <w:r w:rsidR="0029682E" w:rsidRPr="00E8762A">
                <w:rPr>
                  <w:rStyle w:val="Hyperlink"/>
                  <w:rFonts w:cs="Calibri"/>
                </w:rPr>
                <w:t>Website</w:t>
              </w:r>
            </w:hyperlink>
          </w:p>
        </w:tc>
      </w:tr>
      <w:tr w:rsidR="00F15751" w:rsidRPr="00E8762A" w:rsidTr="00E8762A">
        <w:trPr>
          <w:trHeight w:val="260"/>
          <w:tblCellSpacing w:w="7" w:type="dxa"/>
          <w:jc w:val="center"/>
        </w:trPr>
        <w:tc>
          <w:tcPr>
            <w:tcW w:w="2898" w:type="dxa"/>
            <w:shd w:val="clear" w:color="auto" w:fill="4C3D8E"/>
            <w:vAlign w:val="center"/>
          </w:tcPr>
          <w:p w:rsidR="00F15751" w:rsidRPr="00E8762A" w:rsidRDefault="00F15751" w:rsidP="00E8762A">
            <w:pPr>
              <w:spacing w:after="0" w:line="276" w:lineRule="auto"/>
              <w:jc w:val="center"/>
              <w:rPr>
                <w:rFonts w:cs="Calibri"/>
                <w:b/>
                <w:bCs/>
                <w:color w:val="FFFFFF"/>
                <w:sz w:val="24"/>
                <w:szCs w:val="24"/>
              </w:rPr>
            </w:pPr>
            <w:r w:rsidRPr="00E8762A">
              <w:rPr>
                <w:rFonts w:cs="Calibri"/>
                <w:b/>
                <w:bCs/>
                <w:color w:val="FFFFFF"/>
                <w:sz w:val="24"/>
                <w:szCs w:val="24"/>
              </w:rPr>
              <w:lastRenderedPageBreak/>
              <w:t>Other Learning Materials</w:t>
            </w:r>
          </w:p>
        </w:tc>
        <w:tc>
          <w:tcPr>
            <w:tcW w:w="6692" w:type="dxa"/>
            <w:shd w:val="clear" w:color="auto" w:fill="D9D9D9"/>
            <w:vAlign w:val="center"/>
          </w:tcPr>
          <w:p w:rsidR="0029682E" w:rsidRPr="00E8762A" w:rsidRDefault="0029682E" w:rsidP="00E8762A">
            <w:pPr>
              <w:numPr>
                <w:ilvl w:val="0"/>
                <w:numId w:val="49"/>
              </w:numPr>
              <w:tabs>
                <w:tab w:val="num" w:pos="720"/>
              </w:tabs>
              <w:spacing w:after="0" w:line="276" w:lineRule="auto"/>
              <w:rPr>
                <w:rFonts w:cs="Calibri"/>
                <w:b/>
                <w:bCs/>
              </w:rPr>
            </w:pPr>
            <w:r w:rsidRPr="00E8762A">
              <w:rPr>
                <w:rFonts w:cs="Calibri"/>
                <w:b/>
                <w:bCs/>
              </w:rPr>
              <w:t>"They Say, I Say: The Moves That Matter in Academic Writing" Workbook</w:t>
            </w:r>
          </w:p>
          <w:p w:rsidR="0029682E" w:rsidRPr="00E8762A" w:rsidRDefault="0029682E" w:rsidP="00E8762A">
            <w:pPr>
              <w:numPr>
                <w:ilvl w:val="1"/>
                <w:numId w:val="49"/>
              </w:numPr>
              <w:tabs>
                <w:tab w:val="num" w:pos="1440"/>
              </w:tabs>
              <w:spacing w:after="0" w:line="276" w:lineRule="auto"/>
              <w:rPr>
                <w:rFonts w:cs="Calibri"/>
              </w:rPr>
            </w:pPr>
            <w:r w:rsidRPr="00E8762A">
              <w:rPr>
                <w:rFonts w:cs="Calibri"/>
              </w:rPr>
              <w:t>A supplementary workbook with exercises aimed at improving academic writing skills.</w:t>
            </w:r>
          </w:p>
          <w:p w:rsidR="0029682E" w:rsidRPr="00E8762A" w:rsidRDefault="0029682E" w:rsidP="00E8762A">
            <w:pPr>
              <w:numPr>
                <w:ilvl w:val="0"/>
                <w:numId w:val="49"/>
              </w:numPr>
              <w:tabs>
                <w:tab w:val="num" w:pos="720"/>
              </w:tabs>
              <w:spacing w:after="0" w:line="276" w:lineRule="auto"/>
              <w:rPr>
                <w:rFonts w:cs="Calibri"/>
                <w:b/>
                <w:bCs/>
              </w:rPr>
            </w:pPr>
            <w:r w:rsidRPr="00E8762A">
              <w:rPr>
                <w:rFonts w:cs="Calibri"/>
                <w:b/>
                <w:bCs/>
              </w:rPr>
              <w:t>The Craft of Research, Fourth Edition (Interactive eBook)</w:t>
            </w:r>
          </w:p>
          <w:p w:rsidR="0029682E" w:rsidRPr="00E8762A" w:rsidRDefault="0029682E" w:rsidP="00E8762A">
            <w:pPr>
              <w:numPr>
                <w:ilvl w:val="1"/>
                <w:numId w:val="49"/>
              </w:numPr>
              <w:tabs>
                <w:tab w:val="num" w:pos="1440"/>
              </w:tabs>
              <w:spacing w:after="0" w:line="276" w:lineRule="auto"/>
              <w:rPr>
                <w:rFonts w:cs="Calibri"/>
              </w:rPr>
            </w:pPr>
            <w:r w:rsidRPr="00E8762A">
              <w:rPr>
                <w:rFonts w:cs="Calibri"/>
              </w:rPr>
              <w:t>An electronic book that guides students through the research process, from start to finish.</w:t>
            </w:r>
          </w:p>
          <w:p w:rsidR="0029682E" w:rsidRPr="00E8762A" w:rsidRDefault="0029682E" w:rsidP="00E8762A">
            <w:pPr>
              <w:numPr>
                <w:ilvl w:val="0"/>
                <w:numId w:val="49"/>
              </w:numPr>
              <w:tabs>
                <w:tab w:val="num" w:pos="720"/>
              </w:tabs>
              <w:spacing w:after="0" w:line="276" w:lineRule="auto"/>
              <w:rPr>
                <w:rFonts w:cs="Calibri"/>
                <w:b/>
                <w:bCs/>
              </w:rPr>
            </w:pPr>
            <w:r w:rsidRPr="00E8762A">
              <w:rPr>
                <w:rFonts w:cs="Calibri"/>
                <w:b/>
                <w:bCs/>
              </w:rPr>
              <w:t>"Academic Phrasebank" by the University of Manchester</w:t>
            </w:r>
          </w:p>
          <w:p w:rsidR="0029682E" w:rsidRPr="00E8762A" w:rsidRDefault="0029682E" w:rsidP="00E8762A">
            <w:pPr>
              <w:numPr>
                <w:ilvl w:val="1"/>
                <w:numId w:val="49"/>
              </w:numPr>
              <w:tabs>
                <w:tab w:val="num" w:pos="1440"/>
              </w:tabs>
              <w:spacing w:after="0" w:line="276" w:lineRule="auto"/>
              <w:rPr>
                <w:rFonts w:cs="Calibri"/>
              </w:rPr>
            </w:pPr>
            <w:r w:rsidRPr="00E8762A">
              <w:rPr>
                <w:rFonts w:cs="Calibri"/>
              </w:rPr>
              <w:t>A resource offering a plethora of academic phrases and sentence structures for various sections of research papers.</w:t>
            </w:r>
          </w:p>
          <w:p w:rsidR="0029682E" w:rsidRPr="00E8762A" w:rsidRDefault="00283E83" w:rsidP="00E8762A">
            <w:pPr>
              <w:numPr>
                <w:ilvl w:val="1"/>
                <w:numId w:val="49"/>
              </w:numPr>
              <w:tabs>
                <w:tab w:val="num" w:pos="1440"/>
              </w:tabs>
              <w:spacing w:after="0" w:line="276" w:lineRule="auto"/>
              <w:rPr>
                <w:rFonts w:cs="Calibri"/>
              </w:rPr>
            </w:pPr>
            <w:hyperlink r:id="rId14" w:tgtFrame="_new" w:history="1">
              <w:r w:rsidR="0029682E" w:rsidRPr="00E8762A">
                <w:rPr>
                  <w:rStyle w:val="Hyperlink"/>
                  <w:rFonts w:cs="Calibri"/>
                </w:rPr>
                <w:t>Website</w:t>
              </w:r>
            </w:hyperlink>
          </w:p>
          <w:p w:rsidR="0029682E" w:rsidRPr="00E8762A" w:rsidRDefault="0029682E" w:rsidP="00E8762A">
            <w:pPr>
              <w:numPr>
                <w:ilvl w:val="0"/>
                <w:numId w:val="49"/>
              </w:numPr>
              <w:tabs>
                <w:tab w:val="num" w:pos="720"/>
              </w:tabs>
              <w:spacing w:after="0" w:line="276" w:lineRule="auto"/>
              <w:rPr>
                <w:rFonts w:cs="Calibri"/>
                <w:b/>
                <w:bCs/>
              </w:rPr>
            </w:pPr>
            <w:r w:rsidRPr="00E8762A">
              <w:rPr>
                <w:rFonts w:cs="Calibri"/>
                <w:b/>
                <w:bCs/>
              </w:rPr>
              <w:t>IELTS Academic Reading and Writing Practice Tests</w:t>
            </w:r>
          </w:p>
          <w:p w:rsidR="0029682E" w:rsidRPr="00E8762A" w:rsidRDefault="0029682E" w:rsidP="00E8762A">
            <w:pPr>
              <w:numPr>
                <w:ilvl w:val="1"/>
                <w:numId w:val="49"/>
              </w:numPr>
              <w:tabs>
                <w:tab w:val="num" w:pos="1440"/>
              </w:tabs>
              <w:spacing w:after="0" w:line="276" w:lineRule="auto"/>
              <w:rPr>
                <w:rFonts w:cs="Calibri"/>
              </w:rPr>
            </w:pPr>
            <w:r w:rsidRPr="00E8762A">
              <w:rPr>
                <w:rFonts w:cs="Calibri"/>
              </w:rPr>
              <w:t>Offers rigorous practice tests and exercises targeted at improving academic reading and writing skills for English language learners.</w:t>
            </w:r>
          </w:p>
          <w:p w:rsidR="00F15751" w:rsidRPr="00E8762A" w:rsidRDefault="00283E83" w:rsidP="00E8762A">
            <w:pPr>
              <w:numPr>
                <w:ilvl w:val="1"/>
                <w:numId w:val="49"/>
              </w:numPr>
              <w:spacing w:after="0" w:line="276" w:lineRule="auto"/>
              <w:rPr>
                <w:rFonts w:cs="Calibri"/>
                <w:b/>
                <w:bCs/>
                <w:sz w:val="24"/>
                <w:szCs w:val="24"/>
              </w:rPr>
            </w:pPr>
            <w:hyperlink r:id="rId15" w:tgtFrame="_new" w:history="1">
              <w:r w:rsidR="0029682E" w:rsidRPr="00E8762A">
                <w:rPr>
                  <w:rStyle w:val="Hyperlink"/>
                  <w:rFonts w:cs="Calibri"/>
                </w:rPr>
                <w:t>Website</w:t>
              </w:r>
            </w:hyperlink>
          </w:p>
        </w:tc>
      </w:tr>
    </w:tbl>
    <w:p w:rsidR="00D8287E" w:rsidRDefault="00D8287E" w:rsidP="00A44627">
      <w:pPr>
        <w:autoSpaceDE w:val="0"/>
        <w:autoSpaceDN w:val="0"/>
        <w:bidi/>
        <w:adjustRightInd w:val="0"/>
        <w:spacing w:after="170" w:line="288" w:lineRule="auto"/>
        <w:textAlignment w:val="center"/>
        <w:rPr>
          <w:rFonts w:cs="Calibri"/>
          <w:color w:val="4C3D8E"/>
          <w:sz w:val="16"/>
          <w:szCs w:val="16"/>
        </w:rPr>
      </w:pPr>
    </w:p>
    <w:p w:rsidR="0029682E" w:rsidRDefault="0029682E" w:rsidP="0029682E">
      <w:pPr>
        <w:autoSpaceDE w:val="0"/>
        <w:autoSpaceDN w:val="0"/>
        <w:bidi/>
        <w:adjustRightInd w:val="0"/>
        <w:spacing w:after="170" w:line="288" w:lineRule="auto"/>
        <w:textAlignment w:val="center"/>
        <w:rPr>
          <w:rFonts w:cs="Calibri"/>
          <w:color w:val="4C3D8E"/>
          <w:sz w:val="16"/>
          <w:szCs w:val="16"/>
        </w:rPr>
      </w:pPr>
    </w:p>
    <w:p w:rsidR="0029682E" w:rsidRDefault="0029682E" w:rsidP="0029682E">
      <w:pPr>
        <w:autoSpaceDE w:val="0"/>
        <w:autoSpaceDN w:val="0"/>
        <w:bidi/>
        <w:adjustRightInd w:val="0"/>
        <w:spacing w:after="170" w:line="288" w:lineRule="auto"/>
        <w:textAlignment w:val="center"/>
        <w:rPr>
          <w:rFonts w:cs="Calibri"/>
          <w:color w:val="4C3D8E"/>
          <w:sz w:val="16"/>
          <w:szCs w:val="16"/>
        </w:rPr>
      </w:pPr>
    </w:p>
    <w:p w:rsidR="0029682E" w:rsidRDefault="0029682E" w:rsidP="0029682E">
      <w:pPr>
        <w:autoSpaceDE w:val="0"/>
        <w:autoSpaceDN w:val="0"/>
        <w:bidi/>
        <w:adjustRightInd w:val="0"/>
        <w:spacing w:after="170" w:line="288" w:lineRule="auto"/>
        <w:textAlignment w:val="center"/>
        <w:rPr>
          <w:rFonts w:cs="Calibri"/>
          <w:color w:val="4C3D8E"/>
          <w:sz w:val="16"/>
          <w:szCs w:val="16"/>
        </w:rPr>
      </w:pPr>
    </w:p>
    <w:p w:rsidR="0029682E" w:rsidRPr="009705FA" w:rsidRDefault="0029682E" w:rsidP="0029682E">
      <w:pPr>
        <w:autoSpaceDE w:val="0"/>
        <w:autoSpaceDN w:val="0"/>
        <w:bidi/>
        <w:adjustRightInd w:val="0"/>
        <w:spacing w:after="170" w:line="288" w:lineRule="auto"/>
        <w:textAlignment w:val="center"/>
        <w:rPr>
          <w:rFonts w:cs="Calibri"/>
          <w:color w:val="4C3D8E"/>
          <w:sz w:val="16"/>
          <w:szCs w:val="16"/>
          <w:rtl/>
        </w:rPr>
      </w:pPr>
    </w:p>
    <w:p w:rsidR="00215895" w:rsidRPr="00742A63" w:rsidRDefault="001C7B91" w:rsidP="008E5748">
      <w:pPr>
        <w:spacing w:after="0"/>
        <w:rPr>
          <w:rStyle w:val="a"/>
          <w:rFonts w:ascii="Calibri" w:hAnsi="Calibri" w:cs="Calibri"/>
          <w:b/>
          <w:bCs/>
          <w:color w:val="52B5C2"/>
          <w:sz w:val="28"/>
          <w:szCs w:val="28"/>
        </w:rPr>
      </w:pPr>
      <w:bookmarkStart w:id="13" w:name="_Ref115691991"/>
      <w:r w:rsidRPr="00742A63">
        <w:rPr>
          <w:rStyle w:val="a"/>
          <w:rFonts w:ascii="Calibri" w:hAnsi="Calibri" w:cs="Calibri"/>
          <w:b/>
          <w:bCs/>
          <w:color w:val="52B5C2"/>
          <w:sz w:val="28"/>
          <w:szCs w:val="28"/>
        </w:rPr>
        <w:t>2</w:t>
      </w:r>
      <w:r w:rsidR="006D50F4" w:rsidRPr="00742A63">
        <w:rPr>
          <w:rStyle w:val="a"/>
          <w:rFonts w:ascii="Calibri" w:hAnsi="Calibri" w:cs="Calibri"/>
          <w:b/>
          <w:bCs/>
          <w:color w:val="52B5C2"/>
          <w:sz w:val="28"/>
          <w:szCs w:val="28"/>
        </w:rPr>
        <w:t xml:space="preserve">. </w:t>
      </w:r>
      <w:bookmarkEnd w:id="13"/>
      <w:r w:rsidR="007068C9">
        <w:rPr>
          <w:rStyle w:val="a"/>
          <w:rFonts w:ascii="Calibri" w:hAnsi="Calibri" w:cs="Calibri"/>
          <w:b/>
          <w:bCs/>
          <w:color w:val="52B5C2"/>
          <w:sz w:val="28"/>
          <w:szCs w:val="28"/>
        </w:rPr>
        <w:t>EDUCATIONAL AND RESEARCH FACILITIES AND EQUIPMENT REQUIRED</w:t>
      </w:r>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tblPr>
      <w:tblGrid>
        <w:gridCol w:w="4626"/>
        <w:gridCol w:w="5006"/>
      </w:tblGrid>
      <w:tr w:rsidR="00215895" w:rsidRPr="00E8762A" w:rsidTr="00E8762A">
        <w:trPr>
          <w:trHeight w:val="439"/>
          <w:tblHeader/>
          <w:tblCellSpacing w:w="7" w:type="dxa"/>
          <w:jc w:val="center"/>
        </w:trPr>
        <w:tc>
          <w:tcPr>
            <w:tcW w:w="4605" w:type="dxa"/>
            <w:shd w:val="clear" w:color="auto" w:fill="4C3D8E"/>
            <w:vAlign w:val="center"/>
          </w:tcPr>
          <w:p w:rsidR="00215895" w:rsidRPr="00E8762A" w:rsidRDefault="006D50F4" w:rsidP="00E8762A">
            <w:pPr>
              <w:spacing w:after="0" w:line="240" w:lineRule="auto"/>
              <w:jc w:val="center"/>
              <w:rPr>
                <w:rFonts w:cs="Calibri"/>
                <w:b/>
                <w:bCs/>
                <w:color w:val="F2F2F2"/>
                <w:sz w:val="24"/>
                <w:szCs w:val="24"/>
                <w:lang w:bidi="ar-EG"/>
              </w:rPr>
            </w:pPr>
            <w:r w:rsidRPr="00E8762A">
              <w:rPr>
                <w:rFonts w:cs="Calibri"/>
                <w:b/>
                <w:bCs/>
                <w:color w:val="F2F2F2"/>
                <w:sz w:val="24"/>
                <w:szCs w:val="24"/>
                <w:lang w:bidi="ar-EG"/>
              </w:rPr>
              <w:t>Item</w:t>
            </w:r>
            <w:r w:rsidR="00144B05" w:rsidRPr="00E8762A">
              <w:rPr>
                <w:rFonts w:cs="Calibri"/>
                <w:b/>
                <w:bCs/>
                <w:color w:val="F2F2F2"/>
                <w:sz w:val="24"/>
                <w:szCs w:val="24"/>
                <w:lang w:bidi="ar-EG"/>
              </w:rPr>
              <w:t>s</w:t>
            </w:r>
          </w:p>
        </w:tc>
        <w:tc>
          <w:tcPr>
            <w:tcW w:w="4985" w:type="dxa"/>
            <w:shd w:val="clear" w:color="auto" w:fill="4C3D8E"/>
            <w:vAlign w:val="center"/>
          </w:tcPr>
          <w:p w:rsidR="00215895" w:rsidRPr="00E8762A" w:rsidRDefault="006D50F4" w:rsidP="00E8762A">
            <w:pPr>
              <w:spacing w:after="0" w:line="240" w:lineRule="auto"/>
              <w:jc w:val="center"/>
              <w:rPr>
                <w:rFonts w:cs="Calibri"/>
                <w:b/>
                <w:bCs/>
                <w:color w:val="FFFFFF"/>
                <w:sz w:val="24"/>
                <w:szCs w:val="24"/>
                <w:lang w:bidi="ar-EG"/>
              </w:rPr>
            </w:pPr>
            <w:r w:rsidRPr="00E8762A">
              <w:rPr>
                <w:rFonts w:cs="Calibri"/>
                <w:b/>
                <w:bCs/>
                <w:color w:val="FFFFFF"/>
                <w:sz w:val="24"/>
                <w:szCs w:val="24"/>
                <w:lang w:bidi="ar-EG"/>
              </w:rPr>
              <w:t>Resources</w:t>
            </w:r>
          </w:p>
        </w:tc>
      </w:tr>
      <w:tr w:rsidR="007068C9" w:rsidRPr="00E8762A" w:rsidTr="00E8762A">
        <w:trPr>
          <w:trHeight w:val="655"/>
          <w:tblCellSpacing w:w="7" w:type="dxa"/>
          <w:jc w:val="center"/>
        </w:trPr>
        <w:tc>
          <w:tcPr>
            <w:tcW w:w="4605" w:type="dxa"/>
            <w:shd w:val="clear" w:color="auto" w:fill="F2F2F2"/>
            <w:vAlign w:val="center"/>
          </w:tcPr>
          <w:p w:rsidR="007068C9" w:rsidRPr="00E8762A" w:rsidRDefault="007068C9" w:rsidP="00E8762A">
            <w:pPr>
              <w:spacing w:after="0" w:line="276" w:lineRule="auto"/>
              <w:jc w:val="center"/>
              <w:rPr>
                <w:rFonts w:cs="Calibri"/>
                <w:rtl/>
                <w:lang w:bidi="ar-EG"/>
              </w:rPr>
            </w:pPr>
            <w:r w:rsidRPr="00E8762A">
              <w:rPr>
                <w:rFonts w:cs="Calibri"/>
                <w:lang w:bidi="ar-EG"/>
              </w:rPr>
              <w:t xml:space="preserve">Facilities </w:t>
            </w:r>
          </w:p>
        </w:tc>
        <w:tc>
          <w:tcPr>
            <w:tcW w:w="4985" w:type="dxa"/>
            <w:shd w:val="clear" w:color="auto" w:fill="F2F2F2"/>
            <w:vAlign w:val="center"/>
          </w:tcPr>
          <w:p w:rsidR="007068C9" w:rsidRPr="00E8762A" w:rsidRDefault="007068C9" w:rsidP="00E8762A">
            <w:pPr>
              <w:spacing w:after="0" w:line="240" w:lineRule="auto"/>
            </w:pPr>
            <w:r w:rsidRPr="00E8762A">
              <w:t>Classrooms, specialized labs, multimedia rooms, study areas</w:t>
            </w:r>
          </w:p>
        </w:tc>
      </w:tr>
      <w:tr w:rsidR="007068C9" w:rsidRPr="00E8762A" w:rsidTr="00E8762A">
        <w:trPr>
          <w:trHeight w:val="629"/>
          <w:tblCellSpacing w:w="7" w:type="dxa"/>
          <w:jc w:val="center"/>
        </w:trPr>
        <w:tc>
          <w:tcPr>
            <w:tcW w:w="4605" w:type="dxa"/>
            <w:shd w:val="clear" w:color="auto" w:fill="D9D9D9"/>
            <w:vAlign w:val="center"/>
          </w:tcPr>
          <w:p w:rsidR="007068C9" w:rsidRPr="00E8762A" w:rsidRDefault="007068C9" w:rsidP="00E8762A">
            <w:pPr>
              <w:spacing w:after="0" w:line="276" w:lineRule="auto"/>
              <w:jc w:val="center"/>
              <w:rPr>
                <w:rFonts w:cs="Calibri"/>
                <w:rtl/>
                <w:lang w:bidi="ar-EG"/>
              </w:rPr>
            </w:pPr>
            <w:r w:rsidRPr="00E8762A">
              <w:rPr>
                <w:rFonts w:cs="Calibri"/>
                <w:lang w:bidi="ar-EG"/>
              </w:rPr>
              <w:t>Technology Equipment</w:t>
            </w:r>
          </w:p>
        </w:tc>
        <w:tc>
          <w:tcPr>
            <w:tcW w:w="4985" w:type="dxa"/>
            <w:shd w:val="clear" w:color="auto" w:fill="D9D9D9"/>
            <w:vAlign w:val="center"/>
          </w:tcPr>
          <w:p w:rsidR="007068C9" w:rsidRPr="00E8762A" w:rsidRDefault="007068C9" w:rsidP="00E8762A">
            <w:pPr>
              <w:spacing w:after="0" w:line="240" w:lineRule="auto"/>
            </w:pPr>
            <w:r w:rsidRPr="00E8762A">
              <w:t>Projectors, smart boards, subject-specific software, audio-visual devices</w:t>
            </w:r>
          </w:p>
        </w:tc>
      </w:tr>
      <w:tr w:rsidR="007068C9" w:rsidRPr="00E8762A" w:rsidTr="00E8762A">
        <w:trPr>
          <w:trHeight w:val="611"/>
          <w:tblCellSpacing w:w="7" w:type="dxa"/>
          <w:jc w:val="center"/>
        </w:trPr>
        <w:tc>
          <w:tcPr>
            <w:tcW w:w="4605" w:type="dxa"/>
            <w:shd w:val="clear" w:color="auto" w:fill="F2F2F2"/>
            <w:vAlign w:val="center"/>
          </w:tcPr>
          <w:p w:rsidR="007068C9" w:rsidRPr="00E8762A" w:rsidRDefault="007068C9" w:rsidP="00E8762A">
            <w:pPr>
              <w:spacing w:after="0" w:line="276" w:lineRule="auto"/>
              <w:jc w:val="center"/>
              <w:rPr>
                <w:rFonts w:cs="Calibri"/>
                <w:rtl/>
                <w:lang w:bidi="ar-EG"/>
              </w:rPr>
            </w:pPr>
            <w:r w:rsidRPr="00E8762A">
              <w:rPr>
                <w:rFonts w:cs="Calibri"/>
                <w:lang w:bidi="ar-EG"/>
              </w:rPr>
              <w:t>Other Equipment</w:t>
            </w:r>
          </w:p>
        </w:tc>
        <w:tc>
          <w:tcPr>
            <w:tcW w:w="4985" w:type="dxa"/>
            <w:shd w:val="clear" w:color="auto" w:fill="F2F2F2"/>
            <w:vAlign w:val="center"/>
          </w:tcPr>
          <w:p w:rsidR="007068C9" w:rsidRPr="00E8762A" w:rsidRDefault="007068C9" w:rsidP="00E8762A">
            <w:pPr>
              <w:spacing w:after="0" w:line="240" w:lineRule="auto"/>
            </w:pPr>
            <w:r w:rsidRPr="00E8762A">
              <w:t>Textbooks, reference materials, subject-specific learning resources, supplementary materials</w:t>
            </w:r>
          </w:p>
        </w:tc>
      </w:tr>
    </w:tbl>
    <w:p w:rsidR="00D8287E" w:rsidRPr="009705FA" w:rsidRDefault="00D8287E" w:rsidP="00D8287E">
      <w:pPr>
        <w:autoSpaceDE w:val="0"/>
        <w:autoSpaceDN w:val="0"/>
        <w:bidi/>
        <w:adjustRightInd w:val="0"/>
        <w:spacing w:after="170" w:line="288" w:lineRule="auto"/>
        <w:textAlignment w:val="center"/>
        <w:rPr>
          <w:rFonts w:cs="Calibri"/>
          <w:sz w:val="24"/>
          <w:szCs w:val="24"/>
          <w:rtl/>
        </w:rPr>
      </w:pPr>
    </w:p>
    <w:p w:rsidR="00844E6A" w:rsidRPr="009705FA" w:rsidRDefault="0096582E" w:rsidP="00742A63">
      <w:pPr>
        <w:pStyle w:val="Heading1"/>
        <w:spacing w:before="0"/>
        <w:rPr>
          <w:rStyle w:val="a"/>
          <w:rFonts w:ascii="Calibri" w:hAnsi="Calibri" w:cs="Calibri"/>
          <w:b/>
          <w:bCs/>
          <w:color w:val="4C3D8E"/>
          <w:sz w:val="28"/>
          <w:szCs w:val="28"/>
          <w:rtl/>
          <w:lang w:bidi="ar-YE"/>
        </w:rPr>
      </w:pPr>
      <w:bookmarkStart w:id="14" w:name="_Ref115691994"/>
      <w:bookmarkStart w:id="15" w:name="_Toc138158358"/>
      <w:r w:rsidRPr="009705FA">
        <w:rPr>
          <w:rStyle w:val="a"/>
          <w:rFonts w:ascii="Calibri" w:hAnsi="Calibri" w:cs="Calibri"/>
          <w:b/>
          <w:bCs/>
          <w:color w:val="4C3D8E"/>
          <w:sz w:val="28"/>
          <w:szCs w:val="28"/>
          <w:lang w:bidi="ar-YE"/>
        </w:rPr>
        <w:t xml:space="preserve">F. </w:t>
      </w:r>
      <w:r w:rsidR="001B5836" w:rsidRPr="009705FA">
        <w:rPr>
          <w:rStyle w:val="a"/>
          <w:rFonts w:ascii="Calibri" w:hAnsi="Calibri" w:cs="Calibri"/>
          <w:b/>
          <w:bCs/>
          <w:color w:val="4C3D8E"/>
          <w:sz w:val="28"/>
          <w:szCs w:val="28"/>
          <w:lang w:bidi="ar-YE"/>
        </w:rPr>
        <w:t xml:space="preserve">Assessment of </w:t>
      </w:r>
      <w:r w:rsidRPr="009705FA">
        <w:rPr>
          <w:rStyle w:val="a"/>
          <w:rFonts w:ascii="Calibri" w:hAnsi="Calibri" w:cs="Calibri"/>
          <w:b/>
          <w:bCs/>
          <w:color w:val="4C3D8E"/>
          <w:sz w:val="28"/>
          <w:szCs w:val="28"/>
          <w:lang w:bidi="ar-YE"/>
        </w:rPr>
        <w:t>Course Qualit</w:t>
      </w:r>
      <w:bookmarkEnd w:id="14"/>
      <w:r w:rsidR="001B5836" w:rsidRPr="009705FA">
        <w:rPr>
          <w:rStyle w:val="a"/>
          <w:rFonts w:ascii="Calibri" w:hAnsi="Calibri" w:cs="Calibri"/>
          <w:b/>
          <w:bCs/>
          <w:color w:val="4C3D8E"/>
          <w:sz w:val="28"/>
          <w:szCs w:val="28"/>
          <w:lang w:bidi="ar-YE"/>
        </w:rPr>
        <w:t>y</w:t>
      </w:r>
      <w:bookmarkEnd w:id="15"/>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tblPr>
      <w:tblGrid>
        <w:gridCol w:w="3753"/>
        <w:gridCol w:w="3079"/>
        <w:gridCol w:w="2800"/>
      </w:tblGrid>
      <w:tr w:rsidR="0096582E" w:rsidRPr="00E8762A" w:rsidTr="00E8762A">
        <w:trPr>
          <w:trHeight w:val="453"/>
          <w:tblHeader/>
          <w:tblCellSpacing w:w="7" w:type="dxa"/>
          <w:jc w:val="center"/>
        </w:trPr>
        <w:tc>
          <w:tcPr>
            <w:tcW w:w="3732" w:type="dxa"/>
            <w:shd w:val="clear" w:color="auto" w:fill="4C3D8E"/>
            <w:vAlign w:val="center"/>
          </w:tcPr>
          <w:p w:rsidR="0096582E" w:rsidRPr="00E8762A" w:rsidRDefault="00BB5081" w:rsidP="00E8762A">
            <w:pPr>
              <w:spacing w:after="0" w:line="240" w:lineRule="auto"/>
              <w:jc w:val="center"/>
              <w:rPr>
                <w:rFonts w:cs="Calibri"/>
                <w:b/>
                <w:bCs/>
                <w:color w:val="F2F2F2"/>
                <w:sz w:val="24"/>
                <w:szCs w:val="24"/>
                <w:rtl/>
                <w:lang w:bidi="ar-EG"/>
              </w:rPr>
            </w:pPr>
            <w:r w:rsidRPr="00E8762A">
              <w:rPr>
                <w:rFonts w:cs="Calibri"/>
                <w:b/>
                <w:bCs/>
                <w:color w:val="F2F2F2"/>
                <w:sz w:val="24"/>
                <w:szCs w:val="24"/>
                <w:lang w:bidi="ar-EG"/>
              </w:rPr>
              <w:t xml:space="preserve">Assessment </w:t>
            </w:r>
            <w:r w:rsidR="0096582E" w:rsidRPr="00E8762A">
              <w:rPr>
                <w:rFonts w:cs="Calibri"/>
                <w:b/>
                <w:bCs/>
                <w:color w:val="F2F2F2"/>
                <w:sz w:val="24"/>
                <w:szCs w:val="24"/>
                <w:lang w:bidi="ar-EG"/>
              </w:rPr>
              <w:t xml:space="preserve">Areas/Issues  </w:t>
            </w:r>
          </w:p>
        </w:tc>
        <w:tc>
          <w:tcPr>
            <w:tcW w:w="3065" w:type="dxa"/>
            <w:shd w:val="clear" w:color="auto" w:fill="4C3D8E"/>
            <w:vAlign w:val="center"/>
          </w:tcPr>
          <w:p w:rsidR="0096582E" w:rsidRPr="00E8762A" w:rsidRDefault="0093385B" w:rsidP="00E8762A">
            <w:pPr>
              <w:spacing w:after="0" w:line="240" w:lineRule="auto"/>
              <w:jc w:val="center"/>
              <w:rPr>
                <w:rFonts w:cs="Calibri"/>
                <w:b/>
                <w:bCs/>
                <w:color w:val="F2F2F2"/>
                <w:sz w:val="24"/>
                <w:szCs w:val="24"/>
                <w:lang w:bidi="ar-EG"/>
              </w:rPr>
            </w:pPr>
            <w:r w:rsidRPr="00E8762A">
              <w:rPr>
                <w:rFonts w:cs="Calibri"/>
                <w:b/>
                <w:bCs/>
                <w:color w:val="F2F2F2"/>
                <w:sz w:val="24"/>
                <w:szCs w:val="24"/>
                <w:lang w:bidi="ar-EG"/>
              </w:rPr>
              <w:t>A</w:t>
            </w:r>
            <w:r w:rsidR="00BB5081" w:rsidRPr="00E8762A">
              <w:rPr>
                <w:rFonts w:cs="Calibri"/>
                <w:b/>
                <w:bCs/>
                <w:color w:val="F2F2F2"/>
                <w:sz w:val="24"/>
                <w:szCs w:val="24"/>
                <w:lang w:bidi="ar-EG"/>
              </w:rPr>
              <w:t>ssessor</w:t>
            </w:r>
          </w:p>
        </w:tc>
        <w:tc>
          <w:tcPr>
            <w:tcW w:w="2779" w:type="dxa"/>
            <w:shd w:val="clear" w:color="auto" w:fill="4C3D8E"/>
            <w:vAlign w:val="center"/>
          </w:tcPr>
          <w:p w:rsidR="0096582E" w:rsidRPr="00E8762A" w:rsidRDefault="0062632C" w:rsidP="00E8762A">
            <w:pPr>
              <w:spacing w:after="0" w:line="240" w:lineRule="auto"/>
              <w:jc w:val="center"/>
              <w:rPr>
                <w:rFonts w:cs="Calibri"/>
                <w:b/>
                <w:bCs/>
                <w:color w:val="F2F2F2"/>
                <w:sz w:val="24"/>
                <w:szCs w:val="24"/>
                <w:rtl/>
                <w:lang w:bidi="ar-EG"/>
              </w:rPr>
            </w:pPr>
            <w:r w:rsidRPr="00E8762A">
              <w:rPr>
                <w:rFonts w:cs="Calibri"/>
                <w:b/>
                <w:bCs/>
                <w:color w:val="F2F2F2"/>
                <w:sz w:val="24"/>
                <w:szCs w:val="24"/>
                <w:lang w:bidi="ar-EG"/>
              </w:rPr>
              <w:t xml:space="preserve">Assessment </w:t>
            </w:r>
            <w:r w:rsidR="0096582E" w:rsidRPr="00E8762A">
              <w:rPr>
                <w:rFonts w:cs="Calibri"/>
                <w:b/>
                <w:bCs/>
                <w:color w:val="F2F2F2"/>
                <w:sz w:val="24"/>
                <w:szCs w:val="24"/>
                <w:lang w:bidi="ar-EG"/>
              </w:rPr>
              <w:t>Methods</w:t>
            </w:r>
          </w:p>
        </w:tc>
      </w:tr>
      <w:tr w:rsidR="007068C9" w:rsidRPr="00E8762A" w:rsidTr="00E8762A">
        <w:trPr>
          <w:trHeight w:val="283"/>
          <w:tblCellSpacing w:w="7" w:type="dxa"/>
          <w:jc w:val="center"/>
        </w:trPr>
        <w:tc>
          <w:tcPr>
            <w:tcW w:w="3732" w:type="dxa"/>
            <w:tcBorders>
              <w:top w:val="single" w:sz="2" w:space="0" w:color="FFFFFF"/>
              <w:left w:val="single" w:sz="2" w:space="0" w:color="FFFFFF"/>
              <w:bottom w:val="single" w:sz="2" w:space="0" w:color="FFFFFF"/>
              <w:right w:val="single" w:sz="2" w:space="0" w:color="FFFFFF"/>
            </w:tcBorders>
            <w:shd w:val="clear" w:color="auto" w:fill="F2F2F2"/>
            <w:vAlign w:val="center"/>
          </w:tcPr>
          <w:p w:rsidR="007068C9" w:rsidRPr="00E8762A" w:rsidRDefault="007068C9" w:rsidP="00E8762A">
            <w:pPr>
              <w:spacing w:after="0" w:line="240" w:lineRule="auto"/>
              <w:rPr>
                <w:rFonts w:cs="Calibri"/>
                <w:b/>
                <w:bCs/>
                <w:sz w:val="24"/>
                <w:szCs w:val="24"/>
                <w:lang w:bidi="ar-EG"/>
              </w:rPr>
            </w:pPr>
            <w:bookmarkStart w:id="16" w:name="_Hlk513021635"/>
            <w:r w:rsidRPr="00E8762A">
              <w:rPr>
                <w:rFonts w:cs="Calibri"/>
              </w:rPr>
              <w:lastRenderedPageBreak/>
              <w:t>Effectiveness of Teaching</w:t>
            </w:r>
          </w:p>
        </w:tc>
        <w:tc>
          <w:tcPr>
            <w:tcW w:w="3065" w:type="dxa"/>
            <w:tcBorders>
              <w:top w:val="single" w:sz="2" w:space="0" w:color="FFFFFF"/>
              <w:left w:val="single" w:sz="2" w:space="0" w:color="FFFFFF"/>
              <w:bottom w:val="single" w:sz="2" w:space="0" w:color="FFFFFF"/>
              <w:right w:val="single" w:sz="2" w:space="0" w:color="FFFFFF"/>
            </w:tcBorders>
            <w:shd w:val="clear" w:color="auto" w:fill="F2F2F2"/>
            <w:vAlign w:val="center"/>
          </w:tcPr>
          <w:p w:rsidR="007068C9" w:rsidRPr="00E8762A" w:rsidRDefault="007068C9" w:rsidP="00E8762A">
            <w:pPr>
              <w:spacing w:after="0" w:line="240" w:lineRule="auto"/>
              <w:jc w:val="lowKashida"/>
              <w:rPr>
                <w:rFonts w:cs="Calibri"/>
                <w:b/>
                <w:bCs/>
                <w:color w:val="525252"/>
                <w:sz w:val="24"/>
                <w:szCs w:val="24"/>
                <w:rtl/>
              </w:rPr>
            </w:pPr>
            <w:r w:rsidRPr="00E8762A">
              <w:rPr>
                <w:rFonts w:cs="Calibri"/>
              </w:rPr>
              <w:t>Course instructor, peer educators, and student feedback</w:t>
            </w:r>
          </w:p>
        </w:tc>
        <w:tc>
          <w:tcPr>
            <w:tcW w:w="2779" w:type="dxa"/>
            <w:tcBorders>
              <w:top w:val="single" w:sz="2" w:space="0" w:color="FFFFFF"/>
              <w:left w:val="single" w:sz="2" w:space="0" w:color="FFFFFF"/>
              <w:bottom w:val="single" w:sz="2" w:space="0" w:color="FFFFFF"/>
              <w:right w:val="single" w:sz="2" w:space="0" w:color="FFFFFF"/>
            </w:tcBorders>
            <w:shd w:val="clear" w:color="auto" w:fill="F2F2F2"/>
            <w:vAlign w:val="center"/>
          </w:tcPr>
          <w:p w:rsidR="007068C9" w:rsidRPr="00E8762A" w:rsidRDefault="007068C9" w:rsidP="00E8762A">
            <w:pPr>
              <w:spacing w:after="0" w:line="240" w:lineRule="auto"/>
              <w:jc w:val="lowKashida"/>
              <w:rPr>
                <w:rFonts w:cs="Calibri"/>
                <w:b/>
                <w:bCs/>
                <w:color w:val="525252"/>
                <w:sz w:val="24"/>
                <w:szCs w:val="24"/>
                <w:rtl/>
              </w:rPr>
            </w:pPr>
            <w:r w:rsidRPr="00E8762A">
              <w:rPr>
                <w:rFonts w:cs="Calibri"/>
              </w:rPr>
              <w:t>Classroom observation, teaching evaluations, and student surveys</w:t>
            </w:r>
          </w:p>
        </w:tc>
      </w:tr>
      <w:tr w:rsidR="007068C9" w:rsidRPr="00E8762A" w:rsidTr="00E8762A">
        <w:trPr>
          <w:trHeight w:val="283"/>
          <w:tblCellSpacing w:w="7" w:type="dxa"/>
          <w:jc w:val="center"/>
        </w:trPr>
        <w:tc>
          <w:tcPr>
            <w:tcW w:w="3732" w:type="dxa"/>
            <w:tcBorders>
              <w:top w:val="single" w:sz="2" w:space="0" w:color="FFFFFF"/>
              <w:left w:val="single" w:sz="2" w:space="0" w:color="FFFFFF"/>
              <w:bottom w:val="single" w:sz="2" w:space="0" w:color="FFFFFF"/>
              <w:right w:val="single" w:sz="2" w:space="0" w:color="FFFFFF"/>
            </w:tcBorders>
            <w:shd w:val="clear" w:color="auto" w:fill="D9D9D9"/>
            <w:vAlign w:val="center"/>
          </w:tcPr>
          <w:p w:rsidR="007068C9" w:rsidRPr="00E8762A" w:rsidRDefault="007068C9" w:rsidP="00E8762A">
            <w:pPr>
              <w:spacing w:after="0" w:line="240" w:lineRule="auto"/>
              <w:rPr>
                <w:rFonts w:cs="Calibri"/>
                <w:b/>
                <w:bCs/>
                <w:sz w:val="24"/>
                <w:szCs w:val="24"/>
                <w:lang w:bidi="ar-EG"/>
              </w:rPr>
            </w:pPr>
            <w:r w:rsidRPr="00E8762A">
              <w:rPr>
                <w:rFonts w:cs="Calibri"/>
              </w:rPr>
              <w:t>Effectiveness of Students' Assessment</w:t>
            </w:r>
          </w:p>
        </w:tc>
        <w:tc>
          <w:tcPr>
            <w:tcW w:w="3065" w:type="dxa"/>
            <w:tcBorders>
              <w:top w:val="single" w:sz="2" w:space="0" w:color="FFFFFF"/>
              <w:left w:val="single" w:sz="2" w:space="0" w:color="FFFFFF"/>
              <w:bottom w:val="single" w:sz="2" w:space="0" w:color="FFFFFF"/>
              <w:right w:val="single" w:sz="2" w:space="0" w:color="FFFFFF"/>
            </w:tcBorders>
            <w:shd w:val="clear" w:color="auto" w:fill="D9D9D9"/>
            <w:vAlign w:val="center"/>
          </w:tcPr>
          <w:p w:rsidR="007068C9" w:rsidRPr="00E8762A" w:rsidRDefault="007068C9" w:rsidP="00E8762A">
            <w:pPr>
              <w:spacing w:after="0" w:line="240" w:lineRule="auto"/>
              <w:jc w:val="lowKashida"/>
              <w:rPr>
                <w:rFonts w:cs="Calibri"/>
                <w:b/>
                <w:bCs/>
                <w:color w:val="525252"/>
                <w:sz w:val="24"/>
                <w:szCs w:val="24"/>
                <w:rtl/>
              </w:rPr>
            </w:pPr>
            <w:r w:rsidRPr="00E8762A">
              <w:rPr>
                <w:rFonts w:cs="Calibri"/>
              </w:rPr>
              <w:t>Course instructor and external reviewers</w:t>
            </w:r>
          </w:p>
        </w:tc>
        <w:tc>
          <w:tcPr>
            <w:tcW w:w="2779" w:type="dxa"/>
            <w:tcBorders>
              <w:top w:val="single" w:sz="2" w:space="0" w:color="FFFFFF"/>
              <w:left w:val="single" w:sz="2" w:space="0" w:color="FFFFFF"/>
              <w:bottom w:val="single" w:sz="2" w:space="0" w:color="FFFFFF"/>
              <w:right w:val="single" w:sz="2" w:space="0" w:color="FFFFFF"/>
            </w:tcBorders>
            <w:shd w:val="clear" w:color="auto" w:fill="D9D9D9"/>
            <w:vAlign w:val="center"/>
          </w:tcPr>
          <w:p w:rsidR="007068C9" w:rsidRPr="00E8762A" w:rsidRDefault="007068C9" w:rsidP="00E8762A">
            <w:pPr>
              <w:spacing w:after="0" w:line="240" w:lineRule="auto"/>
              <w:jc w:val="lowKashida"/>
              <w:rPr>
                <w:rFonts w:cs="Calibri"/>
                <w:b/>
                <w:bCs/>
                <w:color w:val="525252"/>
                <w:sz w:val="24"/>
                <w:szCs w:val="24"/>
                <w:rtl/>
              </w:rPr>
            </w:pPr>
            <w:r w:rsidRPr="00E8762A">
              <w:rPr>
                <w:rFonts w:cs="Calibri"/>
              </w:rPr>
              <w:t>Analysis of assessment tools (e.g., exams, assignments), rubric evaluations, and external review of student work</w:t>
            </w:r>
          </w:p>
        </w:tc>
      </w:tr>
      <w:tr w:rsidR="007068C9" w:rsidRPr="00E8762A" w:rsidTr="00E8762A">
        <w:trPr>
          <w:trHeight w:val="283"/>
          <w:tblCellSpacing w:w="7" w:type="dxa"/>
          <w:jc w:val="center"/>
        </w:trPr>
        <w:tc>
          <w:tcPr>
            <w:tcW w:w="3732" w:type="dxa"/>
            <w:tcBorders>
              <w:top w:val="single" w:sz="2" w:space="0" w:color="FFFFFF"/>
              <w:left w:val="single" w:sz="2" w:space="0" w:color="FFFFFF"/>
              <w:bottom w:val="single" w:sz="2" w:space="0" w:color="FFFFFF"/>
              <w:right w:val="single" w:sz="2" w:space="0" w:color="FFFFFF"/>
            </w:tcBorders>
            <w:shd w:val="clear" w:color="auto" w:fill="F2F2F2"/>
            <w:vAlign w:val="center"/>
          </w:tcPr>
          <w:p w:rsidR="007068C9" w:rsidRPr="00E8762A" w:rsidRDefault="007068C9" w:rsidP="00E8762A">
            <w:pPr>
              <w:spacing w:after="0" w:line="240" w:lineRule="auto"/>
              <w:rPr>
                <w:rFonts w:cs="Calibri"/>
                <w:b/>
                <w:bCs/>
                <w:sz w:val="24"/>
                <w:szCs w:val="24"/>
                <w:lang w:bidi="ar-EG"/>
              </w:rPr>
            </w:pPr>
            <w:r w:rsidRPr="00E8762A">
              <w:rPr>
                <w:rFonts w:cs="Calibri"/>
              </w:rPr>
              <w:t>Quality of Learning Resources</w:t>
            </w:r>
          </w:p>
        </w:tc>
        <w:tc>
          <w:tcPr>
            <w:tcW w:w="3065" w:type="dxa"/>
            <w:tcBorders>
              <w:top w:val="single" w:sz="2" w:space="0" w:color="FFFFFF"/>
              <w:left w:val="single" w:sz="2" w:space="0" w:color="FFFFFF"/>
              <w:bottom w:val="single" w:sz="2" w:space="0" w:color="FFFFFF"/>
              <w:right w:val="single" w:sz="2" w:space="0" w:color="FFFFFF"/>
            </w:tcBorders>
            <w:shd w:val="clear" w:color="auto" w:fill="F2F2F2"/>
            <w:vAlign w:val="center"/>
          </w:tcPr>
          <w:p w:rsidR="007068C9" w:rsidRPr="00E8762A" w:rsidRDefault="007068C9" w:rsidP="00E8762A">
            <w:pPr>
              <w:spacing w:after="0" w:line="240" w:lineRule="auto"/>
              <w:jc w:val="lowKashida"/>
              <w:rPr>
                <w:rFonts w:cs="Calibri"/>
                <w:b/>
                <w:bCs/>
                <w:color w:val="525252"/>
                <w:sz w:val="24"/>
                <w:szCs w:val="24"/>
              </w:rPr>
            </w:pPr>
            <w:r w:rsidRPr="00E8762A">
              <w:rPr>
                <w:rFonts w:cs="Calibri"/>
              </w:rPr>
              <w:t>Course instructor, students, and curriculum committee</w:t>
            </w:r>
          </w:p>
        </w:tc>
        <w:tc>
          <w:tcPr>
            <w:tcW w:w="2779" w:type="dxa"/>
            <w:tcBorders>
              <w:top w:val="single" w:sz="2" w:space="0" w:color="FFFFFF"/>
              <w:left w:val="single" w:sz="2" w:space="0" w:color="FFFFFF"/>
              <w:bottom w:val="single" w:sz="2" w:space="0" w:color="FFFFFF"/>
              <w:right w:val="single" w:sz="2" w:space="0" w:color="FFFFFF"/>
            </w:tcBorders>
            <w:shd w:val="clear" w:color="auto" w:fill="F2F2F2"/>
            <w:vAlign w:val="center"/>
          </w:tcPr>
          <w:p w:rsidR="007068C9" w:rsidRPr="00E8762A" w:rsidRDefault="007068C9" w:rsidP="00E8762A">
            <w:pPr>
              <w:spacing w:after="0" w:line="240" w:lineRule="auto"/>
              <w:jc w:val="lowKashida"/>
              <w:rPr>
                <w:rFonts w:cs="Calibri"/>
                <w:b/>
                <w:bCs/>
                <w:color w:val="525252"/>
                <w:sz w:val="24"/>
                <w:szCs w:val="24"/>
                <w:rtl/>
              </w:rPr>
            </w:pPr>
            <w:r w:rsidRPr="00E8762A">
              <w:rPr>
                <w:rFonts w:cs="Calibri"/>
              </w:rPr>
              <w:t>Resource review, student feedback, and comparison with industry standards</w:t>
            </w:r>
          </w:p>
        </w:tc>
      </w:tr>
      <w:tr w:rsidR="007068C9" w:rsidRPr="00E8762A" w:rsidTr="00E8762A">
        <w:trPr>
          <w:trHeight w:val="283"/>
          <w:tblCellSpacing w:w="7" w:type="dxa"/>
          <w:jc w:val="center"/>
        </w:trPr>
        <w:tc>
          <w:tcPr>
            <w:tcW w:w="3732" w:type="dxa"/>
            <w:tcBorders>
              <w:top w:val="single" w:sz="2" w:space="0" w:color="FFFFFF"/>
              <w:left w:val="single" w:sz="2" w:space="0" w:color="FFFFFF"/>
              <w:bottom w:val="single" w:sz="2" w:space="0" w:color="FFFFFF"/>
              <w:right w:val="single" w:sz="2" w:space="0" w:color="FFFFFF"/>
            </w:tcBorders>
            <w:shd w:val="clear" w:color="auto" w:fill="F2F2F2"/>
            <w:vAlign w:val="center"/>
          </w:tcPr>
          <w:p w:rsidR="007068C9" w:rsidRPr="00E8762A" w:rsidRDefault="007068C9" w:rsidP="00E8762A">
            <w:pPr>
              <w:spacing w:after="0" w:line="240" w:lineRule="auto"/>
              <w:rPr>
                <w:rFonts w:cs="Calibri"/>
                <w:b/>
                <w:bCs/>
                <w:sz w:val="24"/>
                <w:szCs w:val="24"/>
                <w:lang w:bidi="ar-EG"/>
              </w:rPr>
            </w:pPr>
            <w:r w:rsidRPr="00E8762A">
              <w:rPr>
                <w:rFonts w:cs="Calibri"/>
                <w:lang w:bidi="ar-EG"/>
              </w:rPr>
              <w:t>The Extent to Which CLOs Have Been Achieved</w:t>
            </w:r>
          </w:p>
        </w:tc>
        <w:tc>
          <w:tcPr>
            <w:tcW w:w="3065" w:type="dxa"/>
            <w:tcBorders>
              <w:top w:val="single" w:sz="2" w:space="0" w:color="FFFFFF"/>
              <w:left w:val="single" w:sz="2" w:space="0" w:color="FFFFFF"/>
              <w:bottom w:val="single" w:sz="2" w:space="0" w:color="FFFFFF"/>
              <w:right w:val="single" w:sz="2" w:space="0" w:color="FFFFFF"/>
            </w:tcBorders>
            <w:shd w:val="clear" w:color="auto" w:fill="F2F2F2"/>
            <w:vAlign w:val="center"/>
          </w:tcPr>
          <w:p w:rsidR="007068C9" w:rsidRPr="00E8762A" w:rsidRDefault="007068C9" w:rsidP="00E8762A">
            <w:pPr>
              <w:spacing w:after="0" w:line="240" w:lineRule="auto"/>
              <w:jc w:val="lowKashida"/>
              <w:rPr>
                <w:rFonts w:cs="Calibri"/>
                <w:b/>
                <w:bCs/>
                <w:color w:val="525252"/>
                <w:sz w:val="24"/>
                <w:szCs w:val="24"/>
              </w:rPr>
            </w:pPr>
            <w:r w:rsidRPr="00E8762A">
              <w:rPr>
                <w:rFonts w:cs="Calibri"/>
              </w:rPr>
              <w:t>Course instructor, students, and program administrators</w:t>
            </w:r>
          </w:p>
        </w:tc>
        <w:tc>
          <w:tcPr>
            <w:tcW w:w="2779" w:type="dxa"/>
            <w:tcBorders>
              <w:top w:val="single" w:sz="2" w:space="0" w:color="FFFFFF"/>
              <w:left w:val="single" w:sz="2" w:space="0" w:color="FFFFFF"/>
              <w:bottom w:val="single" w:sz="2" w:space="0" w:color="FFFFFF"/>
              <w:right w:val="single" w:sz="2" w:space="0" w:color="FFFFFF"/>
            </w:tcBorders>
            <w:shd w:val="clear" w:color="auto" w:fill="F2F2F2"/>
            <w:vAlign w:val="center"/>
          </w:tcPr>
          <w:p w:rsidR="007068C9" w:rsidRPr="00E8762A" w:rsidRDefault="007068C9" w:rsidP="00E8762A">
            <w:pPr>
              <w:spacing w:after="0" w:line="240" w:lineRule="auto"/>
              <w:jc w:val="lowKashida"/>
              <w:rPr>
                <w:rFonts w:cs="Calibri"/>
                <w:b/>
                <w:bCs/>
                <w:color w:val="525252"/>
                <w:sz w:val="24"/>
                <w:szCs w:val="24"/>
                <w:rtl/>
              </w:rPr>
            </w:pPr>
            <w:r w:rsidRPr="00E8762A">
              <w:rPr>
                <w:rFonts w:cs="Calibri"/>
              </w:rPr>
              <w:t>Student performance analysis, course evaluations, and student reflections or self-assessments</w:t>
            </w:r>
          </w:p>
        </w:tc>
      </w:tr>
    </w:tbl>
    <w:p w:rsidR="007068C9" w:rsidRDefault="007068C9" w:rsidP="007068C9">
      <w:bookmarkStart w:id="17" w:name="_Ref115692041"/>
      <w:bookmarkStart w:id="18" w:name="_Toc138158359"/>
      <w:bookmarkEnd w:id="16"/>
    </w:p>
    <w:p w:rsidR="0029682E" w:rsidRPr="007068C9" w:rsidRDefault="0029682E" w:rsidP="007068C9"/>
    <w:p w:rsidR="00A44627" w:rsidRPr="0003438B" w:rsidRDefault="007068C9" w:rsidP="00742A63">
      <w:pPr>
        <w:pStyle w:val="Heading1"/>
        <w:spacing w:before="0"/>
        <w:rPr>
          <w:rStyle w:val="a"/>
          <w:rFonts w:ascii="Calibri" w:hAnsi="Calibri" w:cs="Calibri"/>
          <w:b/>
          <w:bCs/>
          <w:color w:val="4C3D8E"/>
          <w:sz w:val="32"/>
          <w:szCs w:val="32"/>
          <w:rtl/>
        </w:rPr>
      </w:pPr>
      <w:r w:rsidRPr="0003438B">
        <w:rPr>
          <w:rStyle w:val="a"/>
          <w:rFonts w:ascii="Calibri" w:hAnsi="Calibri" w:cs="Calibri"/>
          <w:b/>
          <w:bCs/>
          <w:color w:val="4C3D8E"/>
          <w:sz w:val="32"/>
          <w:szCs w:val="32"/>
        </w:rPr>
        <w:t>G. SPECIFICATION APPROVAL DATA</w:t>
      </w:r>
      <w:bookmarkEnd w:id="17"/>
      <w:bookmarkEnd w:id="18"/>
    </w:p>
    <w:tbl>
      <w:tblPr>
        <w:tblW w:w="0" w:type="auto"/>
        <w:jc w:val="center"/>
        <w:tblCellSpacing w:w="7" w:type="dxa"/>
        <w:tblBorders>
          <w:top w:val="single" w:sz="2" w:space="0" w:color="FFFFFF"/>
          <w:left w:val="single" w:sz="2" w:space="0" w:color="FFFFFF"/>
          <w:bottom w:val="single" w:sz="2" w:space="0" w:color="FFFFFF"/>
          <w:right w:val="single" w:sz="2" w:space="0" w:color="FFFFFF"/>
          <w:insideH w:val="single" w:sz="2" w:space="0" w:color="FFFFFF"/>
          <w:insideV w:val="single" w:sz="2" w:space="0" w:color="FFFFFF"/>
        </w:tblBorders>
        <w:tblLayout w:type="fixed"/>
        <w:tblLook w:val="04A0"/>
      </w:tblPr>
      <w:tblGrid>
        <w:gridCol w:w="2783"/>
        <w:gridCol w:w="6849"/>
      </w:tblGrid>
      <w:tr w:rsidR="0040165B" w:rsidRPr="00E8762A" w:rsidTr="00E8762A">
        <w:trPr>
          <w:trHeight w:val="534"/>
          <w:tblCellSpacing w:w="7" w:type="dxa"/>
          <w:jc w:val="center"/>
        </w:trPr>
        <w:tc>
          <w:tcPr>
            <w:tcW w:w="2762" w:type="dxa"/>
            <w:tcBorders>
              <w:top w:val="single" w:sz="2" w:space="0" w:color="FFFFFF"/>
              <w:left w:val="single" w:sz="2" w:space="0" w:color="FFFFFF"/>
              <w:bottom w:val="single" w:sz="2" w:space="0" w:color="FFFFFF"/>
              <w:right w:val="single" w:sz="2" w:space="0" w:color="FFFFFF"/>
            </w:tcBorders>
            <w:shd w:val="clear" w:color="auto" w:fill="4C3D8E"/>
            <w:vAlign w:val="center"/>
            <w:hideMark/>
          </w:tcPr>
          <w:p w:rsidR="0040165B" w:rsidRPr="00E8762A" w:rsidRDefault="0040165B" w:rsidP="00E8762A">
            <w:pPr>
              <w:spacing w:after="0" w:line="240" w:lineRule="auto"/>
              <w:rPr>
                <w:rFonts w:cs="Calibri"/>
                <w:b/>
                <w:bCs/>
                <w:caps/>
                <w:color w:val="FFFFFF"/>
                <w:sz w:val="24"/>
                <w:szCs w:val="24"/>
              </w:rPr>
            </w:pPr>
            <w:r w:rsidRPr="00E8762A">
              <w:rPr>
                <w:rFonts w:cs="Calibri"/>
                <w:b/>
                <w:bCs/>
                <w:caps/>
                <w:color w:val="FFFFFF"/>
                <w:sz w:val="24"/>
                <w:szCs w:val="24"/>
              </w:rPr>
              <w:t>Council /COMMittee</w:t>
            </w:r>
          </w:p>
        </w:tc>
        <w:tc>
          <w:tcPr>
            <w:tcW w:w="6828" w:type="dxa"/>
            <w:tcBorders>
              <w:top w:val="single" w:sz="2" w:space="0" w:color="FFFFFF"/>
              <w:left w:val="single" w:sz="2" w:space="0" w:color="FFFFFF"/>
              <w:bottom w:val="single" w:sz="2" w:space="0" w:color="FFFFFF"/>
              <w:right w:val="single" w:sz="2" w:space="0" w:color="FFFFFF"/>
            </w:tcBorders>
            <w:shd w:val="clear" w:color="auto" w:fill="F2F2F2"/>
            <w:vAlign w:val="center"/>
            <w:hideMark/>
          </w:tcPr>
          <w:p w:rsidR="0040165B" w:rsidRPr="00E8762A" w:rsidRDefault="00087A61" w:rsidP="00E8762A">
            <w:pPr>
              <w:spacing w:after="0" w:line="240" w:lineRule="auto"/>
              <w:rPr>
                <w:rFonts w:cs="Calibri"/>
                <w:caps/>
                <w:sz w:val="20"/>
                <w:szCs w:val="20"/>
                <w:lang w:bidi="ar-EG"/>
              </w:rPr>
            </w:pPr>
            <w:r>
              <w:rPr>
                <w:rFonts w:cs="Calibri"/>
                <w:caps/>
                <w:sz w:val="20"/>
                <w:szCs w:val="20"/>
                <w:lang w:bidi="ar-EG"/>
              </w:rPr>
              <w:t>English Department Council</w:t>
            </w:r>
          </w:p>
        </w:tc>
      </w:tr>
      <w:tr w:rsidR="0040165B" w:rsidRPr="00E8762A" w:rsidTr="00E8762A">
        <w:trPr>
          <w:trHeight w:val="519"/>
          <w:tblCellSpacing w:w="7" w:type="dxa"/>
          <w:jc w:val="center"/>
        </w:trPr>
        <w:tc>
          <w:tcPr>
            <w:tcW w:w="2762" w:type="dxa"/>
            <w:tcBorders>
              <w:top w:val="single" w:sz="2" w:space="0" w:color="FFFFFF"/>
              <w:left w:val="single" w:sz="2" w:space="0" w:color="FFFFFF"/>
              <w:bottom w:val="single" w:sz="2" w:space="0" w:color="FFFFFF"/>
              <w:right w:val="single" w:sz="2" w:space="0" w:color="FFFFFF"/>
            </w:tcBorders>
            <w:shd w:val="clear" w:color="auto" w:fill="4C3D8E"/>
            <w:vAlign w:val="center"/>
            <w:hideMark/>
          </w:tcPr>
          <w:p w:rsidR="0040165B" w:rsidRPr="00E8762A" w:rsidRDefault="0040165B" w:rsidP="00E8762A">
            <w:pPr>
              <w:spacing w:after="0" w:line="240" w:lineRule="auto"/>
              <w:rPr>
                <w:rFonts w:cs="Calibri"/>
                <w:b/>
                <w:bCs/>
                <w:caps/>
                <w:color w:val="FFFFFF"/>
                <w:sz w:val="24"/>
                <w:szCs w:val="24"/>
                <w:rtl/>
              </w:rPr>
            </w:pPr>
            <w:r w:rsidRPr="00E8762A">
              <w:rPr>
                <w:rFonts w:cs="Calibri"/>
                <w:b/>
                <w:bCs/>
                <w:caps/>
                <w:color w:val="FFFFFF"/>
                <w:sz w:val="24"/>
                <w:szCs w:val="24"/>
              </w:rPr>
              <w:t>Reference No.</w:t>
            </w:r>
          </w:p>
        </w:tc>
        <w:tc>
          <w:tcPr>
            <w:tcW w:w="6828" w:type="dxa"/>
            <w:tcBorders>
              <w:top w:val="single" w:sz="2" w:space="0" w:color="FFFFFF"/>
              <w:left w:val="single" w:sz="2" w:space="0" w:color="FFFFFF"/>
              <w:bottom w:val="single" w:sz="2" w:space="0" w:color="FFFFFF"/>
              <w:right w:val="single" w:sz="2" w:space="0" w:color="FFFFFF"/>
            </w:tcBorders>
            <w:shd w:val="clear" w:color="auto" w:fill="D9D9D9"/>
            <w:vAlign w:val="center"/>
            <w:hideMark/>
          </w:tcPr>
          <w:p w:rsidR="0040165B" w:rsidRPr="00E8762A" w:rsidRDefault="00087A61" w:rsidP="00E8762A">
            <w:pPr>
              <w:spacing w:after="0" w:line="240" w:lineRule="auto"/>
              <w:rPr>
                <w:rFonts w:cs="Calibri"/>
                <w:caps/>
                <w:sz w:val="20"/>
                <w:szCs w:val="20"/>
                <w:rtl/>
              </w:rPr>
            </w:pPr>
            <w:r>
              <w:rPr>
                <w:rFonts w:cs="Calibri"/>
                <w:caps/>
                <w:sz w:val="20"/>
                <w:szCs w:val="20"/>
              </w:rPr>
              <w:t>4-27/3/46</w:t>
            </w:r>
          </w:p>
        </w:tc>
      </w:tr>
      <w:tr w:rsidR="0040165B" w:rsidRPr="00E8762A" w:rsidTr="00E8762A">
        <w:trPr>
          <w:trHeight w:val="501"/>
          <w:tblCellSpacing w:w="7" w:type="dxa"/>
          <w:jc w:val="center"/>
        </w:trPr>
        <w:tc>
          <w:tcPr>
            <w:tcW w:w="2762" w:type="dxa"/>
            <w:tcBorders>
              <w:top w:val="single" w:sz="2" w:space="0" w:color="FFFFFF"/>
              <w:left w:val="single" w:sz="2" w:space="0" w:color="FFFFFF"/>
              <w:bottom w:val="single" w:sz="2" w:space="0" w:color="FFFFFF"/>
              <w:right w:val="single" w:sz="2" w:space="0" w:color="FFFFFF"/>
            </w:tcBorders>
            <w:shd w:val="clear" w:color="auto" w:fill="4C3D8E"/>
            <w:vAlign w:val="center"/>
            <w:hideMark/>
          </w:tcPr>
          <w:p w:rsidR="0040165B" w:rsidRPr="00E8762A" w:rsidRDefault="0040165B" w:rsidP="00E8762A">
            <w:pPr>
              <w:spacing w:after="0" w:line="240" w:lineRule="auto"/>
              <w:rPr>
                <w:rFonts w:cs="Calibri"/>
                <w:b/>
                <w:bCs/>
                <w:caps/>
                <w:color w:val="FFFFFF"/>
                <w:sz w:val="24"/>
                <w:szCs w:val="24"/>
                <w:rtl/>
              </w:rPr>
            </w:pPr>
            <w:r w:rsidRPr="00E8762A">
              <w:rPr>
                <w:rFonts w:cs="Calibri"/>
                <w:b/>
                <w:bCs/>
                <w:caps/>
                <w:color w:val="FFFFFF"/>
                <w:sz w:val="24"/>
                <w:szCs w:val="24"/>
              </w:rPr>
              <w:t>Date</w:t>
            </w:r>
          </w:p>
        </w:tc>
        <w:tc>
          <w:tcPr>
            <w:tcW w:w="6828" w:type="dxa"/>
            <w:tcBorders>
              <w:top w:val="single" w:sz="2" w:space="0" w:color="FFFFFF"/>
              <w:left w:val="single" w:sz="2" w:space="0" w:color="FFFFFF"/>
              <w:bottom w:val="single" w:sz="2" w:space="0" w:color="FFFFFF"/>
              <w:right w:val="single" w:sz="2" w:space="0" w:color="FFFFFF"/>
            </w:tcBorders>
            <w:shd w:val="clear" w:color="auto" w:fill="F2F2F2"/>
            <w:vAlign w:val="center"/>
            <w:hideMark/>
          </w:tcPr>
          <w:p w:rsidR="0040165B" w:rsidRPr="00E8762A" w:rsidRDefault="00087A61" w:rsidP="00E8762A">
            <w:pPr>
              <w:spacing w:after="0" w:line="240" w:lineRule="auto"/>
              <w:rPr>
                <w:rFonts w:cs="Calibri"/>
                <w:caps/>
                <w:sz w:val="20"/>
                <w:szCs w:val="20"/>
                <w:rtl/>
              </w:rPr>
            </w:pPr>
            <w:r>
              <w:rPr>
                <w:rFonts w:cs="Calibri"/>
                <w:caps/>
                <w:sz w:val="20"/>
                <w:szCs w:val="20"/>
              </w:rPr>
              <w:t>September 30, 2024</w:t>
            </w:r>
          </w:p>
        </w:tc>
      </w:tr>
    </w:tbl>
    <w:p w:rsidR="003A4ABD" w:rsidRPr="009705FA" w:rsidRDefault="003A4ABD" w:rsidP="003A4ABD">
      <w:pPr>
        <w:autoSpaceDE w:val="0"/>
        <w:autoSpaceDN w:val="0"/>
        <w:bidi/>
        <w:adjustRightInd w:val="0"/>
        <w:spacing w:after="170" w:line="288" w:lineRule="auto"/>
        <w:textAlignment w:val="center"/>
        <w:rPr>
          <w:rStyle w:val="a"/>
          <w:rFonts w:ascii="Calibri" w:hAnsi="Calibri" w:cs="Calibri"/>
          <w:color w:val="4C3D8E"/>
          <w:sz w:val="32"/>
          <w:szCs w:val="32"/>
          <w:rtl/>
          <w:lang w:bidi="ar-YE"/>
        </w:rPr>
      </w:pPr>
    </w:p>
    <w:sectPr w:rsidR="003A4ABD" w:rsidRPr="009705FA" w:rsidSect="000E4E61">
      <w:headerReference w:type="default" r:id="rId16"/>
      <w:footerReference w:type="default" r:id="rId17"/>
      <w:headerReference w:type="first" r:id="rId18"/>
      <w:pgSz w:w="11906" w:h="16838" w:code="9"/>
      <w:pgMar w:top="2268" w:right="1134" w:bottom="1134" w:left="1134" w:header="720" w:footer="289"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30C02" w:rsidRDefault="00730C02" w:rsidP="00EE490F">
      <w:pPr>
        <w:spacing w:after="0" w:line="240" w:lineRule="auto"/>
      </w:pPr>
      <w:r>
        <w:separator/>
      </w:r>
    </w:p>
  </w:endnote>
  <w:endnote w:type="continuationSeparator" w:id="0">
    <w:p w:rsidR="00730C02" w:rsidRDefault="00730C02" w:rsidP="00EE490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IN NEXT™ ARABIC MEDIUM">
    <w:altName w:val="WinSoft Pro"/>
    <w:charset w:val="00"/>
    <w:family w:val="swiss"/>
    <w:pitch w:val="variable"/>
    <w:sig w:usb0="00000000" w:usb1="C000A04A" w:usb2="00000008" w:usb3="00000000" w:csb0="0000004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XtManalBLack">
    <w:charset w:val="00"/>
    <w:family w:val="auto"/>
    <w:pitch w:val="variable"/>
    <w:sig w:usb0="00000003" w:usb1="10000000" w:usb2="00000000" w:usb3="00000000" w:csb0="80000001" w:csb1="00000000"/>
  </w:font>
  <w:font w:name="AXtManalBold">
    <w:charset w:val="00"/>
    <w:family w:val="auto"/>
    <w:pitch w:val="variable"/>
    <w:sig w:usb0="00000003" w:usb1="10000000" w:usb2="00000000" w:usb3="00000000" w:csb0="80000001"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10022FF" w:usb1="C000E47F" w:usb2="00000029" w:usb3="00000000" w:csb0="000001D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3E2" w:rsidRDefault="00283E83">
    <w:pPr>
      <w:pStyle w:val="Footer"/>
      <w:jc w:val="center"/>
    </w:pPr>
    <w:r w:rsidRPr="003A4ABD">
      <w:rPr>
        <w:rFonts w:ascii="DIN NEXT™ ARABIC MEDIUM" w:hAnsi="DIN NEXT™ ARABIC MEDIUM" w:cs="DIN NEXT™ ARABIC MEDIUM"/>
        <w:color w:val="4C3D8E"/>
        <w:sz w:val="28"/>
        <w:szCs w:val="28"/>
      </w:rPr>
      <w:fldChar w:fldCharType="begin"/>
    </w:r>
    <w:r w:rsidR="000263E2"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4C0C38">
      <w:rPr>
        <w:rFonts w:ascii="DIN NEXT™ ARABIC MEDIUM" w:hAnsi="DIN NEXT™ ARABIC MEDIUM" w:cs="DIN NEXT™ ARABIC MEDIUM"/>
        <w:noProof/>
        <w:color w:val="4C3D8E"/>
        <w:sz w:val="28"/>
        <w:szCs w:val="28"/>
      </w:rPr>
      <w:t>11</w:t>
    </w:r>
    <w:r w:rsidRPr="003A4ABD">
      <w:rPr>
        <w:rFonts w:ascii="DIN NEXT™ ARABIC MEDIUM" w:hAnsi="DIN NEXT™ ARABIC MEDIUM" w:cs="DIN NEXT™ ARABIC MEDIUM"/>
        <w:noProof/>
        <w:color w:val="4C3D8E"/>
        <w:sz w:val="28"/>
        <w:szCs w:val="28"/>
      </w:rPr>
      <w:fldChar w:fldCharType="end"/>
    </w:r>
  </w:p>
  <w:p w:rsidR="000263E2" w:rsidRDefault="000263E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30C02" w:rsidRDefault="00730C02" w:rsidP="00EE490F">
      <w:pPr>
        <w:spacing w:after="0" w:line="240" w:lineRule="auto"/>
      </w:pPr>
      <w:r>
        <w:separator/>
      </w:r>
    </w:p>
  </w:footnote>
  <w:footnote w:type="continuationSeparator" w:id="0">
    <w:p w:rsidR="00730C02" w:rsidRDefault="00730C02" w:rsidP="00EE490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3E2" w:rsidRDefault="004C0C38">
    <w:pPr>
      <w:pStyle w:val="Header"/>
    </w:pPr>
    <w:r>
      <w:rPr>
        <w:noProof/>
      </w:rPr>
      <w:drawing>
        <wp:anchor distT="0" distB="0" distL="114300" distR="114300" simplePos="0" relativeHeight="251657216" behindDoc="1" locked="0" layoutInCell="1" allowOverlap="1">
          <wp:simplePos x="0" y="0"/>
          <wp:positionH relativeFrom="page">
            <wp:align>right</wp:align>
          </wp:positionH>
          <wp:positionV relativeFrom="paragraph">
            <wp:posOffset>-447675</wp:posOffset>
          </wp:positionV>
          <wp:extent cx="7548245" cy="10672445"/>
          <wp:effectExtent l="19050" t="0" r="0" b="0"/>
          <wp:wrapNone/>
          <wp:docPr id="7"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
                  <a:srcRect/>
                  <a:stretch>
                    <a:fillRect/>
                  </a:stretch>
                </pic:blipFill>
                <pic:spPr bwMode="auto">
                  <a:xfrm>
                    <a:off x="0" y="0"/>
                    <a:ext cx="7548245" cy="1067244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63E2" w:rsidRDefault="004C0C38" w:rsidP="009705FA">
    <w:pPr>
      <w:pStyle w:val="Header"/>
    </w:pPr>
    <w:r>
      <w:rPr>
        <w:noProof/>
      </w:rPr>
      <w:drawing>
        <wp:anchor distT="0" distB="0" distL="114300" distR="114300" simplePos="0" relativeHeight="251658240" behindDoc="0" locked="0" layoutInCell="1" allowOverlap="1">
          <wp:simplePos x="0" y="0"/>
          <wp:positionH relativeFrom="column">
            <wp:posOffset>-720725</wp:posOffset>
          </wp:positionH>
          <wp:positionV relativeFrom="paragraph">
            <wp:posOffset>-437515</wp:posOffset>
          </wp:positionV>
          <wp:extent cx="7548880" cy="10671175"/>
          <wp:effectExtent l="19050" t="0" r="0" b="0"/>
          <wp:wrapNone/>
          <wp:docPr id="6"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
                  <a:srcRect/>
                  <a:stretch>
                    <a:fillRect/>
                  </a:stretch>
                </pic:blipFill>
                <pic:spPr bwMode="auto">
                  <a:xfrm>
                    <a:off x="0" y="0"/>
                    <a:ext cx="7548880" cy="1067117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652CA"/>
    <w:multiLevelType w:val="hybridMultilevel"/>
    <w:tmpl w:val="E4564D0C"/>
    <w:lvl w:ilvl="0" w:tplc="36362CD6">
      <w:start w:val="1"/>
      <w:numFmt w:val="decimal"/>
      <w:lvlText w:val="%1."/>
      <w:lvlJc w:val="left"/>
      <w:pPr>
        <w:ind w:left="720" w:hanging="360"/>
      </w:pPr>
      <w:rPr>
        <w:rFonts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462610"/>
    <w:multiLevelType w:val="hybridMultilevel"/>
    <w:tmpl w:val="F0E40C5E"/>
    <w:lvl w:ilvl="0" w:tplc="F4423EC0">
      <w:start w:val="1"/>
      <w:numFmt w:val="bullet"/>
      <w:lvlText w:val="§"/>
      <w:lvlJc w:val="left"/>
      <w:pPr>
        <w:tabs>
          <w:tab w:val="num" w:pos="720"/>
        </w:tabs>
        <w:ind w:left="720" w:hanging="360"/>
      </w:pPr>
      <w:rPr>
        <w:rFonts w:ascii="Wingdings" w:hAnsi="Wingdings" w:hint="default"/>
      </w:rPr>
    </w:lvl>
    <w:lvl w:ilvl="1" w:tplc="A8F678BC" w:tentative="1">
      <w:start w:val="1"/>
      <w:numFmt w:val="bullet"/>
      <w:lvlText w:val="§"/>
      <w:lvlJc w:val="left"/>
      <w:pPr>
        <w:tabs>
          <w:tab w:val="num" w:pos="1440"/>
        </w:tabs>
        <w:ind w:left="1440" w:hanging="360"/>
      </w:pPr>
      <w:rPr>
        <w:rFonts w:ascii="Wingdings" w:hAnsi="Wingdings" w:hint="default"/>
      </w:rPr>
    </w:lvl>
    <w:lvl w:ilvl="2" w:tplc="2EBC489C" w:tentative="1">
      <w:start w:val="1"/>
      <w:numFmt w:val="bullet"/>
      <w:lvlText w:val="§"/>
      <w:lvlJc w:val="left"/>
      <w:pPr>
        <w:tabs>
          <w:tab w:val="num" w:pos="2160"/>
        </w:tabs>
        <w:ind w:left="2160" w:hanging="360"/>
      </w:pPr>
      <w:rPr>
        <w:rFonts w:ascii="Wingdings" w:hAnsi="Wingdings" w:hint="default"/>
      </w:rPr>
    </w:lvl>
    <w:lvl w:ilvl="3" w:tplc="D884FF7E" w:tentative="1">
      <w:start w:val="1"/>
      <w:numFmt w:val="bullet"/>
      <w:lvlText w:val="§"/>
      <w:lvlJc w:val="left"/>
      <w:pPr>
        <w:tabs>
          <w:tab w:val="num" w:pos="2880"/>
        </w:tabs>
        <w:ind w:left="2880" w:hanging="360"/>
      </w:pPr>
      <w:rPr>
        <w:rFonts w:ascii="Wingdings" w:hAnsi="Wingdings" w:hint="default"/>
      </w:rPr>
    </w:lvl>
    <w:lvl w:ilvl="4" w:tplc="23B6404C" w:tentative="1">
      <w:start w:val="1"/>
      <w:numFmt w:val="bullet"/>
      <w:lvlText w:val="§"/>
      <w:lvlJc w:val="left"/>
      <w:pPr>
        <w:tabs>
          <w:tab w:val="num" w:pos="3600"/>
        </w:tabs>
        <w:ind w:left="3600" w:hanging="360"/>
      </w:pPr>
      <w:rPr>
        <w:rFonts w:ascii="Wingdings" w:hAnsi="Wingdings" w:hint="default"/>
      </w:rPr>
    </w:lvl>
    <w:lvl w:ilvl="5" w:tplc="0E7A9CD6" w:tentative="1">
      <w:start w:val="1"/>
      <w:numFmt w:val="bullet"/>
      <w:lvlText w:val="§"/>
      <w:lvlJc w:val="left"/>
      <w:pPr>
        <w:tabs>
          <w:tab w:val="num" w:pos="4320"/>
        </w:tabs>
        <w:ind w:left="4320" w:hanging="360"/>
      </w:pPr>
      <w:rPr>
        <w:rFonts w:ascii="Wingdings" w:hAnsi="Wingdings" w:hint="default"/>
      </w:rPr>
    </w:lvl>
    <w:lvl w:ilvl="6" w:tplc="27B80AE0" w:tentative="1">
      <w:start w:val="1"/>
      <w:numFmt w:val="bullet"/>
      <w:lvlText w:val="§"/>
      <w:lvlJc w:val="left"/>
      <w:pPr>
        <w:tabs>
          <w:tab w:val="num" w:pos="5040"/>
        </w:tabs>
        <w:ind w:left="5040" w:hanging="360"/>
      </w:pPr>
      <w:rPr>
        <w:rFonts w:ascii="Wingdings" w:hAnsi="Wingdings" w:hint="default"/>
      </w:rPr>
    </w:lvl>
    <w:lvl w:ilvl="7" w:tplc="ABB0F47C" w:tentative="1">
      <w:start w:val="1"/>
      <w:numFmt w:val="bullet"/>
      <w:lvlText w:val="§"/>
      <w:lvlJc w:val="left"/>
      <w:pPr>
        <w:tabs>
          <w:tab w:val="num" w:pos="5760"/>
        </w:tabs>
        <w:ind w:left="5760" w:hanging="360"/>
      </w:pPr>
      <w:rPr>
        <w:rFonts w:ascii="Wingdings" w:hAnsi="Wingdings" w:hint="default"/>
      </w:rPr>
    </w:lvl>
    <w:lvl w:ilvl="8" w:tplc="E23CBE5A" w:tentative="1">
      <w:start w:val="1"/>
      <w:numFmt w:val="bullet"/>
      <w:lvlText w:val="§"/>
      <w:lvlJc w:val="left"/>
      <w:pPr>
        <w:tabs>
          <w:tab w:val="num" w:pos="6480"/>
        </w:tabs>
        <w:ind w:left="6480" w:hanging="360"/>
      </w:pPr>
      <w:rPr>
        <w:rFonts w:ascii="Wingdings" w:hAnsi="Wingdings" w:hint="default"/>
      </w:rPr>
    </w:lvl>
  </w:abstractNum>
  <w:abstractNum w:abstractNumId="2">
    <w:nsid w:val="083B7F64"/>
    <w:multiLevelType w:val="hybridMultilevel"/>
    <w:tmpl w:val="01AA1F38"/>
    <w:lvl w:ilvl="0" w:tplc="0409000F">
      <w:start w:val="1"/>
      <w:numFmt w:val="decimal"/>
      <w:lvlText w:val="%1."/>
      <w:lvlJc w:val="left"/>
      <w:pPr>
        <w:ind w:left="720" w:hanging="360"/>
      </w:pPr>
      <w:rPr>
        <w:rFont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3">
    <w:nsid w:val="0C6362E6"/>
    <w:multiLevelType w:val="hybridMultilevel"/>
    <w:tmpl w:val="C8D2D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6B0086"/>
    <w:multiLevelType w:val="hybridMultilevel"/>
    <w:tmpl w:val="C35E72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DC3E4F"/>
    <w:multiLevelType w:val="hybridMultilevel"/>
    <w:tmpl w:val="3684D5E2"/>
    <w:lvl w:ilvl="0" w:tplc="D634312C">
      <w:start w:val="1"/>
      <w:numFmt w:val="bullet"/>
      <w:lvlText w:val="§"/>
      <w:lvlJc w:val="left"/>
      <w:pPr>
        <w:tabs>
          <w:tab w:val="num" w:pos="720"/>
        </w:tabs>
        <w:ind w:left="720" w:hanging="360"/>
      </w:pPr>
      <w:rPr>
        <w:rFonts w:ascii="Wingdings" w:hAnsi="Wingdings" w:hint="default"/>
      </w:rPr>
    </w:lvl>
    <w:lvl w:ilvl="1" w:tplc="EE724CDA" w:tentative="1">
      <w:start w:val="1"/>
      <w:numFmt w:val="bullet"/>
      <w:lvlText w:val="§"/>
      <w:lvlJc w:val="left"/>
      <w:pPr>
        <w:tabs>
          <w:tab w:val="num" w:pos="1440"/>
        </w:tabs>
        <w:ind w:left="1440" w:hanging="360"/>
      </w:pPr>
      <w:rPr>
        <w:rFonts w:ascii="Wingdings" w:hAnsi="Wingdings" w:hint="default"/>
      </w:rPr>
    </w:lvl>
    <w:lvl w:ilvl="2" w:tplc="D25225E4" w:tentative="1">
      <w:start w:val="1"/>
      <w:numFmt w:val="bullet"/>
      <w:lvlText w:val="§"/>
      <w:lvlJc w:val="left"/>
      <w:pPr>
        <w:tabs>
          <w:tab w:val="num" w:pos="2160"/>
        </w:tabs>
        <w:ind w:left="2160" w:hanging="360"/>
      </w:pPr>
      <w:rPr>
        <w:rFonts w:ascii="Wingdings" w:hAnsi="Wingdings" w:hint="default"/>
      </w:rPr>
    </w:lvl>
    <w:lvl w:ilvl="3" w:tplc="216C9292" w:tentative="1">
      <w:start w:val="1"/>
      <w:numFmt w:val="bullet"/>
      <w:lvlText w:val="§"/>
      <w:lvlJc w:val="left"/>
      <w:pPr>
        <w:tabs>
          <w:tab w:val="num" w:pos="2880"/>
        </w:tabs>
        <w:ind w:left="2880" w:hanging="360"/>
      </w:pPr>
      <w:rPr>
        <w:rFonts w:ascii="Wingdings" w:hAnsi="Wingdings" w:hint="default"/>
      </w:rPr>
    </w:lvl>
    <w:lvl w:ilvl="4" w:tplc="5CA0DDC8" w:tentative="1">
      <w:start w:val="1"/>
      <w:numFmt w:val="bullet"/>
      <w:lvlText w:val="§"/>
      <w:lvlJc w:val="left"/>
      <w:pPr>
        <w:tabs>
          <w:tab w:val="num" w:pos="3600"/>
        </w:tabs>
        <w:ind w:left="3600" w:hanging="360"/>
      </w:pPr>
      <w:rPr>
        <w:rFonts w:ascii="Wingdings" w:hAnsi="Wingdings" w:hint="default"/>
      </w:rPr>
    </w:lvl>
    <w:lvl w:ilvl="5" w:tplc="E3E8BC6C" w:tentative="1">
      <w:start w:val="1"/>
      <w:numFmt w:val="bullet"/>
      <w:lvlText w:val="§"/>
      <w:lvlJc w:val="left"/>
      <w:pPr>
        <w:tabs>
          <w:tab w:val="num" w:pos="4320"/>
        </w:tabs>
        <w:ind w:left="4320" w:hanging="360"/>
      </w:pPr>
      <w:rPr>
        <w:rFonts w:ascii="Wingdings" w:hAnsi="Wingdings" w:hint="default"/>
      </w:rPr>
    </w:lvl>
    <w:lvl w:ilvl="6" w:tplc="356E2944" w:tentative="1">
      <w:start w:val="1"/>
      <w:numFmt w:val="bullet"/>
      <w:lvlText w:val="§"/>
      <w:lvlJc w:val="left"/>
      <w:pPr>
        <w:tabs>
          <w:tab w:val="num" w:pos="5040"/>
        </w:tabs>
        <w:ind w:left="5040" w:hanging="360"/>
      </w:pPr>
      <w:rPr>
        <w:rFonts w:ascii="Wingdings" w:hAnsi="Wingdings" w:hint="default"/>
      </w:rPr>
    </w:lvl>
    <w:lvl w:ilvl="7" w:tplc="99A4C0FA" w:tentative="1">
      <w:start w:val="1"/>
      <w:numFmt w:val="bullet"/>
      <w:lvlText w:val="§"/>
      <w:lvlJc w:val="left"/>
      <w:pPr>
        <w:tabs>
          <w:tab w:val="num" w:pos="5760"/>
        </w:tabs>
        <w:ind w:left="5760" w:hanging="360"/>
      </w:pPr>
      <w:rPr>
        <w:rFonts w:ascii="Wingdings" w:hAnsi="Wingdings" w:hint="default"/>
      </w:rPr>
    </w:lvl>
    <w:lvl w:ilvl="8" w:tplc="AB1496D6" w:tentative="1">
      <w:start w:val="1"/>
      <w:numFmt w:val="bullet"/>
      <w:lvlText w:val="§"/>
      <w:lvlJc w:val="left"/>
      <w:pPr>
        <w:tabs>
          <w:tab w:val="num" w:pos="6480"/>
        </w:tabs>
        <w:ind w:left="6480" w:hanging="360"/>
      </w:pPr>
      <w:rPr>
        <w:rFonts w:ascii="Wingdings" w:hAnsi="Wingdings" w:hint="default"/>
      </w:rPr>
    </w:lvl>
  </w:abstractNum>
  <w:abstractNum w:abstractNumId="6">
    <w:nsid w:val="0F6F3B75"/>
    <w:multiLevelType w:val="hybridMultilevel"/>
    <w:tmpl w:val="6202459E"/>
    <w:lvl w:ilvl="0" w:tplc="113A2138">
      <w:start w:val="1"/>
      <w:numFmt w:val="bullet"/>
      <w:lvlText w:val=""/>
      <w:lvlJc w:val="left"/>
      <w:pPr>
        <w:tabs>
          <w:tab w:val="num" w:pos="360"/>
        </w:tabs>
        <w:ind w:left="360" w:hanging="360"/>
      </w:pPr>
      <w:rPr>
        <w:rFonts w:ascii="Wingdings" w:hAnsi="Wingdings" w:hint="default"/>
      </w:rPr>
    </w:lvl>
    <w:lvl w:ilvl="1" w:tplc="C448AC78" w:tentative="1">
      <w:start w:val="1"/>
      <w:numFmt w:val="bullet"/>
      <w:lvlText w:val=""/>
      <w:lvlJc w:val="left"/>
      <w:pPr>
        <w:tabs>
          <w:tab w:val="num" w:pos="1080"/>
        </w:tabs>
        <w:ind w:left="1080" w:hanging="360"/>
      </w:pPr>
      <w:rPr>
        <w:rFonts w:ascii="Wingdings" w:hAnsi="Wingdings" w:hint="default"/>
      </w:rPr>
    </w:lvl>
    <w:lvl w:ilvl="2" w:tplc="F462EA2E" w:tentative="1">
      <w:start w:val="1"/>
      <w:numFmt w:val="bullet"/>
      <w:lvlText w:val=""/>
      <w:lvlJc w:val="left"/>
      <w:pPr>
        <w:tabs>
          <w:tab w:val="num" w:pos="1800"/>
        </w:tabs>
        <w:ind w:left="1800" w:hanging="360"/>
      </w:pPr>
      <w:rPr>
        <w:rFonts w:ascii="Wingdings" w:hAnsi="Wingdings" w:hint="default"/>
      </w:rPr>
    </w:lvl>
    <w:lvl w:ilvl="3" w:tplc="AD90E9A2" w:tentative="1">
      <w:start w:val="1"/>
      <w:numFmt w:val="bullet"/>
      <w:lvlText w:val=""/>
      <w:lvlJc w:val="left"/>
      <w:pPr>
        <w:tabs>
          <w:tab w:val="num" w:pos="2520"/>
        </w:tabs>
        <w:ind w:left="2520" w:hanging="360"/>
      </w:pPr>
      <w:rPr>
        <w:rFonts w:ascii="Wingdings" w:hAnsi="Wingdings" w:hint="default"/>
      </w:rPr>
    </w:lvl>
    <w:lvl w:ilvl="4" w:tplc="AB72A5E2" w:tentative="1">
      <w:start w:val="1"/>
      <w:numFmt w:val="bullet"/>
      <w:lvlText w:val=""/>
      <w:lvlJc w:val="left"/>
      <w:pPr>
        <w:tabs>
          <w:tab w:val="num" w:pos="3240"/>
        </w:tabs>
        <w:ind w:left="3240" w:hanging="360"/>
      </w:pPr>
      <w:rPr>
        <w:rFonts w:ascii="Wingdings" w:hAnsi="Wingdings" w:hint="default"/>
      </w:rPr>
    </w:lvl>
    <w:lvl w:ilvl="5" w:tplc="80D02DE6" w:tentative="1">
      <w:start w:val="1"/>
      <w:numFmt w:val="bullet"/>
      <w:lvlText w:val=""/>
      <w:lvlJc w:val="left"/>
      <w:pPr>
        <w:tabs>
          <w:tab w:val="num" w:pos="3960"/>
        </w:tabs>
        <w:ind w:left="3960" w:hanging="360"/>
      </w:pPr>
      <w:rPr>
        <w:rFonts w:ascii="Wingdings" w:hAnsi="Wingdings" w:hint="default"/>
      </w:rPr>
    </w:lvl>
    <w:lvl w:ilvl="6" w:tplc="45F2BEEE" w:tentative="1">
      <w:start w:val="1"/>
      <w:numFmt w:val="bullet"/>
      <w:lvlText w:val=""/>
      <w:lvlJc w:val="left"/>
      <w:pPr>
        <w:tabs>
          <w:tab w:val="num" w:pos="4680"/>
        </w:tabs>
        <w:ind w:left="4680" w:hanging="360"/>
      </w:pPr>
      <w:rPr>
        <w:rFonts w:ascii="Wingdings" w:hAnsi="Wingdings" w:hint="default"/>
      </w:rPr>
    </w:lvl>
    <w:lvl w:ilvl="7" w:tplc="5C14FFC0" w:tentative="1">
      <w:start w:val="1"/>
      <w:numFmt w:val="bullet"/>
      <w:lvlText w:val=""/>
      <w:lvlJc w:val="left"/>
      <w:pPr>
        <w:tabs>
          <w:tab w:val="num" w:pos="5400"/>
        </w:tabs>
        <w:ind w:left="5400" w:hanging="360"/>
      </w:pPr>
      <w:rPr>
        <w:rFonts w:ascii="Wingdings" w:hAnsi="Wingdings" w:hint="default"/>
      </w:rPr>
    </w:lvl>
    <w:lvl w:ilvl="8" w:tplc="FA60BBDE" w:tentative="1">
      <w:start w:val="1"/>
      <w:numFmt w:val="bullet"/>
      <w:lvlText w:val=""/>
      <w:lvlJc w:val="left"/>
      <w:pPr>
        <w:tabs>
          <w:tab w:val="num" w:pos="6120"/>
        </w:tabs>
        <w:ind w:left="6120" w:hanging="360"/>
      </w:pPr>
      <w:rPr>
        <w:rFonts w:ascii="Wingdings" w:hAnsi="Wingdings" w:hint="default"/>
      </w:rPr>
    </w:lvl>
  </w:abstractNum>
  <w:abstractNum w:abstractNumId="7">
    <w:nsid w:val="0F8C2FD0"/>
    <w:multiLevelType w:val="hybridMultilevel"/>
    <w:tmpl w:val="E1B21C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1644D5A"/>
    <w:multiLevelType w:val="hybridMultilevel"/>
    <w:tmpl w:val="70143074"/>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9">
    <w:nsid w:val="17287F49"/>
    <w:multiLevelType w:val="hybridMultilevel"/>
    <w:tmpl w:val="DF265AF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9D3406"/>
    <w:multiLevelType w:val="hybridMultilevel"/>
    <w:tmpl w:val="1A18710C"/>
    <w:lvl w:ilvl="0" w:tplc="542210B4">
      <w:start w:val="1"/>
      <w:numFmt w:val="bullet"/>
      <w:lvlText w:val=""/>
      <w:lvlJc w:val="left"/>
      <w:pPr>
        <w:tabs>
          <w:tab w:val="num" w:pos="360"/>
        </w:tabs>
        <w:ind w:left="360" w:hanging="360"/>
      </w:pPr>
      <w:rPr>
        <w:rFonts w:ascii="Wingdings" w:hAnsi="Wingdings" w:hint="default"/>
      </w:rPr>
    </w:lvl>
    <w:lvl w:ilvl="1" w:tplc="1E421840" w:tentative="1">
      <w:start w:val="1"/>
      <w:numFmt w:val="bullet"/>
      <w:lvlText w:val=""/>
      <w:lvlJc w:val="left"/>
      <w:pPr>
        <w:tabs>
          <w:tab w:val="num" w:pos="1080"/>
        </w:tabs>
        <w:ind w:left="1080" w:hanging="360"/>
      </w:pPr>
      <w:rPr>
        <w:rFonts w:ascii="Wingdings" w:hAnsi="Wingdings" w:hint="default"/>
      </w:rPr>
    </w:lvl>
    <w:lvl w:ilvl="2" w:tplc="A02AD39E" w:tentative="1">
      <w:start w:val="1"/>
      <w:numFmt w:val="bullet"/>
      <w:lvlText w:val=""/>
      <w:lvlJc w:val="left"/>
      <w:pPr>
        <w:tabs>
          <w:tab w:val="num" w:pos="1800"/>
        </w:tabs>
        <w:ind w:left="1800" w:hanging="360"/>
      </w:pPr>
      <w:rPr>
        <w:rFonts w:ascii="Wingdings" w:hAnsi="Wingdings" w:hint="default"/>
      </w:rPr>
    </w:lvl>
    <w:lvl w:ilvl="3" w:tplc="CCF44F4C" w:tentative="1">
      <w:start w:val="1"/>
      <w:numFmt w:val="bullet"/>
      <w:lvlText w:val=""/>
      <w:lvlJc w:val="left"/>
      <w:pPr>
        <w:tabs>
          <w:tab w:val="num" w:pos="2520"/>
        </w:tabs>
        <w:ind w:left="2520" w:hanging="360"/>
      </w:pPr>
      <w:rPr>
        <w:rFonts w:ascii="Wingdings" w:hAnsi="Wingdings" w:hint="default"/>
      </w:rPr>
    </w:lvl>
    <w:lvl w:ilvl="4" w:tplc="7B18DCE6" w:tentative="1">
      <w:start w:val="1"/>
      <w:numFmt w:val="bullet"/>
      <w:lvlText w:val=""/>
      <w:lvlJc w:val="left"/>
      <w:pPr>
        <w:tabs>
          <w:tab w:val="num" w:pos="3240"/>
        </w:tabs>
        <w:ind w:left="3240" w:hanging="360"/>
      </w:pPr>
      <w:rPr>
        <w:rFonts w:ascii="Wingdings" w:hAnsi="Wingdings" w:hint="default"/>
      </w:rPr>
    </w:lvl>
    <w:lvl w:ilvl="5" w:tplc="1F20614A" w:tentative="1">
      <w:start w:val="1"/>
      <w:numFmt w:val="bullet"/>
      <w:lvlText w:val=""/>
      <w:lvlJc w:val="left"/>
      <w:pPr>
        <w:tabs>
          <w:tab w:val="num" w:pos="3960"/>
        </w:tabs>
        <w:ind w:left="3960" w:hanging="360"/>
      </w:pPr>
      <w:rPr>
        <w:rFonts w:ascii="Wingdings" w:hAnsi="Wingdings" w:hint="default"/>
      </w:rPr>
    </w:lvl>
    <w:lvl w:ilvl="6" w:tplc="EEFAB100" w:tentative="1">
      <w:start w:val="1"/>
      <w:numFmt w:val="bullet"/>
      <w:lvlText w:val=""/>
      <w:lvlJc w:val="left"/>
      <w:pPr>
        <w:tabs>
          <w:tab w:val="num" w:pos="4680"/>
        </w:tabs>
        <w:ind w:left="4680" w:hanging="360"/>
      </w:pPr>
      <w:rPr>
        <w:rFonts w:ascii="Wingdings" w:hAnsi="Wingdings" w:hint="default"/>
      </w:rPr>
    </w:lvl>
    <w:lvl w:ilvl="7" w:tplc="C45235EE" w:tentative="1">
      <w:start w:val="1"/>
      <w:numFmt w:val="bullet"/>
      <w:lvlText w:val=""/>
      <w:lvlJc w:val="left"/>
      <w:pPr>
        <w:tabs>
          <w:tab w:val="num" w:pos="5400"/>
        </w:tabs>
        <w:ind w:left="5400" w:hanging="360"/>
      </w:pPr>
      <w:rPr>
        <w:rFonts w:ascii="Wingdings" w:hAnsi="Wingdings" w:hint="default"/>
      </w:rPr>
    </w:lvl>
    <w:lvl w:ilvl="8" w:tplc="744E654C" w:tentative="1">
      <w:start w:val="1"/>
      <w:numFmt w:val="bullet"/>
      <w:lvlText w:val=""/>
      <w:lvlJc w:val="left"/>
      <w:pPr>
        <w:tabs>
          <w:tab w:val="num" w:pos="6120"/>
        </w:tabs>
        <w:ind w:left="6120" w:hanging="360"/>
      </w:pPr>
      <w:rPr>
        <w:rFonts w:ascii="Wingdings" w:hAnsi="Wingdings" w:hint="default"/>
      </w:rPr>
    </w:lvl>
  </w:abstractNum>
  <w:abstractNum w:abstractNumId="11">
    <w:nsid w:val="1C592B83"/>
    <w:multiLevelType w:val="hybridMultilevel"/>
    <w:tmpl w:val="1098EE32"/>
    <w:lvl w:ilvl="0" w:tplc="AA5C20E2">
      <w:start w:val="1"/>
      <w:numFmt w:val="bullet"/>
      <w:lvlText w:val="§"/>
      <w:lvlJc w:val="left"/>
      <w:pPr>
        <w:tabs>
          <w:tab w:val="num" w:pos="720"/>
        </w:tabs>
        <w:ind w:left="720" w:hanging="360"/>
      </w:pPr>
      <w:rPr>
        <w:rFonts w:ascii="Wingdings" w:hAnsi="Wingdings" w:hint="default"/>
      </w:rPr>
    </w:lvl>
    <w:lvl w:ilvl="1" w:tplc="C18ED91A" w:tentative="1">
      <w:start w:val="1"/>
      <w:numFmt w:val="bullet"/>
      <w:lvlText w:val="§"/>
      <w:lvlJc w:val="left"/>
      <w:pPr>
        <w:tabs>
          <w:tab w:val="num" w:pos="1440"/>
        </w:tabs>
        <w:ind w:left="1440" w:hanging="360"/>
      </w:pPr>
      <w:rPr>
        <w:rFonts w:ascii="Wingdings" w:hAnsi="Wingdings" w:hint="default"/>
      </w:rPr>
    </w:lvl>
    <w:lvl w:ilvl="2" w:tplc="4588CCE6" w:tentative="1">
      <w:start w:val="1"/>
      <w:numFmt w:val="bullet"/>
      <w:lvlText w:val="§"/>
      <w:lvlJc w:val="left"/>
      <w:pPr>
        <w:tabs>
          <w:tab w:val="num" w:pos="2160"/>
        </w:tabs>
        <w:ind w:left="2160" w:hanging="360"/>
      </w:pPr>
      <w:rPr>
        <w:rFonts w:ascii="Wingdings" w:hAnsi="Wingdings" w:hint="default"/>
      </w:rPr>
    </w:lvl>
    <w:lvl w:ilvl="3" w:tplc="5324DBCA" w:tentative="1">
      <w:start w:val="1"/>
      <w:numFmt w:val="bullet"/>
      <w:lvlText w:val="§"/>
      <w:lvlJc w:val="left"/>
      <w:pPr>
        <w:tabs>
          <w:tab w:val="num" w:pos="2880"/>
        </w:tabs>
        <w:ind w:left="2880" w:hanging="360"/>
      </w:pPr>
      <w:rPr>
        <w:rFonts w:ascii="Wingdings" w:hAnsi="Wingdings" w:hint="default"/>
      </w:rPr>
    </w:lvl>
    <w:lvl w:ilvl="4" w:tplc="5E929606" w:tentative="1">
      <w:start w:val="1"/>
      <w:numFmt w:val="bullet"/>
      <w:lvlText w:val="§"/>
      <w:lvlJc w:val="left"/>
      <w:pPr>
        <w:tabs>
          <w:tab w:val="num" w:pos="3600"/>
        </w:tabs>
        <w:ind w:left="3600" w:hanging="360"/>
      </w:pPr>
      <w:rPr>
        <w:rFonts w:ascii="Wingdings" w:hAnsi="Wingdings" w:hint="default"/>
      </w:rPr>
    </w:lvl>
    <w:lvl w:ilvl="5" w:tplc="C85E3B64" w:tentative="1">
      <w:start w:val="1"/>
      <w:numFmt w:val="bullet"/>
      <w:lvlText w:val="§"/>
      <w:lvlJc w:val="left"/>
      <w:pPr>
        <w:tabs>
          <w:tab w:val="num" w:pos="4320"/>
        </w:tabs>
        <w:ind w:left="4320" w:hanging="360"/>
      </w:pPr>
      <w:rPr>
        <w:rFonts w:ascii="Wingdings" w:hAnsi="Wingdings" w:hint="default"/>
      </w:rPr>
    </w:lvl>
    <w:lvl w:ilvl="6" w:tplc="ED7436AC" w:tentative="1">
      <w:start w:val="1"/>
      <w:numFmt w:val="bullet"/>
      <w:lvlText w:val="§"/>
      <w:lvlJc w:val="left"/>
      <w:pPr>
        <w:tabs>
          <w:tab w:val="num" w:pos="5040"/>
        </w:tabs>
        <w:ind w:left="5040" w:hanging="360"/>
      </w:pPr>
      <w:rPr>
        <w:rFonts w:ascii="Wingdings" w:hAnsi="Wingdings" w:hint="default"/>
      </w:rPr>
    </w:lvl>
    <w:lvl w:ilvl="7" w:tplc="B394CCD2" w:tentative="1">
      <w:start w:val="1"/>
      <w:numFmt w:val="bullet"/>
      <w:lvlText w:val="§"/>
      <w:lvlJc w:val="left"/>
      <w:pPr>
        <w:tabs>
          <w:tab w:val="num" w:pos="5760"/>
        </w:tabs>
        <w:ind w:left="5760" w:hanging="360"/>
      </w:pPr>
      <w:rPr>
        <w:rFonts w:ascii="Wingdings" w:hAnsi="Wingdings" w:hint="default"/>
      </w:rPr>
    </w:lvl>
    <w:lvl w:ilvl="8" w:tplc="134A85F6" w:tentative="1">
      <w:start w:val="1"/>
      <w:numFmt w:val="bullet"/>
      <w:lvlText w:val="§"/>
      <w:lvlJc w:val="left"/>
      <w:pPr>
        <w:tabs>
          <w:tab w:val="num" w:pos="6480"/>
        </w:tabs>
        <w:ind w:left="6480" w:hanging="360"/>
      </w:pPr>
      <w:rPr>
        <w:rFonts w:ascii="Wingdings" w:hAnsi="Wingdings" w:hint="default"/>
      </w:rPr>
    </w:lvl>
  </w:abstractNum>
  <w:abstractNum w:abstractNumId="12">
    <w:nsid w:val="1C8E2BA6"/>
    <w:multiLevelType w:val="hybridMultilevel"/>
    <w:tmpl w:val="9572C036"/>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3">
    <w:nsid w:val="22F25C11"/>
    <w:multiLevelType w:val="hybridMultilevel"/>
    <w:tmpl w:val="61E4CC7A"/>
    <w:lvl w:ilvl="0" w:tplc="0926548E">
      <w:start w:val="1"/>
      <w:numFmt w:val="bullet"/>
      <w:lvlText w:val="§"/>
      <w:lvlJc w:val="left"/>
      <w:pPr>
        <w:tabs>
          <w:tab w:val="num" w:pos="720"/>
        </w:tabs>
        <w:ind w:left="720" w:hanging="360"/>
      </w:pPr>
      <w:rPr>
        <w:rFonts w:ascii="Wingdings" w:hAnsi="Wingdings" w:hint="default"/>
      </w:rPr>
    </w:lvl>
    <w:lvl w:ilvl="1" w:tplc="5CEC3A14" w:tentative="1">
      <w:start w:val="1"/>
      <w:numFmt w:val="bullet"/>
      <w:lvlText w:val="§"/>
      <w:lvlJc w:val="left"/>
      <w:pPr>
        <w:tabs>
          <w:tab w:val="num" w:pos="1440"/>
        </w:tabs>
        <w:ind w:left="1440" w:hanging="360"/>
      </w:pPr>
      <w:rPr>
        <w:rFonts w:ascii="Wingdings" w:hAnsi="Wingdings" w:hint="default"/>
      </w:rPr>
    </w:lvl>
    <w:lvl w:ilvl="2" w:tplc="8AD22A8E" w:tentative="1">
      <w:start w:val="1"/>
      <w:numFmt w:val="bullet"/>
      <w:lvlText w:val="§"/>
      <w:lvlJc w:val="left"/>
      <w:pPr>
        <w:tabs>
          <w:tab w:val="num" w:pos="2160"/>
        </w:tabs>
        <w:ind w:left="2160" w:hanging="360"/>
      </w:pPr>
      <w:rPr>
        <w:rFonts w:ascii="Wingdings" w:hAnsi="Wingdings" w:hint="default"/>
      </w:rPr>
    </w:lvl>
    <w:lvl w:ilvl="3" w:tplc="00342D12" w:tentative="1">
      <w:start w:val="1"/>
      <w:numFmt w:val="bullet"/>
      <w:lvlText w:val="§"/>
      <w:lvlJc w:val="left"/>
      <w:pPr>
        <w:tabs>
          <w:tab w:val="num" w:pos="2880"/>
        </w:tabs>
        <w:ind w:left="2880" w:hanging="360"/>
      </w:pPr>
      <w:rPr>
        <w:rFonts w:ascii="Wingdings" w:hAnsi="Wingdings" w:hint="default"/>
      </w:rPr>
    </w:lvl>
    <w:lvl w:ilvl="4" w:tplc="6FD01ECE" w:tentative="1">
      <w:start w:val="1"/>
      <w:numFmt w:val="bullet"/>
      <w:lvlText w:val="§"/>
      <w:lvlJc w:val="left"/>
      <w:pPr>
        <w:tabs>
          <w:tab w:val="num" w:pos="3600"/>
        </w:tabs>
        <w:ind w:left="3600" w:hanging="360"/>
      </w:pPr>
      <w:rPr>
        <w:rFonts w:ascii="Wingdings" w:hAnsi="Wingdings" w:hint="default"/>
      </w:rPr>
    </w:lvl>
    <w:lvl w:ilvl="5" w:tplc="2CB813BA" w:tentative="1">
      <w:start w:val="1"/>
      <w:numFmt w:val="bullet"/>
      <w:lvlText w:val="§"/>
      <w:lvlJc w:val="left"/>
      <w:pPr>
        <w:tabs>
          <w:tab w:val="num" w:pos="4320"/>
        </w:tabs>
        <w:ind w:left="4320" w:hanging="360"/>
      </w:pPr>
      <w:rPr>
        <w:rFonts w:ascii="Wingdings" w:hAnsi="Wingdings" w:hint="default"/>
      </w:rPr>
    </w:lvl>
    <w:lvl w:ilvl="6" w:tplc="1D28F2F8" w:tentative="1">
      <w:start w:val="1"/>
      <w:numFmt w:val="bullet"/>
      <w:lvlText w:val="§"/>
      <w:lvlJc w:val="left"/>
      <w:pPr>
        <w:tabs>
          <w:tab w:val="num" w:pos="5040"/>
        </w:tabs>
        <w:ind w:left="5040" w:hanging="360"/>
      </w:pPr>
      <w:rPr>
        <w:rFonts w:ascii="Wingdings" w:hAnsi="Wingdings" w:hint="default"/>
      </w:rPr>
    </w:lvl>
    <w:lvl w:ilvl="7" w:tplc="9E8A8B16" w:tentative="1">
      <w:start w:val="1"/>
      <w:numFmt w:val="bullet"/>
      <w:lvlText w:val="§"/>
      <w:lvlJc w:val="left"/>
      <w:pPr>
        <w:tabs>
          <w:tab w:val="num" w:pos="5760"/>
        </w:tabs>
        <w:ind w:left="5760" w:hanging="360"/>
      </w:pPr>
      <w:rPr>
        <w:rFonts w:ascii="Wingdings" w:hAnsi="Wingdings" w:hint="default"/>
      </w:rPr>
    </w:lvl>
    <w:lvl w:ilvl="8" w:tplc="6F1CED32" w:tentative="1">
      <w:start w:val="1"/>
      <w:numFmt w:val="bullet"/>
      <w:lvlText w:val="§"/>
      <w:lvlJc w:val="left"/>
      <w:pPr>
        <w:tabs>
          <w:tab w:val="num" w:pos="6480"/>
        </w:tabs>
        <w:ind w:left="6480" w:hanging="360"/>
      </w:pPr>
      <w:rPr>
        <w:rFonts w:ascii="Wingdings" w:hAnsi="Wingdings" w:hint="default"/>
      </w:rPr>
    </w:lvl>
  </w:abstractNum>
  <w:abstractNum w:abstractNumId="14">
    <w:nsid w:val="25BC4F25"/>
    <w:multiLevelType w:val="multilevel"/>
    <w:tmpl w:val="019AD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5F553D8"/>
    <w:multiLevelType w:val="hybridMultilevel"/>
    <w:tmpl w:val="05EEE95A"/>
    <w:lvl w:ilvl="0" w:tplc="B19C1E12">
      <w:start w:val="1"/>
      <w:numFmt w:val="bullet"/>
      <w:lvlText w:val=""/>
      <w:lvlJc w:val="left"/>
      <w:pPr>
        <w:ind w:left="360" w:hanging="360"/>
      </w:pPr>
      <w:rPr>
        <w:rFonts w:ascii="Symbol" w:hAnsi="Symbol" w:cs="Symbol" w:hint="default"/>
        <w:color w:val="FFFFFF"/>
        <w:u w:color="FFFFFF"/>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722008F"/>
    <w:multiLevelType w:val="multilevel"/>
    <w:tmpl w:val="22D238D4"/>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nsid w:val="282D1314"/>
    <w:multiLevelType w:val="hybridMultilevel"/>
    <w:tmpl w:val="5148A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BC02996"/>
    <w:multiLevelType w:val="hybridMultilevel"/>
    <w:tmpl w:val="4A307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nsid w:val="31971E29"/>
    <w:multiLevelType w:val="hybridMultilevel"/>
    <w:tmpl w:val="781062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232761E"/>
    <w:multiLevelType w:val="hybridMultilevel"/>
    <w:tmpl w:val="3D78AB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2954BB1"/>
    <w:multiLevelType w:val="hybridMultilevel"/>
    <w:tmpl w:val="2D72E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2F6523B"/>
    <w:multiLevelType w:val="hybridMultilevel"/>
    <w:tmpl w:val="DC3A4232"/>
    <w:lvl w:ilvl="0" w:tplc="0BD8B160">
      <w:start w:val="1"/>
      <w:numFmt w:val="bullet"/>
      <w:lvlText w:val="§"/>
      <w:lvlJc w:val="left"/>
      <w:pPr>
        <w:tabs>
          <w:tab w:val="num" w:pos="720"/>
        </w:tabs>
        <w:ind w:left="720" w:hanging="360"/>
      </w:pPr>
      <w:rPr>
        <w:rFonts w:ascii="Wingdings" w:hAnsi="Wingdings" w:hint="default"/>
      </w:rPr>
    </w:lvl>
    <w:lvl w:ilvl="1" w:tplc="56C89544" w:tentative="1">
      <w:start w:val="1"/>
      <w:numFmt w:val="bullet"/>
      <w:lvlText w:val="§"/>
      <w:lvlJc w:val="left"/>
      <w:pPr>
        <w:tabs>
          <w:tab w:val="num" w:pos="1440"/>
        </w:tabs>
        <w:ind w:left="1440" w:hanging="360"/>
      </w:pPr>
      <w:rPr>
        <w:rFonts w:ascii="Wingdings" w:hAnsi="Wingdings" w:hint="default"/>
      </w:rPr>
    </w:lvl>
    <w:lvl w:ilvl="2" w:tplc="EBEE886C" w:tentative="1">
      <w:start w:val="1"/>
      <w:numFmt w:val="bullet"/>
      <w:lvlText w:val="§"/>
      <w:lvlJc w:val="left"/>
      <w:pPr>
        <w:tabs>
          <w:tab w:val="num" w:pos="2160"/>
        </w:tabs>
        <w:ind w:left="2160" w:hanging="360"/>
      </w:pPr>
      <w:rPr>
        <w:rFonts w:ascii="Wingdings" w:hAnsi="Wingdings" w:hint="default"/>
      </w:rPr>
    </w:lvl>
    <w:lvl w:ilvl="3" w:tplc="FCBA17D0" w:tentative="1">
      <w:start w:val="1"/>
      <w:numFmt w:val="bullet"/>
      <w:lvlText w:val="§"/>
      <w:lvlJc w:val="left"/>
      <w:pPr>
        <w:tabs>
          <w:tab w:val="num" w:pos="2880"/>
        </w:tabs>
        <w:ind w:left="2880" w:hanging="360"/>
      </w:pPr>
      <w:rPr>
        <w:rFonts w:ascii="Wingdings" w:hAnsi="Wingdings" w:hint="default"/>
      </w:rPr>
    </w:lvl>
    <w:lvl w:ilvl="4" w:tplc="E834A97A" w:tentative="1">
      <w:start w:val="1"/>
      <w:numFmt w:val="bullet"/>
      <w:lvlText w:val="§"/>
      <w:lvlJc w:val="left"/>
      <w:pPr>
        <w:tabs>
          <w:tab w:val="num" w:pos="3600"/>
        </w:tabs>
        <w:ind w:left="3600" w:hanging="360"/>
      </w:pPr>
      <w:rPr>
        <w:rFonts w:ascii="Wingdings" w:hAnsi="Wingdings" w:hint="default"/>
      </w:rPr>
    </w:lvl>
    <w:lvl w:ilvl="5" w:tplc="543A9DB2" w:tentative="1">
      <w:start w:val="1"/>
      <w:numFmt w:val="bullet"/>
      <w:lvlText w:val="§"/>
      <w:lvlJc w:val="left"/>
      <w:pPr>
        <w:tabs>
          <w:tab w:val="num" w:pos="4320"/>
        </w:tabs>
        <w:ind w:left="4320" w:hanging="360"/>
      </w:pPr>
      <w:rPr>
        <w:rFonts w:ascii="Wingdings" w:hAnsi="Wingdings" w:hint="default"/>
      </w:rPr>
    </w:lvl>
    <w:lvl w:ilvl="6" w:tplc="51CA098E" w:tentative="1">
      <w:start w:val="1"/>
      <w:numFmt w:val="bullet"/>
      <w:lvlText w:val="§"/>
      <w:lvlJc w:val="left"/>
      <w:pPr>
        <w:tabs>
          <w:tab w:val="num" w:pos="5040"/>
        </w:tabs>
        <w:ind w:left="5040" w:hanging="360"/>
      </w:pPr>
      <w:rPr>
        <w:rFonts w:ascii="Wingdings" w:hAnsi="Wingdings" w:hint="default"/>
      </w:rPr>
    </w:lvl>
    <w:lvl w:ilvl="7" w:tplc="DD3AB69E" w:tentative="1">
      <w:start w:val="1"/>
      <w:numFmt w:val="bullet"/>
      <w:lvlText w:val="§"/>
      <w:lvlJc w:val="left"/>
      <w:pPr>
        <w:tabs>
          <w:tab w:val="num" w:pos="5760"/>
        </w:tabs>
        <w:ind w:left="5760" w:hanging="360"/>
      </w:pPr>
      <w:rPr>
        <w:rFonts w:ascii="Wingdings" w:hAnsi="Wingdings" w:hint="default"/>
      </w:rPr>
    </w:lvl>
    <w:lvl w:ilvl="8" w:tplc="6B8A1F42" w:tentative="1">
      <w:start w:val="1"/>
      <w:numFmt w:val="bullet"/>
      <w:lvlText w:val="§"/>
      <w:lvlJc w:val="left"/>
      <w:pPr>
        <w:tabs>
          <w:tab w:val="num" w:pos="6480"/>
        </w:tabs>
        <w:ind w:left="6480" w:hanging="360"/>
      </w:pPr>
      <w:rPr>
        <w:rFonts w:ascii="Wingdings" w:hAnsi="Wingdings" w:hint="default"/>
      </w:rPr>
    </w:lvl>
  </w:abstractNum>
  <w:abstractNum w:abstractNumId="24">
    <w:nsid w:val="35EF46A2"/>
    <w:multiLevelType w:val="hybridMultilevel"/>
    <w:tmpl w:val="1528065E"/>
    <w:lvl w:ilvl="0" w:tplc="EBCA55B2">
      <w:start w:val="2"/>
      <w:numFmt w:val="bullet"/>
      <w:lvlText w:val=""/>
      <w:lvlJc w:val="left"/>
      <w:pPr>
        <w:ind w:left="720" w:hanging="360"/>
      </w:pPr>
      <w:rPr>
        <w:rFonts w:ascii="Symbol" w:eastAsia="Calibri" w:hAnsi="Symbol" w:cs="DIN NEXT™ ARABIC MEDIUM" w:hint="default"/>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7A74A73"/>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6">
    <w:nsid w:val="39E124B9"/>
    <w:multiLevelType w:val="hybridMultilevel"/>
    <w:tmpl w:val="21F2C5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AB87062"/>
    <w:multiLevelType w:val="hybridMultilevel"/>
    <w:tmpl w:val="7100A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DDC742E"/>
    <w:multiLevelType w:val="multilevel"/>
    <w:tmpl w:val="BB16B768"/>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30">
    <w:nsid w:val="428121C5"/>
    <w:multiLevelType w:val="hybridMultilevel"/>
    <w:tmpl w:val="93162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6033186"/>
    <w:multiLevelType w:val="hybridMultilevel"/>
    <w:tmpl w:val="5AECA3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72F1EC9"/>
    <w:multiLevelType w:val="hybridMultilevel"/>
    <w:tmpl w:val="35D6C6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AFA2312"/>
    <w:multiLevelType w:val="hybridMultilevel"/>
    <w:tmpl w:val="4822C63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3873B88"/>
    <w:multiLevelType w:val="hybridMultilevel"/>
    <w:tmpl w:val="A3F0C9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575284C"/>
    <w:multiLevelType w:val="hybridMultilevel"/>
    <w:tmpl w:val="4A2A810C"/>
    <w:lvl w:ilvl="0" w:tplc="0409000F">
      <w:start w:val="1"/>
      <w:numFmt w:val="decimal"/>
      <w:lvlText w:val="%1."/>
      <w:lvlJc w:val="left"/>
      <w:pPr>
        <w:ind w:left="771" w:hanging="360"/>
      </w:pPr>
    </w:lvl>
    <w:lvl w:ilvl="1" w:tplc="04090019" w:tentative="1">
      <w:start w:val="1"/>
      <w:numFmt w:val="lowerLetter"/>
      <w:lvlText w:val="%2."/>
      <w:lvlJc w:val="left"/>
      <w:pPr>
        <w:ind w:left="1491" w:hanging="360"/>
      </w:pPr>
    </w:lvl>
    <w:lvl w:ilvl="2" w:tplc="0409001B" w:tentative="1">
      <w:start w:val="1"/>
      <w:numFmt w:val="lowerRoman"/>
      <w:lvlText w:val="%3."/>
      <w:lvlJc w:val="right"/>
      <w:pPr>
        <w:ind w:left="2211" w:hanging="180"/>
      </w:pPr>
    </w:lvl>
    <w:lvl w:ilvl="3" w:tplc="0409000F" w:tentative="1">
      <w:start w:val="1"/>
      <w:numFmt w:val="decimal"/>
      <w:lvlText w:val="%4."/>
      <w:lvlJc w:val="left"/>
      <w:pPr>
        <w:ind w:left="2931" w:hanging="360"/>
      </w:pPr>
    </w:lvl>
    <w:lvl w:ilvl="4" w:tplc="04090019" w:tentative="1">
      <w:start w:val="1"/>
      <w:numFmt w:val="lowerLetter"/>
      <w:lvlText w:val="%5."/>
      <w:lvlJc w:val="left"/>
      <w:pPr>
        <w:ind w:left="3651" w:hanging="360"/>
      </w:pPr>
    </w:lvl>
    <w:lvl w:ilvl="5" w:tplc="0409001B" w:tentative="1">
      <w:start w:val="1"/>
      <w:numFmt w:val="lowerRoman"/>
      <w:lvlText w:val="%6."/>
      <w:lvlJc w:val="right"/>
      <w:pPr>
        <w:ind w:left="4371" w:hanging="180"/>
      </w:pPr>
    </w:lvl>
    <w:lvl w:ilvl="6" w:tplc="0409000F" w:tentative="1">
      <w:start w:val="1"/>
      <w:numFmt w:val="decimal"/>
      <w:lvlText w:val="%7."/>
      <w:lvlJc w:val="left"/>
      <w:pPr>
        <w:ind w:left="5091" w:hanging="360"/>
      </w:pPr>
    </w:lvl>
    <w:lvl w:ilvl="7" w:tplc="04090019" w:tentative="1">
      <w:start w:val="1"/>
      <w:numFmt w:val="lowerLetter"/>
      <w:lvlText w:val="%8."/>
      <w:lvlJc w:val="left"/>
      <w:pPr>
        <w:ind w:left="5811" w:hanging="360"/>
      </w:pPr>
    </w:lvl>
    <w:lvl w:ilvl="8" w:tplc="0409001B" w:tentative="1">
      <w:start w:val="1"/>
      <w:numFmt w:val="lowerRoman"/>
      <w:lvlText w:val="%9."/>
      <w:lvlJc w:val="right"/>
      <w:pPr>
        <w:ind w:left="6531" w:hanging="180"/>
      </w:pPr>
    </w:lvl>
  </w:abstractNum>
  <w:abstractNum w:abstractNumId="36">
    <w:nsid w:val="58061C24"/>
    <w:multiLevelType w:val="hybridMultilevel"/>
    <w:tmpl w:val="82E28C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89F17E5"/>
    <w:multiLevelType w:val="hybridMultilevel"/>
    <w:tmpl w:val="B3A09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E536228"/>
    <w:multiLevelType w:val="hybridMultilevel"/>
    <w:tmpl w:val="E39C95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4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125688B"/>
    <w:multiLevelType w:val="hybridMultilevel"/>
    <w:tmpl w:val="D5885878"/>
    <w:lvl w:ilvl="0" w:tplc="E53CE446">
      <w:start w:val="1"/>
      <w:numFmt w:val="bullet"/>
      <w:lvlText w:val=""/>
      <w:lvlJc w:val="left"/>
      <w:pPr>
        <w:ind w:left="720" w:hanging="360"/>
      </w:pPr>
      <w:rPr>
        <w:rFonts w:ascii="Symbol" w:hAnsi="Symbol" w:cs="Symbol" w:hint="default"/>
        <w:u w:color="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7564C4"/>
    <w:multiLevelType w:val="hybridMultilevel"/>
    <w:tmpl w:val="FAA63C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5EB023D"/>
    <w:multiLevelType w:val="hybridMultilevel"/>
    <w:tmpl w:val="02DE6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76417B5"/>
    <w:multiLevelType w:val="hybridMultilevel"/>
    <w:tmpl w:val="3FB204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8617522"/>
    <w:multiLevelType w:val="hybridMultilevel"/>
    <w:tmpl w:val="2C74D4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F152F3"/>
    <w:multiLevelType w:val="hybridMultilevel"/>
    <w:tmpl w:val="0032EE8A"/>
    <w:lvl w:ilvl="0" w:tplc="BA280A38">
      <w:start w:val="1"/>
      <w:numFmt w:val="bullet"/>
      <w:lvlText w:val="§"/>
      <w:lvlJc w:val="left"/>
      <w:pPr>
        <w:tabs>
          <w:tab w:val="num" w:pos="720"/>
        </w:tabs>
        <w:ind w:left="720" w:hanging="360"/>
      </w:pPr>
      <w:rPr>
        <w:rFonts w:ascii="Wingdings" w:hAnsi="Wingdings" w:hint="default"/>
      </w:rPr>
    </w:lvl>
    <w:lvl w:ilvl="1" w:tplc="4614BB32" w:tentative="1">
      <w:start w:val="1"/>
      <w:numFmt w:val="bullet"/>
      <w:lvlText w:val="§"/>
      <w:lvlJc w:val="left"/>
      <w:pPr>
        <w:tabs>
          <w:tab w:val="num" w:pos="1440"/>
        </w:tabs>
        <w:ind w:left="1440" w:hanging="360"/>
      </w:pPr>
      <w:rPr>
        <w:rFonts w:ascii="Wingdings" w:hAnsi="Wingdings" w:hint="default"/>
      </w:rPr>
    </w:lvl>
    <w:lvl w:ilvl="2" w:tplc="F3C6B082" w:tentative="1">
      <w:start w:val="1"/>
      <w:numFmt w:val="bullet"/>
      <w:lvlText w:val="§"/>
      <w:lvlJc w:val="left"/>
      <w:pPr>
        <w:tabs>
          <w:tab w:val="num" w:pos="2160"/>
        </w:tabs>
        <w:ind w:left="2160" w:hanging="360"/>
      </w:pPr>
      <w:rPr>
        <w:rFonts w:ascii="Wingdings" w:hAnsi="Wingdings" w:hint="default"/>
      </w:rPr>
    </w:lvl>
    <w:lvl w:ilvl="3" w:tplc="F28698A6" w:tentative="1">
      <w:start w:val="1"/>
      <w:numFmt w:val="bullet"/>
      <w:lvlText w:val="§"/>
      <w:lvlJc w:val="left"/>
      <w:pPr>
        <w:tabs>
          <w:tab w:val="num" w:pos="2880"/>
        </w:tabs>
        <w:ind w:left="2880" w:hanging="360"/>
      </w:pPr>
      <w:rPr>
        <w:rFonts w:ascii="Wingdings" w:hAnsi="Wingdings" w:hint="default"/>
      </w:rPr>
    </w:lvl>
    <w:lvl w:ilvl="4" w:tplc="7C3224C8" w:tentative="1">
      <w:start w:val="1"/>
      <w:numFmt w:val="bullet"/>
      <w:lvlText w:val="§"/>
      <w:lvlJc w:val="left"/>
      <w:pPr>
        <w:tabs>
          <w:tab w:val="num" w:pos="3600"/>
        </w:tabs>
        <w:ind w:left="3600" w:hanging="360"/>
      </w:pPr>
      <w:rPr>
        <w:rFonts w:ascii="Wingdings" w:hAnsi="Wingdings" w:hint="default"/>
      </w:rPr>
    </w:lvl>
    <w:lvl w:ilvl="5" w:tplc="593E2830" w:tentative="1">
      <w:start w:val="1"/>
      <w:numFmt w:val="bullet"/>
      <w:lvlText w:val="§"/>
      <w:lvlJc w:val="left"/>
      <w:pPr>
        <w:tabs>
          <w:tab w:val="num" w:pos="4320"/>
        </w:tabs>
        <w:ind w:left="4320" w:hanging="360"/>
      </w:pPr>
      <w:rPr>
        <w:rFonts w:ascii="Wingdings" w:hAnsi="Wingdings" w:hint="default"/>
      </w:rPr>
    </w:lvl>
    <w:lvl w:ilvl="6" w:tplc="433CC73C" w:tentative="1">
      <w:start w:val="1"/>
      <w:numFmt w:val="bullet"/>
      <w:lvlText w:val="§"/>
      <w:lvlJc w:val="left"/>
      <w:pPr>
        <w:tabs>
          <w:tab w:val="num" w:pos="5040"/>
        </w:tabs>
        <w:ind w:left="5040" w:hanging="360"/>
      </w:pPr>
      <w:rPr>
        <w:rFonts w:ascii="Wingdings" w:hAnsi="Wingdings" w:hint="default"/>
      </w:rPr>
    </w:lvl>
    <w:lvl w:ilvl="7" w:tplc="D87A3876" w:tentative="1">
      <w:start w:val="1"/>
      <w:numFmt w:val="bullet"/>
      <w:lvlText w:val="§"/>
      <w:lvlJc w:val="left"/>
      <w:pPr>
        <w:tabs>
          <w:tab w:val="num" w:pos="5760"/>
        </w:tabs>
        <w:ind w:left="5760" w:hanging="360"/>
      </w:pPr>
      <w:rPr>
        <w:rFonts w:ascii="Wingdings" w:hAnsi="Wingdings" w:hint="default"/>
      </w:rPr>
    </w:lvl>
    <w:lvl w:ilvl="8" w:tplc="9280A63E" w:tentative="1">
      <w:start w:val="1"/>
      <w:numFmt w:val="bullet"/>
      <w:lvlText w:val="§"/>
      <w:lvlJc w:val="left"/>
      <w:pPr>
        <w:tabs>
          <w:tab w:val="num" w:pos="6480"/>
        </w:tabs>
        <w:ind w:left="6480" w:hanging="360"/>
      </w:pPr>
      <w:rPr>
        <w:rFonts w:ascii="Wingdings" w:hAnsi="Wingdings" w:hint="default"/>
      </w:rPr>
    </w:lvl>
  </w:abstractNum>
  <w:abstractNum w:abstractNumId="47">
    <w:nsid w:val="7C0062C0"/>
    <w:multiLevelType w:val="hybridMultilevel"/>
    <w:tmpl w:val="75F261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FB818B4"/>
    <w:multiLevelType w:val="hybridMultilevel"/>
    <w:tmpl w:val="E7705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38"/>
  </w:num>
  <w:num w:numId="3">
    <w:abstractNumId w:val="44"/>
  </w:num>
  <w:num w:numId="4">
    <w:abstractNumId w:val="48"/>
  </w:num>
  <w:num w:numId="5">
    <w:abstractNumId w:val="24"/>
  </w:num>
  <w:num w:numId="6">
    <w:abstractNumId w:val="46"/>
  </w:num>
  <w:num w:numId="7">
    <w:abstractNumId w:val="23"/>
  </w:num>
  <w:num w:numId="8">
    <w:abstractNumId w:val="5"/>
  </w:num>
  <w:num w:numId="9">
    <w:abstractNumId w:val="13"/>
  </w:num>
  <w:num w:numId="10">
    <w:abstractNumId w:val="1"/>
  </w:num>
  <w:num w:numId="11">
    <w:abstractNumId w:val="11"/>
  </w:num>
  <w:num w:numId="12">
    <w:abstractNumId w:val="2"/>
  </w:num>
  <w:num w:numId="13">
    <w:abstractNumId w:val="6"/>
  </w:num>
  <w:num w:numId="14">
    <w:abstractNumId w:val="10"/>
  </w:num>
  <w:num w:numId="15">
    <w:abstractNumId w:val="36"/>
  </w:num>
  <w:num w:numId="16">
    <w:abstractNumId w:val="9"/>
  </w:num>
  <w:num w:numId="17">
    <w:abstractNumId w:val="21"/>
  </w:num>
  <w:num w:numId="18">
    <w:abstractNumId w:val="31"/>
  </w:num>
  <w:num w:numId="19">
    <w:abstractNumId w:val="42"/>
  </w:num>
  <w:num w:numId="20">
    <w:abstractNumId w:val="20"/>
  </w:num>
  <w:num w:numId="21">
    <w:abstractNumId w:val="34"/>
  </w:num>
  <w:num w:numId="22">
    <w:abstractNumId w:val="35"/>
  </w:num>
  <w:num w:numId="23">
    <w:abstractNumId w:val="45"/>
  </w:num>
  <w:num w:numId="24">
    <w:abstractNumId w:val="7"/>
  </w:num>
  <w:num w:numId="25">
    <w:abstractNumId w:val="26"/>
  </w:num>
  <w:num w:numId="26">
    <w:abstractNumId w:val="41"/>
  </w:num>
  <w:num w:numId="27">
    <w:abstractNumId w:val="15"/>
  </w:num>
  <w:num w:numId="28">
    <w:abstractNumId w:val="0"/>
  </w:num>
  <w:num w:numId="29">
    <w:abstractNumId w:val="4"/>
  </w:num>
  <w:num w:numId="30">
    <w:abstractNumId w:val="8"/>
  </w:num>
  <w:num w:numId="31">
    <w:abstractNumId w:val="40"/>
  </w:num>
  <w:num w:numId="32">
    <w:abstractNumId w:val="12"/>
  </w:num>
  <w:num w:numId="33">
    <w:abstractNumId w:val="29"/>
  </w:num>
  <w:num w:numId="34">
    <w:abstractNumId w:val="25"/>
  </w:num>
  <w:num w:numId="35">
    <w:abstractNumId w:val="19"/>
  </w:num>
  <w:num w:numId="36">
    <w:abstractNumId w:val="39"/>
  </w:num>
  <w:num w:numId="37">
    <w:abstractNumId w:val="32"/>
  </w:num>
  <w:num w:numId="38">
    <w:abstractNumId w:val="33"/>
  </w:num>
  <w:num w:numId="39">
    <w:abstractNumId w:val="22"/>
  </w:num>
  <w:num w:numId="40">
    <w:abstractNumId w:val="17"/>
  </w:num>
  <w:num w:numId="41">
    <w:abstractNumId w:val="47"/>
  </w:num>
  <w:num w:numId="42">
    <w:abstractNumId w:val="18"/>
  </w:num>
  <w:num w:numId="43">
    <w:abstractNumId w:val="30"/>
  </w:num>
  <w:num w:numId="44">
    <w:abstractNumId w:val="3"/>
  </w:num>
  <w:num w:numId="45">
    <w:abstractNumId w:val="27"/>
  </w:num>
  <w:num w:numId="46">
    <w:abstractNumId w:val="37"/>
  </w:num>
  <w:num w:numId="47">
    <w:abstractNumId w:val="14"/>
  </w:num>
  <w:num w:numId="48">
    <w:abstractNumId w:val="16"/>
  </w:num>
  <w:num w:numId="49">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characterSpacingControl w:val="doNotCompress"/>
  <w:hdrShapeDefaults>
    <o:shapedefaults v:ext="edit" spidmax="4098"/>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2sDA3NjE3NzIytDQyNzVQ0lEKTi0uzszPAykwrAUAaq0ieCwAAAA="/>
  </w:docVars>
  <w:rsids>
    <w:rsidRoot w:val="00F236C3"/>
    <w:rsid w:val="000018E5"/>
    <w:rsid w:val="00004E6F"/>
    <w:rsid w:val="00011B3C"/>
    <w:rsid w:val="00012D32"/>
    <w:rsid w:val="0002380E"/>
    <w:rsid w:val="000263E2"/>
    <w:rsid w:val="00031FF5"/>
    <w:rsid w:val="0003438B"/>
    <w:rsid w:val="00042349"/>
    <w:rsid w:val="00043116"/>
    <w:rsid w:val="00044B18"/>
    <w:rsid w:val="000455C2"/>
    <w:rsid w:val="00060A9E"/>
    <w:rsid w:val="00061BCE"/>
    <w:rsid w:val="0007351D"/>
    <w:rsid w:val="00080A29"/>
    <w:rsid w:val="00085DEA"/>
    <w:rsid w:val="00086F56"/>
    <w:rsid w:val="00087A61"/>
    <w:rsid w:val="00090BA8"/>
    <w:rsid w:val="000973BC"/>
    <w:rsid w:val="000A0FC5"/>
    <w:rsid w:val="000A15B4"/>
    <w:rsid w:val="000A1BC7"/>
    <w:rsid w:val="000C0FCB"/>
    <w:rsid w:val="000C1F14"/>
    <w:rsid w:val="000C3B90"/>
    <w:rsid w:val="000D7917"/>
    <w:rsid w:val="000E2809"/>
    <w:rsid w:val="000E36E5"/>
    <w:rsid w:val="000E4E61"/>
    <w:rsid w:val="000F105E"/>
    <w:rsid w:val="00106B6A"/>
    <w:rsid w:val="001206E0"/>
    <w:rsid w:val="00123EA4"/>
    <w:rsid w:val="00123F5B"/>
    <w:rsid w:val="00126020"/>
    <w:rsid w:val="00131734"/>
    <w:rsid w:val="0013624E"/>
    <w:rsid w:val="00137FF3"/>
    <w:rsid w:val="00143E31"/>
    <w:rsid w:val="001446ED"/>
    <w:rsid w:val="00144B05"/>
    <w:rsid w:val="00170319"/>
    <w:rsid w:val="001855D7"/>
    <w:rsid w:val="001908A4"/>
    <w:rsid w:val="001A30FC"/>
    <w:rsid w:val="001A3C17"/>
    <w:rsid w:val="001A6E2E"/>
    <w:rsid w:val="001B49D2"/>
    <w:rsid w:val="001B5836"/>
    <w:rsid w:val="001B5A00"/>
    <w:rsid w:val="001C023E"/>
    <w:rsid w:val="001C193F"/>
    <w:rsid w:val="001C451D"/>
    <w:rsid w:val="001C7B91"/>
    <w:rsid w:val="001D13E9"/>
    <w:rsid w:val="001D2CD2"/>
    <w:rsid w:val="001D5443"/>
    <w:rsid w:val="001E3C28"/>
    <w:rsid w:val="001F1144"/>
    <w:rsid w:val="001F34EE"/>
    <w:rsid w:val="00203E75"/>
    <w:rsid w:val="00215895"/>
    <w:rsid w:val="002176F6"/>
    <w:rsid w:val="00232D8D"/>
    <w:rsid w:val="00240626"/>
    <w:rsid w:val="0024111A"/>
    <w:rsid w:val="002430CC"/>
    <w:rsid w:val="00251E09"/>
    <w:rsid w:val="00254CE8"/>
    <w:rsid w:val="00256558"/>
    <w:rsid w:val="00256F95"/>
    <w:rsid w:val="0026107D"/>
    <w:rsid w:val="002634E3"/>
    <w:rsid w:val="00266508"/>
    <w:rsid w:val="002728E9"/>
    <w:rsid w:val="002761CB"/>
    <w:rsid w:val="00283E83"/>
    <w:rsid w:val="00287A0D"/>
    <w:rsid w:val="00293830"/>
    <w:rsid w:val="00294F29"/>
    <w:rsid w:val="00295E0B"/>
    <w:rsid w:val="0029682E"/>
    <w:rsid w:val="002A0738"/>
    <w:rsid w:val="002A22D7"/>
    <w:rsid w:val="002A33F8"/>
    <w:rsid w:val="002A4DE4"/>
    <w:rsid w:val="002A73AF"/>
    <w:rsid w:val="002B2E91"/>
    <w:rsid w:val="002C0FD2"/>
    <w:rsid w:val="002C407E"/>
    <w:rsid w:val="002D35DE"/>
    <w:rsid w:val="002D4589"/>
    <w:rsid w:val="002E63AD"/>
    <w:rsid w:val="002F0BC0"/>
    <w:rsid w:val="003111E5"/>
    <w:rsid w:val="003150DB"/>
    <w:rsid w:val="00325C39"/>
    <w:rsid w:val="00332D89"/>
    <w:rsid w:val="003401C7"/>
    <w:rsid w:val="00342223"/>
    <w:rsid w:val="00352E47"/>
    <w:rsid w:val="00385B46"/>
    <w:rsid w:val="00390531"/>
    <w:rsid w:val="00393194"/>
    <w:rsid w:val="003964EF"/>
    <w:rsid w:val="003A4ABD"/>
    <w:rsid w:val="003A6EE3"/>
    <w:rsid w:val="003A762E"/>
    <w:rsid w:val="003B0D84"/>
    <w:rsid w:val="003B44D3"/>
    <w:rsid w:val="003B7BC1"/>
    <w:rsid w:val="003C1003"/>
    <w:rsid w:val="003C237F"/>
    <w:rsid w:val="003C54AD"/>
    <w:rsid w:val="003C7ADF"/>
    <w:rsid w:val="003D119A"/>
    <w:rsid w:val="003D6D34"/>
    <w:rsid w:val="003E1699"/>
    <w:rsid w:val="003E48DE"/>
    <w:rsid w:val="003F00A8"/>
    <w:rsid w:val="003F01A9"/>
    <w:rsid w:val="003F2398"/>
    <w:rsid w:val="003F3E71"/>
    <w:rsid w:val="0040165B"/>
    <w:rsid w:val="00401F9D"/>
    <w:rsid w:val="00402ECE"/>
    <w:rsid w:val="004128F8"/>
    <w:rsid w:val="0041561F"/>
    <w:rsid w:val="00415F38"/>
    <w:rsid w:val="00425E24"/>
    <w:rsid w:val="00431115"/>
    <w:rsid w:val="004408AF"/>
    <w:rsid w:val="00457050"/>
    <w:rsid w:val="00461566"/>
    <w:rsid w:val="00462074"/>
    <w:rsid w:val="00464F77"/>
    <w:rsid w:val="00466DC0"/>
    <w:rsid w:val="0047334E"/>
    <w:rsid w:val="00495B8D"/>
    <w:rsid w:val="004A4B89"/>
    <w:rsid w:val="004B0AA7"/>
    <w:rsid w:val="004B7C4A"/>
    <w:rsid w:val="004B7DEB"/>
    <w:rsid w:val="004C0C38"/>
    <w:rsid w:val="004C1D29"/>
    <w:rsid w:val="004C5EBA"/>
    <w:rsid w:val="004D05F8"/>
    <w:rsid w:val="004E0B9F"/>
    <w:rsid w:val="004E1D49"/>
    <w:rsid w:val="004F50F1"/>
    <w:rsid w:val="00501542"/>
    <w:rsid w:val="005031B0"/>
    <w:rsid w:val="005104BB"/>
    <w:rsid w:val="00510919"/>
    <w:rsid w:val="00512A54"/>
    <w:rsid w:val="00512AB4"/>
    <w:rsid w:val="00516373"/>
    <w:rsid w:val="005217A2"/>
    <w:rsid w:val="0052441A"/>
    <w:rsid w:val="005306BB"/>
    <w:rsid w:val="00544D8B"/>
    <w:rsid w:val="00546CCA"/>
    <w:rsid w:val="00547EA6"/>
    <w:rsid w:val="005508C6"/>
    <w:rsid w:val="00553B10"/>
    <w:rsid w:val="00561601"/>
    <w:rsid w:val="005719C3"/>
    <w:rsid w:val="005766B3"/>
    <w:rsid w:val="00580409"/>
    <w:rsid w:val="00581D29"/>
    <w:rsid w:val="00582DA3"/>
    <w:rsid w:val="005859F7"/>
    <w:rsid w:val="0059634B"/>
    <w:rsid w:val="005A146D"/>
    <w:rsid w:val="005A7B3E"/>
    <w:rsid w:val="005B1E8D"/>
    <w:rsid w:val="005B360D"/>
    <w:rsid w:val="005B4B63"/>
    <w:rsid w:val="005D229A"/>
    <w:rsid w:val="005E4A1D"/>
    <w:rsid w:val="005E749B"/>
    <w:rsid w:val="005F2EDF"/>
    <w:rsid w:val="005F5F77"/>
    <w:rsid w:val="00600C13"/>
    <w:rsid w:val="006208D6"/>
    <w:rsid w:val="0062632C"/>
    <w:rsid w:val="00630073"/>
    <w:rsid w:val="00631BE5"/>
    <w:rsid w:val="00640927"/>
    <w:rsid w:val="00652624"/>
    <w:rsid w:val="0066519A"/>
    <w:rsid w:val="00665E7B"/>
    <w:rsid w:val="0069056D"/>
    <w:rsid w:val="00696A1F"/>
    <w:rsid w:val="006973C7"/>
    <w:rsid w:val="006B08C3"/>
    <w:rsid w:val="006B12D6"/>
    <w:rsid w:val="006B3CD5"/>
    <w:rsid w:val="006B4FF9"/>
    <w:rsid w:val="006C0DCE"/>
    <w:rsid w:val="006C15BA"/>
    <w:rsid w:val="006D50F4"/>
    <w:rsid w:val="006E3A65"/>
    <w:rsid w:val="007065FD"/>
    <w:rsid w:val="007068C9"/>
    <w:rsid w:val="007074DA"/>
    <w:rsid w:val="00707AB0"/>
    <w:rsid w:val="00711EE8"/>
    <w:rsid w:val="00730C02"/>
    <w:rsid w:val="00742A63"/>
    <w:rsid w:val="0074560E"/>
    <w:rsid w:val="0075450B"/>
    <w:rsid w:val="00772B4C"/>
    <w:rsid w:val="007740E3"/>
    <w:rsid w:val="00780621"/>
    <w:rsid w:val="00791E07"/>
    <w:rsid w:val="007A6EE0"/>
    <w:rsid w:val="007B5DD9"/>
    <w:rsid w:val="007E1F1C"/>
    <w:rsid w:val="00814872"/>
    <w:rsid w:val="008305AA"/>
    <w:rsid w:val="008306EB"/>
    <w:rsid w:val="0083086C"/>
    <w:rsid w:val="008311C0"/>
    <w:rsid w:val="0084024B"/>
    <w:rsid w:val="00842A83"/>
    <w:rsid w:val="00844E6A"/>
    <w:rsid w:val="00853439"/>
    <w:rsid w:val="00861424"/>
    <w:rsid w:val="00876D57"/>
    <w:rsid w:val="00877341"/>
    <w:rsid w:val="00883987"/>
    <w:rsid w:val="008A1157"/>
    <w:rsid w:val="008B0704"/>
    <w:rsid w:val="008B2211"/>
    <w:rsid w:val="008B3678"/>
    <w:rsid w:val="008C05B6"/>
    <w:rsid w:val="008C536B"/>
    <w:rsid w:val="008C6A6D"/>
    <w:rsid w:val="008D0CEB"/>
    <w:rsid w:val="008D3A0B"/>
    <w:rsid w:val="008E5748"/>
    <w:rsid w:val="009023F3"/>
    <w:rsid w:val="00905031"/>
    <w:rsid w:val="0090602B"/>
    <w:rsid w:val="00913302"/>
    <w:rsid w:val="00914FA4"/>
    <w:rsid w:val="009203B9"/>
    <w:rsid w:val="00924028"/>
    <w:rsid w:val="0093385B"/>
    <w:rsid w:val="009406AC"/>
    <w:rsid w:val="00942758"/>
    <w:rsid w:val="00943D31"/>
    <w:rsid w:val="00952F97"/>
    <w:rsid w:val="0096582E"/>
    <w:rsid w:val="0096672E"/>
    <w:rsid w:val="00970132"/>
    <w:rsid w:val="009705FA"/>
    <w:rsid w:val="0097256E"/>
    <w:rsid w:val="009839B0"/>
    <w:rsid w:val="009844D9"/>
    <w:rsid w:val="009859B4"/>
    <w:rsid w:val="009A03D6"/>
    <w:rsid w:val="009A3B8E"/>
    <w:rsid w:val="009C23D4"/>
    <w:rsid w:val="009C2FB1"/>
    <w:rsid w:val="009C3322"/>
    <w:rsid w:val="009C4B55"/>
    <w:rsid w:val="009D4997"/>
    <w:rsid w:val="009E3CC0"/>
    <w:rsid w:val="009E47E5"/>
    <w:rsid w:val="009E6A34"/>
    <w:rsid w:val="009F2ED5"/>
    <w:rsid w:val="00A04C1A"/>
    <w:rsid w:val="00A12DC2"/>
    <w:rsid w:val="00A372A9"/>
    <w:rsid w:val="00A42AFB"/>
    <w:rsid w:val="00A44627"/>
    <w:rsid w:val="00A455C1"/>
    <w:rsid w:val="00A4737E"/>
    <w:rsid w:val="00A502C1"/>
    <w:rsid w:val="00A5558A"/>
    <w:rsid w:val="00A63AD0"/>
    <w:rsid w:val="00A65311"/>
    <w:rsid w:val="00A7048A"/>
    <w:rsid w:val="00A7204A"/>
    <w:rsid w:val="00A942E5"/>
    <w:rsid w:val="00A979FA"/>
    <w:rsid w:val="00AA7CBA"/>
    <w:rsid w:val="00AD1A03"/>
    <w:rsid w:val="00AD423B"/>
    <w:rsid w:val="00AD5924"/>
    <w:rsid w:val="00AE0516"/>
    <w:rsid w:val="00AE248E"/>
    <w:rsid w:val="00AE6AD7"/>
    <w:rsid w:val="00AE719B"/>
    <w:rsid w:val="00AF4D3B"/>
    <w:rsid w:val="00B15E85"/>
    <w:rsid w:val="00B174B5"/>
    <w:rsid w:val="00B21AA8"/>
    <w:rsid w:val="00B22AAC"/>
    <w:rsid w:val="00B23F75"/>
    <w:rsid w:val="00B31B5E"/>
    <w:rsid w:val="00B42AA3"/>
    <w:rsid w:val="00B47D21"/>
    <w:rsid w:val="00B64D24"/>
    <w:rsid w:val="00B727DA"/>
    <w:rsid w:val="00B80620"/>
    <w:rsid w:val="00B80926"/>
    <w:rsid w:val="00B8434A"/>
    <w:rsid w:val="00B93E29"/>
    <w:rsid w:val="00B97745"/>
    <w:rsid w:val="00B97B1E"/>
    <w:rsid w:val="00BA68D8"/>
    <w:rsid w:val="00BB15BF"/>
    <w:rsid w:val="00BB5081"/>
    <w:rsid w:val="00BC1ED8"/>
    <w:rsid w:val="00BC2EB4"/>
    <w:rsid w:val="00BD20DB"/>
    <w:rsid w:val="00BE62C2"/>
    <w:rsid w:val="00BF4D7C"/>
    <w:rsid w:val="00C028FF"/>
    <w:rsid w:val="00C1739D"/>
    <w:rsid w:val="00C26F06"/>
    <w:rsid w:val="00C33239"/>
    <w:rsid w:val="00C335A5"/>
    <w:rsid w:val="00C344BF"/>
    <w:rsid w:val="00C35654"/>
    <w:rsid w:val="00C35820"/>
    <w:rsid w:val="00C42DBB"/>
    <w:rsid w:val="00C55180"/>
    <w:rsid w:val="00C617D1"/>
    <w:rsid w:val="00C619F5"/>
    <w:rsid w:val="00C66485"/>
    <w:rsid w:val="00C76AAE"/>
    <w:rsid w:val="00C77FDD"/>
    <w:rsid w:val="00C802BD"/>
    <w:rsid w:val="00C81A67"/>
    <w:rsid w:val="00C958D9"/>
    <w:rsid w:val="00CA7F87"/>
    <w:rsid w:val="00CB11A3"/>
    <w:rsid w:val="00CB1A28"/>
    <w:rsid w:val="00CC4A8B"/>
    <w:rsid w:val="00CD6E31"/>
    <w:rsid w:val="00CE0B84"/>
    <w:rsid w:val="00CE1368"/>
    <w:rsid w:val="00CE2698"/>
    <w:rsid w:val="00CE560F"/>
    <w:rsid w:val="00D02983"/>
    <w:rsid w:val="00D16031"/>
    <w:rsid w:val="00D23847"/>
    <w:rsid w:val="00D3555B"/>
    <w:rsid w:val="00D4307F"/>
    <w:rsid w:val="00D556A0"/>
    <w:rsid w:val="00D5768D"/>
    <w:rsid w:val="00D7016C"/>
    <w:rsid w:val="00D74668"/>
    <w:rsid w:val="00D7486B"/>
    <w:rsid w:val="00D76E52"/>
    <w:rsid w:val="00D810DD"/>
    <w:rsid w:val="00D8287E"/>
    <w:rsid w:val="00D83461"/>
    <w:rsid w:val="00D92DFD"/>
    <w:rsid w:val="00D95BBA"/>
    <w:rsid w:val="00DA252F"/>
    <w:rsid w:val="00DA458A"/>
    <w:rsid w:val="00DA72CD"/>
    <w:rsid w:val="00DB0FAE"/>
    <w:rsid w:val="00E0297E"/>
    <w:rsid w:val="00E02D40"/>
    <w:rsid w:val="00E064B0"/>
    <w:rsid w:val="00E130FD"/>
    <w:rsid w:val="00E434B1"/>
    <w:rsid w:val="00E873A9"/>
    <w:rsid w:val="00E8762A"/>
    <w:rsid w:val="00E91116"/>
    <w:rsid w:val="00E96C61"/>
    <w:rsid w:val="00EA502F"/>
    <w:rsid w:val="00EB7248"/>
    <w:rsid w:val="00EC08C5"/>
    <w:rsid w:val="00EC279C"/>
    <w:rsid w:val="00ED020D"/>
    <w:rsid w:val="00ED6B12"/>
    <w:rsid w:val="00EE1691"/>
    <w:rsid w:val="00EE490F"/>
    <w:rsid w:val="00EF2B45"/>
    <w:rsid w:val="00EF69B7"/>
    <w:rsid w:val="00F01896"/>
    <w:rsid w:val="00F02C99"/>
    <w:rsid w:val="00F039E0"/>
    <w:rsid w:val="00F11C83"/>
    <w:rsid w:val="00F15751"/>
    <w:rsid w:val="00F15821"/>
    <w:rsid w:val="00F16F5F"/>
    <w:rsid w:val="00F20DA9"/>
    <w:rsid w:val="00F236C3"/>
    <w:rsid w:val="00F333CD"/>
    <w:rsid w:val="00F35B02"/>
    <w:rsid w:val="00F4385B"/>
    <w:rsid w:val="00F47FFE"/>
    <w:rsid w:val="00F50654"/>
    <w:rsid w:val="00F52809"/>
    <w:rsid w:val="00F54C3D"/>
    <w:rsid w:val="00F64EDD"/>
    <w:rsid w:val="00F7626A"/>
    <w:rsid w:val="00F773F7"/>
    <w:rsid w:val="00F83490"/>
    <w:rsid w:val="00F9176E"/>
    <w:rsid w:val="00F91847"/>
    <w:rsid w:val="00FA3E2F"/>
    <w:rsid w:val="00FB3D5D"/>
    <w:rsid w:val="00FB700E"/>
    <w:rsid w:val="00FC2D18"/>
    <w:rsid w:val="00FC652C"/>
    <w:rsid w:val="00FD15CC"/>
    <w:rsid w:val="00FD4CC0"/>
    <w:rsid w:val="00FE0427"/>
    <w:rsid w:val="00FF76A4"/>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0FCB"/>
    <w:pPr>
      <w:spacing w:after="160" w:line="259" w:lineRule="auto"/>
    </w:pPr>
    <w:rPr>
      <w:sz w:val="22"/>
      <w:szCs w:val="22"/>
    </w:rPr>
  </w:style>
  <w:style w:type="paragraph" w:styleId="Heading1">
    <w:name w:val="heading 1"/>
    <w:basedOn w:val="Normal"/>
    <w:next w:val="Normal"/>
    <w:link w:val="Heading1Char"/>
    <w:uiPriority w:val="9"/>
    <w:qFormat/>
    <w:rsid w:val="000D7917"/>
    <w:pPr>
      <w:keepNext/>
      <w:keepLines/>
      <w:spacing w:before="240" w:after="0"/>
      <w:outlineLvl w:val="0"/>
    </w:pPr>
    <w:rPr>
      <w:rFonts w:ascii="Calibri Light" w:eastAsia="Times New Roman" w:hAnsi="Calibri Light" w:cs="Times New Roman"/>
      <w:color w:val="2E74B5"/>
      <w:sz w:val="32"/>
      <w:szCs w:val="32"/>
    </w:rPr>
  </w:style>
  <w:style w:type="paragraph" w:styleId="Heading2">
    <w:name w:val="heading 2"/>
    <w:basedOn w:val="Normal"/>
    <w:next w:val="Normal"/>
    <w:link w:val="Heading2Char"/>
    <w:autoRedefine/>
    <w:qFormat/>
    <w:rsid w:val="000E4E61"/>
    <w:pPr>
      <w:keepNext/>
      <w:spacing w:after="0" w:line="240" w:lineRule="auto"/>
      <w:outlineLvl w:val="1"/>
    </w:pPr>
    <w:rPr>
      <w:rFonts w:eastAsia="Times New Roman" w:cs="Calibr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Calibri Light" w:eastAsia="Times New Roman" w:hAnsi="Calibri Light" w:cs="Times New Roman"/>
      <w:color w:val="1F4D7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line="288" w:lineRule="auto"/>
      <w:textAlignment w:val="center"/>
    </w:pPr>
    <w:rPr>
      <w:rFonts w:cs="AbdoLine-Light"/>
      <w:color w:val="000000"/>
      <w:sz w:val="24"/>
      <w:szCs w:val="24"/>
      <w:lang w:bidi="ar-YE"/>
    </w:rPr>
  </w:style>
  <w:style w:type="paragraph" w:styleId="Revision">
    <w:name w:val="Revision"/>
    <w:hidden/>
    <w:uiPriority w:val="99"/>
    <w:semiHidden/>
    <w:rsid w:val="00512AB4"/>
    <w:rPr>
      <w:sz w:val="22"/>
      <w:szCs w:val="22"/>
    </w:r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rPr>
      <w:rFonts w:ascii="Times New Roman" w:eastAsia="Times New Roman" w:hAnsi="Times New Roman"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Heading2Char">
    <w:name w:val="Heading 2 Char"/>
    <w:basedOn w:val="DefaultParagraphFont"/>
    <w:link w:val="Heading2"/>
    <w:rsid w:val="000E4E61"/>
    <w:rPr>
      <w:rFonts w:eastAsia="Times New Roman" w:cs="Calibri"/>
      <w:b/>
      <w:bCs/>
      <w:color w:val="52B5C2"/>
      <w:sz w:val="24"/>
      <w:szCs w:val="24"/>
      <w:lang w:bidi="ar-YE"/>
    </w:rPr>
  </w:style>
  <w:style w:type="character" w:customStyle="1" w:styleId="Heading1Char">
    <w:name w:val="Heading 1 Char"/>
    <w:basedOn w:val="DefaultParagraphFont"/>
    <w:link w:val="Heading1"/>
    <w:uiPriority w:val="9"/>
    <w:rsid w:val="000D7917"/>
    <w:rPr>
      <w:rFonts w:ascii="Calibri Light" w:eastAsia="Times New Roman" w:hAnsi="Calibri Light" w:cs="Times New Roman"/>
      <w:color w:val="2E74B5"/>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1A6E2E"/>
    <w:pPr>
      <w:tabs>
        <w:tab w:val="right" w:leader="dot" w:pos="9016"/>
      </w:tabs>
      <w:spacing w:after="100"/>
      <w:ind w:left="220"/>
    </w:pPr>
    <w:rPr>
      <w:rFonts w:cs="Calibri"/>
      <w:noProof/>
      <w:color w:val="FF0000"/>
      <w:sz w:val="28"/>
      <w:szCs w:val="28"/>
      <w:lang w:bidi="ar-YE"/>
    </w:r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Calibri Light" w:eastAsia="Times New Roman" w:hAnsi="Calibri Light" w:cs="Times New Roman"/>
      <w:spacing w:val="-10"/>
      <w:kern w:val="28"/>
      <w:sz w:val="56"/>
      <w:szCs w:val="56"/>
    </w:rPr>
  </w:style>
  <w:style w:type="character" w:customStyle="1" w:styleId="TitleChar">
    <w:name w:val="Title Char"/>
    <w:basedOn w:val="DefaultParagraphFont"/>
    <w:link w:val="Title"/>
    <w:uiPriority w:val="10"/>
    <w:rsid w:val="00043116"/>
    <w:rPr>
      <w:rFonts w:ascii="Calibri Light" w:eastAsia="Times New Roman" w:hAnsi="Calibri Light" w:cs="Times New Roman"/>
      <w:spacing w:val="-10"/>
      <w:kern w:val="28"/>
      <w:sz w:val="56"/>
      <w:szCs w:val="56"/>
    </w:rPr>
  </w:style>
  <w:style w:type="character" w:customStyle="1" w:styleId="Heading3Char">
    <w:name w:val="Heading 3 Char"/>
    <w:basedOn w:val="DefaultParagraphFont"/>
    <w:link w:val="Heading3"/>
    <w:uiPriority w:val="9"/>
    <w:rsid w:val="00043116"/>
    <w:rPr>
      <w:rFonts w:ascii="Calibri Light" w:eastAsia="Times New Roman" w:hAnsi="Calibri Light" w:cs="Times New Roman"/>
      <w:color w:val="1F4D78"/>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0E4E61"/>
    <w:pPr>
      <w:outlineLvl w:val="9"/>
    </w:pPr>
  </w:style>
  <w:style w:type="character" w:customStyle="1" w:styleId="UnresolvedMention">
    <w:name w:val="Unresolved Mention"/>
    <w:basedOn w:val="DefaultParagraphFont"/>
    <w:uiPriority w:val="99"/>
    <w:semiHidden/>
    <w:unhideWhenUsed/>
    <w:rsid w:val="0029682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0017422">
      <w:bodyDiv w:val="1"/>
      <w:marLeft w:val="0"/>
      <w:marRight w:val="0"/>
      <w:marTop w:val="0"/>
      <w:marBottom w:val="0"/>
      <w:divBdr>
        <w:top w:val="none" w:sz="0" w:space="0" w:color="auto"/>
        <w:left w:val="none" w:sz="0" w:space="0" w:color="auto"/>
        <w:bottom w:val="none" w:sz="0" w:space="0" w:color="auto"/>
        <w:right w:val="none" w:sz="0" w:space="0" w:color="auto"/>
      </w:divBdr>
    </w:div>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44185498">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102645772">
      <w:bodyDiv w:val="1"/>
      <w:marLeft w:val="0"/>
      <w:marRight w:val="0"/>
      <w:marTop w:val="0"/>
      <w:marBottom w:val="0"/>
      <w:divBdr>
        <w:top w:val="none" w:sz="0" w:space="0" w:color="auto"/>
        <w:left w:val="none" w:sz="0" w:space="0" w:color="auto"/>
        <w:bottom w:val="none" w:sz="0" w:space="0" w:color="auto"/>
        <w:right w:val="none" w:sz="0" w:space="0" w:color="auto"/>
      </w:divBdr>
    </w:div>
    <w:div w:id="1420832790">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615164345">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 w:id="1935897266">
      <w:bodyDiv w:val="1"/>
      <w:marLeft w:val="0"/>
      <w:marRight w:val="0"/>
      <w:marTop w:val="0"/>
      <w:marBottom w:val="0"/>
      <w:divBdr>
        <w:top w:val="none" w:sz="0" w:space="0" w:color="auto"/>
        <w:left w:val="none" w:sz="0" w:space="0" w:color="auto"/>
        <w:bottom w:val="none" w:sz="0" w:space="0" w:color="auto"/>
        <w:right w:val="none" w:sz="0" w:space="0" w:color="auto"/>
      </w:divBdr>
    </w:div>
    <w:div w:id="2082437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zotero.org/" TargetMode="External"/><Relationship Id="rId18"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ebsco.co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cholar.google.com/" TargetMode="External"/><Relationship Id="rId5" Type="http://schemas.openxmlformats.org/officeDocument/2006/relationships/numbering" Target="numbering.xml"/><Relationship Id="rId15" Type="http://schemas.openxmlformats.org/officeDocument/2006/relationships/hyperlink" Target="https://www.ielts.org/"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phrasebank.manchester.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MediaAssetsCategory xmlns="f5d37f1a-14cb-45cf-8985-a5d7bc1fd1b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84F63-2873-4442-8EEC-16DF9D7B9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2168488-AB19-4FB3-88A6-5E99BBD1ED2E}">
  <ds:schemaRefs>
    <ds:schemaRef ds:uri="http://schemas.microsoft.com/sharepoint/v3/contenttype/forms"/>
  </ds:schemaRefs>
</ds:datastoreItem>
</file>

<file path=customXml/itemProps3.xml><?xml version="1.0" encoding="utf-8"?>
<ds:datastoreItem xmlns:ds="http://schemas.openxmlformats.org/officeDocument/2006/customXml" ds:itemID="{DFF8A15B-03D6-4DEF-8BB3-4DFB1AA7356C}">
  <ds:schemaRefs>
    <ds:schemaRef ds:uri="http://schemas.microsoft.com/office/2006/metadata/properties"/>
    <ds:schemaRef ds:uri="f5d37f1a-14cb-45cf-8985-a5d7bc1fd1b4"/>
  </ds:schemaRefs>
</ds:datastoreItem>
</file>

<file path=customXml/itemProps4.xml><?xml version="1.0" encoding="utf-8"?>
<ds:datastoreItem xmlns:ds="http://schemas.openxmlformats.org/officeDocument/2006/customXml" ds:itemID="{FD3FB908-3CAF-4C3E-A64A-91B8E4725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2239</Words>
  <Characters>12763</Characters>
  <Application>Microsoft Office Word</Application>
  <DocSecurity>0</DocSecurity>
  <Lines>106</Lines>
  <Paragraphs>29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Academic Reading and Writing</vt:lpstr>
      <vt:lpstr/>
    </vt:vector>
  </TitlesOfParts>
  <Company/>
  <LinksUpToDate>false</LinksUpToDate>
  <CharactersWithSpaces>14973</CharactersWithSpaces>
  <SharedDoc>false</SharedDoc>
  <HLinks>
    <vt:vector size="72" baseType="variant">
      <vt:variant>
        <vt:i4>2752574</vt:i4>
      </vt:variant>
      <vt:variant>
        <vt:i4>57</vt:i4>
      </vt:variant>
      <vt:variant>
        <vt:i4>0</vt:i4>
      </vt:variant>
      <vt:variant>
        <vt:i4>5</vt:i4>
      </vt:variant>
      <vt:variant>
        <vt:lpwstr>https://www.ielts.org/</vt:lpwstr>
      </vt:variant>
      <vt:variant>
        <vt:lpwstr/>
      </vt:variant>
      <vt:variant>
        <vt:i4>3997811</vt:i4>
      </vt:variant>
      <vt:variant>
        <vt:i4>54</vt:i4>
      </vt:variant>
      <vt:variant>
        <vt:i4>0</vt:i4>
      </vt:variant>
      <vt:variant>
        <vt:i4>5</vt:i4>
      </vt:variant>
      <vt:variant>
        <vt:lpwstr>http://www.phrasebank.manchester.ac.uk/</vt:lpwstr>
      </vt:variant>
      <vt:variant>
        <vt:lpwstr/>
      </vt:variant>
      <vt:variant>
        <vt:i4>2424928</vt:i4>
      </vt:variant>
      <vt:variant>
        <vt:i4>51</vt:i4>
      </vt:variant>
      <vt:variant>
        <vt:i4>0</vt:i4>
      </vt:variant>
      <vt:variant>
        <vt:i4>5</vt:i4>
      </vt:variant>
      <vt:variant>
        <vt:lpwstr>https://www.zotero.org/</vt:lpwstr>
      </vt:variant>
      <vt:variant>
        <vt:lpwstr/>
      </vt:variant>
      <vt:variant>
        <vt:i4>2555959</vt:i4>
      </vt:variant>
      <vt:variant>
        <vt:i4>48</vt:i4>
      </vt:variant>
      <vt:variant>
        <vt:i4>0</vt:i4>
      </vt:variant>
      <vt:variant>
        <vt:i4>5</vt:i4>
      </vt:variant>
      <vt:variant>
        <vt:lpwstr>https://www.ebsco.com/</vt:lpwstr>
      </vt:variant>
      <vt:variant>
        <vt:lpwstr/>
      </vt:variant>
      <vt:variant>
        <vt:i4>3211360</vt:i4>
      </vt:variant>
      <vt:variant>
        <vt:i4>45</vt:i4>
      </vt:variant>
      <vt:variant>
        <vt:i4>0</vt:i4>
      </vt:variant>
      <vt:variant>
        <vt:i4>5</vt:i4>
      </vt:variant>
      <vt:variant>
        <vt:lpwstr>https://scholar.google.com/</vt:lpwstr>
      </vt:variant>
      <vt:variant>
        <vt:lpwstr/>
      </vt:variant>
      <vt:variant>
        <vt:i4>1572927</vt:i4>
      </vt:variant>
      <vt:variant>
        <vt:i4>38</vt:i4>
      </vt:variant>
      <vt:variant>
        <vt:i4>0</vt:i4>
      </vt:variant>
      <vt:variant>
        <vt:i4>5</vt:i4>
      </vt:variant>
      <vt:variant>
        <vt:lpwstr/>
      </vt:variant>
      <vt:variant>
        <vt:lpwstr>_Toc138158359</vt:lpwstr>
      </vt:variant>
      <vt:variant>
        <vt:i4>1572927</vt:i4>
      </vt:variant>
      <vt:variant>
        <vt:i4>32</vt:i4>
      </vt:variant>
      <vt:variant>
        <vt:i4>0</vt:i4>
      </vt:variant>
      <vt:variant>
        <vt:i4>5</vt:i4>
      </vt:variant>
      <vt:variant>
        <vt:lpwstr/>
      </vt:variant>
      <vt:variant>
        <vt:lpwstr>_Toc138158358</vt:lpwstr>
      </vt:variant>
      <vt:variant>
        <vt:i4>1572927</vt:i4>
      </vt:variant>
      <vt:variant>
        <vt:i4>26</vt:i4>
      </vt:variant>
      <vt:variant>
        <vt:i4>0</vt:i4>
      </vt:variant>
      <vt:variant>
        <vt:i4>5</vt:i4>
      </vt:variant>
      <vt:variant>
        <vt:lpwstr/>
      </vt:variant>
      <vt:variant>
        <vt:lpwstr>_Toc138158357</vt:lpwstr>
      </vt:variant>
      <vt:variant>
        <vt:i4>1572927</vt:i4>
      </vt:variant>
      <vt:variant>
        <vt:i4>20</vt:i4>
      </vt:variant>
      <vt:variant>
        <vt:i4>0</vt:i4>
      </vt:variant>
      <vt:variant>
        <vt:i4>5</vt:i4>
      </vt:variant>
      <vt:variant>
        <vt:lpwstr/>
      </vt:variant>
      <vt:variant>
        <vt:lpwstr>_Toc138158356</vt:lpwstr>
      </vt:variant>
      <vt:variant>
        <vt:i4>1572927</vt:i4>
      </vt:variant>
      <vt:variant>
        <vt:i4>14</vt:i4>
      </vt:variant>
      <vt:variant>
        <vt:i4>0</vt:i4>
      </vt:variant>
      <vt:variant>
        <vt:i4>5</vt:i4>
      </vt:variant>
      <vt:variant>
        <vt:lpwstr/>
      </vt:variant>
      <vt:variant>
        <vt:lpwstr>_Toc138158355</vt:lpwstr>
      </vt:variant>
      <vt:variant>
        <vt:i4>1572927</vt:i4>
      </vt:variant>
      <vt:variant>
        <vt:i4>8</vt:i4>
      </vt:variant>
      <vt:variant>
        <vt:i4>0</vt:i4>
      </vt:variant>
      <vt:variant>
        <vt:i4>5</vt:i4>
      </vt:variant>
      <vt:variant>
        <vt:lpwstr/>
      </vt:variant>
      <vt:variant>
        <vt:lpwstr>_Toc138158354</vt:lpwstr>
      </vt:variant>
      <vt:variant>
        <vt:i4>1572927</vt:i4>
      </vt:variant>
      <vt:variant>
        <vt:i4>2</vt:i4>
      </vt:variant>
      <vt:variant>
        <vt:i4>0</vt:i4>
      </vt:variant>
      <vt:variant>
        <vt:i4>5</vt:i4>
      </vt:variant>
      <vt:variant>
        <vt:lpwstr/>
      </vt:variant>
      <vt:variant>
        <vt:lpwstr>_Toc138158353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Academic Reading and Writing</dc:title>
  <dc:creator>FLTQUALITY</dc:creator>
  <cp:lastModifiedBy>hassouna</cp:lastModifiedBy>
  <cp:revision>2</cp:revision>
  <cp:lastPrinted>2023-09-27T09:48:00Z</cp:lastPrinted>
  <dcterms:created xsi:type="dcterms:W3CDTF">2024-10-19T11:34:00Z</dcterms:created>
  <dcterms:modified xsi:type="dcterms:W3CDTF">2024-10-19T11:34:00Z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Order">
    <vt:r8>121200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GrammarlyDocumentId">
    <vt:lpwstr>86cc3dd77043ad5b3155bc1a667ed86021e4b6d8982b0d1e7778998349af356e</vt:lpwstr>
  </property>
</Properties>
</file>