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F66686" w14:textId="77777777" w:rsidR="0084550F" w:rsidRDefault="00000000">
      <w:pPr>
        <w:tabs>
          <w:tab w:val="left" w:pos="8235"/>
          <w:tab w:val="right" w:pos="9026"/>
        </w:tabs>
      </w:pPr>
      <w:r>
        <w:tab/>
      </w:r>
      <w:r>
        <w:tab/>
      </w:r>
    </w:p>
    <w:p w14:paraId="46C80EF3" w14:textId="77777777" w:rsidR="0084550F" w:rsidRDefault="0084550F">
      <w:pPr>
        <w:jc w:val="right"/>
      </w:pPr>
    </w:p>
    <w:p w14:paraId="03F26C2E" w14:textId="77777777" w:rsidR="0084550F" w:rsidRDefault="0084550F">
      <w:pPr>
        <w:jc w:val="right"/>
      </w:pPr>
    </w:p>
    <w:p w14:paraId="062CC368" w14:textId="77777777" w:rsidR="0084550F" w:rsidRDefault="0084550F">
      <w:pPr>
        <w:jc w:val="right"/>
      </w:pPr>
    </w:p>
    <w:p w14:paraId="7E512413" w14:textId="77777777" w:rsidR="0084550F" w:rsidRDefault="0084550F">
      <w:pPr>
        <w:jc w:val="right"/>
      </w:pPr>
    </w:p>
    <w:p w14:paraId="09E1EF0E" w14:textId="77777777" w:rsidR="0084550F" w:rsidRDefault="0084550F">
      <w:pPr>
        <w:jc w:val="right"/>
      </w:pPr>
    </w:p>
    <w:p w14:paraId="3B9CB332" w14:textId="77777777" w:rsidR="0084550F" w:rsidRDefault="0084550F">
      <w:pPr>
        <w:jc w:val="right"/>
      </w:pPr>
    </w:p>
    <w:p w14:paraId="0593471B" w14:textId="77777777" w:rsidR="0084550F" w:rsidRDefault="0084550F">
      <w:pPr>
        <w:jc w:val="right"/>
      </w:pPr>
    </w:p>
    <w:p w14:paraId="7E1B8449" w14:textId="77777777" w:rsidR="0084550F" w:rsidRDefault="0084550F" w:rsidP="00F075C6"/>
    <w:p w14:paraId="00AEEE8B" w14:textId="77777777" w:rsidR="0084550F" w:rsidRDefault="0084550F">
      <w:pPr>
        <w:jc w:val="center"/>
      </w:pPr>
    </w:p>
    <w:p w14:paraId="5201EE16" w14:textId="77777777" w:rsidR="0084550F" w:rsidRDefault="0084550F">
      <w:pPr>
        <w:pBdr>
          <w:top w:val="nil"/>
          <w:left w:val="nil"/>
          <w:bottom w:val="nil"/>
          <w:right w:val="nil"/>
          <w:between w:val="nil"/>
        </w:pBdr>
        <w:spacing w:after="0" w:line="360" w:lineRule="auto"/>
        <w:rPr>
          <w:color w:val="52B5C2"/>
          <w:sz w:val="28"/>
          <w:szCs w:val="28"/>
        </w:rPr>
      </w:pPr>
    </w:p>
    <w:tbl>
      <w:tblPr>
        <w:tblStyle w:val="a1"/>
        <w:tblW w:w="9632" w:type="dxa"/>
        <w:jc w:val="center"/>
        <w:tblBorders>
          <w:top w:val="single" w:sz="4" w:space="0" w:color="4C3D8E"/>
          <w:left w:val="single" w:sz="4" w:space="0" w:color="4C3D8E"/>
          <w:bottom w:val="single" w:sz="4" w:space="0" w:color="4C3D8E"/>
          <w:right w:val="single" w:sz="4" w:space="0" w:color="4C3D8E"/>
          <w:insideH w:val="single" w:sz="4" w:space="0" w:color="4C3D8E"/>
          <w:insideV w:val="single" w:sz="4" w:space="0" w:color="4C3D8E"/>
        </w:tblBorders>
        <w:tblLayout w:type="fixed"/>
        <w:tblLook w:val="0400" w:firstRow="0" w:lastRow="0" w:firstColumn="0" w:lastColumn="0" w:noHBand="0" w:noVBand="1"/>
      </w:tblPr>
      <w:tblGrid>
        <w:gridCol w:w="9632"/>
      </w:tblGrid>
      <w:tr w:rsidR="0084550F" w14:paraId="395D2506" w14:textId="77777777">
        <w:trPr>
          <w:trHeight w:val="576"/>
          <w:jc w:val="center"/>
        </w:trPr>
        <w:tc>
          <w:tcPr>
            <w:tcW w:w="9632" w:type="dxa"/>
            <w:shd w:val="clear" w:color="auto" w:fill="F2F2F2"/>
            <w:vAlign w:val="center"/>
          </w:tcPr>
          <w:p w14:paraId="2F17A68C" w14:textId="77777777" w:rsidR="0084550F" w:rsidRDefault="00000000">
            <w:pPr>
              <w:spacing w:line="276" w:lineRule="auto"/>
              <w:jc w:val="both"/>
              <w:rPr>
                <w:color w:val="F59F52"/>
                <w:sz w:val="24"/>
                <w:szCs w:val="24"/>
              </w:rPr>
            </w:pPr>
            <w:r>
              <w:rPr>
                <w:color w:val="5279BB"/>
                <w:sz w:val="26"/>
                <w:szCs w:val="26"/>
              </w:rPr>
              <w:t>Program Name:</w:t>
            </w:r>
            <w:r>
              <w:rPr>
                <w:color w:val="4C3D8E"/>
                <w:sz w:val="24"/>
                <w:szCs w:val="24"/>
              </w:rPr>
              <w:t xml:space="preserve">   </w:t>
            </w:r>
            <w:r>
              <w:t xml:space="preserve"> </w:t>
            </w:r>
            <w:r>
              <w:rPr>
                <w:color w:val="52B5C2"/>
                <w:sz w:val="28"/>
                <w:szCs w:val="28"/>
              </w:rPr>
              <w:t xml:space="preserve"> </w:t>
            </w:r>
            <w:r>
              <w:t xml:space="preserve"> </w:t>
            </w:r>
            <w:r>
              <w:rPr>
                <w:rFonts w:ascii="Calibri" w:eastAsia="Calibri" w:hAnsi="Calibri" w:cs="Calibri"/>
                <w:b/>
                <w:color w:val="52B5C2"/>
                <w:sz w:val="28"/>
                <w:szCs w:val="28"/>
              </w:rPr>
              <w:t>Master of Arts in Teaching English as a Foreign Language</w:t>
            </w:r>
          </w:p>
        </w:tc>
      </w:tr>
      <w:tr w:rsidR="0084550F" w14:paraId="5FA6C507" w14:textId="77777777">
        <w:trPr>
          <w:trHeight w:val="576"/>
          <w:jc w:val="center"/>
        </w:trPr>
        <w:tc>
          <w:tcPr>
            <w:tcW w:w="9632" w:type="dxa"/>
            <w:shd w:val="clear" w:color="auto" w:fill="D9D9D9"/>
            <w:vAlign w:val="center"/>
          </w:tcPr>
          <w:p w14:paraId="45621AB1" w14:textId="04534A05" w:rsidR="0084550F" w:rsidRDefault="00000000">
            <w:pPr>
              <w:spacing w:line="276" w:lineRule="auto"/>
              <w:rPr>
                <w:color w:val="F59F52"/>
                <w:sz w:val="24"/>
                <w:szCs w:val="24"/>
              </w:rPr>
            </w:pPr>
            <w:r>
              <w:rPr>
                <w:color w:val="5279BB"/>
                <w:sz w:val="26"/>
                <w:szCs w:val="26"/>
              </w:rPr>
              <w:t xml:space="preserve">Program Code </w:t>
            </w:r>
            <w:r>
              <w:rPr>
                <w:color w:val="5279BB"/>
                <w:sz w:val="16"/>
                <w:szCs w:val="16"/>
              </w:rPr>
              <w:t>(as per the Saudi Standard Classification of Educational Levels and Specializations):</w:t>
            </w:r>
            <w:r>
              <w:rPr>
                <w:color w:val="4C3D8E"/>
                <w:sz w:val="14"/>
                <w:szCs w:val="14"/>
              </w:rPr>
              <w:t xml:space="preserve">   </w:t>
            </w:r>
            <w:r>
              <w:rPr>
                <w:sz w:val="12"/>
                <w:szCs w:val="12"/>
              </w:rPr>
              <w:t xml:space="preserve">  </w:t>
            </w:r>
            <w:r w:rsidR="00120910">
              <w:rPr>
                <w:rFonts w:ascii="Calibri" w:eastAsia="Calibri" w:hAnsi="Calibri" w:cs="Calibri"/>
                <w:b/>
                <w:color w:val="52B5C2"/>
                <w:sz w:val="28"/>
                <w:szCs w:val="28"/>
              </w:rPr>
              <w:t>39340</w:t>
            </w:r>
          </w:p>
        </w:tc>
      </w:tr>
      <w:tr w:rsidR="0084550F" w14:paraId="33ADBC46" w14:textId="77777777">
        <w:trPr>
          <w:trHeight w:val="576"/>
          <w:jc w:val="center"/>
        </w:trPr>
        <w:tc>
          <w:tcPr>
            <w:tcW w:w="9632" w:type="dxa"/>
            <w:shd w:val="clear" w:color="auto" w:fill="F2F2F2"/>
            <w:vAlign w:val="center"/>
          </w:tcPr>
          <w:p w14:paraId="1BE17762" w14:textId="77777777" w:rsidR="0084550F" w:rsidRDefault="00000000">
            <w:pPr>
              <w:spacing w:line="276" w:lineRule="auto"/>
              <w:rPr>
                <w:color w:val="F59F52"/>
                <w:sz w:val="24"/>
                <w:szCs w:val="24"/>
              </w:rPr>
            </w:pPr>
            <w:r>
              <w:rPr>
                <w:color w:val="5279BB"/>
                <w:sz w:val="26"/>
                <w:szCs w:val="26"/>
              </w:rPr>
              <w:t>Qualification Level:</w:t>
            </w:r>
            <w:r>
              <w:rPr>
                <w:color w:val="4C3D8E"/>
                <w:sz w:val="24"/>
                <w:szCs w:val="24"/>
              </w:rPr>
              <w:t xml:space="preserve">   </w:t>
            </w:r>
            <w:r>
              <w:t xml:space="preserve"> </w:t>
            </w:r>
            <w:r>
              <w:rPr>
                <w:color w:val="52B5C2"/>
                <w:sz w:val="28"/>
                <w:szCs w:val="28"/>
              </w:rPr>
              <w:t>7</w:t>
            </w:r>
          </w:p>
        </w:tc>
      </w:tr>
      <w:tr w:rsidR="0084550F" w14:paraId="049F2085" w14:textId="77777777">
        <w:trPr>
          <w:trHeight w:val="576"/>
          <w:jc w:val="center"/>
        </w:trPr>
        <w:tc>
          <w:tcPr>
            <w:tcW w:w="9632" w:type="dxa"/>
            <w:shd w:val="clear" w:color="auto" w:fill="D9D9D9"/>
            <w:vAlign w:val="center"/>
          </w:tcPr>
          <w:p w14:paraId="2B1CA2D2" w14:textId="77777777" w:rsidR="0084550F" w:rsidRDefault="00000000">
            <w:pPr>
              <w:spacing w:line="276" w:lineRule="auto"/>
              <w:rPr>
                <w:color w:val="F59F52"/>
                <w:sz w:val="24"/>
                <w:szCs w:val="24"/>
              </w:rPr>
            </w:pPr>
            <w:r>
              <w:rPr>
                <w:color w:val="5279BB"/>
                <w:sz w:val="26"/>
                <w:szCs w:val="26"/>
              </w:rPr>
              <w:t>Department:</w:t>
            </w:r>
            <w:r>
              <w:rPr>
                <w:color w:val="4C3D8E"/>
                <w:sz w:val="24"/>
                <w:szCs w:val="24"/>
              </w:rPr>
              <w:t xml:space="preserve">   </w:t>
            </w:r>
            <w:r>
              <w:t xml:space="preserve"> </w:t>
            </w:r>
            <w:r>
              <w:rPr>
                <w:color w:val="52B5C2"/>
                <w:sz w:val="28"/>
                <w:szCs w:val="28"/>
              </w:rPr>
              <w:t xml:space="preserve">Department of English </w:t>
            </w:r>
          </w:p>
        </w:tc>
      </w:tr>
      <w:tr w:rsidR="0084550F" w14:paraId="475F72BB" w14:textId="77777777">
        <w:trPr>
          <w:trHeight w:val="576"/>
          <w:jc w:val="center"/>
        </w:trPr>
        <w:tc>
          <w:tcPr>
            <w:tcW w:w="9632" w:type="dxa"/>
            <w:shd w:val="clear" w:color="auto" w:fill="F2F2F2"/>
            <w:vAlign w:val="center"/>
          </w:tcPr>
          <w:p w14:paraId="67AF33B4" w14:textId="77777777" w:rsidR="0084550F" w:rsidRDefault="00000000">
            <w:pPr>
              <w:spacing w:line="276" w:lineRule="auto"/>
              <w:rPr>
                <w:color w:val="F59F52"/>
                <w:sz w:val="24"/>
                <w:szCs w:val="24"/>
              </w:rPr>
            </w:pPr>
            <w:r>
              <w:rPr>
                <w:color w:val="5279BB"/>
                <w:sz w:val="26"/>
                <w:szCs w:val="26"/>
              </w:rPr>
              <w:t>College:</w:t>
            </w:r>
            <w:r>
              <w:rPr>
                <w:color w:val="4C3D8E"/>
                <w:sz w:val="24"/>
                <w:szCs w:val="24"/>
              </w:rPr>
              <w:t xml:space="preserve">   </w:t>
            </w:r>
            <w:r>
              <w:t xml:space="preserve"> </w:t>
            </w:r>
            <w:r>
              <w:rPr>
                <w:color w:val="52B5C2"/>
                <w:sz w:val="28"/>
                <w:szCs w:val="28"/>
              </w:rPr>
              <w:t>Faculty of Languages and Translation</w:t>
            </w:r>
          </w:p>
        </w:tc>
      </w:tr>
      <w:tr w:rsidR="0084550F" w14:paraId="1A463673" w14:textId="77777777">
        <w:trPr>
          <w:trHeight w:val="576"/>
          <w:jc w:val="center"/>
        </w:trPr>
        <w:tc>
          <w:tcPr>
            <w:tcW w:w="9632" w:type="dxa"/>
            <w:shd w:val="clear" w:color="auto" w:fill="D9D9D9"/>
            <w:vAlign w:val="center"/>
          </w:tcPr>
          <w:p w14:paraId="33C150D1" w14:textId="77777777" w:rsidR="0084550F" w:rsidRDefault="00000000">
            <w:pPr>
              <w:spacing w:line="276" w:lineRule="auto"/>
              <w:rPr>
                <w:color w:val="F59F52"/>
                <w:sz w:val="24"/>
                <w:szCs w:val="24"/>
              </w:rPr>
            </w:pPr>
            <w:r>
              <w:rPr>
                <w:color w:val="5279BB"/>
                <w:sz w:val="26"/>
                <w:szCs w:val="26"/>
              </w:rPr>
              <w:t>Institution:</w:t>
            </w:r>
            <w:r>
              <w:rPr>
                <w:color w:val="4C3D8E"/>
                <w:sz w:val="24"/>
                <w:szCs w:val="24"/>
              </w:rPr>
              <w:t xml:space="preserve">  </w:t>
            </w:r>
            <w:r>
              <w:t xml:space="preserve"> </w:t>
            </w:r>
            <w:r>
              <w:rPr>
                <w:color w:val="52B5C2"/>
                <w:sz w:val="28"/>
                <w:szCs w:val="28"/>
              </w:rPr>
              <w:t>King Khalid University</w:t>
            </w:r>
          </w:p>
        </w:tc>
      </w:tr>
      <w:tr w:rsidR="0084550F" w14:paraId="26CDCF87" w14:textId="77777777">
        <w:trPr>
          <w:trHeight w:val="576"/>
          <w:jc w:val="center"/>
        </w:trPr>
        <w:tc>
          <w:tcPr>
            <w:tcW w:w="9632" w:type="dxa"/>
            <w:shd w:val="clear" w:color="auto" w:fill="F2F2F2"/>
            <w:vAlign w:val="center"/>
          </w:tcPr>
          <w:p w14:paraId="12A3890F" w14:textId="10924326" w:rsidR="0084550F" w:rsidRDefault="00000000">
            <w:pPr>
              <w:spacing w:line="276" w:lineRule="auto"/>
              <w:jc w:val="both"/>
              <w:rPr>
                <w:color w:val="F59F52"/>
                <w:sz w:val="24"/>
                <w:szCs w:val="24"/>
              </w:rPr>
            </w:pPr>
            <w:r>
              <w:rPr>
                <w:color w:val="5279BB"/>
                <w:sz w:val="26"/>
                <w:szCs w:val="26"/>
              </w:rPr>
              <w:t>Program Specification:</w:t>
            </w:r>
            <w:r>
              <w:rPr>
                <w:color w:val="4C3D8E"/>
                <w:sz w:val="24"/>
                <w:szCs w:val="24"/>
              </w:rPr>
              <w:t xml:space="preserve">  </w:t>
            </w:r>
            <w:r>
              <w:t xml:space="preserve">    </w:t>
            </w:r>
            <w:r>
              <w:rPr>
                <w:color w:val="52B5C2"/>
                <w:sz w:val="28"/>
                <w:szCs w:val="28"/>
              </w:rPr>
              <w:t xml:space="preserve">New </w:t>
            </w:r>
            <w:sdt>
              <w:sdtPr>
                <w:tag w:val="goog_rdk_0"/>
                <w:id w:val="-1780866082"/>
              </w:sdtPr>
              <w:sdtContent>
                <w:r>
                  <w:rPr>
                    <w:rFonts w:ascii="Arial Unicode MS" w:eastAsia="Arial Unicode MS" w:hAnsi="Arial Unicode MS" w:cs="Arial Unicode MS"/>
                    <w:color w:val="52B5C2"/>
                    <w:sz w:val="28"/>
                    <w:szCs w:val="28"/>
                  </w:rPr>
                  <w:t>☐</w:t>
                </w:r>
              </w:sdtContent>
            </w:sdt>
            <w:r>
              <w:rPr>
                <w:color w:val="52B5C2"/>
                <w:sz w:val="28"/>
                <w:szCs w:val="28"/>
              </w:rPr>
              <w:t xml:space="preserve">              </w:t>
            </w:r>
            <w:r>
              <w:t xml:space="preserve"> </w:t>
            </w:r>
            <w:proofErr w:type="gramStart"/>
            <w:r>
              <w:rPr>
                <w:color w:val="52B5C2"/>
                <w:sz w:val="28"/>
                <w:szCs w:val="28"/>
              </w:rPr>
              <w:t xml:space="preserve">updated  </w:t>
            </w:r>
            <w:r>
              <w:rPr>
                <w:rFonts w:ascii="MS Gothic" w:eastAsia="MS Gothic" w:hAnsi="MS Gothic" w:cs="MS Gothic"/>
                <w:color w:val="52B5C2"/>
                <w:sz w:val="28"/>
                <w:szCs w:val="28"/>
              </w:rPr>
              <w:t>☒</w:t>
            </w:r>
            <w:proofErr w:type="gramEnd"/>
          </w:p>
        </w:tc>
      </w:tr>
      <w:tr w:rsidR="0084550F" w14:paraId="399B3A84" w14:textId="77777777">
        <w:trPr>
          <w:trHeight w:val="576"/>
          <w:jc w:val="center"/>
        </w:trPr>
        <w:tc>
          <w:tcPr>
            <w:tcW w:w="9632" w:type="dxa"/>
            <w:shd w:val="clear" w:color="auto" w:fill="D9D9D9"/>
            <w:vAlign w:val="center"/>
          </w:tcPr>
          <w:p w14:paraId="409F4808" w14:textId="77777777" w:rsidR="0084550F" w:rsidRDefault="00000000">
            <w:pPr>
              <w:spacing w:line="276" w:lineRule="auto"/>
              <w:jc w:val="both"/>
              <w:rPr>
                <w:color w:val="F59F52"/>
                <w:sz w:val="24"/>
                <w:szCs w:val="24"/>
              </w:rPr>
            </w:pPr>
            <w:r>
              <w:rPr>
                <w:color w:val="5279BB"/>
                <w:sz w:val="26"/>
                <w:szCs w:val="26"/>
              </w:rPr>
              <w:t>Last Review Date:</w:t>
            </w:r>
            <w:r>
              <w:rPr>
                <w:color w:val="4C3D8E"/>
                <w:sz w:val="24"/>
                <w:szCs w:val="24"/>
              </w:rPr>
              <w:t xml:space="preserve">  </w:t>
            </w:r>
            <w:r>
              <w:t xml:space="preserve"> </w:t>
            </w:r>
            <w:r>
              <w:rPr>
                <w:color w:val="52B5C2"/>
                <w:sz w:val="28"/>
                <w:szCs w:val="28"/>
              </w:rPr>
              <w:t>July 9, 2023</w:t>
            </w:r>
          </w:p>
        </w:tc>
      </w:tr>
    </w:tbl>
    <w:p w14:paraId="6750D36B" w14:textId="77777777" w:rsidR="0084550F" w:rsidRDefault="00000000">
      <w:pPr>
        <w:pBdr>
          <w:top w:val="nil"/>
          <w:left w:val="nil"/>
          <w:bottom w:val="nil"/>
          <w:right w:val="nil"/>
          <w:between w:val="nil"/>
        </w:pBdr>
        <w:spacing w:after="0" w:line="360" w:lineRule="auto"/>
        <w:rPr>
          <w:color w:val="4C3D8E"/>
          <w:sz w:val="40"/>
          <w:szCs w:val="40"/>
        </w:rPr>
      </w:pPr>
      <w:r>
        <w:rPr>
          <w:noProof/>
        </w:rPr>
        <mc:AlternateContent>
          <mc:Choice Requires="wps">
            <w:drawing>
              <wp:anchor distT="0" distB="0" distL="114300" distR="114300" simplePos="0" relativeHeight="251658240" behindDoc="0" locked="0" layoutInCell="1" hidden="0" allowOverlap="1" wp14:anchorId="6417075D" wp14:editId="62825F1D">
                <wp:simplePos x="0" y="0"/>
                <wp:positionH relativeFrom="column">
                  <wp:posOffset>266700</wp:posOffset>
                </wp:positionH>
                <wp:positionV relativeFrom="paragraph">
                  <wp:posOffset>3098800</wp:posOffset>
                </wp:positionV>
                <wp:extent cx="4798316" cy="316763"/>
                <wp:effectExtent l="0" t="0" r="0" b="0"/>
                <wp:wrapNone/>
                <wp:docPr id="663986952" name="Rectangle 663986952"/>
                <wp:cNvGraphicFramePr/>
                <a:graphic xmlns:a="http://schemas.openxmlformats.org/drawingml/2006/main">
                  <a:graphicData uri="http://schemas.microsoft.com/office/word/2010/wordprocessingShape">
                    <wps:wsp>
                      <wps:cNvSpPr/>
                      <wps:spPr>
                        <a:xfrm>
                          <a:off x="2951605" y="3626381"/>
                          <a:ext cx="4788791" cy="307238"/>
                        </a:xfrm>
                        <a:prstGeom prst="rect">
                          <a:avLst/>
                        </a:prstGeom>
                        <a:noFill/>
                        <a:ln>
                          <a:noFill/>
                        </a:ln>
                      </wps:spPr>
                      <wps:txbx>
                        <w:txbxContent>
                          <w:p w14:paraId="3BF5F7CF" w14:textId="77777777" w:rsidR="0084550F" w:rsidRDefault="00000000">
                            <w:pPr>
                              <w:spacing w:line="258" w:lineRule="auto"/>
                              <w:textDirection w:val="btLr"/>
                            </w:pPr>
                            <w:r>
                              <w:rPr>
                                <w:rFonts w:ascii="Arial" w:eastAsia="Arial" w:hAnsi="Arial" w:cs="Arial"/>
                                <w:color w:val="525252"/>
                                <w:sz w:val="24"/>
                              </w:rPr>
                              <w:t>*Attach the previous version of the Program Specification. </w:t>
                            </w:r>
                          </w:p>
                        </w:txbxContent>
                      </wps:txbx>
                      <wps:bodyPr spcFirstLastPara="1" wrap="square" lIns="91425" tIns="45700" rIns="91425" bIns="45700" anchor="t" anchorCtr="0">
                        <a:noAutofit/>
                      </wps:bodyPr>
                    </wps:wsp>
                  </a:graphicData>
                </a:graphic>
              </wp:anchor>
            </w:drawing>
          </mc:Choice>
          <mc:Fallback>
            <w:pict>
              <v:rect w14:anchorId="6417075D" id="Rectangle 663986952" o:spid="_x0000_s1026" style="position:absolute;margin-left:21pt;margin-top:244pt;width:377.8pt;height:24.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" filled="f" stroked="f">
                <v:textbox inset="2.53958mm,1.2694mm,2.53958mm,1.2694mm">
                  <w:txbxContent>
                    <w:p w14:paraId="3BF5F7CF" w14:textId="77777777" w:rsidR="0084550F" w:rsidRDefault="00000000">
                      <w:pPr>
                        <w:spacing w:line="258" w:lineRule="auto"/>
                        <w:textDirection w:val="btLr"/>
                      </w:pPr>
                      <w:r>
                        <w:rPr>
                          <w:rFonts w:ascii="Arial" w:eastAsia="Arial" w:hAnsi="Arial" w:cs="Arial"/>
                          <w:color w:val="525252"/>
                          <w:sz w:val="24"/>
                        </w:rPr>
                        <w:t>*Attach the previous version of the Program Specification. </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3E87BDB1" wp14:editId="78850730">
                <wp:simplePos x="0" y="0"/>
                <wp:positionH relativeFrom="column">
                  <wp:posOffset>7594600</wp:posOffset>
                </wp:positionH>
                <wp:positionV relativeFrom="paragraph">
                  <wp:posOffset>266700</wp:posOffset>
                </wp:positionV>
                <wp:extent cx="282575" cy="64135"/>
                <wp:effectExtent l="0" t="0" r="0" b="0"/>
                <wp:wrapNone/>
                <wp:docPr id="663986953" name="Rectangle 663986953"/>
                <wp:cNvGraphicFramePr/>
                <a:graphic xmlns:a="http://schemas.openxmlformats.org/drawingml/2006/main">
                  <a:graphicData uri="http://schemas.microsoft.com/office/word/2010/wordprocessingShape">
                    <wps:wsp>
                      <wps:cNvSpPr/>
                      <wps:spPr>
                        <a:xfrm flipH="1">
                          <a:off x="5209475" y="3752695"/>
                          <a:ext cx="273050" cy="54610"/>
                        </a:xfrm>
                        <a:prstGeom prst="rect">
                          <a:avLst/>
                        </a:prstGeom>
                        <a:solidFill>
                          <a:srgbClr val="F49F51"/>
                        </a:solidFill>
                        <a:ln>
                          <a:noFill/>
                        </a:ln>
                      </wps:spPr>
                      <wps:txbx>
                        <w:txbxContent>
                          <w:p w14:paraId="7221FCD6" w14:textId="77777777" w:rsidR="0084550F" w:rsidRDefault="0084550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E87BDB1" id="Rectangle 663986953" o:spid="_x0000_s1027" style="position:absolute;margin-left:598pt;margin-top:21pt;width:22.25pt;height:5.05pt;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" fillcolor="#f49f51" stroked="f">
                <v:textbox inset="2.53958mm,2.53958mm,2.53958mm,2.53958mm">
                  <w:txbxContent>
                    <w:p w14:paraId="7221FCD6" w14:textId="77777777" w:rsidR="0084550F" w:rsidRDefault="0084550F">
                      <w:pPr>
                        <w:spacing w:after="0" w:line="240" w:lineRule="auto"/>
                        <w:textDirection w:val="btLr"/>
                      </w:pPr>
                    </w:p>
                  </w:txbxContent>
                </v:textbox>
              </v:rect>
            </w:pict>
          </mc:Fallback>
        </mc:AlternateContent>
      </w:r>
    </w:p>
    <w:p w14:paraId="22CB9AF2" w14:textId="77777777" w:rsidR="0084550F" w:rsidRDefault="00000000">
      <w:pPr>
        <w:rPr>
          <w:color w:val="4C3D8E"/>
          <w:sz w:val="40"/>
          <w:szCs w:val="40"/>
        </w:rPr>
      </w:pPr>
      <w:r>
        <w:br w:type="page"/>
      </w:r>
    </w:p>
    <w:p w14:paraId="7803FF0A" w14:textId="77777777" w:rsidR="0084550F" w:rsidRDefault="00000000">
      <w:pPr>
        <w:keepNext/>
        <w:keepLines/>
        <w:pBdr>
          <w:top w:val="nil"/>
          <w:left w:val="nil"/>
          <w:bottom w:val="nil"/>
          <w:right w:val="nil"/>
          <w:between w:val="nil"/>
        </w:pBdr>
        <w:spacing w:before="240" w:after="0" w:line="276" w:lineRule="auto"/>
        <w:rPr>
          <w:b/>
          <w:color w:val="7030A0"/>
          <w:sz w:val="32"/>
          <w:szCs w:val="32"/>
        </w:rPr>
      </w:pPr>
      <w:r>
        <w:rPr>
          <w:b/>
          <w:color w:val="7030A0"/>
          <w:sz w:val="32"/>
          <w:szCs w:val="32"/>
        </w:rPr>
        <w:lastRenderedPageBreak/>
        <w:t>Table of Contents</w:t>
      </w:r>
    </w:p>
    <w:sdt>
      <w:sdtPr>
        <w:id w:val="972493170"/>
        <w:docPartObj>
          <w:docPartGallery w:val="Table of Contents"/>
          <w:docPartUnique/>
        </w:docPartObj>
      </w:sdtPr>
      <w:sdtContent>
        <w:p w14:paraId="6876E9D7" w14:textId="3C3645BB" w:rsidR="008C103B" w:rsidRDefault="00000000">
          <w:pPr>
            <w:pStyle w:val="TOC1"/>
            <w:tabs>
              <w:tab w:val="right" w:leader="dot" w:pos="9628"/>
            </w:tabs>
            <w:rPr>
              <w:rFonts w:asciiTheme="minorHAnsi" w:eastAsiaTheme="minorEastAsia" w:hAnsiTheme="minorHAnsi" w:cstheme="minorBidi"/>
              <w:noProof/>
              <w:kern w:val="2"/>
              <w:sz w:val="24"/>
              <w:szCs w:val="24"/>
              <w:lang w:eastAsia="en-US"/>
              <w14:ligatures w14:val="standardContextual"/>
            </w:rPr>
          </w:pPr>
          <w:r>
            <w:fldChar w:fldCharType="begin"/>
          </w:r>
          <w:r>
            <w:instrText xml:space="preserve"> TOC \h \u \z \t "Heading 1,1,Heading 2,2,Heading 3,3,"</w:instrText>
          </w:r>
          <w:r>
            <w:fldChar w:fldCharType="separate"/>
          </w:r>
          <w:hyperlink w:anchor="_Toc180512959" w:history="1">
            <w:r w:rsidR="008C103B" w:rsidRPr="00890FEC">
              <w:rPr>
                <w:rStyle w:val="Hyperlink"/>
                <w:b/>
                <w:noProof/>
              </w:rPr>
              <w:t>A. Program Identification and General Information:</w:t>
            </w:r>
            <w:r w:rsidR="008C103B">
              <w:rPr>
                <w:noProof/>
                <w:webHidden/>
              </w:rPr>
              <w:tab/>
            </w:r>
            <w:r w:rsidR="008C103B">
              <w:rPr>
                <w:noProof/>
                <w:webHidden/>
              </w:rPr>
              <w:fldChar w:fldCharType="begin"/>
            </w:r>
            <w:r w:rsidR="008C103B">
              <w:rPr>
                <w:noProof/>
                <w:webHidden/>
              </w:rPr>
              <w:instrText xml:space="preserve"> PAGEREF _Toc180512959 \h </w:instrText>
            </w:r>
            <w:r w:rsidR="008C103B">
              <w:rPr>
                <w:noProof/>
                <w:webHidden/>
              </w:rPr>
            </w:r>
            <w:r w:rsidR="008C103B">
              <w:rPr>
                <w:noProof/>
                <w:webHidden/>
              </w:rPr>
              <w:fldChar w:fldCharType="separate"/>
            </w:r>
            <w:r w:rsidR="00EF7B9F">
              <w:rPr>
                <w:noProof/>
                <w:webHidden/>
              </w:rPr>
              <w:t>3</w:t>
            </w:r>
            <w:r w:rsidR="008C103B">
              <w:rPr>
                <w:noProof/>
                <w:webHidden/>
              </w:rPr>
              <w:fldChar w:fldCharType="end"/>
            </w:r>
          </w:hyperlink>
        </w:p>
        <w:p w14:paraId="34F5CA0D" w14:textId="1E33DF9A" w:rsidR="008C103B" w:rsidRDefault="008C103B">
          <w:pPr>
            <w:pStyle w:val="TOC1"/>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60" w:history="1">
            <w:r w:rsidRPr="00890FEC">
              <w:rPr>
                <w:rStyle w:val="Hyperlink"/>
                <w:b/>
                <w:noProof/>
              </w:rPr>
              <w:t>B. Mission, Goals, and Program Learning Outcomes</w:t>
            </w:r>
            <w:r>
              <w:rPr>
                <w:noProof/>
                <w:webHidden/>
              </w:rPr>
              <w:tab/>
            </w:r>
            <w:r>
              <w:rPr>
                <w:noProof/>
                <w:webHidden/>
              </w:rPr>
              <w:fldChar w:fldCharType="begin"/>
            </w:r>
            <w:r>
              <w:rPr>
                <w:noProof/>
                <w:webHidden/>
              </w:rPr>
              <w:instrText xml:space="preserve"> PAGEREF _Toc180512960 \h </w:instrText>
            </w:r>
            <w:r>
              <w:rPr>
                <w:noProof/>
                <w:webHidden/>
              </w:rPr>
            </w:r>
            <w:r>
              <w:rPr>
                <w:noProof/>
                <w:webHidden/>
              </w:rPr>
              <w:fldChar w:fldCharType="separate"/>
            </w:r>
            <w:r w:rsidR="00EF7B9F">
              <w:rPr>
                <w:noProof/>
                <w:webHidden/>
              </w:rPr>
              <w:t>6</w:t>
            </w:r>
            <w:r>
              <w:rPr>
                <w:noProof/>
                <w:webHidden/>
              </w:rPr>
              <w:fldChar w:fldCharType="end"/>
            </w:r>
          </w:hyperlink>
        </w:p>
        <w:p w14:paraId="5455329B" w14:textId="298AA857" w:rsidR="008C103B" w:rsidRDefault="008C103B">
          <w:pPr>
            <w:pStyle w:val="TOC1"/>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61" w:history="1">
            <w:r w:rsidRPr="00890FEC">
              <w:rPr>
                <w:rStyle w:val="Hyperlink"/>
                <w:b/>
                <w:noProof/>
              </w:rPr>
              <w:t>C. Curriculum:</w:t>
            </w:r>
            <w:r>
              <w:rPr>
                <w:noProof/>
                <w:webHidden/>
              </w:rPr>
              <w:tab/>
            </w:r>
            <w:r>
              <w:rPr>
                <w:noProof/>
                <w:webHidden/>
              </w:rPr>
              <w:fldChar w:fldCharType="begin"/>
            </w:r>
            <w:r>
              <w:rPr>
                <w:noProof/>
                <w:webHidden/>
              </w:rPr>
              <w:instrText xml:space="preserve"> PAGEREF _Toc180512961 \h </w:instrText>
            </w:r>
            <w:r>
              <w:rPr>
                <w:noProof/>
                <w:webHidden/>
              </w:rPr>
            </w:r>
            <w:r>
              <w:rPr>
                <w:noProof/>
                <w:webHidden/>
              </w:rPr>
              <w:fldChar w:fldCharType="separate"/>
            </w:r>
            <w:r w:rsidR="00EF7B9F">
              <w:rPr>
                <w:noProof/>
                <w:webHidden/>
              </w:rPr>
              <w:t>8</w:t>
            </w:r>
            <w:r>
              <w:rPr>
                <w:noProof/>
                <w:webHidden/>
              </w:rPr>
              <w:fldChar w:fldCharType="end"/>
            </w:r>
          </w:hyperlink>
        </w:p>
        <w:p w14:paraId="63835500" w14:textId="1C3D6732" w:rsidR="008C103B" w:rsidRDefault="008C103B">
          <w:pPr>
            <w:pStyle w:val="TOC1"/>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62" w:history="1">
            <w:r w:rsidRPr="00890FEC">
              <w:rPr>
                <w:rStyle w:val="Hyperlink"/>
                <w:b/>
                <w:noProof/>
              </w:rPr>
              <w:t>5. Teaching and learning strategies applied to achieve program learning outcomes:</w:t>
            </w:r>
            <w:r>
              <w:rPr>
                <w:noProof/>
                <w:webHidden/>
              </w:rPr>
              <w:tab/>
            </w:r>
            <w:r>
              <w:rPr>
                <w:noProof/>
                <w:webHidden/>
              </w:rPr>
              <w:fldChar w:fldCharType="begin"/>
            </w:r>
            <w:r>
              <w:rPr>
                <w:noProof/>
                <w:webHidden/>
              </w:rPr>
              <w:instrText xml:space="preserve"> PAGEREF _Toc180512962 \h </w:instrText>
            </w:r>
            <w:r>
              <w:rPr>
                <w:noProof/>
                <w:webHidden/>
              </w:rPr>
            </w:r>
            <w:r>
              <w:rPr>
                <w:noProof/>
                <w:webHidden/>
              </w:rPr>
              <w:fldChar w:fldCharType="separate"/>
            </w:r>
            <w:r w:rsidR="00EF7B9F">
              <w:rPr>
                <w:noProof/>
                <w:webHidden/>
              </w:rPr>
              <w:t>12</w:t>
            </w:r>
            <w:r>
              <w:rPr>
                <w:noProof/>
                <w:webHidden/>
              </w:rPr>
              <w:fldChar w:fldCharType="end"/>
            </w:r>
          </w:hyperlink>
        </w:p>
        <w:p w14:paraId="4060C208" w14:textId="4DD0B0EB" w:rsidR="008C103B" w:rsidRDefault="008C103B">
          <w:pPr>
            <w:pStyle w:val="TOC1"/>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63" w:history="1">
            <w:r w:rsidRPr="00890FEC">
              <w:rPr>
                <w:rStyle w:val="Hyperlink"/>
                <w:noProof/>
              </w:rPr>
              <w:t>Knowledge and Understanding:</w:t>
            </w:r>
            <w:r>
              <w:rPr>
                <w:noProof/>
                <w:webHidden/>
              </w:rPr>
              <w:tab/>
            </w:r>
            <w:r>
              <w:rPr>
                <w:noProof/>
                <w:webHidden/>
              </w:rPr>
              <w:fldChar w:fldCharType="begin"/>
            </w:r>
            <w:r>
              <w:rPr>
                <w:noProof/>
                <w:webHidden/>
              </w:rPr>
              <w:instrText xml:space="preserve"> PAGEREF _Toc180512963 \h </w:instrText>
            </w:r>
            <w:r>
              <w:rPr>
                <w:noProof/>
                <w:webHidden/>
              </w:rPr>
            </w:r>
            <w:r>
              <w:rPr>
                <w:noProof/>
                <w:webHidden/>
              </w:rPr>
              <w:fldChar w:fldCharType="separate"/>
            </w:r>
            <w:r w:rsidR="00EF7B9F">
              <w:rPr>
                <w:noProof/>
                <w:webHidden/>
              </w:rPr>
              <w:t>12</w:t>
            </w:r>
            <w:r>
              <w:rPr>
                <w:noProof/>
                <w:webHidden/>
              </w:rPr>
              <w:fldChar w:fldCharType="end"/>
            </w:r>
          </w:hyperlink>
        </w:p>
        <w:p w14:paraId="5B008F5C" w14:textId="199EBD7F" w:rsidR="008C103B" w:rsidRDefault="008C103B">
          <w:pPr>
            <w:pStyle w:val="TOC2"/>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64" w:history="1">
            <w:r w:rsidRPr="00890FEC">
              <w:rPr>
                <w:rStyle w:val="Hyperlink"/>
                <w:noProof/>
                <w:lang w:bidi="ar-YE"/>
              </w:rPr>
              <w:t>K1 (1.1) Articulate a Comprehensive Understanding of the English Language</w:t>
            </w:r>
            <w:r>
              <w:rPr>
                <w:noProof/>
                <w:webHidden/>
              </w:rPr>
              <w:tab/>
            </w:r>
            <w:r>
              <w:rPr>
                <w:noProof/>
                <w:webHidden/>
              </w:rPr>
              <w:fldChar w:fldCharType="begin"/>
            </w:r>
            <w:r>
              <w:rPr>
                <w:noProof/>
                <w:webHidden/>
              </w:rPr>
              <w:instrText xml:space="preserve"> PAGEREF _Toc180512964 \h </w:instrText>
            </w:r>
            <w:r>
              <w:rPr>
                <w:noProof/>
                <w:webHidden/>
              </w:rPr>
            </w:r>
            <w:r>
              <w:rPr>
                <w:noProof/>
                <w:webHidden/>
              </w:rPr>
              <w:fldChar w:fldCharType="separate"/>
            </w:r>
            <w:r w:rsidR="00EF7B9F">
              <w:rPr>
                <w:noProof/>
                <w:webHidden/>
              </w:rPr>
              <w:t>12</w:t>
            </w:r>
            <w:r>
              <w:rPr>
                <w:noProof/>
                <w:webHidden/>
              </w:rPr>
              <w:fldChar w:fldCharType="end"/>
            </w:r>
          </w:hyperlink>
        </w:p>
        <w:p w14:paraId="3F88B030" w14:textId="0186BF72" w:rsidR="008C103B" w:rsidRDefault="008C103B">
          <w:pPr>
            <w:pStyle w:val="TOC2"/>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65" w:history="1">
            <w:r w:rsidRPr="00890FEC">
              <w:rPr>
                <w:rStyle w:val="Hyperlink"/>
                <w:noProof/>
                <w:lang w:bidi="ar-YE"/>
              </w:rPr>
              <w:t>K2 (1.2) Explain and Contrast Major Pedagogical Theories</w:t>
            </w:r>
            <w:r>
              <w:rPr>
                <w:noProof/>
                <w:webHidden/>
              </w:rPr>
              <w:tab/>
            </w:r>
            <w:r>
              <w:rPr>
                <w:noProof/>
                <w:webHidden/>
              </w:rPr>
              <w:fldChar w:fldCharType="begin"/>
            </w:r>
            <w:r>
              <w:rPr>
                <w:noProof/>
                <w:webHidden/>
              </w:rPr>
              <w:instrText xml:space="preserve"> PAGEREF _Toc180512965 \h </w:instrText>
            </w:r>
            <w:r>
              <w:rPr>
                <w:noProof/>
                <w:webHidden/>
              </w:rPr>
            </w:r>
            <w:r>
              <w:rPr>
                <w:noProof/>
                <w:webHidden/>
              </w:rPr>
              <w:fldChar w:fldCharType="separate"/>
            </w:r>
            <w:r w:rsidR="00EF7B9F">
              <w:rPr>
                <w:noProof/>
                <w:webHidden/>
              </w:rPr>
              <w:t>12</w:t>
            </w:r>
            <w:r>
              <w:rPr>
                <w:noProof/>
                <w:webHidden/>
              </w:rPr>
              <w:fldChar w:fldCharType="end"/>
            </w:r>
          </w:hyperlink>
        </w:p>
        <w:p w14:paraId="79DBED43" w14:textId="11BE81A4" w:rsidR="008C103B" w:rsidRDefault="008C103B">
          <w:pPr>
            <w:pStyle w:val="TOC2"/>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66" w:history="1">
            <w:r w:rsidRPr="00890FEC">
              <w:rPr>
                <w:rStyle w:val="Hyperlink"/>
                <w:noProof/>
                <w:lang w:bidi="ar-YE"/>
              </w:rPr>
              <w:t>K3 (1.3) Describe and Evaluate Major Theories of Language Acquisition</w:t>
            </w:r>
            <w:r>
              <w:rPr>
                <w:noProof/>
                <w:webHidden/>
              </w:rPr>
              <w:tab/>
            </w:r>
            <w:r>
              <w:rPr>
                <w:noProof/>
                <w:webHidden/>
              </w:rPr>
              <w:fldChar w:fldCharType="begin"/>
            </w:r>
            <w:r>
              <w:rPr>
                <w:noProof/>
                <w:webHidden/>
              </w:rPr>
              <w:instrText xml:space="preserve"> PAGEREF _Toc180512966 \h </w:instrText>
            </w:r>
            <w:r>
              <w:rPr>
                <w:noProof/>
                <w:webHidden/>
              </w:rPr>
            </w:r>
            <w:r>
              <w:rPr>
                <w:noProof/>
                <w:webHidden/>
              </w:rPr>
              <w:fldChar w:fldCharType="separate"/>
            </w:r>
            <w:r w:rsidR="00EF7B9F">
              <w:rPr>
                <w:noProof/>
                <w:webHidden/>
              </w:rPr>
              <w:t>12</w:t>
            </w:r>
            <w:r>
              <w:rPr>
                <w:noProof/>
                <w:webHidden/>
              </w:rPr>
              <w:fldChar w:fldCharType="end"/>
            </w:r>
          </w:hyperlink>
        </w:p>
        <w:p w14:paraId="052A1CA7" w14:textId="51D31BC1" w:rsidR="008C103B" w:rsidRDefault="008C103B">
          <w:pPr>
            <w:pStyle w:val="TOC1"/>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67" w:history="1">
            <w:r w:rsidRPr="00890FEC">
              <w:rPr>
                <w:rStyle w:val="Hyperlink"/>
                <w:noProof/>
              </w:rPr>
              <w:t>Skills:</w:t>
            </w:r>
            <w:r>
              <w:rPr>
                <w:noProof/>
                <w:webHidden/>
              </w:rPr>
              <w:tab/>
            </w:r>
            <w:r>
              <w:rPr>
                <w:noProof/>
                <w:webHidden/>
              </w:rPr>
              <w:fldChar w:fldCharType="begin"/>
            </w:r>
            <w:r>
              <w:rPr>
                <w:noProof/>
                <w:webHidden/>
              </w:rPr>
              <w:instrText xml:space="preserve"> PAGEREF _Toc180512967 \h </w:instrText>
            </w:r>
            <w:r>
              <w:rPr>
                <w:noProof/>
                <w:webHidden/>
              </w:rPr>
            </w:r>
            <w:r>
              <w:rPr>
                <w:noProof/>
                <w:webHidden/>
              </w:rPr>
              <w:fldChar w:fldCharType="separate"/>
            </w:r>
            <w:r w:rsidR="00EF7B9F">
              <w:rPr>
                <w:noProof/>
                <w:webHidden/>
              </w:rPr>
              <w:t>13</w:t>
            </w:r>
            <w:r>
              <w:rPr>
                <w:noProof/>
                <w:webHidden/>
              </w:rPr>
              <w:fldChar w:fldCharType="end"/>
            </w:r>
          </w:hyperlink>
        </w:p>
        <w:p w14:paraId="3B99E924" w14:textId="6CEBF38F" w:rsidR="008C103B" w:rsidRDefault="008C103B">
          <w:pPr>
            <w:pStyle w:val="TOC2"/>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68" w:history="1">
            <w:r w:rsidRPr="00890FEC">
              <w:rPr>
                <w:rStyle w:val="Hyperlink"/>
                <w:noProof/>
                <w:lang w:bidi="ar-YE"/>
              </w:rPr>
              <w:t>S1 (2.1) Critically Analyze Language Needs and Proficiency of Learners</w:t>
            </w:r>
            <w:r>
              <w:rPr>
                <w:noProof/>
                <w:webHidden/>
              </w:rPr>
              <w:tab/>
            </w:r>
            <w:r>
              <w:rPr>
                <w:noProof/>
                <w:webHidden/>
              </w:rPr>
              <w:fldChar w:fldCharType="begin"/>
            </w:r>
            <w:r>
              <w:rPr>
                <w:noProof/>
                <w:webHidden/>
              </w:rPr>
              <w:instrText xml:space="preserve"> PAGEREF _Toc180512968 \h </w:instrText>
            </w:r>
            <w:r>
              <w:rPr>
                <w:noProof/>
                <w:webHidden/>
              </w:rPr>
            </w:r>
            <w:r>
              <w:rPr>
                <w:noProof/>
                <w:webHidden/>
              </w:rPr>
              <w:fldChar w:fldCharType="separate"/>
            </w:r>
            <w:r w:rsidR="00EF7B9F">
              <w:rPr>
                <w:noProof/>
                <w:webHidden/>
              </w:rPr>
              <w:t>13</w:t>
            </w:r>
            <w:r>
              <w:rPr>
                <w:noProof/>
                <w:webHidden/>
              </w:rPr>
              <w:fldChar w:fldCharType="end"/>
            </w:r>
          </w:hyperlink>
        </w:p>
        <w:p w14:paraId="1A91E5F1" w14:textId="143031EB" w:rsidR="008C103B" w:rsidRDefault="008C103B">
          <w:pPr>
            <w:pStyle w:val="TOC2"/>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69" w:history="1">
            <w:r w:rsidRPr="00890FEC">
              <w:rPr>
                <w:rStyle w:val="Hyperlink"/>
                <w:noProof/>
                <w:lang w:bidi="ar-YE"/>
              </w:rPr>
              <w:t>S2 (2.2) Implement Rigorous and Varied Assessment Techniques</w:t>
            </w:r>
            <w:r>
              <w:rPr>
                <w:noProof/>
                <w:webHidden/>
              </w:rPr>
              <w:tab/>
            </w:r>
            <w:r>
              <w:rPr>
                <w:noProof/>
                <w:webHidden/>
              </w:rPr>
              <w:fldChar w:fldCharType="begin"/>
            </w:r>
            <w:r>
              <w:rPr>
                <w:noProof/>
                <w:webHidden/>
              </w:rPr>
              <w:instrText xml:space="preserve"> PAGEREF _Toc180512969 \h </w:instrText>
            </w:r>
            <w:r>
              <w:rPr>
                <w:noProof/>
                <w:webHidden/>
              </w:rPr>
            </w:r>
            <w:r>
              <w:rPr>
                <w:noProof/>
                <w:webHidden/>
              </w:rPr>
              <w:fldChar w:fldCharType="separate"/>
            </w:r>
            <w:r w:rsidR="00EF7B9F">
              <w:rPr>
                <w:noProof/>
                <w:webHidden/>
              </w:rPr>
              <w:t>13</w:t>
            </w:r>
            <w:r>
              <w:rPr>
                <w:noProof/>
                <w:webHidden/>
              </w:rPr>
              <w:fldChar w:fldCharType="end"/>
            </w:r>
          </w:hyperlink>
        </w:p>
        <w:p w14:paraId="6A2F1C8D" w14:textId="1945C41D" w:rsidR="008C103B" w:rsidRDefault="008C103B">
          <w:pPr>
            <w:pStyle w:val="TOC2"/>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70" w:history="1">
            <w:r w:rsidRPr="00890FEC">
              <w:rPr>
                <w:rStyle w:val="Hyperlink"/>
                <w:noProof/>
                <w:lang w:bidi="ar-YE"/>
              </w:rPr>
              <w:t>S3 (2.3) Utilize Contemporary Language Teaching Methodologies</w:t>
            </w:r>
            <w:r>
              <w:rPr>
                <w:noProof/>
                <w:webHidden/>
              </w:rPr>
              <w:tab/>
            </w:r>
            <w:r>
              <w:rPr>
                <w:noProof/>
                <w:webHidden/>
              </w:rPr>
              <w:fldChar w:fldCharType="begin"/>
            </w:r>
            <w:r>
              <w:rPr>
                <w:noProof/>
                <w:webHidden/>
              </w:rPr>
              <w:instrText xml:space="preserve"> PAGEREF _Toc180512970 \h </w:instrText>
            </w:r>
            <w:r>
              <w:rPr>
                <w:noProof/>
                <w:webHidden/>
              </w:rPr>
            </w:r>
            <w:r>
              <w:rPr>
                <w:noProof/>
                <w:webHidden/>
              </w:rPr>
              <w:fldChar w:fldCharType="separate"/>
            </w:r>
            <w:r w:rsidR="00EF7B9F">
              <w:rPr>
                <w:noProof/>
                <w:webHidden/>
              </w:rPr>
              <w:t>14</w:t>
            </w:r>
            <w:r>
              <w:rPr>
                <w:noProof/>
                <w:webHidden/>
              </w:rPr>
              <w:fldChar w:fldCharType="end"/>
            </w:r>
          </w:hyperlink>
        </w:p>
        <w:p w14:paraId="2C672A6F" w14:textId="0F225203" w:rsidR="008C103B" w:rsidRDefault="008C103B">
          <w:pPr>
            <w:pStyle w:val="TOC2"/>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71" w:history="1">
            <w:r w:rsidRPr="00890FEC">
              <w:rPr>
                <w:rStyle w:val="Hyperlink"/>
                <w:noProof/>
                <w:lang w:bidi="ar-YE"/>
              </w:rPr>
              <w:t>S4 (2.4) Foster Active Learner Engagement</w:t>
            </w:r>
            <w:r>
              <w:rPr>
                <w:noProof/>
                <w:webHidden/>
              </w:rPr>
              <w:tab/>
            </w:r>
            <w:r>
              <w:rPr>
                <w:noProof/>
                <w:webHidden/>
              </w:rPr>
              <w:fldChar w:fldCharType="begin"/>
            </w:r>
            <w:r>
              <w:rPr>
                <w:noProof/>
                <w:webHidden/>
              </w:rPr>
              <w:instrText xml:space="preserve"> PAGEREF _Toc180512971 \h </w:instrText>
            </w:r>
            <w:r>
              <w:rPr>
                <w:noProof/>
                <w:webHidden/>
              </w:rPr>
            </w:r>
            <w:r>
              <w:rPr>
                <w:noProof/>
                <w:webHidden/>
              </w:rPr>
              <w:fldChar w:fldCharType="separate"/>
            </w:r>
            <w:r w:rsidR="00EF7B9F">
              <w:rPr>
                <w:noProof/>
                <w:webHidden/>
              </w:rPr>
              <w:t>14</w:t>
            </w:r>
            <w:r>
              <w:rPr>
                <w:noProof/>
                <w:webHidden/>
              </w:rPr>
              <w:fldChar w:fldCharType="end"/>
            </w:r>
          </w:hyperlink>
        </w:p>
        <w:p w14:paraId="0CD3BCAB" w14:textId="4B68410F" w:rsidR="008C103B" w:rsidRDefault="008C103B">
          <w:pPr>
            <w:pStyle w:val="TOC2"/>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72" w:history="1">
            <w:r w:rsidRPr="00890FEC">
              <w:rPr>
                <w:rStyle w:val="Hyperlink"/>
                <w:noProof/>
                <w:lang w:bidi="ar-YE"/>
              </w:rPr>
              <w:t>S5 (2.5) Conduct and Critique Research in TEFL</w:t>
            </w:r>
            <w:r>
              <w:rPr>
                <w:noProof/>
                <w:webHidden/>
              </w:rPr>
              <w:tab/>
            </w:r>
            <w:r>
              <w:rPr>
                <w:noProof/>
                <w:webHidden/>
              </w:rPr>
              <w:fldChar w:fldCharType="begin"/>
            </w:r>
            <w:r>
              <w:rPr>
                <w:noProof/>
                <w:webHidden/>
              </w:rPr>
              <w:instrText xml:space="preserve"> PAGEREF _Toc180512972 \h </w:instrText>
            </w:r>
            <w:r>
              <w:rPr>
                <w:noProof/>
                <w:webHidden/>
              </w:rPr>
            </w:r>
            <w:r>
              <w:rPr>
                <w:noProof/>
                <w:webHidden/>
              </w:rPr>
              <w:fldChar w:fldCharType="separate"/>
            </w:r>
            <w:r w:rsidR="00EF7B9F">
              <w:rPr>
                <w:noProof/>
                <w:webHidden/>
              </w:rPr>
              <w:t>14</w:t>
            </w:r>
            <w:r>
              <w:rPr>
                <w:noProof/>
                <w:webHidden/>
              </w:rPr>
              <w:fldChar w:fldCharType="end"/>
            </w:r>
          </w:hyperlink>
        </w:p>
        <w:p w14:paraId="31F9A584" w14:textId="5AFC5137" w:rsidR="008C103B" w:rsidRDefault="008C103B">
          <w:pPr>
            <w:pStyle w:val="TOC1"/>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73" w:history="1">
            <w:r w:rsidRPr="00890FEC">
              <w:rPr>
                <w:rStyle w:val="Hyperlink"/>
                <w:noProof/>
              </w:rPr>
              <w:t>Values, Autonomy, and Responsibility:</w:t>
            </w:r>
            <w:r>
              <w:rPr>
                <w:noProof/>
                <w:webHidden/>
              </w:rPr>
              <w:tab/>
            </w:r>
            <w:r>
              <w:rPr>
                <w:noProof/>
                <w:webHidden/>
              </w:rPr>
              <w:fldChar w:fldCharType="begin"/>
            </w:r>
            <w:r>
              <w:rPr>
                <w:noProof/>
                <w:webHidden/>
              </w:rPr>
              <w:instrText xml:space="preserve"> PAGEREF _Toc180512973 \h </w:instrText>
            </w:r>
            <w:r>
              <w:rPr>
                <w:noProof/>
                <w:webHidden/>
              </w:rPr>
            </w:r>
            <w:r>
              <w:rPr>
                <w:noProof/>
                <w:webHidden/>
              </w:rPr>
              <w:fldChar w:fldCharType="separate"/>
            </w:r>
            <w:r w:rsidR="00EF7B9F">
              <w:rPr>
                <w:noProof/>
                <w:webHidden/>
              </w:rPr>
              <w:t>15</w:t>
            </w:r>
            <w:r>
              <w:rPr>
                <w:noProof/>
                <w:webHidden/>
              </w:rPr>
              <w:fldChar w:fldCharType="end"/>
            </w:r>
          </w:hyperlink>
        </w:p>
        <w:p w14:paraId="514F9809" w14:textId="3BAF2C60" w:rsidR="008C103B" w:rsidRDefault="008C103B">
          <w:pPr>
            <w:pStyle w:val="TOC2"/>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74" w:history="1">
            <w:r w:rsidRPr="00890FEC">
              <w:rPr>
                <w:rStyle w:val="Hyperlink"/>
                <w:noProof/>
                <w:lang w:bidi="ar-YE"/>
              </w:rPr>
              <w:t>V1 (3.1) Uphold the Highest Standards of Professionalism and Academic Integrity</w:t>
            </w:r>
            <w:r>
              <w:rPr>
                <w:noProof/>
                <w:webHidden/>
              </w:rPr>
              <w:tab/>
            </w:r>
            <w:r>
              <w:rPr>
                <w:noProof/>
                <w:webHidden/>
              </w:rPr>
              <w:fldChar w:fldCharType="begin"/>
            </w:r>
            <w:r>
              <w:rPr>
                <w:noProof/>
                <w:webHidden/>
              </w:rPr>
              <w:instrText xml:space="preserve"> PAGEREF _Toc180512974 \h </w:instrText>
            </w:r>
            <w:r>
              <w:rPr>
                <w:noProof/>
                <w:webHidden/>
              </w:rPr>
            </w:r>
            <w:r>
              <w:rPr>
                <w:noProof/>
                <w:webHidden/>
              </w:rPr>
              <w:fldChar w:fldCharType="separate"/>
            </w:r>
            <w:r w:rsidR="00EF7B9F">
              <w:rPr>
                <w:noProof/>
                <w:webHidden/>
              </w:rPr>
              <w:t>15</w:t>
            </w:r>
            <w:r>
              <w:rPr>
                <w:noProof/>
                <w:webHidden/>
              </w:rPr>
              <w:fldChar w:fldCharType="end"/>
            </w:r>
          </w:hyperlink>
        </w:p>
        <w:p w14:paraId="75887E5D" w14:textId="7F687F46" w:rsidR="008C103B" w:rsidRDefault="008C103B">
          <w:pPr>
            <w:pStyle w:val="TOC2"/>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75" w:history="1">
            <w:r w:rsidRPr="00890FEC">
              <w:rPr>
                <w:rStyle w:val="Hyperlink"/>
                <w:noProof/>
                <w:lang w:bidi="ar-YE"/>
              </w:rPr>
              <w:t>V2 (3.2) Uphold and Promote the Highest Ethical Standards</w:t>
            </w:r>
            <w:r>
              <w:rPr>
                <w:noProof/>
                <w:webHidden/>
              </w:rPr>
              <w:tab/>
            </w:r>
            <w:r>
              <w:rPr>
                <w:noProof/>
                <w:webHidden/>
              </w:rPr>
              <w:fldChar w:fldCharType="begin"/>
            </w:r>
            <w:r>
              <w:rPr>
                <w:noProof/>
                <w:webHidden/>
              </w:rPr>
              <w:instrText xml:space="preserve"> PAGEREF _Toc180512975 \h </w:instrText>
            </w:r>
            <w:r>
              <w:rPr>
                <w:noProof/>
                <w:webHidden/>
              </w:rPr>
            </w:r>
            <w:r>
              <w:rPr>
                <w:noProof/>
                <w:webHidden/>
              </w:rPr>
              <w:fldChar w:fldCharType="separate"/>
            </w:r>
            <w:r w:rsidR="00EF7B9F">
              <w:rPr>
                <w:noProof/>
                <w:webHidden/>
              </w:rPr>
              <w:t>15</w:t>
            </w:r>
            <w:r>
              <w:rPr>
                <w:noProof/>
                <w:webHidden/>
              </w:rPr>
              <w:fldChar w:fldCharType="end"/>
            </w:r>
          </w:hyperlink>
        </w:p>
        <w:p w14:paraId="1064A19C" w14:textId="5FE4AEC5" w:rsidR="008C103B" w:rsidRDefault="008C103B">
          <w:pPr>
            <w:pStyle w:val="TOC2"/>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76" w:history="1">
            <w:r w:rsidRPr="00890FEC">
              <w:rPr>
                <w:rStyle w:val="Hyperlink"/>
                <w:noProof/>
                <w:lang w:bidi="ar-YE"/>
              </w:rPr>
              <w:t>V3 (3.3) Foster a Collaborative Educational Environment</w:t>
            </w:r>
            <w:r>
              <w:rPr>
                <w:noProof/>
                <w:webHidden/>
              </w:rPr>
              <w:tab/>
            </w:r>
            <w:r>
              <w:rPr>
                <w:noProof/>
                <w:webHidden/>
              </w:rPr>
              <w:fldChar w:fldCharType="begin"/>
            </w:r>
            <w:r>
              <w:rPr>
                <w:noProof/>
                <w:webHidden/>
              </w:rPr>
              <w:instrText xml:space="preserve"> PAGEREF _Toc180512976 \h </w:instrText>
            </w:r>
            <w:r>
              <w:rPr>
                <w:noProof/>
                <w:webHidden/>
              </w:rPr>
            </w:r>
            <w:r>
              <w:rPr>
                <w:noProof/>
                <w:webHidden/>
              </w:rPr>
              <w:fldChar w:fldCharType="separate"/>
            </w:r>
            <w:r w:rsidR="00EF7B9F">
              <w:rPr>
                <w:noProof/>
                <w:webHidden/>
              </w:rPr>
              <w:t>16</w:t>
            </w:r>
            <w:r>
              <w:rPr>
                <w:noProof/>
                <w:webHidden/>
              </w:rPr>
              <w:fldChar w:fldCharType="end"/>
            </w:r>
          </w:hyperlink>
        </w:p>
        <w:p w14:paraId="7F989FD4" w14:textId="34A62811" w:rsidR="008C103B" w:rsidRDefault="008C103B">
          <w:pPr>
            <w:pStyle w:val="TOC2"/>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77" w:history="1">
            <w:r w:rsidRPr="00890FEC">
              <w:rPr>
                <w:rStyle w:val="Hyperlink"/>
                <w:noProof/>
                <w:lang w:bidi="ar-YE"/>
              </w:rPr>
              <w:t>V4 (3.4) Demonstrate Commitment to Continuous Professional Development</w:t>
            </w:r>
            <w:r>
              <w:rPr>
                <w:noProof/>
                <w:webHidden/>
              </w:rPr>
              <w:tab/>
            </w:r>
            <w:r>
              <w:rPr>
                <w:noProof/>
                <w:webHidden/>
              </w:rPr>
              <w:fldChar w:fldCharType="begin"/>
            </w:r>
            <w:r>
              <w:rPr>
                <w:noProof/>
                <w:webHidden/>
              </w:rPr>
              <w:instrText xml:space="preserve"> PAGEREF _Toc180512977 \h </w:instrText>
            </w:r>
            <w:r>
              <w:rPr>
                <w:noProof/>
                <w:webHidden/>
              </w:rPr>
            </w:r>
            <w:r>
              <w:rPr>
                <w:noProof/>
                <w:webHidden/>
              </w:rPr>
              <w:fldChar w:fldCharType="separate"/>
            </w:r>
            <w:r w:rsidR="00EF7B9F">
              <w:rPr>
                <w:noProof/>
                <w:webHidden/>
              </w:rPr>
              <w:t>16</w:t>
            </w:r>
            <w:r>
              <w:rPr>
                <w:noProof/>
                <w:webHidden/>
              </w:rPr>
              <w:fldChar w:fldCharType="end"/>
            </w:r>
          </w:hyperlink>
        </w:p>
        <w:p w14:paraId="1D389722" w14:textId="10DB573E" w:rsidR="008C103B" w:rsidRDefault="008C103B">
          <w:pPr>
            <w:pStyle w:val="TOC1"/>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78" w:history="1">
            <w:r w:rsidRPr="00890FEC">
              <w:rPr>
                <w:rStyle w:val="Hyperlink"/>
                <w:b/>
                <w:noProof/>
              </w:rPr>
              <w:t>D. Thesis and Its Requirements (if any):</w:t>
            </w:r>
            <w:r>
              <w:rPr>
                <w:noProof/>
                <w:webHidden/>
              </w:rPr>
              <w:tab/>
            </w:r>
            <w:r>
              <w:rPr>
                <w:noProof/>
                <w:webHidden/>
              </w:rPr>
              <w:fldChar w:fldCharType="begin"/>
            </w:r>
            <w:r>
              <w:rPr>
                <w:noProof/>
                <w:webHidden/>
              </w:rPr>
              <w:instrText xml:space="preserve"> PAGEREF _Toc180512978 \h </w:instrText>
            </w:r>
            <w:r>
              <w:rPr>
                <w:noProof/>
                <w:webHidden/>
              </w:rPr>
            </w:r>
            <w:r>
              <w:rPr>
                <w:noProof/>
                <w:webHidden/>
              </w:rPr>
              <w:fldChar w:fldCharType="separate"/>
            </w:r>
            <w:r w:rsidR="00EF7B9F">
              <w:rPr>
                <w:noProof/>
                <w:webHidden/>
              </w:rPr>
              <w:t>18</w:t>
            </w:r>
            <w:r>
              <w:rPr>
                <w:noProof/>
                <w:webHidden/>
              </w:rPr>
              <w:fldChar w:fldCharType="end"/>
            </w:r>
          </w:hyperlink>
        </w:p>
        <w:p w14:paraId="1F0AA46F" w14:textId="4C3E6F01" w:rsidR="008C103B" w:rsidRDefault="008C103B">
          <w:pPr>
            <w:pStyle w:val="TOC1"/>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79" w:history="1">
            <w:r w:rsidRPr="00890FEC">
              <w:rPr>
                <w:rStyle w:val="Hyperlink"/>
                <w:b/>
                <w:noProof/>
              </w:rPr>
              <w:t>H. Student Admission and Support:</w:t>
            </w:r>
            <w:r>
              <w:rPr>
                <w:noProof/>
                <w:webHidden/>
              </w:rPr>
              <w:tab/>
            </w:r>
            <w:r>
              <w:rPr>
                <w:noProof/>
                <w:webHidden/>
              </w:rPr>
              <w:fldChar w:fldCharType="begin"/>
            </w:r>
            <w:r>
              <w:rPr>
                <w:noProof/>
                <w:webHidden/>
              </w:rPr>
              <w:instrText xml:space="preserve"> PAGEREF _Toc180512979 \h </w:instrText>
            </w:r>
            <w:r>
              <w:rPr>
                <w:noProof/>
                <w:webHidden/>
              </w:rPr>
            </w:r>
            <w:r>
              <w:rPr>
                <w:noProof/>
                <w:webHidden/>
              </w:rPr>
              <w:fldChar w:fldCharType="separate"/>
            </w:r>
            <w:r w:rsidR="00EF7B9F">
              <w:rPr>
                <w:noProof/>
                <w:webHidden/>
              </w:rPr>
              <w:t>19</w:t>
            </w:r>
            <w:r>
              <w:rPr>
                <w:noProof/>
                <w:webHidden/>
              </w:rPr>
              <w:fldChar w:fldCharType="end"/>
            </w:r>
          </w:hyperlink>
        </w:p>
        <w:p w14:paraId="7652E8D3" w14:textId="24AB8DB5" w:rsidR="008C103B" w:rsidRDefault="008C103B">
          <w:pPr>
            <w:pStyle w:val="TOC1"/>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80" w:history="1">
            <w:r w:rsidRPr="00890FEC">
              <w:rPr>
                <w:rStyle w:val="Hyperlink"/>
                <w:b/>
                <w:noProof/>
              </w:rPr>
              <w:t>E. Faculty and Administrative Staff:</w:t>
            </w:r>
            <w:r>
              <w:rPr>
                <w:noProof/>
                <w:webHidden/>
              </w:rPr>
              <w:tab/>
            </w:r>
            <w:r>
              <w:rPr>
                <w:noProof/>
                <w:webHidden/>
              </w:rPr>
              <w:fldChar w:fldCharType="begin"/>
            </w:r>
            <w:r>
              <w:rPr>
                <w:noProof/>
                <w:webHidden/>
              </w:rPr>
              <w:instrText xml:space="preserve"> PAGEREF _Toc180512980 \h </w:instrText>
            </w:r>
            <w:r>
              <w:rPr>
                <w:noProof/>
                <w:webHidden/>
              </w:rPr>
            </w:r>
            <w:r>
              <w:rPr>
                <w:noProof/>
                <w:webHidden/>
              </w:rPr>
              <w:fldChar w:fldCharType="separate"/>
            </w:r>
            <w:r w:rsidR="00EF7B9F">
              <w:rPr>
                <w:noProof/>
                <w:webHidden/>
              </w:rPr>
              <w:t>22</w:t>
            </w:r>
            <w:r>
              <w:rPr>
                <w:noProof/>
                <w:webHidden/>
              </w:rPr>
              <w:fldChar w:fldCharType="end"/>
            </w:r>
          </w:hyperlink>
        </w:p>
        <w:p w14:paraId="65BAD0D3" w14:textId="0B756DE3" w:rsidR="008C103B" w:rsidRDefault="008C103B">
          <w:pPr>
            <w:pStyle w:val="TOC1"/>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81" w:history="1">
            <w:r w:rsidRPr="00890FEC">
              <w:rPr>
                <w:rStyle w:val="Hyperlink"/>
                <w:b/>
                <w:noProof/>
              </w:rPr>
              <w:t>F. Learning Resources, Facilities, and Equipment:</w:t>
            </w:r>
            <w:r>
              <w:rPr>
                <w:noProof/>
                <w:webHidden/>
              </w:rPr>
              <w:tab/>
            </w:r>
            <w:r>
              <w:rPr>
                <w:noProof/>
                <w:webHidden/>
              </w:rPr>
              <w:fldChar w:fldCharType="begin"/>
            </w:r>
            <w:r>
              <w:rPr>
                <w:noProof/>
                <w:webHidden/>
              </w:rPr>
              <w:instrText xml:space="preserve"> PAGEREF _Toc180512981 \h </w:instrText>
            </w:r>
            <w:r>
              <w:rPr>
                <w:noProof/>
                <w:webHidden/>
              </w:rPr>
            </w:r>
            <w:r>
              <w:rPr>
                <w:noProof/>
                <w:webHidden/>
              </w:rPr>
              <w:fldChar w:fldCharType="separate"/>
            </w:r>
            <w:r w:rsidR="00EF7B9F">
              <w:rPr>
                <w:noProof/>
                <w:webHidden/>
              </w:rPr>
              <w:t>22</w:t>
            </w:r>
            <w:r>
              <w:rPr>
                <w:noProof/>
                <w:webHidden/>
              </w:rPr>
              <w:fldChar w:fldCharType="end"/>
            </w:r>
          </w:hyperlink>
        </w:p>
        <w:p w14:paraId="4AEA1754" w14:textId="6EAE5755" w:rsidR="008C103B" w:rsidRDefault="008C103B">
          <w:pPr>
            <w:pStyle w:val="TOC1"/>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82" w:history="1">
            <w:r w:rsidRPr="00890FEC">
              <w:rPr>
                <w:rStyle w:val="Hyperlink"/>
                <w:b/>
                <w:noProof/>
              </w:rPr>
              <w:t>G. Program Quality Assurance:</w:t>
            </w:r>
            <w:r>
              <w:rPr>
                <w:noProof/>
                <w:webHidden/>
              </w:rPr>
              <w:tab/>
            </w:r>
            <w:r>
              <w:rPr>
                <w:noProof/>
                <w:webHidden/>
              </w:rPr>
              <w:fldChar w:fldCharType="begin"/>
            </w:r>
            <w:r>
              <w:rPr>
                <w:noProof/>
                <w:webHidden/>
              </w:rPr>
              <w:instrText xml:space="preserve"> PAGEREF _Toc180512982 \h </w:instrText>
            </w:r>
            <w:r>
              <w:rPr>
                <w:noProof/>
                <w:webHidden/>
              </w:rPr>
            </w:r>
            <w:r>
              <w:rPr>
                <w:noProof/>
                <w:webHidden/>
              </w:rPr>
              <w:fldChar w:fldCharType="separate"/>
            </w:r>
            <w:r w:rsidR="00EF7B9F">
              <w:rPr>
                <w:noProof/>
                <w:webHidden/>
              </w:rPr>
              <w:t>23</w:t>
            </w:r>
            <w:r>
              <w:rPr>
                <w:noProof/>
                <w:webHidden/>
              </w:rPr>
              <w:fldChar w:fldCharType="end"/>
            </w:r>
          </w:hyperlink>
        </w:p>
        <w:p w14:paraId="118DC1D8" w14:textId="485634D3" w:rsidR="008C103B" w:rsidRDefault="008C103B">
          <w:pPr>
            <w:pStyle w:val="TOC1"/>
            <w:tabs>
              <w:tab w:val="right" w:leader="dot" w:pos="9628"/>
            </w:tabs>
            <w:rPr>
              <w:rFonts w:asciiTheme="minorHAnsi" w:eastAsiaTheme="minorEastAsia" w:hAnsiTheme="minorHAnsi" w:cstheme="minorBidi"/>
              <w:noProof/>
              <w:kern w:val="2"/>
              <w:sz w:val="24"/>
              <w:szCs w:val="24"/>
              <w:lang w:eastAsia="en-US"/>
              <w14:ligatures w14:val="standardContextual"/>
            </w:rPr>
          </w:pPr>
          <w:hyperlink w:anchor="_Toc180512983" w:history="1">
            <w:r w:rsidRPr="00890FEC">
              <w:rPr>
                <w:rStyle w:val="Hyperlink"/>
                <w:b/>
                <w:noProof/>
              </w:rPr>
              <w:t>H. Specification Approval Data:</w:t>
            </w:r>
            <w:r>
              <w:rPr>
                <w:noProof/>
                <w:webHidden/>
              </w:rPr>
              <w:tab/>
            </w:r>
            <w:r>
              <w:rPr>
                <w:noProof/>
                <w:webHidden/>
              </w:rPr>
              <w:fldChar w:fldCharType="begin"/>
            </w:r>
            <w:r>
              <w:rPr>
                <w:noProof/>
                <w:webHidden/>
              </w:rPr>
              <w:instrText xml:space="preserve"> PAGEREF _Toc180512983 \h </w:instrText>
            </w:r>
            <w:r>
              <w:rPr>
                <w:noProof/>
                <w:webHidden/>
              </w:rPr>
            </w:r>
            <w:r>
              <w:rPr>
                <w:noProof/>
                <w:webHidden/>
              </w:rPr>
              <w:fldChar w:fldCharType="separate"/>
            </w:r>
            <w:r w:rsidR="00EF7B9F">
              <w:rPr>
                <w:noProof/>
                <w:webHidden/>
              </w:rPr>
              <w:t>28</w:t>
            </w:r>
            <w:r>
              <w:rPr>
                <w:noProof/>
                <w:webHidden/>
              </w:rPr>
              <w:fldChar w:fldCharType="end"/>
            </w:r>
          </w:hyperlink>
        </w:p>
        <w:p w14:paraId="24DA02EB" w14:textId="06522429" w:rsidR="0084550F" w:rsidRDefault="00000000">
          <w:pPr>
            <w:spacing w:line="276" w:lineRule="auto"/>
            <w:rPr>
              <w:sz w:val="28"/>
              <w:szCs w:val="28"/>
            </w:rPr>
          </w:pPr>
          <w:r>
            <w:fldChar w:fldCharType="end"/>
          </w:r>
        </w:p>
      </w:sdtContent>
    </w:sdt>
    <w:p w14:paraId="5AAEA6F2" w14:textId="77777777" w:rsidR="0084550F" w:rsidRDefault="00000000">
      <w:pPr>
        <w:rPr>
          <w:color w:val="4C3D8E"/>
          <w:sz w:val="12"/>
          <w:szCs w:val="12"/>
        </w:rPr>
      </w:pPr>
      <w:r>
        <w:br w:type="page"/>
      </w:r>
    </w:p>
    <w:p w14:paraId="794766E1" w14:textId="77777777" w:rsidR="0084550F" w:rsidRDefault="00000000">
      <w:pPr>
        <w:pStyle w:val="Heading1"/>
        <w:spacing w:before="0" w:line="360" w:lineRule="auto"/>
        <w:rPr>
          <w:rFonts w:ascii="Calibri" w:eastAsia="Calibri" w:hAnsi="Calibri" w:cs="Calibri"/>
          <w:b/>
          <w:color w:val="4C3D8E"/>
        </w:rPr>
      </w:pPr>
      <w:bookmarkStart w:id="0" w:name="_Toc180512959"/>
      <w:r>
        <w:rPr>
          <w:rFonts w:ascii="Calibri" w:eastAsia="Calibri" w:hAnsi="Calibri" w:cs="Calibri"/>
          <w:b/>
          <w:color w:val="4C3D8E"/>
        </w:rPr>
        <w:lastRenderedPageBreak/>
        <w:t>A. Program Identification and General Information:</w:t>
      </w:r>
      <w:bookmarkEnd w:id="0"/>
    </w:p>
    <w:tbl>
      <w:tblPr>
        <w:tblStyle w:val="a2"/>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210"/>
        <w:gridCol w:w="1606"/>
        <w:gridCol w:w="143"/>
        <w:gridCol w:w="1462"/>
        <w:gridCol w:w="216"/>
        <w:gridCol w:w="2995"/>
      </w:tblGrid>
      <w:tr w:rsidR="0084550F" w14:paraId="7393C197" w14:textId="77777777" w:rsidTr="0084550F">
        <w:trPr>
          <w:cnfStyle w:val="100000000000" w:firstRow="1" w:lastRow="0" w:firstColumn="0" w:lastColumn="0" w:oddVBand="0" w:evenVBand="0" w:oddHBand="0"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9632" w:type="dxa"/>
            <w:gridSpan w:val="6"/>
            <w:tcBorders>
              <w:top w:val="nil"/>
              <w:left w:val="nil"/>
              <w:bottom w:val="nil"/>
              <w:right w:val="nil"/>
            </w:tcBorders>
            <w:shd w:val="clear" w:color="auto" w:fill="4C3D8E"/>
            <w:vAlign w:val="center"/>
          </w:tcPr>
          <w:p w14:paraId="4342C531" w14:textId="77777777" w:rsidR="0084550F" w:rsidRDefault="00000000">
            <w:pPr>
              <w:rPr>
                <w:rFonts w:ascii="Calibri" w:eastAsia="Calibri" w:hAnsi="Calibri" w:cs="Calibri"/>
                <w:sz w:val="24"/>
                <w:szCs w:val="24"/>
              </w:rPr>
            </w:pPr>
            <w:r>
              <w:rPr>
                <w:rFonts w:ascii="Calibri" w:eastAsia="Calibri" w:hAnsi="Calibri" w:cs="Calibri"/>
                <w:sz w:val="24"/>
                <w:szCs w:val="24"/>
              </w:rPr>
              <w:t>1. Program’s Main Location:</w:t>
            </w:r>
          </w:p>
        </w:tc>
      </w:tr>
      <w:tr w:rsidR="0084550F" w14:paraId="100DA92C" w14:textId="77777777" w:rsidTr="0084550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632" w:type="dxa"/>
            <w:gridSpan w:val="6"/>
            <w:shd w:val="clear" w:color="auto" w:fill="F2F2F2"/>
            <w:vAlign w:val="center"/>
          </w:tcPr>
          <w:p w14:paraId="0676A110" w14:textId="77777777" w:rsidR="0084550F" w:rsidRDefault="00000000">
            <w:pPr>
              <w:jc w:val="both"/>
              <w:rPr>
                <w:rFonts w:ascii="Calibri" w:eastAsia="Calibri" w:hAnsi="Calibri" w:cs="Calibri"/>
                <w:sz w:val="28"/>
                <w:szCs w:val="28"/>
              </w:rPr>
            </w:pPr>
            <w:r>
              <w:rPr>
                <w:rFonts w:ascii="Calibri" w:eastAsia="Calibri" w:hAnsi="Calibri" w:cs="Calibri"/>
                <w:b w:val="0"/>
                <w:sz w:val="28"/>
                <w:szCs w:val="28"/>
              </w:rPr>
              <w:t>The program is offered at the graduate campus located off King Abdullah Road.</w:t>
            </w:r>
          </w:p>
        </w:tc>
      </w:tr>
      <w:tr w:rsidR="0084550F" w14:paraId="18FA6B6D" w14:textId="77777777" w:rsidTr="0084550F">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6"/>
            <w:shd w:val="clear" w:color="auto" w:fill="4C3D8E"/>
            <w:vAlign w:val="center"/>
          </w:tcPr>
          <w:p w14:paraId="771FC5F6" w14:textId="77777777" w:rsidR="0084550F" w:rsidRDefault="00000000">
            <w:pPr>
              <w:rPr>
                <w:rFonts w:ascii="Calibri" w:eastAsia="Calibri" w:hAnsi="Calibri" w:cs="Calibri"/>
                <w:color w:val="FFFFFF"/>
                <w:sz w:val="24"/>
                <w:szCs w:val="24"/>
              </w:rPr>
            </w:pPr>
            <w:r>
              <w:rPr>
                <w:rFonts w:ascii="Calibri" w:eastAsia="Calibri" w:hAnsi="Calibri" w:cs="Calibri"/>
                <w:color w:val="FFFFFF"/>
                <w:sz w:val="24"/>
                <w:szCs w:val="24"/>
              </w:rPr>
              <w:t>2. Branches Offering the Program (if any):</w:t>
            </w:r>
          </w:p>
        </w:tc>
      </w:tr>
      <w:tr w:rsidR="0084550F" w14:paraId="177AA7F9" w14:textId="77777777" w:rsidTr="0084550F">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632" w:type="dxa"/>
            <w:gridSpan w:val="6"/>
            <w:shd w:val="clear" w:color="auto" w:fill="F2F2F2"/>
            <w:vAlign w:val="center"/>
          </w:tcPr>
          <w:p w14:paraId="59F7EE37" w14:textId="77777777" w:rsidR="0084550F" w:rsidRDefault="00000000">
            <w:pPr>
              <w:rPr>
                <w:rFonts w:ascii="Calibri" w:eastAsia="Calibri" w:hAnsi="Calibri" w:cs="Calibri"/>
                <w:sz w:val="28"/>
                <w:szCs w:val="28"/>
              </w:rPr>
            </w:pPr>
            <w:r>
              <w:rPr>
                <w:rFonts w:ascii="Calibri" w:eastAsia="Calibri" w:hAnsi="Calibri" w:cs="Calibri"/>
                <w:b w:val="0"/>
                <w:sz w:val="28"/>
                <w:szCs w:val="28"/>
              </w:rPr>
              <w:t>N/A</w:t>
            </w:r>
          </w:p>
        </w:tc>
      </w:tr>
      <w:tr w:rsidR="0084550F" w14:paraId="7F6E4C98" w14:textId="77777777" w:rsidTr="0084550F">
        <w:trPr>
          <w:jc w:val="center"/>
        </w:trPr>
        <w:tc>
          <w:tcPr>
            <w:cnfStyle w:val="001000000000" w:firstRow="0" w:lastRow="0" w:firstColumn="1" w:lastColumn="0" w:oddVBand="0" w:evenVBand="0" w:oddHBand="0" w:evenHBand="0" w:firstRowFirstColumn="0" w:firstRowLastColumn="0" w:lastRowFirstColumn="0" w:lastRowLastColumn="0"/>
            <w:tcW w:w="9632" w:type="dxa"/>
            <w:gridSpan w:val="6"/>
            <w:shd w:val="clear" w:color="auto" w:fill="4C3D8E"/>
            <w:vAlign w:val="center"/>
          </w:tcPr>
          <w:p w14:paraId="578AB5D3" w14:textId="77777777" w:rsidR="0084550F" w:rsidRDefault="00000000">
            <w:pPr>
              <w:rPr>
                <w:rFonts w:ascii="Calibri" w:eastAsia="Calibri" w:hAnsi="Calibri" w:cs="Calibri"/>
                <w:color w:val="FFFFFF"/>
                <w:sz w:val="24"/>
                <w:szCs w:val="24"/>
              </w:rPr>
            </w:pPr>
            <w:r>
              <w:rPr>
                <w:rFonts w:ascii="Calibri" w:eastAsia="Calibri" w:hAnsi="Calibri" w:cs="Calibri"/>
                <w:color w:val="FFFFFF"/>
                <w:sz w:val="24"/>
                <w:szCs w:val="24"/>
              </w:rPr>
              <w:t>3. System of Study:</w:t>
            </w:r>
          </w:p>
        </w:tc>
      </w:tr>
      <w:tr w:rsidR="0084550F" w14:paraId="041F8EA4" w14:textId="77777777" w:rsidTr="008455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6" w:type="dxa"/>
            <w:gridSpan w:val="2"/>
            <w:shd w:val="clear" w:color="auto" w:fill="F2F2F2"/>
            <w:vAlign w:val="center"/>
          </w:tcPr>
          <w:p w14:paraId="457D6778" w14:textId="77777777" w:rsidR="0084550F" w:rsidRDefault="00000000">
            <w:pPr>
              <w:rPr>
                <w:sz w:val="24"/>
                <w:szCs w:val="24"/>
              </w:rPr>
            </w:pPr>
            <w:sdt>
              <w:sdtPr>
                <w:tag w:val="goog_rdk_1"/>
                <w:id w:val="-2015447723"/>
              </w:sdtPr>
              <w:sdtContent>
                <w:r>
                  <w:rPr>
                    <w:rFonts w:ascii="Arial Unicode MS" w:eastAsia="Arial Unicode MS" w:hAnsi="Arial Unicode MS" w:cs="Arial Unicode MS"/>
                    <w:b w:val="0"/>
                    <w:sz w:val="24"/>
                    <w:szCs w:val="24"/>
                  </w:rPr>
                  <w:t>☐</w:t>
                </w:r>
              </w:sdtContent>
            </w:sdt>
            <w:r>
              <w:rPr>
                <w:rFonts w:ascii="Calibri" w:eastAsia="Calibri" w:hAnsi="Calibri" w:cs="Calibri"/>
                <w:b w:val="0"/>
                <w:sz w:val="24"/>
                <w:szCs w:val="24"/>
              </w:rPr>
              <w:t xml:space="preserve">  </w:t>
            </w:r>
            <w:r>
              <w:rPr>
                <w:rFonts w:ascii="Calibri" w:eastAsia="Calibri" w:hAnsi="Calibri" w:cs="Calibri"/>
                <w:b w:val="0"/>
                <w:sz w:val="24"/>
                <w:szCs w:val="24"/>
                <w:shd w:val="clear" w:color="auto" w:fill="F2F2F2"/>
              </w:rPr>
              <w:t>Coursework &amp; Thesis</w:t>
            </w:r>
            <w:r>
              <w:rPr>
                <w:rFonts w:ascii="Calibri" w:eastAsia="Calibri" w:hAnsi="Calibri" w:cs="Calibri"/>
                <w:b w:val="0"/>
                <w:sz w:val="24"/>
                <w:szCs w:val="24"/>
                <w:shd w:val="clear" w:color="auto" w:fill="F2F2F2"/>
              </w:rPr>
              <w:tab/>
            </w:r>
            <w:r>
              <w:rPr>
                <w:rFonts w:ascii="Calibri" w:eastAsia="Calibri" w:hAnsi="Calibri" w:cs="Calibri"/>
                <w:b w:val="0"/>
                <w:sz w:val="24"/>
                <w:szCs w:val="24"/>
                <w:shd w:val="clear" w:color="auto" w:fill="F2F2F2"/>
              </w:rPr>
              <w:tab/>
            </w:r>
            <w:r>
              <w:rPr>
                <w:rFonts w:ascii="Calibri" w:eastAsia="Calibri" w:hAnsi="Calibri" w:cs="Calibri"/>
                <w:b w:val="0"/>
                <w:sz w:val="24"/>
                <w:szCs w:val="24"/>
                <w:shd w:val="clear" w:color="auto" w:fill="F2F2F2"/>
              </w:rPr>
              <w:tab/>
            </w:r>
          </w:p>
        </w:tc>
        <w:tc>
          <w:tcPr>
            <w:tcW w:w="4816" w:type="dxa"/>
            <w:gridSpan w:val="4"/>
            <w:shd w:val="clear" w:color="auto" w:fill="F2F2F2"/>
            <w:vAlign w:val="center"/>
          </w:tcPr>
          <w:p w14:paraId="76F730FF" w14:textId="77777777" w:rsidR="0084550F"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sdt>
              <w:sdtPr>
                <w:tag w:val="goog_rdk_2"/>
                <w:id w:val="-681202020"/>
              </w:sdtPr>
              <w:sdtContent>
                <w:r>
                  <w:rPr>
                    <w:rFonts w:ascii="Arial Unicode MS" w:eastAsia="Arial Unicode MS" w:hAnsi="Arial Unicode MS" w:cs="Arial Unicode MS"/>
                    <w:sz w:val="24"/>
                    <w:szCs w:val="24"/>
                    <w:shd w:val="clear" w:color="auto" w:fill="F2F2F2"/>
                  </w:rPr>
                  <w:t>✔</w:t>
                </w:r>
              </w:sdtContent>
            </w:sdt>
            <w:r>
              <w:rPr>
                <w:rFonts w:ascii="Calibri" w:eastAsia="Calibri" w:hAnsi="Calibri" w:cs="Calibri"/>
                <w:sz w:val="24"/>
                <w:szCs w:val="24"/>
                <w:shd w:val="clear" w:color="auto" w:fill="F2F2F2"/>
              </w:rPr>
              <w:t xml:space="preserve"> Coursework</w:t>
            </w:r>
          </w:p>
        </w:tc>
      </w:tr>
      <w:tr w:rsidR="0084550F" w14:paraId="7B6CABFF" w14:textId="77777777" w:rsidTr="0084550F">
        <w:trPr>
          <w:jc w:val="center"/>
        </w:trPr>
        <w:tc>
          <w:tcPr>
            <w:cnfStyle w:val="001000000000" w:firstRow="0" w:lastRow="0" w:firstColumn="1" w:lastColumn="0" w:oddVBand="0" w:evenVBand="0" w:oddHBand="0" w:evenHBand="0" w:firstRowFirstColumn="0" w:firstRowLastColumn="0" w:lastRowFirstColumn="0" w:lastRowLastColumn="0"/>
            <w:tcW w:w="9632" w:type="dxa"/>
            <w:gridSpan w:val="6"/>
            <w:shd w:val="clear" w:color="auto" w:fill="4C3D8E"/>
            <w:vAlign w:val="center"/>
          </w:tcPr>
          <w:p w14:paraId="49AFE18D" w14:textId="77777777" w:rsidR="0084550F" w:rsidRDefault="00000000">
            <w:pPr>
              <w:rPr>
                <w:rFonts w:ascii="Calibri" w:eastAsia="Calibri" w:hAnsi="Calibri" w:cs="Calibri"/>
                <w:color w:val="FFFFFF"/>
                <w:sz w:val="24"/>
                <w:szCs w:val="24"/>
              </w:rPr>
            </w:pPr>
            <w:r>
              <w:rPr>
                <w:rFonts w:ascii="Calibri" w:eastAsia="Calibri" w:hAnsi="Calibri" w:cs="Calibri"/>
                <w:color w:val="FFFFFF"/>
                <w:sz w:val="24"/>
                <w:szCs w:val="24"/>
              </w:rPr>
              <w:t>4</w:t>
            </w:r>
            <w:proofErr w:type="gramStart"/>
            <w:r>
              <w:rPr>
                <w:rFonts w:ascii="Calibri" w:eastAsia="Calibri" w:hAnsi="Calibri" w:cs="Calibri"/>
                <w:color w:val="FFFFFF"/>
                <w:sz w:val="24"/>
                <w:szCs w:val="24"/>
              </w:rPr>
              <w:t>.  Mode</w:t>
            </w:r>
            <w:proofErr w:type="gramEnd"/>
            <w:r>
              <w:rPr>
                <w:rFonts w:ascii="Calibri" w:eastAsia="Calibri" w:hAnsi="Calibri" w:cs="Calibri"/>
                <w:color w:val="FFFFFF"/>
                <w:sz w:val="24"/>
                <w:szCs w:val="24"/>
              </w:rPr>
              <w:t xml:space="preserve"> of Study:</w:t>
            </w:r>
          </w:p>
        </w:tc>
      </w:tr>
      <w:tr w:rsidR="0084550F" w14:paraId="6F43FB3D" w14:textId="77777777" w:rsidTr="008455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0" w:type="dxa"/>
            <w:shd w:val="clear" w:color="auto" w:fill="F2F2F2"/>
            <w:vAlign w:val="center"/>
          </w:tcPr>
          <w:p w14:paraId="130F444F" w14:textId="77777777" w:rsidR="0084550F" w:rsidRDefault="00000000">
            <w:pPr>
              <w:rPr>
                <w:sz w:val="24"/>
                <w:szCs w:val="24"/>
              </w:rPr>
            </w:pPr>
            <w:sdt>
              <w:sdtPr>
                <w:tag w:val="goog_rdk_3"/>
                <w:id w:val="-83382689"/>
              </w:sdtPr>
              <w:sdtContent>
                <w:r>
                  <w:rPr>
                    <w:rFonts w:ascii="Arial Unicode MS" w:eastAsia="Arial Unicode MS" w:hAnsi="Arial Unicode MS" w:cs="Arial Unicode MS"/>
                    <w:sz w:val="24"/>
                    <w:szCs w:val="24"/>
                    <w:shd w:val="clear" w:color="auto" w:fill="F2F2F2"/>
                  </w:rPr>
                  <w:t>✔</w:t>
                </w:r>
              </w:sdtContent>
            </w:sdt>
            <w:r>
              <w:rPr>
                <w:rFonts w:ascii="Calibri" w:eastAsia="Calibri" w:hAnsi="Calibri" w:cs="Calibri"/>
                <w:b w:val="0"/>
                <w:sz w:val="24"/>
                <w:szCs w:val="24"/>
              </w:rPr>
              <w:t xml:space="preserve">  On Campus </w:t>
            </w:r>
            <w:r>
              <w:rPr>
                <w:rFonts w:ascii="Calibri" w:eastAsia="Calibri" w:hAnsi="Calibri" w:cs="Calibri"/>
                <w:b w:val="0"/>
                <w:sz w:val="24"/>
                <w:szCs w:val="24"/>
              </w:rPr>
              <w:tab/>
            </w:r>
            <w:r>
              <w:rPr>
                <w:rFonts w:ascii="Calibri" w:eastAsia="Calibri" w:hAnsi="Calibri" w:cs="Calibri"/>
                <w:b w:val="0"/>
                <w:sz w:val="24"/>
                <w:szCs w:val="24"/>
              </w:rPr>
              <w:tab/>
            </w:r>
          </w:p>
        </w:tc>
        <w:tc>
          <w:tcPr>
            <w:tcW w:w="3211" w:type="dxa"/>
            <w:gridSpan w:val="3"/>
            <w:shd w:val="clear" w:color="auto" w:fill="F2F2F2"/>
            <w:vAlign w:val="center"/>
          </w:tcPr>
          <w:p w14:paraId="4BBC491D" w14:textId="77777777" w:rsidR="0084550F" w:rsidRDefault="00000000">
            <w:pPr>
              <w:cnfStyle w:val="000000100000" w:firstRow="0" w:lastRow="0" w:firstColumn="0" w:lastColumn="0" w:oddVBand="0" w:evenVBand="0" w:oddHBand="1" w:evenHBand="0" w:firstRowFirstColumn="0" w:firstRowLastColumn="0" w:lastRowFirstColumn="0" w:lastRowLastColumn="0"/>
              <w:rPr>
                <w:sz w:val="24"/>
                <w:szCs w:val="24"/>
              </w:rPr>
            </w:pPr>
            <w:sdt>
              <w:sdtPr>
                <w:tag w:val="goog_rdk_4"/>
                <w:id w:val="-833525907"/>
              </w:sdtPr>
              <w:sdtContent>
                <w:r>
                  <w:rPr>
                    <w:rFonts w:ascii="Arial Unicode MS" w:eastAsia="Arial Unicode MS" w:hAnsi="Arial Unicode MS" w:cs="Arial Unicode MS"/>
                    <w:sz w:val="24"/>
                    <w:szCs w:val="24"/>
                  </w:rPr>
                  <w:t>☐</w:t>
                </w:r>
              </w:sdtContent>
            </w:sdt>
            <w:r>
              <w:rPr>
                <w:rFonts w:ascii="Calibri" w:eastAsia="Calibri" w:hAnsi="Calibri" w:cs="Calibri"/>
                <w:sz w:val="24"/>
                <w:szCs w:val="24"/>
              </w:rPr>
              <w:t xml:space="preserve">  Distance Education</w:t>
            </w:r>
          </w:p>
        </w:tc>
        <w:tc>
          <w:tcPr>
            <w:tcW w:w="3211" w:type="dxa"/>
            <w:gridSpan w:val="2"/>
            <w:shd w:val="clear" w:color="auto" w:fill="F2F2F2"/>
            <w:vAlign w:val="center"/>
          </w:tcPr>
          <w:p w14:paraId="114DC324" w14:textId="77777777" w:rsidR="0084550F"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sdt>
              <w:sdtPr>
                <w:tag w:val="goog_rdk_5"/>
                <w:id w:val="747469818"/>
              </w:sdtPr>
              <w:sdtContent>
                <w:r>
                  <w:rPr>
                    <w:rFonts w:ascii="Arial Unicode MS" w:eastAsia="Arial Unicode MS" w:hAnsi="Arial Unicode MS" w:cs="Arial Unicode MS"/>
                    <w:sz w:val="24"/>
                    <w:szCs w:val="24"/>
                  </w:rPr>
                  <w:t>☐</w:t>
                </w:r>
              </w:sdtContent>
            </w:sdt>
            <w:r>
              <w:rPr>
                <w:rFonts w:ascii="Calibri" w:eastAsia="Calibri" w:hAnsi="Calibri" w:cs="Calibri"/>
                <w:sz w:val="24"/>
                <w:szCs w:val="24"/>
              </w:rPr>
              <w:t xml:space="preserve">  Other ………………(specify)</w:t>
            </w:r>
          </w:p>
        </w:tc>
      </w:tr>
      <w:tr w:rsidR="0084550F" w14:paraId="0DE20076" w14:textId="77777777" w:rsidTr="0084550F">
        <w:trPr>
          <w:trHeight w:val="384"/>
          <w:jc w:val="center"/>
        </w:trPr>
        <w:tc>
          <w:tcPr>
            <w:cnfStyle w:val="001000000000" w:firstRow="0" w:lastRow="0" w:firstColumn="1" w:lastColumn="0" w:oddVBand="0" w:evenVBand="0" w:oddHBand="0" w:evenHBand="0" w:firstRowFirstColumn="0" w:firstRowLastColumn="0" w:lastRowFirstColumn="0" w:lastRowLastColumn="0"/>
            <w:tcW w:w="9632" w:type="dxa"/>
            <w:gridSpan w:val="6"/>
            <w:shd w:val="clear" w:color="auto" w:fill="4C3D8E"/>
            <w:vAlign w:val="center"/>
          </w:tcPr>
          <w:p w14:paraId="1E0A5816" w14:textId="77777777" w:rsidR="0084550F" w:rsidRDefault="00000000">
            <w:pPr>
              <w:rPr>
                <w:rFonts w:ascii="Calibri" w:eastAsia="Calibri" w:hAnsi="Calibri" w:cs="Calibri"/>
                <w:color w:val="FFFFFF"/>
                <w:sz w:val="24"/>
                <w:szCs w:val="24"/>
              </w:rPr>
            </w:pPr>
            <w:r>
              <w:rPr>
                <w:rFonts w:ascii="Calibri" w:eastAsia="Calibri" w:hAnsi="Calibri" w:cs="Calibri"/>
                <w:color w:val="FFFFFF"/>
                <w:sz w:val="24"/>
                <w:szCs w:val="24"/>
              </w:rPr>
              <w:t xml:space="preserve">5. Partnerships with other </w:t>
            </w:r>
            <w:proofErr w:type="gramStart"/>
            <w:r>
              <w:rPr>
                <w:rFonts w:ascii="Calibri" w:eastAsia="Calibri" w:hAnsi="Calibri" w:cs="Calibri"/>
                <w:color w:val="FFFFFF"/>
                <w:sz w:val="24"/>
                <w:szCs w:val="24"/>
              </w:rPr>
              <w:t>parties  (</w:t>
            </w:r>
            <w:proofErr w:type="gramEnd"/>
            <w:r>
              <w:rPr>
                <w:rFonts w:ascii="Calibri" w:eastAsia="Calibri" w:hAnsi="Calibri" w:cs="Calibri"/>
                <w:color w:val="FFFFFF"/>
                <w:sz w:val="24"/>
                <w:szCs w:val="24"/>
              </w:rPr>
              <w:t>if any) and the nature of each:</w:t>
            </w:r>
          </w:p>
        </w:tc>
      </w:tr>
      <w:tr w:rsidR="0084550F" w14:paraId="66C593F2" w14:textId="77777777" w:rsidTr="008455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2" w:type="dxa"/>
            <w:gridSpan w:val="6"/>
            <w:shd w:val="clear" w:color="auto" w:fill="F2F2F2"/>
            <w:vAlign w:val="center"/>
          </w:tcPr>
          <w:p w14:paraId="323878BF" w14:textId="77777777" w:rsidR="0084550F" w:rsidRDefault="00000000">
            <w:pPr>
              <w:ind w:left="360"/>
              <w:rPr>
                <w:sz w:val="24"/>
                <w:szCs w:val="24"/>
              </w:rPr>
            </w:pPr>
            <w:r>
              <w:rPr>
                <w:sz w:val="24"/>
                <w:szCs w:val="24"/>
              </w:rPr>
              <w:t>Partnership Arrangement: We have established collaborative partnerships with similar programs within the Kingdom of Saudi Arabia.</w:t>
            </w:r>
          </w:p>
          <w:p w14:paraId="3B7D14F9" w14:textId="77777777" w:rsidR="0084550F" w:rsidRDefault="00000000">
            <w:pPr>
              <w:ind w:left="360"/>
              <w:rPr>
                <w:sz w:val="24"/>
                <w:szCs w:val="24"/>
              </w:rPr>
            </w:pPr>
            <w:r>
              <w:rPr>
                <w:sz w:val="24"/>
                <w:szCs w:val="24"/>
              </w:rPr>
              <w:t xml:space="preserve">Type of Partnership: </w:t>
            </w:r>
            <w:r>
              <w:rPr>
                <w:b w:val="0"/>
                <w:sz w:val="24"/>
                <w:szCs w:val="24"/>
              </w:rPr>
              <w:t>The partnership is focused on the mutual sharing of Key Performance Indicators (KPIs) and best practices in the domain of English language instruction and program coordination.</w:t>
            </w:r>
          </w:p>
          <w:p w14:paraId="489A6947" w14:textId="77777777" w:rsidR="0084550F" w:rsidRDefault="00000000">
            <w:pPr>
              <w:ind w:left="360"/>
              <w:rPr>
                <w:sz w:val="24"/>
                <w:szCs w:val="24"/>
              </w:rPr>
            </w:pPr>
            <w:r>
              <w:rPr>
                <w:sz w:val="24"/>
                <w:szCs w:val="24"/>
              </w:rPr>
              <w:t xml:space="preserve">Duration of Partnership: </w:t>
            </w:r>
            <w:r>
              <w:rPr>
                <w:b w:val="0"/>
                <w:sz w:val="24"/>
                <w:szCs w:val="24"/>
              </w:rPr>
              <w:t>The partnership is ongoing, with periodic reviews to assess the efficacy of the collaboration and to make data-informed adjustments as needed.</w:t>
            </w:r>
          </w:p>
        </w:tc>
      </w:tr>
      <w:tr w:rsidR="0084550F" w14:paraId="0307C581" w14:textId="77777777" w:rsidTr="0084550F">
        <w:trPr>
          <w:trHeight w:val="429"/>
          <w:jc w:val="center"/>
        </w:trPr>
        <w:tc>
          <w:tcPr>
            <w:cnfStyle w:val="001000000000" w:firstRow="0" w:lastRow="0" w:firstColumn="1" w:lastColumn="0" w:oddVBand="0" w:evenVBand="0" w:oddHBand="0" w:evenHBand="0" w:firstRowFirstColumn="0" w:firstRowLastColumn="0" w:lastRowFirstColumn="0" w:lastRowLastColumn="0"/>
            <w:tcW w:w="9632" w:type="dxa"/>
            <w:gridSpan w:val="6"/>
            <w:shd w:val="clear" w:color="auto" w:fill="4C3D8E"/>
            <w:vAlign w:val="center"/>
          </w:tcPr>
          <w:p w14:paraId="44C98BDF" w14:textId="77777777" w:rsidR="0084550F" w:rsidRDefault="00000000">
            <w:pPr>
              <w:rPr>
                <w:rFonts w:ascii="Calibri" w:eastAsia="Calibri" w:hAnsi="Calibri" w:cs="Calibri"/>
                <w:color w:val="FFFFFF"/>
                <w:sz w:val="24"/>
                <w:szCs w:val="24"/>
              </w:rPr>
            </w:pPr>
            <w:r>
              <w:rPr>
                <w:rFonts w:ascii="Calibri" w:eastAsia="Calibri" w:hAnsi="Calibri" w:cs="Calibri"/>
                <w:color w:val="FFFFFF"/>
                <w:sz w:val="24"/>
                <w:szCs w:val="24"/>
              </w:rPr>
              <w:t>6. Professions/jobs for which students are qualified:</w:t>
            </w:r>
          </w:p>
        </w:tc>
      </w:tr>
      <w:tr w:rsidR="0084550F" w14:paraId="05B4CD2E" w14:textId="77777777" w:rsidTr="0084550F">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9632" w:type="dxa"/>
            <w:gridSpan w:val="6"/>
            <w:shd w:val="clear" w:color="auto" w:fill="F2F2F2"/>
            <w:vAlign w:val="center"/>
          </w:tcPr>
          <w:p w14:paraId="5C309105" w14:textId="77777777" w:rsidR="0084550F" w:rsidRDefault="00000000">
            <w:pPr>
              <w:ind w:left="360"/>
              <w:jc w:val="both"/>
              <w:rPr>
                <w:sz w:val="24"/>
                <w:szCs w:val="24"/>
              </w:rPr>
            </w:pPr>
            <w:r>
              <w:rPr>
                <w:sz w:val="24"/>
                <w:szCs w:val="24"/>
              </w:rPr>
              <w:t>English Language Instructor: Qualified to teach English at various educational levels, including primary, secondary, and tertiary institutions.</w:t>
            </w:r>
          </w:p>
          <w:p w14:paraId="4E385EA2" w14:textId="77777777" w:rsidR="0084550F" w:rsidRDefault="0084550F">
            <w:pPr>
              <w:ind w:left="360"/>
              <w:jc w:val="both"/>
              <w:rPr>
                <w:sz w:val="24"/>
                <w:szCs w:val="24"/>
              </w:rPr>
            </w:pPr>
          </w:p>
          <w:p w14:paraId="63935A52" w14:textId="77777777" w:rsidR="0084550F" w:rsidRDefault="00000000">
            <w:pPr>
              <w:ind w:left="360"/>
              <w:jc w:val="both"/>
              <w:rPr>
                <w:sz w:val="24"/>
                <w:szCs w:val="24"/>
              </w:rPr>
            </w:pPr>
            <w:r>
              <w:rPr>
                <w:sz w:val="24"/>
                <w:szCs w:val="24"/>
              </w:rPr>
              <w:t xml:space="preserve">Curriculum Developer: </w:t>
            </w:r>
            <w:r>
              <w:rPr>
                <w:b w:val="0"/>
                <w:sz w:val="24"/>
                <w:szCs w:val="24"/>
              </w:rPr>
              <w:t>Equipped with the skills to design and implement English language curriculum in educational settings.</w:t>
            </w:r>
          </w:p>
          <w:p w14:paraId="26FCE417" w14:textId="77777777" w:rsidR="0084550F" w:rsidRDefault="0084550F">
            <w:pPr>
              <w:ind w:left="360"/>
              <w:jc w:val="both"/>
              <w:rPr>
                <w:sz w:val="24"/>
                <w:szCs w:val="24"/>
              </w:rPr>
            </w:pPr>
          </w:p>
          <w:p w14:paraId="4EC71A33" w14:textId="77777777" w:rsidR="0084550F" w:rsidRDefault="00000000">
            <w:pPr>
              <w:ind w:left="360"/>
              <w:jc w:val="both"/>
              <w:rPr>
                <w:sz w:val="24"/>
                <w:szCs w:val="24"/>
              </w:rPr>
            </w:pPr>
            <w:r>
              <w:rPr>
                <w:sz w:val="24"/>
                <w:szCs w:val="24"/>
              </w:rPr>
              <w:t xml:space="preserve">Educational Consultant: </w:t>
            </w:r>
            <w:r>
              <w:rPr>
                <w:b w:val="0"/>
                <w:sz w:val="24"/>
                <w:szCs w:val="24"/>
              </w:rPr>
              <w:t>Prepared to offer expert advice on English language program development, educational policy, and instructional strategies.</w:t>
            </w:r>
          </w:p>
          <w:p w14:paraId="4744FA2F" w14:textId="77777777" w:rsidR="0084550F" w:rsidRDefault="0084550F">
            <w:pPr>
              <w:ind w:left="360"/>
              <w:jc w:val="both"/>
              <w:rPr>
                <w:sz w:val="24"/>
                <w:szCs w:val="24"/>
              </w:rPr>
            </w:pPr>
          </w:p>
          <w:p w14:paraId="3C3EA6E1" w14:textId="77777777" w:rsidR="0084550F" w:rsidRDefault="00000000">
            <w:pPr>
              <w:ind w:left="360"/>
              <w:jc w:val="both"/>
              <w:rPr>
                <w:sz w:val="24"/>
                <w:szCs w:val="24"/>
              </w:rPr>
            </w:pPr>
            <w:r>
              <w:rPr>
                <w:sz w:val="24"/>
                <w:szCs w:val="24"/>
              </w:rPr>
              <w:t xml:space="preserve">EFL Program Coordinator: </w:t>
            </w:r>
            <w:r>
              <w:rPr>
                <w:b w:val="0"/>
                <w:sz w:val="24"/>
                <w:szCs w:val="24"/>
              </w:rPr>
              <w:t>Capable of overseeing and managing English as a Foreign Language programs within educational institutions.</w:t>
            </w:r>
          </w:p>
          <w:p w14:paraId="4A94DC5B" w14:textId="77777777" w:rsidR="0084550F" w:rsidRDefault="0084550F">
            <w:pPr>
              <w:ind w:left="360"/>
              <w:jc w:val="both"/>
              <w:rPr>
                <w:sz w:val="24"/>
                <w:szCs w:val="24"/>
              </w:rPr>
            </w:pPr>
          </w:p>
          <w:p w14:paraId="4BD66800" w14:textId="77777777" w:rsidR="0084550F" w:rsidRDefault="00000000">
            <w:pPr>
              <w:ind w:left="360"/>
              <w:jc w:val="both"/>
              <w:rPr>
                <w:sz w:val="24"/>
                <w:szCs w:val="24"/>
              </w:rPr>
            </w:pPr>
            <w:r>
              <w:rPr>
                <w:sz w:val="24"/>
                <w:szCs w:val="24"/>
              </w:rPr>
              <w:t xml:space="preserve">Teacher Trainer: </w:t>
            </w:r>
            <w:r>
              <w:rPr>
                <w:b w:val="0"/>
                <w:sz w:val="24"/>
                <w:szCs w:val="24"/>
              </w:rPr>
              <w:t>Skilled in training teachers for effective EFL instruction through workshops, in-service training sessions, and ongoing professional development initiatives.</w:t>
            </w:r>
          </w:p>
          <w:p w14:paraId="7B6092C6" w14:textId="77777777" w:rsidR="0084550F" w:rsidRDefault="0084550F">
            <w:pPr>
              <w:ind w:left="360"/>
              <w:jc w:val="both"/>
              <w:rPr>
                <w:sz w:val="24"/>
                <w:szCs w:val="24"/>
              </w:rPr>
            </w:pPr>
          </w:p>
          <w:p w14:paraId="42EBC0C6" w14:textId="77777777" w:rsidR="0084550F" w:rsidRDefault="00000000">
            <w:pPr>
              <w:ind w:left="360"/>
              <w:jc w:val="both"/>
              <w:rPr>
                <w:sz w:val="24"/>
                <w:szCs w:val="24"/>
              </w:rPr>
            </w:pPr>
            <w:r>
              <w:rPr>
                <w:sz w:val="24"/>
                <w:szCs w:val="24"/>
              </w:rPr>
              <w:t xml:space="preserve">Researcher in Applied Linguistics or TEFL/TESOL: </w:t>
            </w:r>
            <w:r>
              <w:rPr>
                <w:b w:val="0"/>
                <w:sz w:val="24"/>
                <w:szCs w:val="24"/>
              </w:rPr>
              <w:t xml:space="preserve">Graduates of the Master of Arts in Teaching English as a Foreign Language (TEFL) program are rigorously trained to conduct empirical research in both TEFL and TESOL domains. They are equipped with the requisite skills to contribute significantly to the existing body of knowledge in Applied Linguistics, TEFL, and TESOL. While TEFL focuses specifically on teaching methodologies and curriculum design tailored for non-native English-speaking environments, TESOL encompasses a broader range of contexts that include both native and non-native English speakers. This dual focus provides our graduates with the versatility to engage in impactful </w:t>
            </w:r>
            <w:r>
              <w:rPr>
                <w:b w:val="0"/>
                <w:sz w:val="24"/>
                <w:szCs w:val="24"/>
              </w:rPr>
              <w:lastRenderedPageBreak/>
              <w:t>research across various linguistic and educational settings, thereby elevating the standards and practices within these interconnected fields.</w:t>
            </w:r>
          </w:p>
          <w:p w14:paraId="694F35BB" w14:textId="77777777" w:rsidR="0084550F" w:rsidRDefault="0084550F">
            <w:pPr>
              <w:ind w:left="360"/>
              <w:jc w:val="both"/>
              <w:rPr>
                <w:sz w:val="24"/>
                <w:szCs w:val="24"/>
              </w:rPr>
            </w:pPr>
          </w:p>
          <w:p w14:paraId="1ECD43EB" w14:textId="77777777" w:rsidR="0084550F" w:rsidRDefault="00000000">
            <w:pPr>
              <w:ind w:left="360"/>
              <w:jc w:val="both"/>
              <w:rPr>
                <w:sz w:val="24"/>
                <w:szCs w:val="24"/>
              </w:rPr>
            </w:pPr>
            <w:r>
              <w:rPr>
                <w:sz w:val="24"/>
                <w:szCs w:val="24"/>
              </w:rPr>
              <w:t xml:space="preserve">Language Assessment Specialist: </w:t>
            </w:r>
            <w:r>
              <w:rPr>
                <w:b w:val="0"/>
                <w:sz w:val="24"/>
                <w:szCs w:val="24"/>
              </w:rPr>
              <w:t>Qualified to design, administer, and analyze assessments that evaluate English language skills.</w:t>
            </w:r>
          </w:p>
          <w:p w14:paraId="43B340F3" w14:textId="77777777" w:rsidR="0084550F" w:rsidRDefault="0084550F">
            <w:pPr>
              <w:ind w:left="360"/>
              <w:jc w:val="both"/>
              <w:rPr>
                <w:sz w:val="24"/>
                <w:szCs w:val="24"/>
              </w:rPr>
            </w:pPr>
          </w:p>
          <w:p w14:paraId="4ECF750E" w14:textId="77777777" w:rsidR="0084550F" w:rsidRDefault="00000000">
            <w:pPr>
              <w:ind w:left="360"/>
              <w:jc w:val="both"/>
              <w:rPr>
                <w:sz w:val="24"/>
                <w:szCs w:val="24"/>
              </w:rPr>
            </w:pPr>
            <w:r>
              <w:rPr>
                <w:sz w:val="24"/>
                <w:szCs w:val="24"/>
              </w:rPr>
              <w:t xml:space="preserve">Corporate English Trainer: </w:t>
            </w:r>
            <w:r>
              <w:rPr>
                <w:b w:val="0"/>
                <w:sz w:val="24"/>
                <w:szCs w:val="24"/>
              </w:rPr>
              <w:t>Equipped to develop and conduct English language training programs in corporate settings.</w:t>
            </w:r>
          </w:p>
          <w:p w14:paraId="07CA7E92" w14:textId="77777777" w:rsidR="0084550F" w:rsidRDefault="0084550F">
            <w:pPr>
              <w:ind w:left="360"/>
              <w:jc w:val="both"/>
              <w:rPr>
                <w:sz w:val="24"/>
                <w:szCs w:val="24"/>
              </w:rPr>
            </w:pPr>
          </w:p>
          <w:p w14:paraId="7E664A67" w14:textId="77777777" w:rsidR="0084550F" w:rsidRDefault="00000000">
            <w:pPr>
              <w:ind w:left="360"/>
              <w:jc w:val="both"/>
              <w:rPr>
                <w:sz w:val="24"/>
                <w:szCs w:val="24"/>
              </w:rPr>
            </w:pPr>
            <w:r>
              <w:rPr>
                <w:sz w:val="24"/>
                <w:szCs w:val="24"/>
              </w:rPr>
              <w:t xml:space="preserve">Educational Technology Specialist: </w:t>
            </w:r>
            <w:r>
              <w:rPr>
                <w:b w:val="0"/>
                <w:sz w:val="24"/>
                <w:szCs w:val="24"/>
              </w:rPr>
              <w:t>Prepared to integrate technology effectively into the English language teaching and learning processes.</w:t>
            </w:r>
          </w:p>
          <w:p w14:paraId="3541476E" w14:textId="77777777" w:rsidR="0084550F" w:rsidRDefault="0084550F">
            <w:pPr>
              <w:ind w:left="360"/>
              <w:jc w:val="both"/>
              <w:rPr>
                <w:sz w:val="24"/>
                <w:szCs w:val="24"/>
              </w:rPr>
            </w:pPr>
          </w:p>
          <w:p w14:paraId="245E2419" w14:textId="77777777" w:rsidR="0084550F" w:rsidRDefault="00000000">
            <w:pPr>
              <w:ind w:left="360"/>
              <w:jc w:val="both"/>
              <w:rPr>
                <w:sz w:val="24"/>
                <w:szCs w:val="24"/>
              </w:rPr>
            </w:pPr>
            <w:r>
              <w:rPr>
                <w:sz w:val="24"/>
                <w:szCs w:val="24"/>
              </w:rPr>
              <w:t xml:space="preserve">Tourism Communication Specialist: </w:t>
            </w:r>
            <w:r>
              <w:rPr>
                <w:b w:val="0"/>
                <w:sz w:val="24"/>
                <w:szCs w:val="24"/>
              </w:rPr>
              <w:t>Given the strong foundation in language and culture, graduates can serve as communication facilitators in the tourism industry, ensuring effective intercultural exchanges and service delivery.</w:t>
            </w:r>
          </w:p>
          <w:p w14:paraId="4A9BA474" w14:textId="77777777" w:rsidR="0084550F" w:rsidRDefault="0084550F">
            <w:pPr>
              <w:ind w:left="360"/>
              <w:jc w:val="both"/>
              <w:rPr>
                <w:sz w:val="24"/>
                <w:szCs w:val="24"/>
              </w:rPr>
            </w:pPr>
          </w:p>
          <w:p w14:paraId="5000DA05" w14:textId="77777777" w:rsidR="0084550F" w:rsidRDefault="00000000">
            <w:pPr>
              <w:ind w:left="360"/>
              <w:jc w:val="both"/>
              <w:rPr>
                <w:sz w:val="24"/>
                <w:szCs w:val="24"/>
              </w:rPr>
            </w:pPr>
            <w:r>
              <w:rPr>
                <w:sz w:val="24"/>
                <w:szCs w:val="24"/>
              </w:rPr>
              <w:t xml:space="preserve">Public Relations Officer in Multinational Corporations: </w:t>
            </w:r>
            <w:r>
              <w:rPr>
                <w:b w:val="0"/>
                <w:sz w:val="24"/>
                <w:szCs w:val="24"/>
              </w:rPr>
              <w:t>The linguistic proficiency and cultural awareness acquired make graduates ideal candidates for public relations roles, particularly in multinational settings where diverse language skills are beneficial.</w:t>
            </w:r>
          </w:p>
          <w:p w14:paraId="4BB8D086" w14:textId="77777777" w:rsidR="0084550F" w:rsidRDefault="0084550F">
            <w:pPr>
              <w:ind w:left="360"/>
              <w:jc w:val="both"/>
              <w:rPr>
                <w:sz w:val="24"/>
                <w:szCs w:val="24"/>
              </w:rPr>
            </w:pPr>
          </w:p>
          <w:p w14:paraId="0C24954D" w14:textId="77777777" w:rsidR="0084550F" w:rsidRDefault="00000000">
            <w:pPr>
              <w:ind w:left="360"/>
              <w:jc w:val="both"/>
              <w:rPr>
                <w:sz w:val="24"/>
                <w:szCs w:val="24"/>
              </w:rPr>
            </w:pPr>
            <w:r>
              <w:rPr>
                <w:sz w:val="24"/>
                <w:szCs w:val="24"/>
              </w:rPr>
              <w:t xml:space="preserve">Cultural Liaison in Government Services: </w:t>
            </w:r>
            <w:r>
              <w:rPr>
                <w:b w:val="0"/>
                <w:sz w:val="24"/>
                <w:szCs w:val="24"/>
              </w:rPr>
              <w:t>Graduates can work as cultural liaisons in governmental agencies, where their understanding of language and culture is critical for effective international relations or community engagement.</w:t>
            </w:r>
          </w:p>
          <w:p w14:paraId="72805EAC" w14:textId="77777777" w:rsidR="0084550F" w:rsidRDefault="0084550F">
            <w:pPr>
              <w:ind w:left="360"/>
              <w:jc w:val="both"/>
              <w:rPr>
                <w:sz w:val="24"/>
                <w:szCs w:val="24"/>
              </w:rPr>
            </w:pPr>
          </w:p>
          <w:p w14:paraId="41BCD310" w14:textId="77777777" w:rsidR="0084550F" w:rsidRDefault="00000000">
            <w:pPr>
              <w:ind w:left="360"/>
              <w:jc w:val="both"/>
              <w:rPr>
                <w:sz w:val="24"/>
                <w:szCs w:val="24"/>
              </w:rPr>
            </w:pPr>
            <w:r>
              <w:rPr>
                <w:sz w:val="24"/>
                <w:szCs w:val="24"/>
              </w:rPr>
              <w:t xml:space="preserve">Translation and Localization Expert: </w:t>
            </w:r>
            <w:r>
              <w:rPr>
                <w:b w:val="0"/>
                <w:sz w:val="24"/>
                <w:szCs w:val="24"/>
              </w:rPr>
              <w:t>The in-depth knowledge of English language nuances equips graduates for roles in translating and localizing content for global audiences.</w:t>
            </w:r>
          </w:p>
          <w:p w14:paraId="03F9D9EB" w14:textId="77777777" w:rsidR="0084550F" w:rsidRDefault="0084550F">
            <w:pPr>
              <w:ind w:left="360"/>
              <w:jc w:val="both"/>
              <w:rPr>
                <w:sz w:val="24"/>
                <w:szCs w:val="24"/>
              </w:rPr>
            </w:pPr>
          </w:p>
          <w:p w14:paraId="2329BC54" w14:textId="77777777" w:rsidR="0084550F" w:rsidRDefault="00000000">
            <w:pPr>
              <w:ind w:left="360"/>
              <w:jc w:val="both"/>
              <w:rPr>
                <w:sz w:val="24"/>
                <w:szCs w:val="24"/>
              </w:rPr>
            </w:pPr>
            <w:r>
              <w:rPr>
                <w:sz w:val="24"/>
                <w:szCs w:val="24"/>
              </w:rPr>
              <w:t xml:space="preserve">International Human Resources Specialist: </w:t>
            </w:r>
            <w:r>
              <w:rPr>
                <w:b w:val="0"/>
                <w:sz w:val="24"/>
                <w:szCs w:val="24"/>
              </w:rPr>
              <w:t>Proficient in both language and intercultural communication, graduates are well-suited for HR roles in international companies, focusing on talent acquisition and staff development across diverse linguistic backgrounds.</w:t>
            </w:r>
          </w:p>
          <w:p w14:paraId="132A9F96" w14:textId="77777777" w:rsidR="0084550F" w:rsidRDefault="0084550F">
            <w:pPr>
              <w:ind w:left="360"/>
              <w:jc w:val="both"/>
              <w:rPr>
                <w:sz w:val="24"/>
                <w:szCs w:val="24"/>
              </w:rPr>
            </w:pPr>
          </w:p>
          <w:p w14:paraId="6538F264" w14:textId="77777777" w:rsidR="0084550F" w:rsidRDefault="00000000">
            <w:pPr>
              <w:ind w:left="360"/>
              <w:jc w:val="both"/>
              <w:rPr>
                <w:sz w:val="24"/>
                <w:szCs w:val="24"/>
              </w:rPr>
            </w:pPr>
            <w:r>
              <w:rPr>
                <w:sz w:val="24"/>
                <w:szCs w:val="24"/>
              </w:rPr>
              <w:t xml:space="preserve">Policy Analyst in Language Education: </w:t>
            </w:r>
            <w:r>
              <w:rPr>
                <w:b w:val="0"/>
                <w:sz w:val="24"/>
                <w:szCs w:val="24"/>
              </w:rPr>
              <w:t>The research skills honed during the program are highly transferable to roles that require analyzing and influencing language education policies, whether in government or non-profit sectors.</w:t>
            </w:r>
          </w:p>
          <w:p w14:paraId="54B7C94F" w14:textId="77777777" w:rsidR="0084550F" w:rsidRDefault="0084550F">
            <w:pPr>
              <w:ind w:left="360"/>
              <w:jc w:val="both"/>
              <w:rPr>
                <w:sz w:val="24"/>
                <w:szCs w:val="24"/>
              </w:rPr>
            </w:pPr>
          </w:p>
          <w:p w14:paraId="29B2B384" w14:textId="77777777" w:rsidR="0084550F" w:rsidRDefault="00000000">
            <w:pPr>
              <w:ind w:left="360"/>
              <w:jc w:val="both"/>
              <w:rPr>
                <w:sz w:val="24"/>
                <w:szCs w:val="24"/>
              </w:rPr>
            </w:pPr>
            <w:r>
              <w:rPr>
                <w:sz w:val="24"/>
                <w:szCs w:val="24"/>
              </w:rPr>
              <w:t xml:space="preserve">Community Outreach Coordinator: </w:t>
            </w:r>
            <w:r>
              <w:rPr>
                <w:b w:val="0"/>
                <w:sz w:val="24"/>
                <w:szCs w:val="24"/>
              </w:rPr>
              <w:t>Especially within diverse communities, the skillset is valuable for roles that involve community organization and communication, particularly when multiple languages and cultural perspectives are involved.</w:t>
            </w:r>
          </w:p>
          <w:p w14:paraId="479DA44C" w14:textId="77777777" w:rsidR="0084550F" w:rsidRDefault="0084550F">
            <w:pPr>
              <w:rPr>
                <w:sz w:val="24"/>
                <w:szCs w:val="24"/>
              </w:rPr>
            </w:pPr>
          </w:p>
        </w:tc>
      </w:tr>
      <w:tr w:rsidR="0084550F" w14:paraId="458E5366" w14:textId="77777777" w:rsidTr="0084550F">
        <w:trPr>
          <w:trHeight w:val="420"/>
          <w:jc w:val="center"/>
        </w:trPr>
        <w:tc>
          <w:tcPr>
            <w:cnfStyle w:val="001000000000" w:firstRow="0" w:lastRow="0" w:firstColumn="1" w:lastColumn="0" w:oddVBand="0" w:evenVBand="0" w:oddHBand="0" w:evenHBand="0" w:firstRowFirstColumn="0" w:firstRowLastColumn="0" w:lastRowFirstColumn="0" w:lastRowLastColumn="0"/>
            <w:tcW w:w="9632" w:type="dxa"/>
            <w:gridSpan w:val="6"/>
            <w:shd w:val="clear" w:color="auto" w:fill="4C3D8E"/>
            <w:vAlign w:val="center"/>
          </w:tcPr>
          <w:p w14:paraId="043021D3" w14:textId="77777777" w:rsidR="0084550F" w:rsidRDefault="00000000">
            <w:pPr>
              <w:rPr>
                <w:rFonts w:ascii="Calibri" w:eastAsia="Calibri" w:hAnsi="Calibri" w:cs="Calibri"/>
                <w:color w:val="FFFFFF"/>
                <w:sz w:val="24"/>
                <w:szCs w:val="24"/>
              </w:rPr>
            </w:pPr>
            <w:bookmarkStart w:id="1" w:name="_heading=h.30j0zll" w:colFirst="0" w:colLast="0"/>
            <w:bookmarkEnd w:id="1"/>
            <w:r>
              <w:rPr>
                <w:rFonts w:ascii="Calibri" w:eastAsia="Calibri" w:hAnsi="Calibri" w:cs="Calibri"/>
                <w:color w:val="FFFFFF"/>
                <w:sz w:val="24"/>
                <w:szCs w:val="24"/>
              </w:rPr>
              <w:lastRenderedPageBreak/>
              <w:t>7. Relevant occupational/ Professional sectors:</w:t>
            </w:r>
          </w:p>
        </w:tc>
      </w:tr>
      <w:tr w:rsidR="0084550F" w14:paraId="33BD0D22" w14:textId="77777777" w:rsidTr="0084550F">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9632" w:type="dxa"/>
            <w:gridSpan w:val="6"/>
            <w:shd w:val="clear" w:color="auto" w:fill="F2F2F2"/>
            <w:vAlign w:val="center"/>
          </w:tcPr>
          <w:p w14:paraId="00224F4B" w14:textId="77777777" w:rsidR="0084550F" w:rsidRDefault="00000000">
            <w:pPr>
              <w:ind w:left="360"/>
              <w:jc w:val="both"/>
              <w:rPr>
                <w:sz w:val="24"/>
                <w:szCs w:val="24"/>
              </w:rPr>
            </w:pPr>
            <w:r>
              <w:rPr>
                <w:sz w:val="24"/>
                <w:szCs w:val="24"/>
              </w:rPr>
              <w:t xml:space="preserve">Educational Institutions: </w:t>
            </w:r>
            <w:r>
              <w:rPr>
                <w:b w:val="0"/>
                <w:sz w:val="24"/>
                <w:szCs w:val="24"/>
              </w:rPr>
              <w:t>This sector encompasses roles such as English Language Instructor, Curriculum Developer, EFL Program Coordinator, and Teacher Trainer. The emphasis here is on the design, implementation, and management of English language programs.</w:t>
            </w:r>
          </w:p>
          <w:p w14:paraId="3F489E8D" w14:textId="77777777" w:rsidR="0084550F" w:rsidRDefault="0084550F">
            <w:pPr>
              <w:ind w:left="360"/>
              <w:jc w:val="both"/>
              <w:rPr>
                <w:sz w:val="24"/>
                <w:szCs w:val="24"/>
              </w:rPr>
            </w:pPr>
          </w:p>
          <w:p w14:paraId="5FF76ACD" w14:textId="77777777" w:rsidR="0084550F" w:rsidRDefault="00000000">
            <w:pPr>
              <w:ind w:left="360"/>
              <w:jc w:val="both"/>
              <w:rPr>
                <w:sz w:val="24"/>
                <w:szCs w:val="24"/>
              </w:rPr>
            </w:pPr>
            <w:r>
              <w:rPr>
                <w:sz w:val="24"/>
                <w:szCs w:val="24"/>
              </w:rPr>
              <w:t xml:space="preserve">Academic Research: </w:t>
            </w:r>
            <w:r>
              <w:rPr>
                <w:b w:val="0"/>
                <w:sz w:val="24"/>
                <w:szCs w:val="24"/>
              </w:rPr>
              <w:t>Specialized in both TEFL and TESOL, graduates are positioned for contributions in empirical research, underpinning advancements in Applied Linguistics, TEFL, and TESOL.</w:t>
            </w:r>
          </w:p>
          <w:p w14:paraId="31C9320F" w14:textId="77777777" w:rsidR="0084550F" w:rsidRDefault="00000000">
            <w:pPr>
              <w:ind w:left="360"/>
              <w:jc w:val="both"/>
              <w:rPr>
                <w:sz w:val="24"/>
                <w:szCs w:val="24"/>
              </w:rPr>
            </w:pPr>
            <w:r>
              <w:rPr>
                <w:sz w:val="24"/>
                <w:szCs w:val="24"/>
              </w:rPr>
              <w:lastRenderedPageBreak/>
              <w:t xml:space="preserve">Educational Consulting Firms: </w:t>
            </w:r>
            <w:r>
              <w:rPr>
                <w:b w:val="0"/>
                <w:sz w:val="24"/>
                <w:szCs w:val="24"/>
              </w:rPr>
              <w:t>The expertise in educational policy and instructional strategies qualifies graduates for roles as Educational Consultants.</w:t>
            </w:r>
          </w:p>
          <w:p w14:paraId="0E923F65" w14:textId="77777777" w:rsidR="0084550F" w:rsidRDefault="0084550F">
            <w:pPr>
              <w:ind w:left="360"/>
              <w:jc w:val="both"/>
              <w:rPr>
                <w:sz w:val="24"/>
                <w:szCs w:val="24"/>
              </w:rPr>
            </w:pPr>
          </w:p>
          <w:p w14:paraId="1B96C648" w14:textId="77777777" w:rsidR="0084550F" w:rsidRDefault="00000000">
            <w:pPr>
              <w:ind w:left="360"/>
              <w:jc w:val="both"/>
              <w:rPr>
                <w:sz w:val="24"/>
                <w:szCs w:val="24"/>
              </w:rPr>
            </w:pPr>
            <w:r>
              <w:rPr>
                <w:sz w:val="24"/>
                <w:szCs w:val="24"/>
              </w:rPr>
              <w:t xml:space="preserve">Assessment and Evaluation Services: </w:t>
            </w:r>
            <w:r>
              <w:rPr>
                <w:b w:val="0"/>
                <w:sz w:val="24"/>
                <w:szCs w:val="24"/>
              </w:rPr>
              <w:t>Language Assessment Specialists find avenues in organizations that design, administer, and analyze language assessments.</w:t>
            </w:r>
          </w:p>
          <w:p w14:paraId="024181AA" w14:textId="77777777" w:rsidR="0084550F" w:rsidRDefault="0084550F">
            <w:pPr>
              <w:ind w:left="360"/>
              <w:jc w:val="both"/>
              <w:rPr>
                <w:sz w:val="24"/>
                <w:szCs w:val="24"/>
              </w:rPr>
            </w:pPr>
          </w:p>
          <w:p w14:paraId="26181181" w14:textId="77777777" w:rsidR="0084550F" w:rsidRDefault="00000000">
            <w:pPr>
              <w:ind w:left="360"/>
              <w:jc w:val="both"/>
              <w:rPr>
                <w:sz w:val="24"/>
                <w:szCs w:val="24"/>
              </w:rPr>
            </w:pPr>
            <w:r>
              <w:rPr>
                <w:sz w:val="24"/>
                <w:szCs w:val="24"/>
              </w:rPr>
              <w:t xml:space="preserve">Corporate Sector: </w:t>
            </w:r>
            <w:r>
              <w:rPr>
                <w:b w:val="0"/>
                <w:sz w:val="24"/>
                <w:szCs w:val="24"/>
              </w:rPr>
              <w:t>Corporate English Trainers and Public Relations Officers are especially relevant in multinational corporations where language skills are critical assets.</w:t>
            </w:r>
          </w:p>
          <w:p w14:paraId="046444EE" w14:textId="77777777" w:rsidR="0084550F" w:rsidRDefault="0084550F">
            <w:pPr>
              <w:ind w:left="360"/>
              <w:jc w:val="both"/>
              <w:rPr>
                <w:sz w:val="24"/>
                <w:szCs w:val="24"/>
              </w:rPr>
            </w:pPr>
          </w:p>
          <w:p w14:paraId="15B51862" w14:textId="77777777" w:rsidR="0084550F" w:rsidRDefault="00000000">
            <w:pPr>
              <w:ind w:left="360"/>
              <w:jc w:val="both"/>
              <w:rPr>
                <w:sz w:val="24"/>
                <w:szCs w:val="24"/>
              </w:rPr>
            </w:pPr>
            <w:r>
              <w:rPr>
                <w:sz w:val="24"/>
                <w:szCs w:val="24"/>
              </w:rPr>
              <w:t xml:space="preserve">Educational Technology Companies: </w:t>
            </w:r>
            <w:r>
              <w:rPr>
                <w:b w:val="0"/>
                <w:sz w:val="24"/>
                <w:szCs w:val="24"/>
              </w:rPr>
              <w:t>As Educational Technology Specialists, graduates can help integrate technology into language teaching and learning processes.</w:t>
            </w:r>
          </w:p>
          <w:p w14:paraId="5F752ABC" w14:textId="77777777" w:rsidR="0084550F" w:rsidRDefault="0084550F">
            <w:pPr>
              <w:ind w:left="360"/>
              <w:jc w:val="both"/>
              <w:rPr>
                <w:sz w:val="24"/>
                <w:szCs w:val="24"/>
              </w:rPr>
            </w:pPr>
          </w:p>
          <w:p w14:paraId="2CF564E9" w14:textId="77777777" w:rsidR="0084550F" w:rsidRDefault="00000000">
            <w:pPr>
              <w:ind w:left="360"/>
              <w:jc w:val="both"/>
              <w:rPr>
                <w:sz w:val="24"/>
                <w:szCs w:val="24"/>
              </w:rPr>
            </w:pPr>
            <w:r>
              <w:rPr>
                <w:sz w:val="24"/>
                <w:szCs w:val="24"/>
              </w:rPr>
              <w:t xml:space="preserve">Tourism and Hospitality: </w:t>
            </w:r>
            <w:r>
              <w:rPr>
                <w:b w:val="0"/>
                <w:sz w:val="24"/>
                <w:szCs w:val="24"/>
              </w:rPr>
              <w:t>Tourism Communication Specialists operate within this sector, acting as facilitators for effective intercultural communication and service delivery.</w:t>
            </w:r>
          </w:p>
          <w:p w14:paraId="5D2D06B9" w14:textId="77777777" w:rsidR="0084550F" w:rsidRDefault="0084550F">
            <w:pPr>
              <w:ind w:left="360"/>
              <w:jc w:val="both"/>
              <w:rPr>
                <w:sz w:val="24"/>
                <w:szCs w:val="24"/>
              </w:rPr>
            </w:pPr>
          </w:p>
          <w:p w14:paraId="2367DD5F" w14:textId="77777777" w:rsidR="0084550F" w:rsidRDefault="00000000">
            <w:pPr>
              <w:ind w:left="360"/>
              <w:jc w:val="both"/>
              <w:rPr>
                <w:sz w:val="24"/>
                <w:szCs w:val="24"/>
              </w:rPr>
            </w:pPr>
            <w:r>
              <w:rPr>
                <w:sz w:val="24"/>
                <w:szCs w:val="24"/>
              </w:rPr>
              <w:t xml:space="preserve">Government Agencies: </w:t>
            </w:r>
            <w:r>
              <w:rPr>
                <w:b w:val="0"/>
                <w:sz w:val="24"/>
                <w:szCs w:val="24"/>
              </w:rPr>
              <w:t>Cultural Liaisons and Policy Analysts in Language Education can find roles in various governmental departments that require an understanding of language and culture for effective international relations and educational policy development.</w:t>
            </w:r>
          </w:p>
          <w:p w14:paraId="62A44A25" w14:textId="77777777" w:rsidR="0084550F" w:rsidRDefault="0084550F">
            <w:pPr>
              <w:ind w:left="360"/>
              <w:jc w:val="both"/>
              <w:rPr>
                <w:sz w:val="24"/>
                <w:szCs w:val="24"/>
              </w:rPr>
            </w:pPr>
          </w:p>
          <w:p w14:paraId="53BD55F7" w14:textId="77777777" w:rsidR="0084550F" w:rsidRDefault="00000000">
            <w:pPr>
              <w:ind w:left="360"/>
              <w:jc w:val="both"/>
              <w:rPr>
                <w:sz w:val="24"/>
                <w:szCs w:val="24"/>
              </w:rPr>
            </w:pPr>
            <w:r>
              <w:rPr>
                <w:sz w:val="24"/>
                <w:szCs w:val="24"/>
              </w:rPr>
              <w:t xml:space="preserve">Translation and Localization Services: </w:t>
            </w:r>
            <w:r>
              <w:rPr>
                <w:b w:val="0"/>
                <w:sz w:val="24"/>
                <w:szCs w:val="24"/>
              </w:rPr>
              <w:t xml:space="preserve">Given </w:t>
            </w:r>
            <w:proofErr w:type="gramStart"/>
            <w:r>
              <w:rPr>
                <w:b w:val="0"/>
                <w:sz w:val="24"/>
                <w:szCs w:val="24"/>
              </w:rPr>
              <w:t>the linguistic</w:t>
            </w:r>
            <w:proofErr w:type="gramEnd"/>
            <w:r>
              <w:rPr>
                <w:b w:val="0"/>
                <w:sz w:val="24"/>
                <w:szCs w:val="24"/>
              </w:rPr>
              <w:t xml:space="preserve"> proficiency, graduates can work in translating and localizing content for a global audience.</w:t>
            </w:r>
          </w:p>
          <w:p w14:paraId="2197CD7B" w14:textId="77777777" w:rsidR="0084550F" w:rsidRDefault="0084550F">
            <w:pPr>
              <w:ind w:left="360"/>
              <w:jc w:val="both"/>
              <w:rPr>
                <w:sz w:val="24"/>
                <w:szCs w:val="24"/>
              </w:rPr>
            </w:pPr>
          </w:p>
          <w:p w14:paraId="57B2BEF9" w14:textId="77777777" w:rsidR="0084550F" w:rsidRDefault="00000000">
            <w:pPr>
              <w:ind w:left="360"/>
              <w:jc w:val="both"/>
              <w:rPr>
                <w:sz w:val="24"/>
                <w:szCs w:val="24"/>
              </w:rPr>
            </w:pPr>
            <w:r>
              <w:rPr>
                <w:sz w:val="24"/>
                <w:szCs w:val="24"/>
              </w:rPr>
              <w:t xml:space="preserve">Human Resources: </w:t>
            </w:r>
            <w:r>
              <w:rPr>
                <w:b w:val="0"/>
                <w:sz w:val="24"/>
                <w:szCs w:val="24"/>
              </w:rPr>
              <w:t>Particularly in international companies, graduates fit well as International Human Resources Specialists.</w:t>
            </w:r>
          </w:p>
          <w:p w14:paraId="7F5547BF" w14:textId="77777777" w:rsidR="0084550F" w:rsidRDefault="0084550F">
            <w:pPr>
              <w:ind w:left="360"/>
              <w:jc w:val="both"/>
              <w:rPr>
                <w:sz w:val="24"/>
                <w:szCs w:val="24"/>
              </w:rPr>
            </w:pPr>
          </w:p>
          <w:p w14:paraId="05AE5CCE" w14:textId="77777777" w:rsidR="0084550F" w:rsidRDefault="00000000">
            <w:pPr>
              <w:ind w:left="360"/>
              <w:jc w:val="both"/>
              <w:rPr>
                <w:sz w:val="24"/>
                <w:szCs w:val="24"/>
              </w:rPr>
            </w:pPr>
            <w:r>
              <w:rPr>
                <w:sz w:val="24"/>
                <w:szCs w:val="24"/>
              </w:rPr>
              <w:t xml:space="preserve">Community Services and Non-Profit Organizations: </w:t>
            </w:r>
            <w:r>
              <w:rPr>
                <w:b w:val="0"/>
                <w:sz w:val="24"/>
                <w:szCs w:val="24"/>
              </w:rPr>
              <w:t>Skills acquired can be applied in roles like Community Outreach Coordinator where an understanding of multiple languages and cultures is beneficial.</w:t>
            </w:r>
          </w:p>
          <w:p w14:paraId="0D2B0C67" w14:textId="77777777" w:rsidR="0084550F" w:rsidRDefault="0084550F">
            <w:pPr>
              <w:ind w:left="360"/>
              <w:jc w:val="both"/>
              <w:rPr>
                <w:sz w:val="24"/>
                <w:szCs w:val="24"/>
              </w:rPr>
            </w:pPr>
          </w:p>
          <w:p w14:paraId="47877C6C" w14:textId="77777777" w:rsidR="0084550F" w:rsidRDefault="00000000">
            <w:pPr>
              <w:ind w:left="360"/>
              <w:jc w:val="both"/>
              <w:rPr>
                <w:sz w:val="24"/>
                <w:szCs w:val="24"/>
              </w:rPr>
            </w:pPr>
            <w:r>
              <w:rPr>
                <w:sz w:val="24"/>
                <w:szCs w:val="24"/>
              </w:rPr>
              <w:t xml:space="preserve">Public Relations Agencies: </w:t>
            </w:r>
            <w:r>
              <w:rPr>
                <w:b w:val="0"/>
                <w:sz w:val="24"/>
                <w:szCs w:val="24"/>
              </w:rPr>
              <w:t>Expertise in language and culture qualifies graduates for public relations roles, especially in settings requiring a nuanced understanding of linguistic and cultural dynamics.</w:t>
            </w:r>
          </w:p>
        </w:tc>
      </w:tr>
      <w:tr w:rsidR="0084550F" w14:paraId="7CDE4761" w14:textId="77777777" w:rsidTr="0084550F">
        <w:trPr>
          <w:trHeight w:val="429"/>
          <w:jc w:val="center"/>
        </w:trPr>
        <w:tc>
          <w:tcPr>
            <w:cnfStyle w:val="001000000000" w:firstRow="0" w:lastRow="0" w:firstColumn="1" w:lastColumn="0" w:oddVBand="0" w:evenVBand="0" w:oddHBand="0" w:evenHBand="0" w:firstRowFirstColumn="0" w:firstRowLastColumn="0" w:lastRowFirstColumn="0" w:lastRowLastColumn="0"/>
            <w:tcW w:w="9632" w:type="dxa"/>
            <w:gridSpan w:val="6"/>
            <w:shd w:val="clear" w:color="auto" w:fill="4C3D8E"/>
            <w:vAlign w:val="center"/>
          </w:tcPr>
          <w:p w14:paraId="76AD9948" w14:textId="77777777" w:rsidR="0084550F" w:rsidRDefault="00000000">
            <w:pPr>
              <w:rPr>
                <w:rFonts w:ascii="Calibri" w:eastAsia="Calibri" w:hAnsi="Calibri" w:cs="Calibri"/>
                <w:color w:val="FFFFFF"/>
                <w:sz w:val="24"/>
                <w:szCs w:val="24"/>
              </w:rPr>
            </w:pPr>
            <w:r>
              <w:rPr>
                <w:rFonts w:ascii="Calibri" w:eastAsia="Calibri" w:hAnsi="Calibri" w:cs="Calibri"/>
                <w:color w:val="FFFFFF"/>
                <w:sz w:val="24"/>
                <w:szCs w:val="24"/>
              </w:rPr>
              <w:lastRenderedPageBreak/>
              <w:t>8. Major Tracks/Pathways (if any):</w:t>
            </w:r>
          </w:p>
        </w:tc>
      </w:tr>
      <w:tr w:rsidR="0084550F" w14:paraId="5E34515B" w14:textId="77777777" w:rsidTr="008455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9" w:type="dxa"/>
            <w:gridSpan w:val="3"/>
            <w:shd w:val="clear" w:color="auto" w:fill="9498CB"/>
            <w:vAlign w:val="center"/>
          </w:tcPr>
          <w:p w14:paraId="7665478D" w14:textId="77777777" w:rsidR="0084550F" w:rsidRDefault="00000000">
            <w:pPr>
              <w:jc w:val="center"/>
              <w:rPr>
                <w:rFonts w:ascii="Calibri" w:eastAsia="Calibri" w:hAnsi="Calibri" w:cs="Calibri"/>
                <w:sz w:val="24"/>
                <w:szCs w:val="24"/>
              </w:rPr>
            </w:pPr>
            <w:r>
              <w:rPr>
                <w:rFonts w:ascii="Calibri" w:eastAsia="Calibri" w:hAnsi="Calibri" w:cs="Calibri"/>
                <w:sz w:val="24"/>
                <w:szCs w:val="24"/>
              </w:rPr>
              <w:t>Major track/pathway</w:t>
            </w:r>
          </w:p>
        </w:tc>
        <w:tc>
          <w:tcPr>
            <w:tcW w:w="1678" w:type="dxa"/>
            <w:gridSpan w:val="2"/>
            <w:shd w:val="clear" w:color="auto" w:fill="9498CB"/>
            <w:vAlign w:val="center"/>
          </w:tcPr>
          <w:p w14:paraId="2676DB0B" w14:textId="77777777" w:rsidR="0084550F"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r>
              <w:rPr>
                <w:rFonts w:ascii="Calibri" w:eastAsia="Calibri" w:hAnsi="Calibri" w:cs="Calibri"/>
                <w:b/>
                <w:sz w:val="24"/>
                <w:szCs w:val="24"/>
              </w:rPr>
              <w:t>Credit hours</w:t>
            </w:r>
          </w:p>
          <w:p w14:paraId="38BE0159" w14:textId="77777777" w:rsidR="0084550F"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r>
              <w:rPr>
                <w:rFonts w:ascii="Calibri" w:eastAsia="Calibri" w:hAnsi="Calibri" w:cs="Calibri"/>
              </w:rPr>
              <w:t>(For each track)</w:t>
            </w:r>
          </w:p>
        </w:tc>
        <w:tc>
          <w:tcPr>
            <w:tcW w:w="2995" w:type="dxa"/>
            <w:shd w:val="clear" w:color="auto" w:fill="9498CB"/>
            <w:vAlign w:val="center"/>
          </w:tcPr>
          <w:p w14:paraId="6C4690B1" w14:textId="77777777" w:rsidR="0084550F"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4"/>
                <w:szCs w:val="24"/>
              </w:rPr>
            </w:pPr>
            <w:proofErr w:type="gramStart"/>
            <w:r>
              <w:rPr>
                <w:rFonts w:ascii="Calibri" w:eastAsia="Calibri" w:hAnsi="Calibri" w:cs="Calibri"/>
                <w:b/>
                <w:sz w:val="24"/>
                <w:szCs w:val="24"/>
              </w:rPr>
              <w:t>Professions</w:t>
            </w:r>
            <w:proofErr w:type="gramEnd"/>
            <w:r>
              <w:rPr>
                <w:rFonts w:ascii="Calibri" w:eastAsia="Calibri" w:hAnsi="Calibri" w:cs="Calibri"/>
                <w:b/>
                <w:sz w:val="24"/>
                <w:szCs w:val="24"/>
              </w:rPr>
              <w:t>/jobs</w:t>
            </w:r>
          </w:p>
          <w:p w14:paraId="6A29BC93" w14:textId="77777777" w:rsidR="0084550F"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rPr>
              <w:t>(For each track)</w:t>
            </w:r>
          </w:p>
        </w:tc>
      </w:tr>
      <w:tr w:rsidR="0084550F" w14:paraId="4E7E32F8" w14:textId="77777777" w:rsidTr="0084550F">
        <w:trPr>
          <w:jc w:val="center"/>
        </w:trPr>
        <w:tc>
          <w:tcPr>
            <w:cnfStyle w:val="001000000000" w:firstRow="0" w:lastRow="0" w:firstColumn="1" w:lastColumn="0" w:oddVBand="0" w:evenVBand="0" w:oddHBand="0" w:evenHBand="0" w:firstRowFirstColumn="0" w:firstRowLastColumn="0" w:lastRowFirstColumn="0" w:lastRowLastColumn="0"/>
            <w:tcW w:w="9632" w:type="dxa"/>
            <w:gridSpan w:val="6"/>
            <w:shd w:val="clear" w:color="auto" w:fill="F2F2F2"/>
            <w:vAlign w:val="center"/>
          </w:tcPr>
          <w:p w14:paraId="1821F6DD" w14:textId="77777777" w:rsidR="0084550F" w:rsidRDefault="00000000">
            <w:pPr>
              <w:rPr>
                <w:sz w:val="24"/>
                <w:szCs w:val="24"/>
              </w:rPr>
            </w:pPr>
            <w:r>
              <w:rPr>
                <w:sz w:val="24"/>
                <w:szCs w:val="24"/>
              </w:rPr>
              <w:t>The Master of Arts in Teaching English as a Foreign Language program does not offer distinct major tracks or pathways. It is a comprehensive program that consists of 42 credits, delivered over the span of four semesters, equating to two academic years.</w:t>
            </w:r>
          </w:p>
          <w:p w14:paraId="6A0837DA" w14:textId="77777777" w:rsidR="0084550F" w:rsidRDefault="00000000">
            <w:pPr>
              <w:rPr>
                <w:sz w:val="24"/>
                <w:szCs w:val="24"/>
              </w:rPr>
            </w:pPr>
            <w:r>
              <w:rPr>
                <w:b w:val="0"/>
                <w:sz w:val="24"/>
                <w:szCs w:val="24"/>
              </w:rPr>
              <w:t>However, the program does provide students with a pivotal decision point in the fourth semester, offering two avenues for completion:</w:t>
            </w:r>
          </w:p>
          <w:p w14:paraId="58538F8B" w14:textId="77777777" w:rsidR="0084550F" w:rsidRDefault="0084550F">
            <w:pPr>
              <w:rPr>
                <w:sz w:val="24"/>
                <w:szCs w:val="24"/>
              </w:rPr>
            </w:pPr>
          </w:p>
          <w:p w14:paraId="18B6B02C" w14:textId="77777777" w:rsidR="0084550F" w:rsidRDefault="00000000">
            <w:pPr>
              <w:rPr>
                <w:sz w:val="24"/>
                <w:szCs w:val="24"/>
              </w:rPr>
            </w:pPr>
            <w:r>
              <w:rPr>
                <w:sz w:val="24"/>
                <w:szCs w:val="24"/>
              </w:rPr>
              <w:t>6510TEFL-3 Practicum:</w:t>
            </w:r>
            <w:r>
              <w:rPr>
                <w:b w:val="0"/>
                <w:sz w:val="24"/>
                <w:szCs w:val="24"/>
              </w:rPr>
              <w:t xml:space="preserve"> This option entails a hands-on teaching experience, under supervision, allowing students to apply acquired pedagogical skills in a real-world educational setting. Opting for the Practicum route lends practical applicability to theoretical learning and is especially valuable for those intending to pursue teaching or instructional roles upon graduation.</w:t>
            </w:r>
          </w:p>
          <w:p w14:paraId="3391584F" w14:textId="77777777" w:rsidR="0084550F" w:rsidRDefault="00000000">
            <w:pPr>
              <w:rPr>
                <w:sz w:val="24"/>
                <w:szCs w:val="24"/>
              </w:rPr>
            </w:pPr>
            <w:r>
              <w:rPr>
                <w:sz w:val="24"/>
                <w:szCs w:val="24"/>
              </w:rPr>
              <w:t>6511TEFL-3 Project:</w:t>
            </w:r>
            <w:r>
              <w:rPr>
                <w:b w:val="0"/>
                <w:sz w:val="24"/>
                <w:szCs w:val="24"/>
              </w:rPr>
              <w:t xml:space="preserve"> In contrast, this option focuses on academic research and project development. Students are expected to undertake an extensive research project that contributes to </w:t>
            </w:r>
            <w:r>
              <w:rPr>
                <w:b w:val="0"/>
                <w:sz w:val="24"/>
                <w:szCs w:val="24"/>
              </w:rPr>
              <w:lastRenderedPageBreak/>
              <w:t>the body of knowledge in either TEFL or TESOL. This choice is particularly advantageous for those considering academic research or a Ph.D. as their next steps.</w:t>
            </w:r>
          </w:p>
          <w:p w14:paraId="69F59DBF" w14:textId="77777777" w:rsidR="0084550F" w:rsidRDefault="0084550F">
            <w:pPr>
              <w:rPr>
                <w:sz w:val="24"/>
                <w:szCs w:val="24"/>
              </w:rPr>
            </w:pPr>
          </w:p>
          <w:p w14:paraId="0EB19A6E" w14:textId="77777777" w:rsidR="0084550F" w:rsidRDefault="00000000">
            <w:pPr>
              <w:rPr>
                <w:sz w:val="24"/>
                <w:szCs w:val="24"/>
              </w:rPr>
            </w:pPr>
            <w:r>
              <w:rPr>
                <w:b w:val="0"/>
                <w:sz w:val="24"/>
                <w:szCs w:val="24"/>
              </w:rPr>
              <w:t>The implications of these choices are significant as they guide the student's career trajectory. For example, the Practicum route can be beneficial for satisfying certain accreditation criteria that emphasize practical teaching experience. On the other hand, the Project route may be seen as preparatory work for higher-level academic research and could be beneficial for students considering further academic pursuits.</w:t>
            </w:r>
          </w:p>
        </w:tc>
      </w:tr>
      <w:tr w:rsidR="0084550F" w14:paraId="0479483B" w14:textId="77777777" w:rsidTr="008455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2" w:type="dxa"/>
            <w:gridSpan w:val="6"/>
            <w:shd w:val="clear" w:color="auto" w:fill="4C3D8E"/>
            <w:vAlign w:val="center"/>
          </w:tcPr>
          <w:p w14:paraId="5A763919" w14:textId="77777777" w:rsidR="0084550F" w:rsidRDefault="00000000">
            <w:pPr>
              <w:rPr>
                <w:color w:val="525252"/>
                <w:sz w:val="24"/>
                <w:szCs w:val="24"/>
              </w:rPr>
            </w:pPr>
            <w:r>
              <w:rPr>
                <w:rFonts w:ascii="Calibri" w:eastAsia="Calibri" w:hAnsi="Calibri" w:cs="Calibri"/>
                <w:color w:val="FFFFFF"/>
                <w:sz w:val="24"/>
                <w:szCs w:val="24"/>
              </w:rPr>
              <w:lastRenderedPageBreak/>
              <w:t xml:space="preserve">9. </w:t>
            </w:r>
            <w:r>
              <w:rPr>
                <w:color w:val="FFFFFF"/>
                <w:sz w:val="24"/>
                <w:szCs w:val="24"/>
              </w:rPr>
              <w:t>Exit Points/Awarded Degree (if any):</w:t>
            </w:r>
          </w:p>
        </w:tc>
      </w:tr>
      <w:tr w:rsidR="0084550F" w14:paraId="004851CE" w14:textId="77777777" w:rsidTr="0084550F">
        <w:trPr>
          <w:jc w:val="center"/>
        </w:trPr>
        <w:tc>
          <w:tcPr>
            <w:cnfStyle w:val="001000000000" w:firstRow="0" w:lastRow="0" w:firstColumn="1" w:lastColumn="0" w:oddVBand="0" w:evenVBand="0" w:oddHBand="0" w:evenHBand="0" w:firstRowFirstColumn="0" w:firstRowLastColumn="0" w:lastRowFirstColumn="0" w:lastRowLastColumn="0"/>
            <w:tcW w:w="6637" w:type="dxa"/>
            <w:gridSpan w:val="5"/>
            <w:shd w:val="clear" w:color="auto" w:fill="9498CB"/>
            <w:vAlign w:val="center"/>
          </w:tcPr>
          <w:p w14:paraId="3BD4B23C" w14:textId="77777777" w:rsidR="0084550F" w:rsidRDefault="00000000">
            <w:pPr>
              <w:ind w:right="43"/>
              <w:rPr>
                <w:color w:val="525252"/>
                <w:sz w:val="24"/>
                <w:szCs w:val="24"/>
              </w:rPr>
            </w:pPr>
            <w:r>
              <w:rPr>
                <w:rFonts w:ascii="Calibri" w:eastAsia="Calibri" w:hAnsi="Calibri" w:cs="Calibri"/>
                <w:color w:val="000000"/>
                <w:sz w:val="24"/>
                <w:szCs w:val="24"/>
              </w:rPr>
              <w:t>Exit points/Awarded degree</w:t>
            </w:r>
          </w:p>
        </w:tc>
        <w:tc>
          <w:tcPr>
            <w:tcW w:w="2995" w:type="dxa"/>
            <w:shd w:val="clear" w:color="auto" w:fill="9498CB"/>
            <w:vAlign w:val="center"/>
          </w:tcPr>
          <w:p w14:paraId="69C6877A" w14:textId="77777777" w:rsidR="0084550F" w:rsidRDefault="00000000">
            <w:pPr>
              <w:ind w:right="43"/>
              <w:cnfStyle w:val="000000000000" w:firstRow="0" w:lastRow="0" w:firstColumn="0" w:lastColumn="0" w:oddVBand="0" w:evenVBand="0" w:oddHBand="0" w:evenHBand="0" w:firstRowFirstColumn="0" w:firstRowLastColumn="0" w:lastRowFirstColumn="0" w:lastRowLastColumn="0"/>
              <w:rPr>
                <w:color w:val="525252"/>
                <w:sz w:val="24"/>
                <w:szCs w:val="24"/>
              </w:rPr>
            </w:pPr>
            <w:r>
              <w:rPr>
                <w:rFonts w:ascii="Calibri" w:eastAsia="Calibri" w:hAnsi="Calibri" w:cs="Calibri"/>
                <w:color w:val="000000"/>
                <w:sz w:val="24"/>
                <w:szCs w:val="24"/>
              </w:rPr>
              <w:t>Credit hours</w:t>
            </w:r>
          </w:p>
        </w:tc>
      </w:tr>
      <w:tr w:rsidR="0084550F" w14:paraId="2DAA1247" w14:textId="77777777" w:rsidTr="008455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2" w:type="dxa"/>
            <w:gridSpan w:val="6"/>
            <w:shd w:val="clear" w:color="auto" w:fill="F2F2F2"/>
            <w:vAlign w:val="center"/>
          </w:tcPr>
          <w:p w14:paraId="7176F053" w14:textId="77777777" w:rsidR="0084550F" w:rsidRDefault="00000000">
            <w:pPr>
              <w:ind w:right="43"/>
              <w:rPr>
                <w:color w:val="000000"/>
                <w:sz w:val="24"/>
                <w:szCs w:val="24"/>
              </w:rPr>
            </w:pPr>
            <w:r>
              <w:rPr>
                <w:color w:val="000000"/>
                <w:sz w:val="24"/>
                <w:szCs w:val="24"/>
              </w:rPr>
              <w:t>Exit Points:</w:t>
            </w:r>
          </w:p>
          <w:p w14:paraId="7AEE8B99" w14:textId="77777777" w:rsidR="0084550F" w:rsidRDefault="00000000">
            <w:pPr>
              <w:ind w:right="43"/>
              <w:rPr>
                <w:color w:val="000000"/>
                <w:sz w:val="24"/>
                <w:szCs w:val="24"/>
              </w:rPr>
            </w:pPr>
            <w:r>
              <w:rPr>
                <w:b w:val="0"/>
                <w:color w:val="000000"/>
                <w:sz w:val="24"/>
                <w:szCs w:val="24"/>
              </w:rPr>
              <w:t>The program is structured with a distinct exit point at the completion of the fourth semester, following the successful culmination of either the Practicum or the Project. There are no intermediate exit points, as the program is designed to be a cohesive, integrated educational experience.</w:t>
            </w:r>
          </w:p>
          <w:p w14:paraId="2C6E66F1" w14:textId="77777777" w:rsidR="0084550F" w:rsidRDefault="0084550F">
            <w:pPr>
              <w:ind w:right="43"/>
              <w:rPr>
                <w:color w:val="000000"/>
                <w:sz w:val="24"/>
                <w:szCs w:val="24"/>
              </w:rPr>
            </w:pPr>
          </w:p>
          <w:p w14:paraId="226FF6DB" w14:textId="77777777" w:rsidR="0084550F" w:rsidRDefault="00000000">
            <w:pPr>
              <w:ind w:right="43"/>
              <w:rPr>
                <w:color w:val="000000"/>
                <w:sz w:val="24"/>
                <w:szCs w:val="24"/>
              </w:rPr>
            </w:pPr>
            <w:r>
              <w:rPr>
                <w:color w:val="000000"/>
                <w:sz w:val="24"/>
                <w:szCs w:val="24"/>
              </w:rPr>
              <w:t>Awarded Degree:</w:t>
            </w:r>
          </w:p>
          <w:p w14:paraId="3C5DF817" w14:textId="77777777" w:rsidR="0084550F" w:rsidRDefault="00000000">
            <w:pPr>
              <w:ind w:right="43"/>
              <w:rPr>
                <w:color w:val="000000"/>
                <w:sz w:val="24"/>
                <w:szCs w:val="24"/>
              </w:rPr>
            </w:pPr>
            <w:r>
              <w:rPr>
                <w:b w:val="0"/>
                <w:color w:val="000000"/>
                <w:sz w:val="24"/>
                <w:szCs w:val="24"/>
              </w:rPr>
              <w:t>Upon successful completion of all 42 credit hours, inclusive of the chosen route for the fourth semester—Practicum (6510TEFL-3) or Project (6511TEFL-3)—students are awarded the degree of Master of Arts in Teaching English as a Foreign Language (TEFL).</w:t>
            </w:r>
          </w:p>
          <w:p w14:paraId="7C035D99" w14:textId="77777777" w:rsidR="0084550F" w:rsidRDefault="0084550F">
            <w:pPr>
              <w:ind w:right="43"/>
              <w:rPr>
                <w:color w:val="000000"/>
                <w:sz w:val="24"/>
                <w:szCs w:val="24"/>
              </w:rPr>
            </w:pPr>
          </w:p>
          <w:p w14:paraId="282AAF38" w14:textId="77777777" w:rsidR="0084550F" w:rsidRDefault="00000000">
            <w:pPr>
              <w:ind w:right="43"/>
              <w:rPr>
                <w:color w:val="000000"/>
                <w:sz w:val="24"/>
                <w:szCs w:val="24"/>
              </w:rPr>
            </w:pPr>
            <w:r>
              <w:rPr>
                <w:color w:val="000000"/>
                <w:sz w:val="24"/>
                <w:szCs w:val="24"/>
              </w:rPr>
              <w:t>The credit hour distribution is as follows:</w:t>
            </w:r>
          </w:p>
          <w:p w14:paraId="0890BBE8" w14:textId="77777777" w:rsidR="0084550F" w:rsidRDefault="00000000">
            <w:pPr>
              <w:numPr>
                <w:ilvl w:val="0"/>
                <w:numId w:val="6"/>
              </w:numPr>
              <w:ind w:right="43"/>
              <w:rPr>
                <w:color w:val="000000"/>
                <w:sz w:val="24"/>
                <w:szCs w:val="24"/>
              </w:rPr>
            </w:pPr>
            <w:r>
              <w:rPr>
                <w:b w:val="0"/>
                <w:color w:val="000000"/>
                <w:sz w:val="24"/>
                <w:szCs w:val="24"/>
              </w:rPr>
              <w:t>General Coursework: 39 credit hours</w:t>
            </w:r>
          </w:p>
          <w:p w14:paraId="33856E7A" w14:textId="77777777" w:rsidR="0084550F" w:rsidRDefault="00000000">
            <w:pPr>
              <w:numPr>
                <w:ilvl w:val="0"/>
                <w:numId w:val="6"/>
              </w:numPr>
              <w:ind w:right="43"/>
              <w:rPr>
                <w:color w:val="000000"/>
                <w:sz w:val="24"/>
                <w:szCs w:val="24"/>
              </w:rPr>
            </w:pPr>
            <w:r>
              <w:rPr>
                <w:b w:val="0"/>
                <w:color w:val="000000"/>
                <w:sz w:val="24"/>
                <w:szCs w:val="24"/>
              </w:rPr>
              <w:t>Fourth Semester Option:</w:t>
            </w:r>
          </w:p>
          <w:p w14:paraId="20EC04D4" w14:textId="77777777" w:rsidR="0084550F" w:rsidRDefault="00000000">
            <w:pPr>
              <w:numPr>
                <w:ilvl w:val="1"/>
                <w:numId w:val="6"/>
              </w:numPr>
              <w:ind w:right="43"/>
              <w:rPr>
                <w:color w:val="000000"/>
                <w:sz w:val="24"/>
                <w:szCs w:val="24"/>
              </w:rPr>
            </w:pPr>
            <w:r>
              <w:rPr>
                <w:b w:val="0"/>
                <w:color w:val="000000"/>
                <w:sz w:val="24"/>
                <w:szCs w:val="24"/>
              </w:rPr>
              <w:t>Practicum (6510TEFL-3): 3 credit hours</w:t>
            </w:r>
          </w:p>
          <w:p w14:paraId="19820FEF" w14:textId="77777777" w:rsidR="0084550F" w:rsidRDefault="00000000">
            <w:pPr>
              <w:numPr>
                <w:ilvl w:val="1"/>
                <w:numId w:val="6"/>
              </w:numPr>
              <w:ind w:right="43"/>
              <w:rPr>
                <w:color w:val="000000"/>
                <w:sz w:val="24"/>
                <w:szCs w:val="24"/>
              </w:rPr>
            </w:pPr>
            <w:r>
              <w:rPr>
                <w:b w:val="0"/>
                <w:color w:val="000000"/>
                <w:sz w:val="24"/>
                <w:szCs w:val="24"/>
              </w:rPr>
              <w:t>Project (6511TEFL-3): 3 credit hours</w:t>
            </w:r>
          </w:p>
        </w:tc>
      </w:tr>
      <w:tr w:rsidR="0084550F" w14:paraId="425379F8" w14:textId="77777777" w:rsidTr="0084550F">
        <w:trPr>
          <w:trHeight w:val="567"/>
          <w:jc w:val="center"/>
        </w:trPr>
        <w:tc>
          <w:tcPr>
            <w:cnfStyle w:val="001000000000" w:firstRow="0" w:lastRow="0" w:firstColumn="1" w:lastColumn="0" w:oddVBand="0" w:evenVBand="0" w:oddHBand="0" w:evenHBand="0" w:firstRowFirstColumn="0" w:firstRowLastColumn="0" w:lastRowFirstColumn="0" w:lastRowLastColumn="0"/>
            <w:tcW w:w="9632" w:type="dxa"/>
            <w:gridSpan w:val="6"/>
            <w:shd w:val="clear" w:color="auto" w:fill="4C3D8E"/>
            <w:vAlign w:val="center"/>
          </w:tcPr>
          <w:p w14:paraId="708BE816" w14:textId="77777777" w:rsidR="0084550F" w:rsidRDefault="00000000">
            <w:pPr>
              <w:rPr>
                <w:rFonts w:ascii="Calibri" w:eastAsia="Calibri" w:hAnsi="Calibri" w:cs="Calibri"/>
                <w:color w:val="FFFFFF"/>
                <w:sz w:val="24"/>
                <w:szCs w:val="24"/>
              </w:rPr>
            </w:pPr>
            <w:r>
              <w:rPr>
                <w:rFonts w:ascii="Calibri" w:eastAsia="Calibri" w:hAnsi="Calibri" w:cs="Calibri"/>
                <w:color w:val="FFFFFF"/>
                <w:sz w:val="24"/>
                <w:szCs w:val="24"/>
              </w:rPr>
              <w:t>10. Total credit hours: (42)</w:t>
            </w:r>
          </w:p>
        </w:tc>
      </w:tr>
    </w:tbl>
    <w:p w14:paraId="177B012D" w14:textId="77777777" w:rsidR="0084550F" w:rsidRDefault="0084550F">
      <w:pPr>
        <w:rPr>
          <w:color w:val="52B5C2"/>
          <w:sz w:val="32"/>
          <w:szCs w:val="32"/>
        </w:rPr>
      </w:pPr>
    </w:p>
    <w:p w14:paraId="64E8EC45" w14:textId="77777777" w:rsidR="0084550F" w:rsidRDefault="00000000">
      <w:pPr>
        <w:pStyle w:val="Heading1"/>
        <w:spacing w:before="0" w:line="360" w:lineRule="auto"/>
        <w:rPr>
          <w:rFonts w:ascii="Calibri" w:eastAsia="Calibri" w:hAnsi="Calibri" w:cs="Calibri"/>
          <w:b/>
          <w:color w:val="4C3D8E"/>
        </w:rPr>
      </w:pPr>
      <w:bookmarkStart w:id="2" w:name="_Toc180512960"/>
      <w:r>
        <w:rPr>
          <w:rFonts w:ascii="Calibri" w:eastAsia="Calibri" w:hAnsi="Calibri" w:cs="Calibri"/>
          <w:b/>
          <w:color w:val="4C3D8E"/>
        </w:rPr>
        <w:t>B. Mission, Goals, and Program Learning Outcomes</w:t>
      </w:r>
      <w:bookmarkEnd w:id="2"/>
    </w:p>
    <w:tbl>
      <w:tblPr>
        <w:tblStyle w:val="a3"/>
        <w:tblW w:w="965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862"/>
        <w:gridCol w:w="8797"/>
      </w:tblGrid>
      <w:tr w:rsidR="0084550F" w14:paraId="29D64693" w14:textId="77777777">
        <w:trPr>
          <w:trHeight w:val="465"/>
          <w:jc w:val="center"/>
        </w:trPr>
        <w:tc>
          <w:tcPr>
            <w:tcW w:w="9659" w:type="dxa"/>
            <w:gridSpan w:val="2"/>
            <w:shd w:val="clear" w:color="auto" w:fill="4C3D8E"/>
            <w:vAlign w:val="center"/>
          </w:tcPr>
          <w:p w14:paraId="56BCF380" w14:textId="77777777" w:rsidR="0084550F" w:rsidRDefault="00000000">
            <w:pPr>
              <w:rPr>
                <w:b/>
                <w:color w:val="FFFFFF"/>
                <w:sz w:val="24"/>
                <w:szCs w:val="24"/>
              </w:rPr>
            </w:pPr>
            <w:r>
              <w:rPr>
                <w:b/>
                <w:color w:val="FFFFFF"/>
                <w:sz w:val="24"/>
                <w:szCs w:val="24"/>
              </w:rPr>
              <w:t>1. Program Mission:</w:t>
            </w:r>
          </w:p>
        </w:tc>
      </w:tr>
      <w:tr w:rsidR="0084550F" w14:paraId="6666ADF9" w14:textId="77777777">
        <w:trPr>
          <w:jc w:val="center"/>
        </w:trPr>
        <w:tc>
          <w:tcPr>
            <w:tcW w:w="9659" w:type="dxa"/>
            <w:gridSpan w:val="2"/>
            <w:shd w:val="clear" w:color="auto" w:fill="F2F2F2"/>
            <w:vAlign w:val="center"/>
          </w:tcPr>
          <w:p w14:paraId="1C5E3D69" w14:textId="77777777" w:rsidR="0084550F" w:rsidRDefault="00000000">
            <w:pPr>
              <w:rPr>
                <w:sz w:val="24"/>
                <w:szCs w:val="24"/>
              </w:rPr>
            </w:pPr>
            <w:r>
              <w:rPr>
                <w:sz w:val="24"/>
                <w:szCs w:val="24"/>
              </w:rPr>
              <w:t>Committed to advancing both emerging and seasoned English language educators, the Master of Arts in Teaching English as a Foreign Language (MA in TEFL) program endeavors to rigorously implement innovative pedagogical strategies, state-of-the-art language assessment methods, and comprehensive research techniques. We aim to meet and exceed the dynamic educational needs for proficient English language teaching within the Saudi Arabian context and beyond. Integral to our mission is conducting relevant and creative research that fulfills current global and local demands and offering community service in the concerned fields.</w:t>
            </w:r>
          </w:p>
        </w:tc>
      </w:tr>
      <w:tr w:rsidR="0084550F" w14:paraId="3914A78E" w14:textId="77777777">
        <w:trPr>
          <w:trHeight w:val="484"/>
          <w:jc w:val="center"/>
        </w:trPr>
        <w:tc>
          <w:tcPr>
            <w:tcW w:w="9659" w:type="dxa"/>
            <w:gridSpan w:val="2"/>
            <w:shd w:val="clear" w:color="auto" w:fill="4C3D8E"/>
            <w:vAlign w:val="center"/>
          </w:tcPr>
          <w:p w14:paraId="0C2D1894" w14:textId="77777777" w:rsidR="0084550F" w:rsidRDefault="00000000">
            <w:pPr>
              <w:rPr>
                <w:b/>
                <w:color w:val="FFFFFF"/>
                <w:sz w:val="24"/>
                <w:szCs w:val="24"/>
              </w:rPr>
            </w:pPr>
            <w:r>
              <w:rPr>
                <w:b/>
                <w:color w:val="FFFFFF"/>
                <w:sz w:val="24"/>
                <w:szCs w:val="24"/>
              </w:rPr>
              <w:t>2. Program Objectives:</w:t>
            </w:r>
          </w:p>
        </w:tc>
      </w:tr>
      <w:tr w:rsidR="0084550F" w14:paraId="6438F2B0" w14:textId="77777777">
        <w:trPr>
          <w:jc w:val="center"/>
        </w:trPr>
        <w:tc>
          <w:tcPr>
            <w:tcW w:w="9659" w:type="dxa"/>
            <w:gridSpan w:val="2"/>
            <w:shd w:val="clear" w:color="auto" w:fill="F2F2F2"/>
            <w:vAlign w:val="center"/>
          </w:tcPr>
          <w:p w14:paraId="686CB87E" w14:textId="77777777" w:rsidR="0084550F" w:rsidRDefault="00000000">
            <w:pPr>
              <w:jc w:val="both"/>
              <w:rPr>
                <w:sz w:val="24"/>
                <w:szCs w:val="24"/>
              </w:rPr>
            </w:pPr>
            <w:r>
              <w:rPr>
                <w:sz w:val="24"/>
                <w:szCs w:val="24"/>
              </w:rPr>
              <w:t>This program aims to achieve the following objectives:</w:t>
            </w:r>
          </w:p>
          <w:p w14:paraId="2DEEA5AC" w14:textId="77777777" w:rsidR="0084550F" w:rsidRDefault="00000000">
            <w:pPr>
              <w:jc w:val="both"/>
              <w:rPr>
                <w:sz w:val="24"/>
                <w:szCs w:val="24"/>
              </w:rPr>
            </w:pPr>
            <w:r>
              <w:rPr>
                <w:sz w:val="24"/>
                <w:szCs w:val="24"/>
              </w:rPr>
              <w:t>1. To deepen students' understanding of both the English language and TEFL pedagogical theories, thereby enabling critical analysis of language structures, semantics, and pragmatics, as well as providing a robust comprehension of pedagogical theories and methodologies.</w:t>
            </w:r>
          </w:p>
          <w:p w14:paraId="3756808A" w14:textId="77777777" w:rsidR="0084550F" w:rsidRDefault="0084550F">
            <w:pPr>
              <w:jc w:val="both"/>
              <w:rPr>
                <w:sz w:val="24"/>
                <w:szCs w:val="24"/>
              </w:rPr>
            </w:pPr>
          </w:p>
          <w:p w14:paraId="0C8E0BCC" w14:textId="77777777" w:rsidR="0084550F" w:rsidRDefault="00000000">
            <w:pPr>
              <w:jc w:val="both"/>
              <w:rPr>
                <w:sz w:val="24"/>
                <w:szCs w:val="24"/>
              </w:rPr>
            </w:pPr>
            <w:r>
              <w:rPr>
                <w:sz w:val="24"/>
                <w:szCs w:val="24"/>
              </w:rPr>
              <w:lastRenderedPageBreak/>
              <w:t>2. To equip students with the critical understanding and practical skills necessary for assessing language needs, stages of language acquisition, and for implementing comprehensive and constructive assessment techniques</w:t>
            </w:r>
          </w:p>
          <w:p w14:paraId="40674689" w14:textId="77777777" w:rsidR="0084550F" w:rsidRDefault="0084550F">
            <w:pPr>
              <w:jc w:val="both"/>
              <w:rPr>
                <w:sz w:val="24"/>
                <w:szCs w:val="24"/>
              </w:rPr>
            </w:pPr>
          </w:p>
          <w:p w14:paraId="5509BCCD" w14:textId="77777777" w:rsidR="0084550F" w:rsidRDefault="00000000">
            <w:pPr>
              <w:jc w:val="both"/>
              <w:rPr>
                <w:sz w:val="24"/>
                <w:szCs w:val="24"/>
              </w:rPr>
            </w:pPr>
            <w:r>
              <w:rPr>
                <w:sz w:val="24"/>
                <w:szCs w:val="24"/>
              </w:rPr>
              <w:t>3. To train students in employing contemporary methodologies for curriculum design, lesson planning, and activity development, while also focusing on adaptive, research-based strategies that prioritize learner engagement.</w:t>
            </w:r>
          </w:p>
          <w:p w14:paraId="719CE5CD" w14:textId="77777777" w:rsidR="0084550F" w:rsidRDefault="0084550F">
            <w:pPr>
              <w:jc w:val="both"/>
              <w:rPr>
                <w:sz w:val="24"/>
                <w:szCs w:val="24"/>
              </w:rPr>
            </w:pPr>
          </w:p>
          <w:p w14:paraId="2B28E7CE" w14:textId="77777777" w:rsidR="0084550F" w:rsidRDefault="00000000">
            <w:pPr>
              <w:jc w:val="both"/>
              <w:rPr>
                <w:sz w:val="24"/>
                <w:szCs w:val="24"/>
              </w:rPr>
            </w:pPr>
            <w:r>
              <w:rPr>
                <w:sz w:val="24"/>
                <w:szCs w:val="24"/>
              </w:rPr>
              <w:t>4. To instill in students a commitment to the highest standards of professional conduct, ethical behavior, and collaborative work environments, emphasizing mutual respect, empathy, and open communication with all educational stakeholders.</w:t>
            </w:r>
          </w:p>
          <w:p w14:paraId="5B5186E7" w14:textId="77777777" w:rsidR="0084550F" w:rsidRDefault="0084550F">
            <w:pPr>
              <w:jc w:val="both"/>
              <w:rPr>
                <w:sz w:val="24"/>
                <w:szCs w:val="24"/>
              </w:rPr>
            </w:pPr>
          </w:p>
          <w:p w14:paraId="61B1272E" w14:textId="77777777" w:rsidR="0084550F" w:rsidRDefault="00000000">
            <w:pPr>
              <w:jc w:val="both"/>
              <w:rPr>
                <w:sz w:val="24"/>
                <w:szCs w:val="24"/>
              </w:rPr>
            </w:pPr>
            <w:r>
              <w:rPr>
                <w:sz w:val="24"/>
                <w:szCs w:val="24"/>
              </w:rPr>
              <w:t>5. To cultivate research aptitudes and a commitment to continuous professional development, thereby encouraging scholarly contribution and setting the foundation for lifelong learning and growth in the field of TEFL.</w:t>
            </w:r>
          </w:p>
        </w:tc>
      </w:tr>
      <w:tr w:rsidR="0084550F" w14:paraId="19B27C3F" w14:textId="77777777">
        <w:trPr>
          <w:trHeight w:val="492"/>
          <w:jc w:val="center"/>
        </w:trPr>
        <w:tc>
          <w:tcPr>
            <w:tcW w:w="9659" w:type="dxa"/>
            <w:gridSpan w:val="2"/>
            <w:shd w:val="clear" w:color="auto" w:fill="4C3D8E"/>
            <w:vAlign w:val="center"/>
          </w:tcPr>
          <w:p w14:paraId="77C3481D" w14:textId="77777777" w:rsidR="0084550F" w:rsidRDefault="00000000">
            <w:pPr>
              <w:rPr>
                <w:b/>
                <w:color w:val="FFFFFF"/>
                <w:sz w:val="24"/>
                <w:szCs w:val="24"/>
              </w:rPr>
            </w:pPr>
            <w:r>
              <w:rPr>
                <w:b/>
                <w:color w:val="FFFFFF"/>
                <w:sz w:val="24"/>
                <w:szCs w:val="24"/>
              </w:rPr>
              <w:lastRenderedPageBreak/>
              <w:t>Graduate Attributes</w:t>
            </w:r>
          </w:p>
        </w:tc>
      </w:tr>
      <w:tr w:rsidR="0084550F" w14:paraId="6E62AF9E" w14:textId="77777777">
        <w:trPr>
          <w:trHeight w:val="492"/>
          <w:jc w:val="center"/>
        </w:trPr>
        <w:tc>
          <w:tcPr>
            <w:tcW w:w="9659" w:type="dxa"/>
            <w:gridSpan w:val="2"/>
            <w:shd w:val="clear" w:color="auto" w:fill="auto"/>
            <w:vAlign w:val="center"/>
          </w:tcPr>
          <w:p w14:paraId="6F552C2A" w14:textId="77777777" w:rsidR="0084550F" w:rsidRDefault="00000000">
            <w:r>
              <w:rPr>
                <w:b/>
              </w:rPr>
              <w:t>Advanced English Language Proficiency and Pedagogical Knowledge</w:t>
            </w:r>
            <w:r>
              <w:t>:</w:t>
            </w:r>
          </w:p>
          <w:p w14:paraId="318C38B3" w14:textId="77777777" w:rsidR="0084550F" w:rsidRDefault="00000000">
            <w:pPr>
              <w:numPr>
                <w:ilvl w:val="1"/>
                <w:numId w:val="44"/>
              </w:numPr>
            </w:pPr>
            <w:r>
              <w:t>Sub-Attributes: In-depth understanding of English language structures; knowledge of pedagogical theories and methodologies; ability to contrast different teaching approaches.</w:t>
            </w:r>
          </w:p>
          <w:p w14:paraId="6B68052A" w14:textId="77777777" w:rsidR="0084550F" w:rsidRDefault="0084550F">
            <w:pPr>
              <w:ind w:left="1440"/>
            </w:pPr>
          </w:p>
          <w:p w14:paraId="109B09CE" w14:textId="77777777" w:rsidR="0084550F" w:rsidRDefault="00000000">
            <w:r>
              <w:rPr>
                <w:b/>
              </w:rPr>
              <w:t>Expertise in Language Acquisition Theories</w:t>
            </w:r>
            <w:r>
              <w:t>:</w:t>
            </w:r>
          </w:p>
          <w:p w14:paraId="26D3ECE5" w14:textId="77777777" w:rsidR="0084550F" w:rsidRDefault="00000000">
            <w:pPr>
              <w:numPr>
                <w:ilvl w:val="1"/>
                <w:numId w:val="44"/>
              </w:numPr>
            </w:pPr>
            <w:r>
              <w:t>Sub-Attributes: Comprehensive understanding of language acquisition models; applying these theories to enhance TEFL practices.</w:t>
            </w:r>
          </w:p>
          <w:p w14:paraId="2B33C47D" w14:textId="77777777" w:rsidR="0084550F" w:rsidRDefault="0084550F">
            <w:pPr>
              <w:rPr>
                <w:b/>
              </w:rPr>
            </w:pPr>
          </w:p>
          <w:p w14:paraId="7C05CB32" w14:textId="77777777" w:rsidR="0084550F" w:rsidRDefault="00000000">
            <w:r>
              <w:rPr>
                <w:b/>
              </w:rPr>
              <w:t>Innovative Teaching and Assessment Skills</w:t>
            </w:r>
            <w:r>
              <w:t>:</w:t>
            </w:r>
          </w:p>
          <w:p w14:paraId="05512A90" w14:textId="77777777" w:rsidR="0084550F" w:rsidRDefault="00000000">
            <w:pPr>
              <w:numPr>
                <w:ilvl w:val="1"/>
                <w:numId w:val="44"/>
              </w:numPr>
            </w:pPr>
            <w:r>
              <w:t>Sub-Attributes: Ability to analyze learners’ needs, implement innovative teaching methods, and use varied assessment techniques effectively.</w:t>
            </w:r>
          </w:p>
          <w:p w14:paraId="15DA9149" w14:textId="77777777" w:rsidR="0084550F" w:rsidRDefault="0084550F">
            <w:pPr>
              <w:rPr>
                <w:b/>
              </w:rPr>
            </w:pPr>
          </w:p>
          <w:p w14:paraId="7D044F1E" w14:textId="77777777" w:rsidR="0084550F" w:rsidRDefault="00000000">
            <w:r>
              <w:rPr>
                <w:b/>
              </w:rPr>
              <w:t>Research Competence in TEFL</w:t>
            </w:r>
            <w:r>
              <w:t>:</w:t>
            </w:r>
          </w:p>
          <w:p w14:paraId="295C3B8B" w14:textId="77777777" w:rsidR="0084550F" w:rsidRDefault="00000000">
            <w:pPr>
              <w:numPr>
                <w:ilvl w:val="1"/>
                <w:numId w:val="44"/>
              </w:numPr>
            </w:pPr>
            <w:r>
              <w:t>Sub-Attributes: Skills to conduct and critique TEFL research; contribute to the field’s advancement; stay informed of global trends.</w:t>
            </w:r>
          </w:p>
          <w:p w14:paraId="526510E5" w14:textId="77777777" w:rsidR="0084550F" w:rsidRDefault="0084550F">
            <w:pPr>
              <w:rPr>
                <w:b/>
              </w:rPr>
            </w:pPr>
          </w:p>
          <w:p w14:paraId="0A461363" w14:textId="77777777" w:rsidR="0084550F" w:rsidRDefault="00000000">
            <w:r>
              <w:rPr>
                <w:b/>
              </w:rPr>
              <w:t>Professionalism and Ethical Standards</w:t>
            </w:r>
            <w:r>
              <w:t>:</w:t>
            </w:r>
          </w:p>
          <w:p w14:paraId="3D62698C" w14:textId="77777777" w:rsidR="0084550F" w:rsidRDefault="00000000">
            <w:pPr>
              <w:numPr>
                <w:ilvl w:val="1"/>
                <w:numId w:val="44"/>
              </w:numPr>
            </w:pPr>
            <w:r>
              <w:t>Sub-Attributes: Upholding high standards of professionalism and integrity; promoting an ethical educational environment.</w:t>
            </w:r>
          </w:p>
          <w:p w14:paraId="0377FCA0" w14:textId="77777777" w:rsidR="0084550F" w:rsidRDefault="0084550F">
            <w:pPr>
              <w:rPr>
                <w:b/>
              </w:rPr>
            </w:pPr>
          </w:p>
          <w:p w14:paraId="2D2334A8" w14:textId="77777777" w:rsidR="0084550F" w:rsidRDefault="00000000">
            <w:r>
              <w:rPr>
                <w:b/>
              </w:rPr>
              <w:t>Collaborative and Empathetic Engagement</w:t>
            </w:r>
            <w:r>
              <w:t>:</w:t>
            </w:r>
          </w:p>
          <w:p w14:paraId="3AA7E327" w14:textId="77777777" w:rsidR="0084550F" w:rsidRDefault="00000000">
            <w:pPr>
              <w:numPr>
                <w:ilvl w:val="1"/>
                <w:numId w:val="44"/>
              </w:numPr>
            </w:pPr>
            <w:r>
              <w:t>Sub-Attributes: Fostering collaborative educational environments; prioritizing empathy in interactions with stakeholders.</w:t>
            </w:r>
          </w:p>
          <w:p w14:paraId="55C22C01" w14:textId="77777777" w:rsidR="0084550F" w:rsidRDefault="0084550F">
            <w:pPr>
              <w:rPr>
                <w:b/>
              </w:rPr>
            </w:pPr>
          </w:p>
          <w:p w14:paraId="151EFE3A" w14:textId="77777777" w:rsidR="0084550F" w:rsidRDefault="00000000">
            <w:r>
              <w:rPr>
                <w:b/>
              </w:rPr>
              <w:t>Commitment to Lifelong Learning and Professional Development</w:t>
            </w:r>
            <w:r>
              <w:t>:</w:t>
            </w:r>
          </w:p>
          <w:p w14:paraId="610BC512" w14:textId="77777777" w:rsidR="0084550F" w:rsidRDefault="00000000">
            <w:pPr>
              <w:numPr>
                <w:ilvl w:val="1"/>
                <w:numId w:val="44"/>
              </w:numPr>
            </w:pPr>
            <w:r>
              <w:t>Sub-Attributes: Demonstrating ongoing commitment to professional growth and staying current with advancements in TEFL.</w:t>
            </w:r>
          </w:p>
          <w:p w14:paraId="1B9420C1" w14:textId="77777777" w:rsidR="0084550F" w:rsidRDefault="0084550F">
            <w:pPr>
              <w:rPr>
                <w:b/>
              </w:rPr>
            </w:pPr>
          </w:p>
          <w:p w14:paraId="1CB93E18" w14:textId="77777777" w:rsidR="0084550F" w:rsidRDefault="00000000">
            <w:r>
              <w:rPr>
                <w:b/>
              </w:rPr>
              <w:t>Global and Cultural Competence</w:t>
            </w:r>
            <w:r>
              <w:t>:</w:t>
            </w:r>
          </w:p>
          <w:p w14:paraId="098FD81E" w14:textId="77777777" w:rsidR="0084550F" w:rsidRDefault="00000000">
            <w:pPr>
              <w:numPr>
                <w:ilvl w:val="1"/>
                <w:numId w:val="44"/>
              </w:numPr>
            </w:pPr>
            <w:r>
              <w:t>Sub-Attributes: Awareness of global and cultural issues; application of intercultural competencies in TEFL contexts.</w:t>
            </w:r>
          </w:p>
        </w:tc>
      </w:tr>
      <w:tr w:rsidR="0084550F" w14:paraId="7DF62697" w14:textId="77777777">
        <w:trPr>
          <w:trHeight w:val="492"/>
          <w:jc w:val="center"/>
        </w:trPr>
        <w:tc>
          <w:tcPr>
            <w:tcW w:w="9659" w:type="dxa"/>
            <w:gridSpan w:val="2"/>
            <w:shd w:val="clear" w:color="auto" w:fill="4C3D8E"/>
            <w:vAlign w:val="center"/>
          </w:tcPr>
          <w:p w14:paraId="5AF82D7E" w14:textId="77777777" w:rsidR="0084550F" w:rsidRDefault="00000000">
            <w:pPr>
              <w:rPr>
                <w:b/>
                <w:color w:val="FFFFFF"/>
                <w:sz w:val="24"/>
                <w:szCs w:val="24"/>
              </w:rPr>
            </w:pPr>
            <w:bookmarkStart w:id="3" w:name="_heading=h.3znysh7" w:colFirst="0" w:colLast="0"/>
            <w:bookmarkEnd w:id="3"/>
            <w:r>
              <w:rPr>
                <w:b/>
                <w:color w:val="FFFFFF"/>
                <w:sz w:val="24"/>
                <w:szCs w:val="24"/>
              </w:rPr>
              <w:t xml:space="preserve">3. Program Learning </w:t>
            </w:r>
            <w:proofErr w:type="gramStart"/>
            <w:r>
              <w:rPr>
                <w:b/>
                <w:color w:val="FFFFFF"/>
                <w:sz w:val="24"/>
                <w:szCs w:val="24"/>
              </w:rPr>
              <w:t>Outcomes:*</w:t>
            </w:r>
            <w:proofErr w:type="gramEnd"/>
          </w:p>
        </w:tc>
      </w:tr>
      <w:tr w:rsidR="0084550F" w14:paraId="3D68EB0E" w14:textId="77777777">
        <w:trPr>
          <w:trHeight w:val="420"/>
          <w:jc w:val="center"/>
        </w:trPr>
        <w:tc>
          <w:tcPr>
            <w:tcW w:w="9659" w:type="dxa"/>
            <w:gridSpan w:val="2"/>
            <w:shd w:val="clear" w:color="auto" w:fill="9498CB"/>
            <w:vAlign w:val="center"/>
          </w:tcPr>
          <w:p w14:paraId="67337DAB" w14:textId="77777777" w:rsidR="0084550F" w:rsidRDefault="00000000">
            <w:pPr>
              <w:rPr>
                <w:b/>
                <w:color w:val="FFFFFF"/>
                <w:sz w:val="24"/>
                <w:szCs w:val="24"/>
              </w:rPr>
            </w:pPr>
            <w:bookmarkStart w:id="4" w:name="_heading=h.2et92p0" w:colFirst="0" w:colLast="0"/>
            <w:bookmarkEnd w:id="4"/>
            <w:r>
              <w:rPr>
                <w:b/>
                <w:color w:val="FFFFFF"/>
                <w:sz w:val="24"/>
                <w:szCs w:val="24"/>
              </w:rPr>
              <w:t>Knowledge and Understanding:</w:t>
            </w:r>
          </w:p>
        </w:tc>
      </w:tr>
      <w:tr w:rsidR="0084550F" w14:paraId="777DB060" w14:textId="77777777">
        <w:trPr>
          <w:trHeight w:val="292"/>
          <w:jc w:val="center"/>
        </w:trPr>
        <w:tc>
          <w:tcPr>
            <w:tcW w:w="862" w:type="dxa"/>
            <w:shd w:val="clear" w:color="auto" w:fill="F2F2F2"/>
            <w:vAlign w:val="center"/>
          </w:tcPr>
          <w:p w14:paraId="7D0E3B12" w14:textId="77777777" w:rsidR="0084550F" w:rsidRDefault="00000000">
            <w:pPr>
              <w:rPr>
                <w:sz w:val="24"/>
                <w:szCs w:val="24"/>
              </w:rPr>
            </w:pPr>
            <w:r>
              <w:rPr>
                <w:sz w:val="24"/>
                <w:szCs w:val="24"/>
              </w:rPr>
              <w:t>K1 (1.1)</w:t>
            </w:r>
          </w:p>
        </w:tc>
        <w:tc>
          <w:tcPr>
            <w:tcW w:w="8797" w:type="dxa"/>
            <w:tcBorders>
              <w:top w:val="single" w:sz="12" w:space="0" w:color="FFFFFF"/>
              <w:left w:val="single" w:sz="12" w:space="0" w:color="FFFFFF"/>
              <w:bottom w:val="single" w:sz="12" w:space="0" w:color="FFFFFF"/>
              <w:right w:val="single" w:sz="12" w:space="0" w:color="FFFFFF"/>
            </w:tcBorders>
            <w:shd w:val="clear" w:color="auto" w:fill="D9D9D9"/>
          </w:tcPr>
          <w:p w14:paraId="25FD0A37" w14:textId="77777777" w:rsidR="0084550F" w:rsidRDefault="00000000">
            <w:r>
              <w:t>Articulate a comprehensive understanding of the English language by critically analyzing its structural, semantic, and pragmatic components.</w:t>
            </w:r>
          </w:p>
        </w:tc>
      </w:tr>
      <w:tr w:rsidR="0084550F" w14:paraId="45547327" w14:textId="77777777">
        <w:trPr>
          <w:trHeight w:val="290"/>
          <w:jc w:val="center"/>
        </w:trPr>
        <w:tc>
          <w:tcPr>
            <w:tcW w:w="862" w:type="dxa"/>
            <w:shd w:val="clear" w:color="auto" w:fill="D9D9D9"/>
            <w:vAlign w:val="center"/>
          </w:tcPr>
          <w:p w14:paraId="2BE44F42" w14:textId="77777777" w:rsidR="0084550F" w:rsidRDefault="00000000">
            <w:pPr>
              <w:rPr>
                <w:sz w:val="24"/>
                <w:szCs w:val="24"/>
              </w:rPr>
            </w:pPr>
            <w:r>
              <w:rPr>
                <w:sz w:val="24"/>
                <w:szCs w:val="24"/>
              </w:rPr>
              <w:lastRenderedPageBreak/>
              <w:t>K2 (1.2)</w:t>
            </w:r>
          </w:p>
        </w:tc>
        <w:tc>
          <w:tcPr>
            <w:tcW w:w="8797" w:type="dxa"/>
            <w:tcBorders>
              <w:top w:val="single" w:sz="12" w:space="0" w:color="FFFFFF"/>
              <w:left w:val="single" w:sz="12" w:space="0" w:color="FFFFFF"/>
              <w:bottom w:val="single" w:sz="12" w:space="0" w:color="FFFFFF"/>
              <w:right w:val="single" w:sz="12" w:space="0" w:color="FFFFFF"/>
            </w:tcBorders>
            <w:shd w:val="clear" w:color="auto" w:fill="FFFFFF"/>
          </w:tcPr>
          <w:p w14:paraId="70C15E88" w14:textId="77777777" w:rsidR="0084550F" w:rsidRDefault="00000000">
            <w:r>
              <w:t>Explain and contrast major pedagogical theories, approaches, and methodologies used in TEFL tailored to English for general purposes, specific purposes, and for young learners.</w:t>
            </w:r>
          </w:p>
        </w:tc>
      </w:tr>
      <w:tr w:rsidR="0084550F" w14:paraId="28850E13" w14:textId="77777777">
        <w:trPr>
          <w:trHeight w:val="290"/>
          <w:jc w:val="center"/>
        </w:trPr>
        <w:tc>
          <w:tcPr>
            <w:tcW w:w="862" w:type="dxa"/>
            <w:shd w:val="clear" w:color="auto" w:fill="F2F2F2"/>
            <w:vAlign w:val="center"/>
          </w:tcPr>
          <w:p w14:paraId="53D280CC" w14:textId="77777777" w:rsidR="0084550F" w:rsidRDefault="00000000">
            <w:pPr>
              <w:rPr>
                <w:sz w:val="24"/>
                <w:szCs w:val="24"/>
              </w:rPr>
            </w:pPr>
            <w:r>
              <w:rPr>
                <w:sz w:val="24"/>
                <w:szCs w:val="24"/>
              </w:rPr>
              <w:t>K3 (1.3)</w:t>
            </w:r>
          </w:p>
        </w:tc>
        <w:tc>
          <w:tcPr>
            <w:tcW w:w="8797" w:type="dxa"/>
            <w:tcBorders>
              <w:top w:val="single" w:sz="12" w:space="0" w:color="FFFFFF"/>
              <w:left w:val="single" w:sz="12" w:space="0" w:color="FFFFFF"/>
              <w:bottom w:val="single" w:sz="12" w:space="0" w:color="FFFFFF"/>
              <w:right w:val="single" w:sz="12" w:space="0" w:color="FFFFFF"/>
            </w:tcBorders>
            <w:shd w:val="clear" w:color="auto" w:fill="D9D9D9"/>
          </w:tcPr>
          <w:p w14:paraId="4DA405F3" w14:textId="77777777" w:rsidR="0084550F" w:rsidRDefault="00000000">
            <w:r>
              <w:t>Describe and evaluate the major theories, models, and stages of language acquisition, highlighting their implications in TEFL contexts.</w:t>
            </w:r>
          </w:p>
        </w:tc>
      </w:tr>
      <w:tr w:rsidR="0084550F" w14:paraId="407065B5" w14:textId="77777777">
        <w:trPr>
          <w:trHeight w:val="420"/>
          <w:jc w:val="center"/>
        </w:trPr>
        <w:tc>
          <w:tcPr>
            <w:tcW w:w="9659" w:type="dxa"/>
            <w:gridSpan w:val="2"/>
            <w:shd w:val="clear" w:color="auto" w:fill="9498CB"/>
            <w:vAlign w:val="center"/>
          </w:tcPr>
          <w:p w14:paraId="1379BDBB" w14:textId="77777777" w:rsidR="0084550F" w:rsidRDefault="00000000">
            <w:pPr>
              <w:rPr>
                <w:b/>
                <w:color w:val="FFFFFF"/>
                <w:sz w:val="24"/>
                <w:szCs w:val="24"/>
              </w:rPr>
            </w:pPr>
            <w:r>
              <w:rPr>
                <w:b/>
                <w:color w:val="FFFFFF"/>
                <w:sz w:val="24"/>
                <w:szCs w:val="24"/>
              </w:rPr>
              <w:t>Skills:</w:t>
            </w:r>
          </w:p>
        </w:tc>
      </w:tr>
      <w:tr w:rsidR="0084550F" w14:paraId="70F1E9A7" w14:textId="77777777">
        <w:trPr>
          <w:trHeight w:val="168"/>
          <w:jc w:val="center"/>
        </w:trPr>
        <w:tc>
          <w:tcPr>
            <w:tcW w:w="862" w:type="dxa"/>
            <w:shd w:val="clear" w:color="auto" w:fill="D9D9D9"/>
            <w:vAlign w:val="center"/>
          </w:tcPr>
          <w:p w14:paraId="32FAA221" w14:textId="77777777" w:rsidR="0084550F" w:rsidRDefault="00000000">
            <w:pPr>
              <w:rPr>
                <w:sz w:val="24"/>
                <w:szCs w:val="24"/>
              </w:rPr>
            </w:pPr>
            <w:r>
              <w:rPr>
                <w:sz w:val="24"/>
                <w:szCs w:val="24"/>
              </w:rPr>
              <w:t>S1</w:t>
            </w:r>
          </w:p>
          <w:p w14:paraId="542A8981" w14:textId="77777777" w:rsidR="0084550F" w:rsidRDefault="00000000">
            <w:pPr>
              <w:rPr>
                <w:sz w:val="24"/>
                <w:szCs w:val="24"/>
              </w:rPr>
            </w:pPr>
            <w:r>
              <w:rPr>
                <w:sz w:val="24"/>
                <w:szCs w:val="24"/>
              </w:rPr>
              <w:t>(2.1)</w:t>
            </w:r>
          </w:p>
        </w:tc>
        <w:tc>
          <w:tcPr>
            <w:tcW w:w="8797" w:type="dxa"/>
            <w:tcBorders>
              <w:top w:val="single" w:sz="12" w:space="0" w:color="FFFFFF"/>
              <w:left w:val="single" w:sz="12" w:space="0" w:color="FFFFFF"/>
              <w:bottom w:val="single" w:sz="12" w:space="0" w:color="FFFFFF"/>
              <w:right w:val="single" w:sz="12" w:space="0" w:color="FFFFFF"/>
            </w:tcBorders>
            <w:shd w:val="clear" w:color="auto" w:fill="D9D9D9"/>
          </w:tcPr>
          <w:p w14:paraId="7EE9F892" w14:textId="77777777" w:rsidR="0084550F" w:rsidRDefault="00000000">
            <w:r>
              <w:t>Critically analyze language needs and proficiency of learners, devising specific strategies and targeted interventions to enhance their English acquisition processes.</w:t>
            </w:r>
          </w:p>
        </w:tc>
      </w:tr>
      <w:tr w:rsidR="0084550F" w14:paraId="56CC79A8" w14:textId="77777777">
        <w:trPr>
          <w:trHeight w:val="168"/>
          <w:jc w:val="center"/>
        </w:trPr>
        <w:tc>
          <w:tcPr>
            <w:tcW w:w="862" w:type="dxa"/>
            <w:shd w:val="clear" w:color="auto" w:fill="F2F2F2"/>
            <w:vAlign w:val="center"/>
          </w:tcPr>
          <w:p w14:paraId="0B9DAC2C" w14:textId="77777777" w:rsidR="0084550F" w:rsidRDefault="00000000">
            <w:pPr>
              <w:rPr>
                <w:sz w:val="24"/>
                <w:szCs w:val="24"/>
              </w:rPr>
            </w:pPr>
            <w:r>
              <w:rPr>
                <w:sz w:val="24"/>
                <w:szCs w:val="24"/>
              </w:rPr>
              <w:t>S2</w:t>
            </w:r>
          </w:p>
          <w:p w14:paraId="3AE2DB3E" w14:textId="77777777" w:rsidR="0084550F" w:rsidRDefault="00000000">
            <w:pPr>
              <w:rPr>
                <w:sz w:val="24"/>
                <w:szCs w:val="24"/>
              </w:rPr>
            </w:pPr>
            <w:r>
              <w:rPr>
                <w:sz w:val="24"/>
                <w:szCs w:val="24"/>
              </w:rPr>
              <w:t>(2.2)</w:t>
            </w:r>
          </w:p>
        </w:tc>
        <w:tc>
          <w:tcPr>
            <w:tcW w:w="8797" w:type="dxa"/>
            <w:tcBorders>
              <w:top w:val="single" w:sz="12" w:space="0" w:color="FFFFFF"/>
              <w:left w:val="single" w:sz="12" w:space="0" w:color="FFFFFF"/>
              <w:bottom w:val="single" w:sz="12" w:space="0" w:color="FFFFFF"/>
              <w:right w:val="single" w:sz="12" w:space="0" w:color="FFFFFF"/>
            </w:tcBorders>
            <w:shd w:val="clear" w:color="auto" w:fill="FFFFFF"/>
          </w:tcPr>
          <w:p w14:paraId="2C01A966" w14:textId="77777777" w:rsidR="0084550F" w:rsidRDefault="00000000">
            <w:r>
              <w:t>Implement rigorous and varied assessment techniques, providing constructive feedback to foster students' continual growth in English proficiency.</w:t>
            </w:r>
          </w:p>
        </w:tc>
      </w:tr>
      <w:tr w:rsidR="0084550F" w14:paraId="43BF6B6B" w14:textId="77777777">
        <w:trPr>
          <w:trHeight w:val="168"/>
          <w:jc w:val="center"/>
        </w:trPr>
        <w:tc>
          <w:tcPr>
            <w:tcW w:w="862" w:type="dxa"/>
            <w:shd w:val="clear" w:color="auto" w:fill="D9D9D9"/>
            <w:vAlign w:val="center"/>
          </w:tcPr>
          <w:p w14:paraId="7D64066F" w14:textId="77777777" w:rsidR="0084550F" w:rsidRDefault="00000000">
            <w:pPr>
              <w:rPr>
                <w:sz w:val="24"/>
                <w:szCs w:val="24"/>
              </w:rPr>
            </w:pPr>
            <w:r>
              <w:rPr>
                <w:sz w:val="24"/>
                <w:szCs w:val="24"/>
              </w:rPr>
              <w:t>S3</w:t>
            </w:r>
          </w:p>
          <w:p w14:paraId="0157B974" w14:textId="77777777" w:rsidR="0084550F" w:rsidRDefault="00000000">
            <w:pPr>
              <w:rPr>
                <w:sz w:val="24"/>
                <w:szCs w:val="24"/>
              </w:rPr>
            </w:pPr>
            <w:r>
              <w:rPr>
                <w:sz w:val="24"/>
                <w:szCs w:val="24"/>
              </w:rPr>
              <w:t>(2.3)</w:t>
            </w:r>
          </w:p>
        </w:tc>
        <w:tc>
          <w:tcPr>
            <w:tcW w:w="8797" w:type="dxa"/>
            <w:tcBorders>
              <w:top w:val="single" w:sz="12" w:space="0" w:color="FFFFFF"/>
              <w:left w:val="single" w:sz="12" w:space="0" w:color="FFFFFF"/>
              <w:bottom w:val="single" w:sz="12" w:space="0" w:color="FFFFFF"/>
              <w:right w:val="single" w:sz="12" w:space="0" w:color="FFFFFF"/>
            </w:tcBorders>
            <w:shd w:val="clear" w:color="auto" w:fill="D9D9D9"/>
          </w:tcPr>
          <w:p w14:paraId="1D7244A0" w14:textId="77777777" w:rsidR="0084550F" w:rsidRDefault="00000000">
            <w:r>
              <w:t xml:space="preserve">Utilize contemporary language teaching methodologies to innovatively plan lessons, design engaging activities, </w:t>
            </w:r>
            <w:proofErr w:type="gramStart"/>
            <w:r>
              <w:t>and  critically</w:t>
            </w:r>
            <w:proofErr w:type="gramEnd"/>
            <w:r>
              <w:t xml:space="preserve"> evaluate the effectiveness of curricula and instructional resources..</w:t>
            </w:r>
          </w:p>
        </w:tc>
      </w:tr>
      <w:tr w:rsidR="0084550F" w14:paraId="35CB74D5" w14:textId="77777777">
        <w:trPr>
          <w:trHeight w:val="168"/>
          <w:jc w:val="center"/>
        </w:trPr>
        <w:tc>
          <w:tcPr>
            <w:tcW w:w="862" w:type="dxa"/>
            <w:shd w:val="clear" w:color="auto" w:fill="F2F2F2"/>
            <w:vAlign w:val="center"/>
          </w:tcPr>
          <w:p w14:paraId="2188BD2E" w14:textId="77777777" w:rsidR="0084550F" w:rsidRDefault="00000000">
            <w:pPr>
              <w:rPr>
                <w:sz w:val="24"/>
                <w:szCs w:val="24"/>
              </w:rPr>
            </w:pPr>
            <w:r>
              <w:rPr>
                <w:sz w:val="24"/>
                <w:szCs w:val="24"/>
              </w:rPr>
              <w:t>S4</w:t>
            </w:r>
          </w:p>
          <w:p w14:paraId="15CE4CA7" w14:textId="77777777" w:rsidR="0084550F" w:rsidRDefault="00000000">
            <w:pPr>
              <w:rPr>
                <w:sz w:val="24"/>
                <w:szCs w:val="24"/>
              </w:rPr>
            </w:pPr>
            <w:r>
              <w:rPr>
                <w:sz w:val="24"/>
                <w:szCs w:val="24"/>
              </w:rPr>
              <w:t>(2.4)</w:t>
            </w:r>
          </w:p>
        </w:tc>
        <w:tc>
          <w:tcPr>
            <w:tcW w:w="8797" w:type="dxa"/>
            <w:tcBorders>
              <w:top w:val="single" w:sz="12" w:space="0" w:color="FFFFFF"/>
              <w:left w:val="single" w:sz="12" w:space="0" w:color="FFFFFF"/>
              <w:bottom w:val="single" w:sz="12" w:space="0" w:color="FFFFFF"/>
              <w:right w:val="single" w:sz="12" w:space="0" w:color="FFFFFF"/>
            </w:tcBorders>
            <w:shd w:val="clear" w:color="auto" w:fill="FFFFFF"/>
          </w:tcPr>
          <w:p w14:paraId="265F6C53" w14:textId="77777777" w:rsidR="0084550F" w:rsidRDefault="00000000">
            <w:r>
              <w:t>Foster active learner engagement by implementing adaptive teaching strategies grounded in contemporary, research-based pedagogical principles</w:t>
            </w:r>
          </w:p>
        </w:tc>
      </w:tr>
      <w:tr w:rsidR="0084550F" w14:paraId="0F453D91" w14:textId="77777777">
        <w:trPr>
          <w:trHeight w:val="168"/>
          <w:jc w:val="center"/>
        </w:trPr>
        <w:tc>
          <w:tcPr>
            <w:tcW w:w="862" w:type="dxa"/>
            <w:shd w:val="clear" w:color="auto" w:fill="D9D9D9"/>
            <w:vAlign w:val="center"/>
          </w:tcPr>
          <w:p w14:paraId="594DF08F" w14:textId="77777777" w:rsidR="0084550F" w:rsidRDefault="00000000">
            <w:pPr>
              <w:rPr>
                <w:sz w:val="24"/>
                <w:szCs w:val="24"/>
              </w:rPr>
            </w:pPr>
            <w:r>
              <w:rPr>
                <w:sz w:val="24"/>
                <w:szCs w:val="24"/>
              </w:rPr>
              <w:t>S5</w:t>
            </w:r>
          </w:p>
          <w:p w14:paraId="1E128E58" w14:textId="77777777" w:rsidR="0084550F" w:rsidRDefault="00000000">
            <w:pPr>
              <w:rPr>
                <w:sz w:val="24"/>
                <w:szCs w:val="24"/>
              </w:rPr>
            </w:pPr>
            <w:r>
              <w:rPr>
                <w:sz w:val="24"/>
                <w:szCs w:val="24"/>
              </w:rPr>
              <w:t>(2.5)</w:t>
            </w:r>
          </w:p>
        </w:tc>
        <w:tc>
          <w:tcPr>
            <w:tcW w:w="8797" w:type="dxa"/>
            <w:tcBorders>
              <w:top w:val="single" w:sz="12" w:space="0" w:color="FFFFFF"/>
              <w:left w:val="single" w:sz="12" w:space="0" w:color="FFFFFF"/>
              <w:bottom w:val="single" w:sz="12" w:space="0" w:color="FFFFFF"/>
              <w:right w:val="single" w:sz="12" w:space="0" w:color="FFFFFF"/>
            </w:tcBorders>
            <w:shd w:val="clear" w:color="auto" w:fill="D9D9D9"/>
          </w:tcPr>
          <w:p w14:paraId="48EB8B21" w14:textId="77777777" w:rsidR="0084550F" w:rsidRDefault="00000000">
            <w:r>
              <w:t>Conduct and critique research in the field of TEFL, demonstrating the ability to identify areas of inquiry, synthesize literature, and contribute to the advancement of the discipline.</w:t>
            </w:r>
          </w:p>
        </w:tc>
      </w:tr>
      <w:tr w:rsidR="0084550F" w14:paraId="34F79AAE" w14:textId="77777777">
        <w:trPr>
          <w:trHeight w:val="402"/>
          <w:jc w:val="center"/>
        </w:trPr>
        <w:tc>
          <w:tcPr>
            <w:tcW w:w="9659" w:type="dxa"/>
            <w:gridSpan w:val="2"/>
            <w:shd w:val="clear" w:color="auto" w:fill="9498CB"/>
            <w:vAlign w:val="center"/>
          </w:tcPr>
          <w:p w14:paraId="6E57AF93" w14:textId="77777777" w:rsidR="0084550F" w:rsidRDefault="00000000">
            <w:pPr>
              <w:rPr>
                <w:b/>
                <w:color w:val="FFFFFF"/>
                <w:sz w:val="24"/>
                <w:szCs w:val="24"/>
              </w:rPr>
            </w:pPr>
            <w:r>
              <w:rPr>
                <w:b/>
                <w:color w:val="FFFFFF"/>
                <w:sz w:val="24"/>
                <w:szCs w:val="24"/>
              </w:rPr>
              <w:t>Values, Autonomy, and Responsibility:</w:t>
            </w:r>
          </w:p>
        </w:tc>
      </w:tr>
      <w:tr w:rsidR="0084550F" w14:paraId="2D2EBB9C" w14:textId="77777777">
        <w:trPr>
          <w:trHeight w:val="164"/>
          <w:jc w:val="center"/>
        </w:trPr>
        <w:tc>
          <w:tcPr>
            <w:tcW w:w="862" w:type="dxa"/>
            <w:shd w:val="clear" w:color="auto" w:fill="F2F2F2"/>
            <w:vAlign w:val="center"/>
          </w:tcPr>
          <w:p w14:paraId="19F5DDDB" w14:textId="77777777" w:rsidR="0084550F" w:rsidRDefault="00000000">
            <w:pPr>
              <w:rPr>
                <w:sz w:val="24"/>
                <w:szCs w:val="24"/>
              </w:rPr>
            </w:pPr>
            <w:bookmarkStart w:id="5" w:name="_heading=h.tyjcwt" w:colFirst="0" w:colLast="0"/>
            <w:bookmarkEnd w:id="5"/>
            <w:r>
              <w:rPr>
                <w:sz w:val="24"/>
                <w:szCs w:val="24"/>
              </w:rPr>
              <w:t>V1</w:t>
            </w:r>
          </w:p>
          <w:p w14:paraId="084CC978" w14:textId="77777777" w:rsidR="0084550F" w:rsidRDefault="00000000">
            <w:pPr>
              <w:rPr>
                <w:sz w:val="24"/>
                <w:szCs w:val="24"/>
              </w:rPr>
            </w:pPr>
            <w:r>
              <w:rPr>
                <w:sz w:val="24"/>
                <w:szCs w:val="24"/>
              </w:rPr>
              <w:t>(3.1)</w:t>
            </w:r>
          </w:p>
        </w:tc>
        <w:tc>
          <w:tcPr>
            <w:tcW w:w="8797" w:type="dxa"/>
            <w:tcBorders>
              <w:top w:val="single" w:sz="12" w:space="0" w:color="FFFFFF"/>
              <w:left w:val="single" w:sz="12" w:space="0" w:color="FFFFFF"/>
              <w:bottom w:val="single" w:sz="12" w:space="0" w:color="FFFFFF"/>
              <w:right w:val="single" w:sz="12" w:space="0" w:color="FFFFFF"/>
            </w:tcBorders>
            <w:shd w:val="clear" w:color="auto" w:fill="D9D9D9"/>
          </w:tcPr>
          <w:p w14:paraId="04D9A8D6" w14:textId="77777777" w:rsidR="0084550F" w:rsidRDefault="00000000">
            <w:r>
              <w:t>Uphold the highest standards of professionalism and academic integrity, fostering an environment of mutual respect with students, peers, and administrators.</w:t>
            </w:r>
          </w:p>
        </w:tc>
      </w:tr>
      <w:tr w:rsidR="0084550F" w14:paraId="457B6D72" w14:textId="77777777">
        <w:trPr>
          <w:trHeight w:val="162"/>
          <w:jc w:val="center"/>
        </w:trPr>
        <w:tc>
          <w:tcPr>
            <w:tcW w:w="862" w:type="dxa"/>
            <w:shd w:val="clear" w:color="auto" w:fill="D9D9D9"/>
            <w:vAlign w:val="center"/>
          </w:tcPr>
          <w:p w14:paraId="74E02D67" w14:textId="77777777" w:rsidR="0084550F" w:rsidRDefault="00000000">
            <w:pPr>
              <w:rPr>
                <w:sz w:val="24"/>
                <w:szCs w:val="24"/>
              </w:rPr>
            </w:pPr>
            <w:r>
              <w:rPr>
                <w:sz w:val="24"/>
                <w:szCs w:val="24"/>
              </w:rPr>
              <w:t>V2</w:t>
            </w:r>
          </w:p>
          <w:p w14:paraId="573AD189" w14:textId="77777777" w:rsidR="0084550F" w:rsidRDefault="00000000">
            <w:pPr>
              <w:rPr>
                <w:sz w:val="24"/>
                <w:szCs w:val="24"/>
              </w:rPr>
            </w:pPr>
            <w:r>
              <w:rPr>
                <w:sz w:val="24"/>
                <w:szCs w:val="24"/>
              </w:rPr>
              <w:t>(3.2)</w:t>
            </w:r>
          </w:p>
        </w:tc>
        <w:tc>
          <w:tcPr>
            <w:tcW w:w="8797" w:type="dxa"/>
            <w:tcBorders>
              <w:top w:val="single" w:sz="12" w:space="0" w:color="FFFFFF"/>
              <w:left w:val="single" w:sz="12" w:space="0" w:color="FFFFFF"/>
              <w:bottom w:val="single" w:sz="12" w:space="0" w:color="FFFFFF"/>
              <w:right w:val="single" w:sz="12" w:space="0" w:color="FFFFFF"/>
            </w:tcBorders>
            <w:shd w:val="clear" w:color="auto" w:fill="FFFFFF"/>
          </w:tcPr>
          <w:p w14:paraId="06855E33" w14:textId="77777777" w:rsidR="0084550F" w:rsidRDefault="00000000">
            <w:bookmarkStart w:id="6" w:name="_heading=h.3dy6vkm" w:colFirst="0" w:colLast="0"/>
            <w:bookmarkEnd w:id="6"/>
            <w:r>
              <w:t>Uphold and promote the highest ethical standards of the educational community and institution, setting a benchmark through one's actions and interactions.</w:t>
            </w:r>
          </w:p>
        </w:tc>
      </w:tr>
      <w:tr w:rsidR="0084550F" w14:paraId="299EA7F8" w14:textId="77777777">
        <w:trPr>
          <w:trHeight w:val="162"/>
          <w:jc w:val="center"/>
        </w:trPr>
        <w:tc>
          <w:tcPr>
            <w:tcW w:w="862" w:type="dxa"/>
            <w:shd w:val="clear" w:color="auto" w:fill="F2F2F2"/>
            <w:vAlign w:val="center"/>
          </w:tcPr>
          <w:p w14:paraId="2B227A9E" w14:textId="77777777" w:rsidR="0084550F" w:rsidRDefault="00000000">
            <w:pPr>
              <w:rPr>
                <w:sz w:val="24"/>
                <w:szCs w:val="24"/>
              </w:rPr>
            </w:pPr>
            <w:r>
              <w:rPr>
                <w:sz w:val="24"/>
                <w:szCs w:val="24"/>
              </w:rPr>
              <w:t>V3</w:t>
            </w:r>
          </w:p>
          <w:p w14:paraId="64C6CED2" w14:textId="77777777" w:rsidR="0084550F" w:rsidRDefault="00000000">
            <w:pPr>
              <w:rPr>
                <w:sz w:val="24"/>
                <w:szCs w:val="24"/>
              </w:rPr>
            </w:pPr>
            <w:r>
              <w:rPr>
                <w:sz w:val="24"/>
                <w:szCs w:val="24"/>
              </w:rPr>
              <w:t>(3.3)</w:t>
            </w:r>
          </w:p>
        </w:tc>
        <w:tc>
          <w:tcPr>
            <w:tcW w:w="8797" w:type="dxa"/>
            <w:tcBorders>
              <w:top w:val="single" w:sz="12" w:space="0" w:color="FFFFFF"/>
              <w:left w:val="single" w:sz="12" w:space="0" w:color="FFFFFF"/>
              <w:bottom w:val="single" w:sz="12" w:space="0" w:color="FFFFFF"/>
              <w:right w:val="single" w:sz="12" w:space="0" w:color="FFFFFF"/>
            </w:tcBorders>
            <w:shd w:val="clear" w:color="auto" w:fill="D9D9D9"/>
          </w:tcPr>
          <w:p w14:paraId="39F93CCF" w14:textId="77777777" w:rsidR="0084550F" w:rsidRDefault="00000000">
            <w:bookmarkStart w:id="7" w:name="_heading=h.1t3h5sf" w:colFirst="0" w:colLast="0"/>
            <w:bookmarkEnd w:id="7"/>
            <w:r>
              <w:t>Foster a collaborative educational environment, prioritizing empathy and open communication with peers, students, and their families.</w:t>
            </w:r>
          </w:p>
        </w:tc>
      </w:tr>
      <w:tr w:rsidR="0084550F" w14:paraId="382C79BC" w14:textId="77777777">
        <w:trPr>
          <w:trHeight w:val="162"/>
          <w:jc w:val="center"/>
        </w:trPr>
        <w:tc>
          <w:tcPr>
            <w:tcW w:w="862" w:type="dxa"/>
            <w:shd w:val="clear" w:color="auto" w:fill="D9D9D9"/>
            <w:vAlign w:val="center"/>
          </w:tcPr>
          <w:p w14:paraId="469E959B" w14:textId="77777777" w:rsidR="0084550F" w:rsidRDefault="00000000">
            <w:pPr>
              <w:rPr>
                <w:sz w:val="24"/>
                <w:szCs w:val="24"/>
              </w:rPr>
            </w:pPr>
            <w:r>
              <w:rPr>
                <w:sz w:val="24"/>
                <w:szCs w:val="24"/>
              </w:rPr>
              <w:t>V4</w:t>
            </w:r>
          </w:p>
          <w:p w14:paraId="4CDE4435" w14:textId="77777777" w:rsidR="0084550F" w:rsidRDefault="00000000">
            <w:pPr>
              <w:rPr>
                <w:sz w:val="24"/>
                <w:szCs w:val="24"/>
              </w:rPr>
            </w:pPr>
            <w:r>
              <w:rPr>
                <w:sz w:val="24"/>
                <w:szCs w:val="24"/>
              </w:rPr>
              <w:t>(3.4)</w:t>
            </w:r>
          </w:p>
        </w:tc>
        <w:tc>
          <w:tcPr>
            <w:tcW w:w="8797" w:type="dxa"/>
            <w:tcBorders>
              <w:top w:val="single" w:sz="12" w:space="0" w:color="FFFFFF"/>
              <w:left w:val="single" w:sz="12" w:space="0" w:color="FFFFFF"/>
              <w:bottom w:val="single" w:sz="12" w:space="0" w:color="FFFFFF"/>
              <w:right w:val="single" w:sz="12" w:space="0" w:color="FFFFFF"/>
            </w:tcBorders>
            <w:shd w:val="clear" w:color="auto" w:fill="FFFFFF"/>
          </w:tcPr>
          <w:p w14:paraId="05EB8A7C" w14:textId="77777777" w:rsidR="0084550F" w:rsidRDefault="00000000">
            <w:bookmarkStart w:id="8" w:name="_heading=h.4d34og8" w:colFirst="0" w:colLast="0"/>
            <w:bookmarkEnd w:id="8"/>
            <w:r>
              <w:t>Demonstrate a commitment to continuous professional development, staying updated with global advancements in the TEFL field, seeking opportunities for self-evaluation and lifelong learning.</w:t>
            </w:r>
          </w:p>
        </w:tc>
      </w:tr>
    </w:tbl>
    <w:p w14:paraId="1D46EE1A" w14:textId="77777777" w:rsidR="0084550F" w:rsidRDefault="0084550F">
      <w:pPr>
        <w:rPr>
          <w:color w:val="4C3D8E"/>
          <w:sz w:val="32"/>
          <w:szCs w:val="32"/>
        </w:rPr>
      </w:pPr>
    </w:p>
    <w:p w14:paraId="452915E4" w14:textId="77777777" w:rsidR="0084550F" w:rsidRDefault="00000000">
      <w:pPr>
        <w:pStyle w:val="Heading1"/>
        <w:spacing w:before="0" w:line="360" w:lineRule="auto"/>
        <w:rPr>
          <w:rFonts w:ascii="Calibri" w:eastAsia="Calibri" w:hAnsi="Calibri" w:cs="Calibri"/>
          <w:b/>
          <w:color w:val="4C3D8E"/>
        </w:rPr>
      </w:pPr>
      <w:bookmarkStart w:id="9" w:name="_Toc180512961"/>
      <w:r>
        <w:rPr>
          <w:rFonts w:ascii="Calibri" w:eastAsia="Calibri" w:hAnsi="Calibri" w:cs="Calibri"/>
          <w:b/>
          <w:color w:val="4C3D8E"/>
        </w:rPr>
        <w:t>C. Curriculum:</w:t>
      </w:r>
      <w:bookmarkEnd w:id="9"/>
      <w:r>
        <w:rPr>
          <w:rFonts w:ascii="Calibri" w:eastAsia="Calibri" w:hAnsi="Calibri" w:cs="Calibri"/>
          <w:b/>
          <w:color w:val="4C3D8E"/>
        </w:rPr>
        <w:t xml:space="preserve"> </w:t>
      </w:r>
    </w:p>
    <w:p w14:paraId="54399961" w14:textId="77777777" w:rsidR="0084550F" w:rsidRDefault="00000000">
      <w:pPr>
        <w:spacing w:after="0"/>
        <w:rPr>
          <w:b/>
          <w:color w:val="52B5C2"/>
          <w:sz w:val="28"/>
          <w:szCs w:val="28"/>
        </w:rPr>
      </w:pPr>
      <w:r>
        <w:rPr>
          <w:b/>
          <w:color w:val="52B5C2"/>
          <w:sz w:val="28"/>
          <w:szCs w:val="28"/>
        </w:rPr>
        <w:t>1. Curriculum Structure:</w:t>
      </w:r>
    </w:p>
    <w:tbl>
      <w:tblPr>
        <w:tblStyle w:val="a4"/>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3382"/>
        <w:gridCol w:w="1708"/>
        <w:gridCol w:w="1435"/>
        <w:gridCol w:w="1530"/>
        <w:gridCol w:w="1577"/>
      </w:tblGrid>
      <w:tr w:rsidR="0084550F" w14:paraId="1D862BF0" w14:textId="77777777">
        <w:trPr>
          <w:jc w:val="center"/>
        </w:trPr>
        <w:tc>
          <w:tcPr>
            <w:tcW w:w="3382" w:type="dxa"/>
            <w:shd w:val="clear" w:color="auto" w:fill="4C3D8E"/>
            <w:vAlign w:val="center"/>
          </w:tcPr>
          <w:p w14:paraId="40BDF801" w14:textId="77777777" w:rsidR="0084550F" w:rsidRDefault="00000000">
            <w:pPr>
              <w:jc w:val="center"/>
              <w:rPr>
                <w:b/>
                <w:color w:val="FFFFFF"/>
                <w:sz w:val="24"/>
                <w:szCs w:val="24"/>
              </w:rPr>
            </w:pPr>
            <w:r>
              <w:rPr>
                <w:b/>
                <w:color w:val="FFFFFF"/>
                <w:sz w:val="24"/>
                <w:szCs w:val="24"/>
              </w:rPr>
              <w:t>Program Structure</w:t>
            </w:r>
          </w:p>
        </w:tc>
        <w:tc>
          <w:tcPr>
            <w:tcW w:w="1708" w:type="dxa"/>
            <w:shd w:val="clear" w:color="auto" w:fill="4C3D8E"/>
            <w:vAlign w:val="center"/>
          </w:tcPr>
          <w:p w14:paraId="52E00911" w14:textId="77777777" w:rsidR="0084550F" w:rsidRDefault="00000000">
            <w:pPr>
              <w:jc w:val="center"/>
              <w:rPr>
                <w:b/>
                <w:color w:val="FFFFFF"/>
                <w:sz w:val="24"/>
                <w:szCs w:val="24"/>
              </w:rPr>
            </w:pPr>
            <w:r>
              <w:rPr>
                <w:b/>
                <w:color w:val="FFFFFF"/>
                <w:sz w:val="24"/>
                <w:szCs w:val="24"/>
              </w:rPr>
              <w:t>Required/ Elective</w:t>
            </w:r>
          </w:p>
        </w:tc>
        <w:tc>
          <w:tcPr>
            <w:tcW w:w="1435" w:type="dxa"/>
            <w:shd w:val="clear" w:color="auto" w:fill="4C3D8E"/>
            <w:vAlign w:val="center"/>
          </w:tcPr>
          <w:p w14:paraId="77C8AEAF" w14:textId="77777777" w:rsidR="0084550F" w:rsidRDefault="00000000">
            <w:pPr>
              <w:jc w:val="center"/>
              <w:rPr>
                <w:b/>
                <w:color w:val="FFFFFF"/>
                <w:sz w:val="24"/>
                <w:szCs w:val="24"/>
              </w:rPr>
            </w:pPr>
            <w:r>
              <w:rPr>
                <w:b/>
                <w:color w:val="FFFFFF"/>
                <w:sz w:val="24"/>
                <w:szCs w:val="24"/>
              </w:rPr>
              <w:t>No. of courses</w:t>
            </w:r>
          </w:p>
        </w:tc>
        <w:tc>
          <w:tcPr>
            <w:tcW w:w="1530" w:type="dxa"/>
            <w:shd w:val="clear" w:color="auto" w:fill="4C3D8E"/>
            <w:vAlign w:val="center"/>
          </w:tcPr>
          <w:p w14:paraId="68E263C9" w14:textId="77777777" w:rsidR="0084550F" w:rsidRDefault="00000000">
            <w:pPr>
              <w:jc w:val="center"/>
              <w:rPr>
                <w:b/>
                <w:color w:val="FFFFFF"/>
                <w:sz w:val="24"/>
                <w:szCs w:val="24"/>
              </w:rPr>
            </w:pPr>
            <w:r>
              <w:rPr>
                <w:b/>
                <w:color w:val="FFFFFF"/>
                <w:sz w:val="24"/>
                <w:szCs w:val="24"/>
              </w:rPr>
              <w:t>Credit</w:t>
            </w:r>
          </w:p>
          <w:p w14:paraId="501B0BBB" w14:textId="77777777" w:rsidR="0084550F" w:rsidRDefault="00000000">
            <w:pPr>
              <w:jc w:val="center"/>
              <w:rPr>
                <w:b/>
                <w:color w:val="FFFFFF"/>
                <w:sz w:val="24"/>
                <w:szCs w:val="24"/>
              </w:rPr>
            </w:pPr>
            <w:r>
              <w:rPr>
                <w:b/>
                <w:color w:val="FFFFFF"/>
                <w:sz w:val="24"/>
                <w:szCs w:val="24"/>
              </w:rPr>
              <w:t>Hours</w:t>
            </w:r>
          </w:p>
        </w:tc>
        <w:tc>
          <w:tcPr>
            <w:tcW w:w="1577" w:type="dxa"/>
            <w:shd w:val="clear" w:color="auto" w:fill="4C3D8E"/>
            <w:vAlign w:val="center"/>
          </w:tcPr>
          <w:p w14:paraId="389DEC7C" w14:textId="77777777" w:rsidR="0084550F" w:rsidRDefault="00000000">
            <w:pPr>
              <w:jc w:val="center"/>
              <w:rPr>
                <w:b/>
                <w:color w:val="FFFFFF"/>
                <w:sz w:val="24"/>
                <w:szCs w:val="24"/>
              </w:rPr>
            </w:pPr>
            <w:r>
              <w:rPr>
                <w:b/>
                <w:color w:val="FFFFFF"/>
                <w:sz w:val="24"/>
                <w:szCs w:val="24"/>
              </w:rPr>
              <w:t>Percentage</w:t>
            </w:r>
          </w:p>
        </w:tc>
      </w:tr>
      <w:tr w:rsidR="0084550F" w14:paraId="77D72A93" w14:textId="77777777">
        <w:trPr>
          <w:trHeight w:val="20"/>
          <w:jc w:val="center"/>
        </w:trPr>
        <w:tc>
          <w:tcPr>
            <w:tcW w:w="3382" w:type="dxa"/>
            <w:vMerge w:val="restart"/>
            <w:shd w:val="clear" w:color="auto" w:fill="F2F2F2"/>
            <w:vAlign w:val="center"/>
          </w:tcPr>
          <w:p w14:paraId="3F505654" w14:textId="77777777" w:rsidR="0084550F" w:rsidRDefault="00000000">
            <w:pPr>
              <w:jc w:val="center"/>
              <w:rPr>
                <w:sz w:val="24"/>
                <w:szCs w:val="24"/>
              </w:rPr>
            </w:pPr>
            <w:r>
              <w:rPr>
                <w:b/>
                <w:sz w:val="24"/>
                <w:szCs w:val="24"/>
              </w:rPr>
              <w:t>Course</w:t>
            </w:r>
          </w:p>
        </w:tc>
        <w:tc>
          <w:tcPr>
            <w:tcW w:w="1708" w:type="dxa"/>
            <w:shd w:val="clear" w:color="auto" w:fill="F2F2F2"/>
            <w:vAlign w:val="center"/>
          </w:tcPr>
          <w:p w14:paraId="080C9A94" w14:textId="77777777" w:rsidR="0084550F" w:rsidRDefault="00000000">
            <w:pPr>
              <w:ind w:right="43"/>
              <w:jc w:val="center"/>
              <w:rPr>
                <w:sz w:val="24"/>
                <w:szCs w:val="24"/>
              </w:rPr>
            </w:pPr>
            <w:r>
              <w:rPr>
                <w:sz w:val="24"/>
                <w:szCs w:val="24"/>
              </w:rPr>
              <w:t>Required</w:t>
            </w:r>
          </w:p>
        </w:tc>
        <w:tc>
          <w:tcPr>
            <w:tcW w:w="1435" w:type="dxa"/>
            <w:shd w:val="clear" w:color="auto" w:fill="F2F2F2"/>
            <w:vAlign w:val="center"/>
          </w:tcPr>
          <w:p w14:paraId="6692CCDF" w14:textId="77777777" w:rsidR="0084550F" w:rsidRDefault="00000000">
            <w:pPr>
              <w:ind w:right="43"/>
              <w:jc w:val="center"/>
              <w:rPr>
                <w:sz w:val="24"/>
                <w:szCs w:val="24"/>
              </w:rPr>
            </w:pPr>
            <w:r>
              <w:rPr>
                <w:sz w:val="24"/>
                <w:szCs w:val="24"/>
              </w:rPr>
              <w:t>13</w:t>
            </w:r>
          </w:p>
        </w:tc>
        <w:tc>
          <w:tcPr>
            <w:tcW w:w="1530" w:type="dxa"/>
            <w:shd w:val="clear" w:color="auto" w:fill="F2F2F2"/>
            <w:vAlign w:val="center"/>
          </w:tcPr>
          <w:p w14:paraId="28CA6E31" w14:textId="77777777" w:rsidR="0084550F" w:rsidRDefault="00000000">
            <w:pPr>
              <w:ind w:right="43"/>
              <w:jc w:val="center"/>
              <w:rPr>
                <w:sz w:val="24"/>
                <w:szCs w:val="24"/>
              </w:rPr>
            </w:pPr>
            <w:r>
              <w:rPr>
                <w:sz w:val="24"/>
                <w:szCs w:val="24"/>
              </w:rPr>
              <w:t>39</w:t>
            </w:r>
          </w:p>
        </w:tc>
        <w:tc>
          <w:tcPr>
            <w:tcW w:w="1577" w:type="dxa"/>
            <w:shd w:val="clear" w:color="auto" w:fill="F2F2F2"/>
            <w:vAlign w:val="center"/>
          </w:tcPr>
          <w:p w14:paraId="78F205D8" w14:textId="77777777" w:rsidR="0084550F" w:rsidRDefault="00000000">
            <w:pPr>
              <w:ind w:right="43"/>
              <w:jc w:val="center"/>
              <w:rPr>
                <w:sz w:val="24"/>
                <w:szCs w:val="24"/>
              </w:rPr>
            </w:pPr>
            <w:r>
              <w:rPr>
                <w:sz w:val="24"/>
                <w:szCs w:val="24"/>
              </w:rPr>
              <w:t>93%</w:t>
            </w:r>
          </w:p>
        </w:tc>
      </w:tr>
      <w:tr w:rsidR="0084550F" w14:paraId="5104AA8C" w14:textId="77777777">
        <w:trPr>
          <w:trHeight w:val="20"/>
          <w:jc w:val="center"/>
        </w:trPr>
        <w:tc>
          <w:tcPr>
            <w:tcW w:w="3382" w:type="dxa"/>
            <w:vMerge/>
            <w:shd w:val="clear" w:color="auto" w:fill="F2F2F2"/>
            <w:vAlign w:val="center"/>
          </w:tcPr>
          <w:p w14:paraId="14893407" w14:textId="77777777" w:rsidR="0084550F" w:rsidRDefault="0084550F">
            <w:pPr>
              <w:widowControl w:val="0"/>
              <w:pBdr>
                <w:top w:val="nil"/>
                <w:left w:val="nil"/>
                <w:bottom w:val="nil"/>
                <w:right w:val="nil"/>
                <w:between w:val="nil"/>
              </w:pBdr>
              <w:spacing w:line="276" w:lineRule="auto"/>
              <w:rPr>
                <w:sz w:val="24"/>
                <w:szCs w:val="24"/>
              </w:rPr>
            </w:pPr>
          </w:p>
        </w:tc>
        <w:tc>
          <w:tcPr>
            <w:tcW w:w="1708" w:type="dxa"/>
            <w:shd w:val="clear" w:color="auto" w:fill="F2F2F2"/>
          </w:tcPr>
          <w:p w14:paraId="6E9DB64C" w14:textId="77777777" w:rsidR="0084550F" w:rsidRDefault="00000000">
            <w:pPr>
              <w:ind w:right="43"/>
              <w:rPr>
                <w:sz w:val="24"/>
                <w:szCs w:val="24"/>
              </w:rPr>
            </w:pPr>
            <w:r>
              <w:rPr>
                <w:sz w:val="24"/>
                <w:szCs w:val="24"/>
              </w:rPr>
              <w:t>Electives</w:t>
            </w:r>
          </w:p>
          <w:p w14:paraId="336785EF" w14:textId="77777777" w:rsidR="0084550F" w:rsidRDefault="0084550F">
            <w:pPr>
              <w:ind w:right="43"/>
              <w:rPr>
                <w:sz w:val="24"/>
                <w:szCs w:val="24"/>
              </w:rPr>
            </w:pPr>
          </w:p>
          <w:p w14:paraId="2589F346" w14:textId="77777777" w:rsidR="0084550F" w:rsidRDefault="00000000">
            <w:pPr>
              <w:ind w:right="43"/>
              <w:rPr>
                <w:sz w:val="24"/>
                <w:szCs w:val="24"/>
              </w:rPr>
            </w:pPr>
            <w:r>
              <w:rPr>
                <w:b/>
                <w:sz w:val="24"/>
                <w:szCs w:val="24"/>
              </w:rPr>
              <w:t>Option 1:</w:t>
            </w:r>
            <w:r>
              <w:rPr>
                <w:sz w:val="24"/>
                <w:szCs w:val="24"/>
              </w:rPr>
              <w:t xml:space="preserve"> Project</w:t>
            </w:r>
          </w:p>
          <w:p w14:paraId="384688EA" w14:textId="77777777" w:rsidR="0084550F" w:rsidRDefault="0084550F">
            <w:pPr>
              <w:ind w:right="43"/>
              <w:rPr>
                <w:sz w:val="24"/>
                <w:szCs w:val="24"/>
              </w:rPr>
            </w:pPr>
          </w:p>
          <w:p w14:paraId="04FF539A" w14:textId="77777777" w:rsidR="0084550F" w:rsidRDefault="00000000">
            <w:pPr>
              <w:ind w:right="43"/>
              <w:rPr>
                <w:sz w:val="24"/>
                <w:szCs w:val="24"/>
              </w:rPr>
            </w:pPr>
            <w:r>
              <w:rPr>
                <w:b/>
                <w:sz w:val="24"/>
                <w:szCs w:val="24"/>
              </w:rPr>
              <w:t>Option 2:</w:t>
            </w:r>
            <w:r>
              <w:rPr>
                <w:sz w:val="24"/>
                <w:szCs w:val="24"/>
              </w:rPr>
              <w:t xml:space="preserve"> Practicum</w:t>
            </w:r>
          </w:p>
        </w:tc>
        <w:tc>
          <w:tcPr>
            <w:tcW w:w="1435" w:type="dxa"/>
            <w:shd w:val="clear" w:color="auto" w:fill="F2F2F2"/>
            <w:vAlign w:val="center"/>
          </w:tcPr>
          <w:p w14:paraId="5236DF36" w14:textId="77777777" w:rsidR="0084550F" w:rsidRDefault="00000000">
            <w:pPr>
              <w:ind w:right="43"/>
              <w:jc w:val="center"/>
              <w:rPr>
                <w:sz w:val="24"/>
                <w:szCs w:val="24"/>
              </w:rPr>
            </w:pPr>
            <w:r>
              <w:rPr>
                <w:sz w:val="24"/>
                <w:szCs w:val="24"/>
              </w:rPr>
              <w:t>1</w:t>
            </w:r>
          </w:p>
        </w:tc>
        <w:tc>
          <w:tcPr>
            <w:tcW w:w="1530" w:type="dxa"/>
            <w:shd w:val="clear" w:color="auto" w:fill="F2F2F2"/>
            <w:vAlign w:val="center"/>
          </w:tcPr>
          <w:p w14:paraId="1E1DF129" w14:textId="77777777" w:rsidR="0084550F" w:rsidRDefault="00000000">
            <w:pPr>
              <w:ind w:right="43"/>
              <w:jc w:val="center"/>
              <w:rPr>
                <w:sz w:val="24"/>
                <w:szCs w:val="24"/>
              </w:rPr>
            </w:pPr>
            <w:r>
              <w:rPr>
                <w:sz w:val="24"/>
                <w:szCs w:val="24"/>
              </w:rPr>
              <w:t>3</w:t>
            </w:r>
          </w:p>
        </w:tc>
        <w:tc>
          <w:tcPr>
            <w:tcW w:w="1577" w:type="dxa"/>
            <w:shd w:val="clear" w:color="auto" w:fill="F2F2F2"/>
            <w:vAlign w:val="center"/>
          </w:tcPr>
          <w:p w14:paraId="7DB983DD" w14:textId="77777777" w:rsidR="0084550F" w:rsidRDefault="00000000">
            <w:pPr>
              <w:ind w:right="43"/>
              <w:jc w:val="center"/>
              <w:rPr>
                <w:sz w:val="24"/>
                <w:szCs w:val="24"/>
              </w:rPr>
            </w:pPr>
            <w:r>
              <w:rPr>
                <w:sz w:val="24"/>
                <w:szCs w:val="24"/>
              </w:rPr>
              <w:t>7%</w:t>
            </w:r>
          </w:p>
        </w:tc>
      </w:tr>
      <w:tr w:rsidR="0084550F" w14:paraId="284474C2" w14:textId="77777777">
        <w:trPr>
          <w:trHeight w:val="456"/>
          <w:jc w:val="center"/>
        </w:trPr>
        <w:tc>
          <w:tcPr>
            <w:tcW w:w="5090" w:type="dxa"/>
            <w:gridSpan w:val="2"/>
            <w:shd w:val="clear" w:color="auto" w:fill="4C3D8E"/>
            <w:vAlign w:val="center"/>
          </w:tcPr>
          <w:p w14:paraId="3B0FA10A" w14:textId="77777777" w:rsidR="0084550F" w:rsidRDefault="00000000">
            <w:pPr>
              <w:jc w:val="center"/>
              <w:rPr>
                <w:b/>
                <w:color w:val="FFFFFF"/>
                <w:sz w:val="24"/>
                <w:szCs w:val="24"/>
              </w:rPr>
            </w:pPr>
            <w:r>
              <w:rPr>
                <w:b/>
                <w:color w:val="FFFFFF"/>
                <w:sz w:val="24"/>
                <w:szCs w:val="24"/>
              </w:rPr>
              <w:t>Total</w:t>
            </w:r>
          </w:p>
        </w:tc>
        <w:tc>
          <w:tcPr>
            <w:tcW w:w="1435" w:type="dxa"/>
            <w:shd w:val="clear" w:color="auto" w:fill="D9D9D9"/>
            <w:vAlign w:val="center"/>
          </w:tcPr>
          <w:p w14:paraId="61A1D0DA" w14:textId="77777777" w:rsidR="0084550F" w:rsidRDefault="00000000">
            <w:pPr>
              <w:ind w:right="43"/>
              <w:jc w:val="center"/>
              <w:rPr>
                <w:color w:val="525252"/>
                <w:sz w:val="24"/>
                <w:szCs w:val="24"/>
              </w:rPr>
            </w:pPr>
            <w:r>
              <w:rPr>
                <w:color w:val="525252"/>
                <w:sz w:val="24"/>
                <w:szCs w:val="24"/>
              </w:rPr>
              <w:t>14</w:t>
            </w:r>
          </w:p>
        </w:tc>
        <w:tc>
          <w:tcPr>
            <w:tcW w:w="1530" w:type="dxa"/>
            <w:shd w:val="clear" w:color="auto" w:fill="D9D9D9"/>
            <w:vAlign w:val="center"/>
          </w:tcPr>
          <w:p w14:paraId="17D61B55" w14:textId="77777777" w:rsidR="0084550F" w:rsidRDefault="00000000">
            <w:pPr>
              <w:ind w:right="43"/>
              <w:jc w:val="center"/>
              <w:rPr>
                <w:color w:val="525252"/>
                <w:sz w:val="24"/>
                <w:szCs w:val="24"/>
              </w:rPr>
            </w:pPr>
            <w:r>
              <w:rPr>
                <w:color w:val="525252"/>
                <w:sz w:val="24"/>
                <w:szCs w:val="24"/>
              </w:rPr>
              <w:t>42</w:t>
            </w:r>
          </w:p>
        </w:tc>
        <w:tc>
          <w:tcPr>
            <w:tcW w:w="1577" w:type="dxa"/>
            <w:shd w:val="clear" w:color="auto" w:fill="BFBFBF"/>
            <w:vAlign w:val="center"/>
          </w:tcPr>
          <w:p w14:paraId="0BE34115" w14:textId="77777777" w:rsidR="0084550F" w:rsidRDefault="00000000">
            <w:pPr>
              <w:ind w:right="43"/>
              <w:jc w:val="center"/>
              <w:rPr>
                <w:color w:val="525252"/>
                <w:sz w:val="24"/>
                <w:szCs w:val="24"/>
              </w:rPr>
            </w:pPr>
            <w:r>
              <w:rPr>
                <w:color w:val="525252"/>
                <w:sz w:val="24"/>
                <w:szCs w:val="24"/>
              </w:rPr>
              <w:t>100%</w:t>
            </w:r>
          </w:p>
        </w:tc>
      </w:tr>
    </w:tbl>
    <w:p w14:paraId="653FFDCE" w14:textId="77777777" w:rsidR="0084550F" w:rsidRDefault="0084550F">
      <w:pPr>
        <w:spacing w:after="0"/>
        <w:rPr>
          <w:sz w:val="20"/>
          <w:szCs w:val="20"/>
        </w:rPr>
      </w:pPr>
    </w:p>
    <w:p w14:paraId="62F8C50A" w14:textId="77777777" w:rsidR="0084550F" w:rsidRDefault="0084550F">
      <w:pPr>
        <w:spacing w:after="0"/>
        <w:rPr>
          <w:sz w:val="20"/>
          <w:szCs w:val="20"/>
        </w:rPr>
      </w:pPr>
    </w:p>
    <w:p w14:paraId="7CABFE79" w14:textId="77777777" w:rsidR="0084550F" w:rsidRDefault="0084550F">
      <w:pPr>
        <w:spacing w:after="0"/>
        <w:rPr>
          <w:sz w:val="20"/>
          <w:szCs w:val="20"/>
        </w:rPr>
      </w:pPr>
    </w:p>
    <w:p w14:paraId="6D4E7319" w14:textId="77777777" w:rsidR="0084550F" w:rsidRDefault="0084550F">
      <w:pPr>
        <w:spacing w:after="0"/>
        <w:rPr>
          <w:sz w:val="20"/>
          <w:szCs w:val="20"/>
        </w:rPr>
      </w:pPr>
    </w:p>
    <w:p w14:paraId="75A26BC2" w14:textId="77777777" w:rsidR="0084550F" w:rsidRDefault="0084550F">
      <w:pPr>
        <w:spacing w:after="0"/>
        <w:rPr>
          <w:sz w:val="20"/>
          <w:szCs w:val="20"/>
        </w:rPr>
      </w:pPr>
    </w:p>
    <w:p w14:paraId="4A38B118" w14:textId="77777777" w:rsidR="0084550F" w:rsidRDefault="00000000">
      <w:pPr>
        <w:spacing w:after="0"/>
        <w:rPr>
          <w:b/>
          <w:color w:val="52B5C2"/>
          <w:sz w:val="28"/>
          <w:szCs w:val="28"/>
        </w:rPr>
      </w:pPr>
      <w:r>
        <w:rPr>
          <w:b/>
          <w:color w:val="52B5C2"/>
          <w:sz w:val="28"/>
          <w:szCs w:val="28"/>
        </w:rPr>
        <w:lastRenderedPageBreak/>
        <w:t>2. Program Courses:</w:t>
      </w:r>
    </w:p>
    <w:tbl>
      <w:tblPr>
        <w:tblStyle w:val="a5"/>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947"/>
        <w:gridCol w:w="1042"/>
        <w:gridCol w:w="2245"/>
        <w:gridCol w:w="1299"/>
        <w:gridCol w:w="1328"/>
        <w:gridCol w:w="945"/>
        <w:gridCol w:w="1826"/>
      </w:tblGrid>
      <w:tr w:rsidR="0084550F" w14:paraId="5C881D81" w14:textId="77777777">
        <w:trPr>
          <w:trHeight w:val="20"/>
          <w:tblHeader/>
          <w:jc w:val="center"/>
        </w:trPr>
        <w:tc>
          <w:tcPr>
            <w:tcW w:w="947" w:type="dxa"/>
            <w:shd w:val="clear" w:color="auto" w:fill="4C3D8E"/>
            <w:vAlign w:val="center"/>
          </w:tcPr>
          <w:p w14:paraId="7BEEBF2E" w14:textId="77777777" w:rsidR="0084550F" w:rsidRDefault="00000000">
            <w:pPr>
              <w:spacing w:after="0" w:line="240" w:lineRule="auto"/>
              <w:jc w:val="center"/>
              <w:rPr>
                <w:b/>
                <w:color w:val="FFFFFF"/>
                <w:sz w:val="24"/>
                <w:szCs w:val="24"/>
              </w:rPr>
            </w:pPr>
            <w:bookmarkStart w:id="10" w:name="_Hlk180513049"/>
            <w:r>
              <w:rPr>
                <w:b/>
                <w:color w:val="FFFFFF"/>
                <w:sz w:val="24"/>
                <w:szCs w:val="24"/>
              </w:rPr>
              <w:t>Level</w:t>
            </w:r>
          </w:p>
        </w:tc>
        <w:tc>
          <w:tcPr>
            <w:tcW w:w="1042" w:type="dxa"/>
            <w:shd w:val="clear" w:color="auto" w:fill="4C3D8E"/>
            <w:vAlign w:val="center"/>
          </w:tcPr>
          <w:p w14:paraId="11294345" w14:textId="77777777" w:rsidR="0084550F" w:rsidRDefault="00000000">
            <w:pPr>
              <w:spacing w:after="0" w:line="240" w:lineRule="auto"/>
              <w:jc w:val="center"/>
              <w:rPr>
                <w:b/>
                <w:color w:val="FFFFFF"/>
                <w:sz w:val="24"/>
                <w:szCs w:val="24"/>
              </w:rPr>
            </w:pPr>
            <w:r>
              <w:rPr>
                <w:b/>
                <w:color w:val="FFFFFF"/>
                <w:sz w:val="24"/>
                <w:szCs w:val="24"/>
              </w:rPr>
              <w:t>Course</w:t>
            </w:r>
          </w:p>
          <w:p w14:paraId="770675C5" w14:textId="77777777" w:rsidR="0084550F" w:rsidRDefault="00000000">
            <w:pPr>
              <w:spacing w:after="0" w:line="240" w:lineRule="auto"/>
              <w:jc w:val="center"/>
              <w:rPr>
                <w:b/>
                <w:color w:val="FFFFFF"/>
                <w:sz w:val="24"/>
                <w:szCs w:val="24"/>
              </w:rPr>
            </w:pPr>
            <w:r>
              <w:rPr>
                <w:b/>
                <w:color w:val="FFFFFF"/>
                <w:sz w:val="24"/>
                <w:szCs w:val="24"/>
              </w:rPr>
              <w:t>Code</w:t>
            </w:r>
          </w:p>
        </w:tc>
        <w:tc>
          <w:tcPr>
            <w:tcW w:w="2245" w:type="dxa"/>
            <w:shd w:val="clear" w:color="auto" w:fill="4C3D8E"/>
            <w:vAlign w:val="center"/>
          </w:tcPr>
          <w:p w14:paraId="4DE10040" w14:textId="77777777" w:rsidR="0084550F" w:rsidRDefault="00000000">
            <w:pPr>
              <w:spacing w:after="0" w:line="240" w:lineRule="auto"/>
              <w:jc w:val="center"/>
              <w:rPr>
                <w:b/>
                <w:color w:val="FFFFFF"/>
                <w:sz w:val="24"/>
                <w:szCs w:val="24"/>
              </w:rPr>
            </w:pPr>
            <w:r>
              <w:rPr>
                <w:b/>
                <w:color w:val="FFFFFF"/>
                <w:sz w:val="24"/>
                <w:szCs w:val="24"/>
              </w:rPr>
              <w:t>Course Title</w:t>
            </w:r>
          </w:p>
        </w:tc>
        <w:tc>
          <w:tcPr>
            <w:tcW w:w="1299" w:type="dxa"/>
            <w:shd w:val="clear" w:color="auto" w:fill="4C3D8E"/>
            <w:vAlign w:val="center"/>
          </w:tcPr>
          <w:p w14:paraId="4BD3707D" w14:textId="77777777" w:rsidR="0084550F" w:rsidRDefault="00000000">
            <w:pPr>
              <w:spacing w:after="0" w:line="240" w:lineRule="auto"/>
              <w:jc w:val="center"/>
              <w:rPr>
                <w:b/>
                <w:color w:val="FFFFFF"/>
                <w:sz w:val="24"/>
                <w:szCs w:val="24"/>
              </w:rPr>
            </w:pPr>
            <w:r>
              <w:rPr>
                <w:b/>
                <w:color w:val="FFFFFF"/>
                <w:sz w:val="24"/>
                <w:szCs w:val="24"/>
              </w:rPr>
              <w:t>Required</w:t>
            </w:r>
          </w:p>
          <w:p w14:paraId="098F5211" w14:textId="77777777" w:rsidR="0084550F" w:rsidRDefault="00000000">
            <w:pPr>
              <w:spacing w:after="0" w:line="240" w:lineRule="auto"/>
              <w:jc w:val="center"/>
              <w:rPr>
                <w:b/>
                <w:color w:val="FFFFFF"/>
                <w:sz w:val="24"/>
                <w:szCs w:val="24"/>
              </w:rPr>
            </w:pPr>
            <w:r>
              <w:rPr>
                <w:b/>
                <w:color w:val="FFFFFF"/>
                <w:sz w:val="24"/>
                <w:szCs w:val="24"/>
              </w:rPr>
              <w:t>or Elective</w:t>
            </w:r>
          </w:p>
        </w:tc>
        <w:tc>
          <w:tcPr>
            <w:tcW w:w="1328" w:type="dxa"/>
            <w:shd w:val="clear" w:color="auto" w:fill="4C3D8E"/>
            <w:vAlign w:val="center"/>
          </w:tcPr>
          <w:p w14:paraId="5A4C03CE" w14:textId="77777777" w:rsidR="0084550F" w:rsidRDefault="00000000">
            <w:pPr>
              <w:spacing w:after="0" w:line="240" w:lineRule="auto"/>
              <w:jc w:val="center"/>
              <w:rPr>
                <w:b/>
                <w:color w:val="FFFFFF"/>
                <w:sz w:val="24"/>
                <w:szCs w:val="24"/>
              </w:rPr>
            </w:pPr>
            <w:r>
              <w:rPr>
                <w:b/>
                <w:color w:val="FFFFFF"/>
                <w:sz w:val="24"/>
                <w:szCs w:val="24"/>
              </w:rPr>
              <w:t>Pre-Requisite</w:t>
            </w:r>
          </w:p>
          <w:p w14:paraId="313AE76E" w14:textId="77777777" w:rsidR="0084550F" w:rsidRDefault="00000000">
            <w:pPr>
              <w:spacing w:after="0" w:line="240" w:lineRule="auto"/>
              <w:jc w:val="center"/>
              <w:rPr>
                <w:b/>
                <w:color w:val="FFFFFF"/>
                <w:sz w:val="24"/>
                <w:szCs w:val="24"/>
              </w:rPr>
            </w:pPr>
            <w:r>
              <w:rPr>
                <w:b/>
                <w:color w:val="FFFFFF"/>
                <w:sz w:val="24"/>
                <w:szCs w:val="24"/>
              </w:rPr>
              <w:t>Courses</w:t>
            </w:r>
          </w:p>
        </w:tc>
        <w:tc>
          <w:tcPr>
            <w:tcW w:w="945" w:type="dxa"/>
            <w:shd w:val="clear" w:color="auto" w:fill="4C3D8E"/>
            <w:vAlign w:val="center"/>
          </w:tcPr>
          <w:p w14:paraId="3BCD2886" w14:textId="77777777" w:rsidR="0084550F" w:rsidRDefault="00000000">
            <w:pPr>
              <w:spacing w:after="0" w:line="240" w:lineRule="auto"/>
              <w:jc w:val="center"/>
              <w:rPr>
                <w:b/>
                <w:color w:val="FFFFFF"/>
                <w:sz w:val="24"/>
                <w:szCs w:val="24"/>
              </w:rPr>
            </w:pPr>
            <w:r>
              <w:rPr>
                <w:b/>
                <w:color w:val="FFFFFF"/>
                <w:sz w:val="24"/>
                <w:szCs w:val="24"/>
              </w:rPr>
              <w:t>Credit</w:t>
            </w:r>
          </w:p>
          <w:p w14:paraId="4898740C" w14:textId="77777777" w:rsidR="0084550F" w:rsidRDefault="00000000">
            <w:pPr>
              <w:spacing w:after="0" w:line="240" w:lineRule="auto"/>
              <w:jc w:val="center"/>
              <w:rPr>
                <w:b/>
                <w:color w:val="FFFFFF"/>
                <w:sz w:val="24"/>
                <w:szCs w:val="24"/>
              </w:rPr>
            </w:pPr>
            <w:r>
              <w:rPr>
                <w:b/>
                <w:color w:val="FFFFFF"/>
                <w:sz w:val="24"/>
                <w:szCs w:val="24"/>
              </w:rPr>
              <w:t>Hours</w:t>
            </w:r>
          </w:p>
        </w:tc>
        <w:tc>
          <w:tcPr>
            <w:tcW w:w="1826" w:type="dxa"/>
            <w:shd w:val="clear" w:color="auto" w:fill="4C3D8E"/>
            <w:vAlign w:val="center"/>
          </w:tcPr>
          <w:p w14:paraId="1BA8C242" w14:textId="77777777" w:rsidR="0084550F" w:rsidRDefault="00000000">
            <w:pPr>
              <w:spacing w:after="0" w:line="240" w:lineRule="auto"/>
              <w:jc w:val="center"/>
              <w:rPr>
                <w:b/>
                <w:color w:val="FFFFFF"/>
                <w:sz w:val="24"/>
                <w:szCs w:val="24"/>
              </w:rPr>
            </w:pPr>
            <w:r>
              <w:rPr>
                <w:b/>
                <w:color w:val="FFFFFF"/>
                <w:sz w:val="24"/>
                <w:szCs w:val="24"/>
              </w:rPr>
              <w:t>Type of requirements</w:t>
            </w:r>
          </w:p>
          <w:p w14:paraId="343125E9" w14:textId="77777777" w:rsidR="0084550F" w:rsidRDefault="00000000">
            <w:pPr>
              <w:spacing w:after="0" w:line="240" w:lineRule="auto"/>
              <w:jc w:val="center"/>
              <w:rPr>
                <w:color w:val="FFFFFF"/>
                <w:sz w:val="24"/>
                <w:szCs w:val="24"/>
              </w:rPr>
            </w:pPr>
            <w:r>
              <w:rPr>
                <w:color w:val="FFFFFF"/>
                <w:sz w:val="16"/>
                <w:szCs w:val="16"/>
              </w:rPr>
              <w:t>(Institution, College, or Program)</w:t>
            </w:r>
          </w:p>
        </w:tc>
      </w:tr>
      <w:tr w:rsidR="0084550F" w14:paraId="6A0B3A3E" w14:textId="77777777">
        <w:trPr>
          <w:trHeight w:val="20"/>
          <w:jc w:val="center"/>
        </w:trPr>
        <w:tc>
          <w:tcPr>
            <w:tcW w:w="947" w:type="dxa"/>
            <w:vMerge w:val="restart"/>
            <w:shd w:val="clear" w:color="auto" w:fill="52B5C2"/>
            <w:vAlign w:val="center"/>
          </w:tcPr>
          <w:p w14:paraId="6CE0D11A" w14:textId="77777777" w:rsidR="0084550F" w:rsidRDefault="00000000">
            <w:pPr>
              <w:spacing w:after="0" w:line="240" w:lineRule="auto"/>
              <w:jc w:val="center"/>
              <w:rPr>
                <w:b/>
                <w:color w:val="FFFFFF"/>
                <w:sz w:val="24"/>
                <w:szCs w:val="24"/>
              </w:rPr>
            </w:pPr>
            <w:r>
              <w:rPr>
                <w:b/>
                <w:color w:val="FFFFFF"/>
                <w:sz w:val="24"/>
                <w:szCs w:val="24"/>
              </w:rPr>
              <w:t>Level</w:t>
            </w:r>
          </w:p>
          <w:p w14:paraId="07C2BA3A" w14:textId="77777777" w:rsidR="0084550F" w:rsidRDefault="00000000">
            <w:pPr>
              <w:spacing w:after="0" w:line="240" w:lineRule="auto"/>
              <w:jc w:val="center"/>
              <w:rPr>
                <w:b/>
                <w:color w:val="FFFFFF"/>
                <w:sz w:val="24"/>
                <w:szCs w:val="24"/>
              </w:rPr>
            </w:pPr>
            <w:r>
              <w:rPr>
                <w:b/>
                <w:color w:val="FFFFFF"/>
                <w:sz w:val="24"/>
                <w:szCs w:val="24"/>
              </w:rPr>
              <w:t>1</w:t>
            </w:r>
          </w:p>
        </w:tc>
        <w:tc>
          <w:tcPr>
            <w:tcW w:w="1042" w:type="dxa"/>
            <w:shd w:val="clear" w:color="auto" w:fill="F2F2F2"/>
          </w:tcPr>
          <w:p w14:paraId="546EE636" w14:textId="77777777" w:rsidR="0084550F" w:rsidRDefault="00000000">
            <w:pPr>
              <w:spacing w:after="0"/>
              <w:ind w:right="43"/>
              <w:jc w:val="both"/>
              <w:rPr>
                <w:sz w:val="24"/>
                <w:szCs w:val="24"/>
              </w:rPr>
            </w:pPr>
            <w:r>
              <w:rPr>
                <w:sz w:val="24"/>
                <w:szCs w:val="24"/>
              </w:rPr>
              <w:t>6201TEFL-3</w:t>
            </w:r>
          </w:p>
        </w:tc>
        <w:tc>
          <w:tcPr>
            <w:tcW w:w="2245" w:type="dxa"/>
            <w:shd w:val="clear" w:color="auto" w:fill="F2F2F2"/>
          </w:tcPr>
          <w:p w14:paraId="3D8286BA" w14:textId="77777777" w:rsidR="0084550F" w:rsidRDefault="00000000">
            <w:pPr>
              <w:spacing w:after="0"/>
              <w:ind w:right="43"/>
              <w:jc w:val="both"/>
              <w:rPr>
                <w:sz w:val="24"/>
                <w:szCs w:val="24"/>
              </w:rPr>
            </w:pPr>
            <w:r>
              <w:rPr>
                <w:sz w:val="24"/>
                <w:szCs w:val="24"/>
              </w:rPr>
              <w:t>Advanced English Grammar</w:t>
            </w:r>
          </w:p>
        </w:tc>
        <w:tc>
          <w:tcPr>
            <w:tcW w:w="1299" w:type="dxa"/>
            <w:shd w:val="clear" w:color="auto" w:fill="F2F2F2"/>
          </w:tcPr>
          <w:p w14:paraId="537750A1" w14:textId="77777777" w:rsidR="0084550F" w:rsidRDefault="00000000">
            <w:pPr>
              <w:spacing w:after="0"/>
              <w:ind w:right="43"/>
              <w:jc w:val="both"/>
              <w:rPr>
                <w:sz w:val="24"/>
                <w:szCs w:val="24"/>
              </w:rPr>
            </w:pPr>
            <w:r>
              <w:rPr>
                <w:sz w:val="24"/>
                <w:szCs w:val="24"/>
              </w:rPr>
              <w:t>Required</w:t>
            </w:r>
          </w:p>
        </w:tc>
        <w:tc>
          <w:tcPr>
            <w:tcW w:w="1328" w:type="dxa"/>
            <w:shd w:val="clear" w:color="auto" w:fill="F2F2F2"/>
          </w:tcPr>
          <w:p w14:paraId="235D2022" w14:textId="77777777" w:rsidR="0084550F" w:rsidRDefault="00000000">
            <w:pPr>
              <w:spacing w:after="0"/>
              <w:ind w:right="43"/>
              <w:jc w:val="both"/>
              <w:rPr>
                <w:sz w:val="24"/>
                <w:szCs w:val="24"/>
              </w:rPr>
            </w:pPr>
            <w:r>
              <w:rPr>
                <w:sz w:val="24"/>
                <w:szCs w:val="24"/>
              </w:rPr>
              <w:t>-</w:t>
            </w:r>
          </w:p>
        </w:tc>
        <w:tc>
          <w:tcPr>
            <w:tcW w:w="945" w:type="dxa"/>
            <w:shd w:val="clear" w:color="auto" w:fill="F2F2F2"/>
          </w:tcPr>
          <w:p w14:paraId="46A6848E" w14:textId="77777777" w:rsidR="0084550F" w:rsidRDefault="00000000">
            <w:pPr>
              <w:spacing w:after="0"/>
              <w:ind w:right="43"/>
              <w:jc w:val="both"/>
              <w:rPr>
                <w:sz w:val="24"/>
                <w:szCs w:val="24"/>
              </w:rPr>
            </w:pPr>
            <w:r>
              <w:rPr>
                <w:sz w:val="24"/>
                <w:szCs w:val="24"/>
              </w:rPr>
              <w:t>3</w:t>
            </w:r>
          </w:p>
        </w:tc>
        <w:tc>
          <w:tcPr>
            <w:tcW w:w="1826" w:type="dxa"/>
            <w:shd w:val="clear" w:color="auto" w:fill="F2F2F2"/>
          </w:tcPr>
          <w:p w14:paraId="7D380B02" w14:textId="77777777" w:rsidR="0084550F" w:rsidRDefault="00000000">
            <w:pPr>
              <w:spacing w:after="0"/>
              <w:ind w:right="43"/>
              <w:jc w:val="both"/>
              <w:rPr>
                <w:sz w:val="24"/>
                <w:szCs w:val="24"/>
              </w:rPr>
            </w:pPr>
            <w:r>
              <w:rPr>
                <w:sz w:val="24"/>
                <w:szCs w:val="24"/>
              </w:rPr>
              <w:t>Program</w:t>
            </w:r>
          </w:p>
        </w:tc>
      </w:tr>
      <w:tr w:rsidR="0084550F" w14:paraId="22A693A2" w14:textId="77777777">
        <w:trPr>
          <w:trHeight w:val="20"/>
          <w:jc w:val="center"/>
        </w:trPr>
        <w:tc>
          <w:tcPr>
            <w:tcW w:w="947" w:type="dxa"/>
            <w:vMerge/>
            <w:shd w:val="clear" w:color="auto" w:fill="52B5C2"/>
            <w:vAlign w:val="center"/>
          </w:tcPr>
          <w:p w14:paraId="4BC659BA" w14:textId="77777777" w:rsidR="0084550F" w:rsidRDefault="0084550F">
            <w:pPr>
              <w:widowControl w:val="0"/>
              <w:pBdr>
                <w:top w:val="nil"/>
                <w:left w:val="nil"/>
                <w:bottom w:val="nil"/>
                <w:right w:val="nil"/>
                <w:between w:val="nil"/>
              </w:pBdr>
              <w:spacing w:after="0" w:line="276" w:lineRule="auto"/>
              <w:rPr>
                <w:sz w:val="24"/>
                <w:szCs w:val="24"/>
              </w:rPr>
            </w:pPr>
          </w:p>
        </w:tc>
        <w:tc>
          <w:tcPr>
            <w:tcW w:w="1042" w:type="dxa"/>
            <w:shd w:val="clear" w:color="auto" w:fill="D9D9D9"/>
          </w:tcPr>
          <w:p w14:paraId="136D226B" w14:textId="77777777" w:rsidR="0084550F" w:rsidRDefault="00000000">
            <w:pPr>
              <w:spacing w:after="0"/>
              <w:ind w:right="43"/>
              <w:jc w:val="both"/>
              <w:rPr>
                <w:sz w:val="24"/>
                <w:szCs w:val="24"/>
              </w:rPr>
            </w:pPr>
            <w:r>
              <w:rPr>
                <w:sz w:val="24"/>
                <w:szCs w:val="24"/>
              </w:rPr>
              <w:t>6202TEFL-3</w:t>
            </w:r>
          </w:p>
        </w:tc>
        <w:tc>
          <w:tcPr>
            <w:tcW w:w="2245" w:type="dxa"/>
            <w:shd w:val="clear" w:color="auto" w:fill="D9D9D9"/>
          </w:tcPr>
          <w:p w14:paraId="5CCE2149" w14:textId="77777777" w:rsidR="0084550F" w:rsidRDefault="00000000">
            <w:pPr>
              <w:spacing w:after="0"/>
              <w:ind w:right="43"/>
              <w:jc w:val="both"/>
              <w:rPr>
                <w:sz w:val="24"/>
                <w:szCs w:val="24"/>
              </w:rPr>
            </w:pPr>
            <w:r>
              <w:rPr>
                <w:sz w:val="24"/>
                <w:szCs w:val="24"/>
              </w:rPr>
              <w:t>Academic Reading and Writing</w:t>
            </w:r>
          </w:p>
        </w:tc>
        <w:tc>
          <w:tcPr>
            <w:tcW w:w="1299" w:type="dxa"/>
            <w:shd w:val="clear" w:color="auto" w:fill="D9D9D9"/>
          </w:tcPr>
          <w:p w14:paraId="6ADFD31F" w14:textId="77777777" w:rsidR="0084550F" w:rsidRDefault="00000000">
            <w:pPr>
              <w:spacing w:after="0"/>
              <w:ind w:right="43"/>
              <w:jc w:val="both"/>
              <w:rPr>
                <w:sz w:val="24"/>
                <w:szCs w:val="24"/>
              </w:rPr>
            </w:pPr>
            <w:r>
              <w:rPr>
                <w:sz w:val="24"/>
                <w:szCs w:val="24"/>
              </w:rPr>
              <w:t>Required</w:t>
            </w:r>
          </w:p>
        </w:tc>
        <w:tc>
          <w:tcPr>
            <w:tcW w:w="1328" w:type="dxa"/>
            <w:shd w:val="clear" w:color="auto" w:fill="D9D9D9"/>
          </w:tcPr>
          <w:p w14:paraId="27B331CB" w14:textId="77777777" w:rsidR="0084550F" w:rsidRDefault="00000000">
            <w:pPr>
              <w:spacing w:after="0"/>
              <w:ind w:right="43"/>
              <w:jc w:val="both"/>
              <w:rPr>
                <w:sz w:val="24"/>
                <w:szCs w:val="24"/>
              </w:rPr>
            </w:pPr>
            <w:r>
              <w:rPr>
                <w:sz w:val="24"/>
                <w:szCs w:val="24"/>
              </w:rPr>
              <w:t>-</w:t>
            </w:r>
          </w:p>
        </w:tc>
        <w:tc>
          <w:tcPr>
            <w:tcW w:w="945" w:type="dxa"/>
            <w:shd w:val="clear" w:color="auto" w:fill="D9D9D9"/>
          </w:tcPr>
          <w:p w14:paraId="2089F105" w14:textId="77777777" w:rsidR="0084550F" w:rsidRDefault="00000000">
            <w:pPr>
              <w:spacing w:after="0"/>
              <w:ind w:right="43"/>
              <w:jc w:val="both"/>
              <w:rPr>
                <w:sz w:val="24"/>
                <w:szCs w:val="24"/>
              </w:rPr>
            </w:pPr>
            <w:r>
              <w:rPr>
                <w:sz w:val="24"/>
                <w:szCs w:val="24"/>
              </w:rPr>
              <w:t>3</w:t>
            </w:r>
          </w:p>
        </w:tc>
        <w:tc>
          <w:tcPr>
            <w:tcW w:w="1826" w:type="dxa"/>
            <w:shd w:val="clear" w:color="auto" w:fill="D9D9D9"/>
          </w:tcPr>
          <w:p w14:paraId="66F0101A" w14:textId="77777777" w:rsidR="0084550F" w:rsidRDefault="00000000">
            <w:pPr>
              <w:spacing w:after="0"/>
              <w:ind w:right="43"/>
              <w:jc w:val="both"/>
              <w:rPr>
                <w:sz w:val="24"/>
                <w:szCs w:val="24"/>
              </w:rPr>
            </w:pPr>
            <w:r>
              <w:rPr>
                <w:sz w:val="24"/>
                <w:szCs w:val="24"/>
              </w:rPr>
              <w:t>Program</w:t>
            </w:r>
          </w:p>
        </w:tc>
      </w:tr>
      <w:tr w:rsidR="0084550F" w14:paraId="3683CC84" w14:textId="77777777">
        <w:trPr>
          <w:trHeight w:val="20"/>
          <w:jc w:val="center"/>
        </w:trPr>
        <w:tc>
          <w:tcPr>
            <w:tcW w:w="947" w:type="dxa"/>
            <w:vMerge/>
            <w:shd w:val="clear" w:color="auto" w:fill="52B5C2"/>
            <w:vAlign w:val="center"/>
          </w:tcPr>
          <w:p w14:paraId="6B7A6DB0" w14:textId="77777777" w:rsidR="0084550F" w:rsidRDefault="0084550F">
            <w:pPr>
              <w:widowControl w:val="0"/>
              <w:pBdr>
                <w:top w:val="nil"/>
                <w:left w:val="nil"/>
                <w:bottom w:val="nil"/>
                <w:right w:val="nil"/>
                <w:between w:val="nil"/>
              </w:pBdr>
              <w:spacing w:after="0" w:line="276" w:lineRule="auto"/>
              <w:rPr>
                <w:sz w:val="24"/>
                <w:szCs w:val="24"/>
              </w:rPr>
            </w:pPr>
          </w:p>
        </w:tc>
        <w:tc>
          <w:tcPr>
            <w:tcW w:w="1042" w:type="dxa"/>
            <w:shd w:val="clear" w:color="auto" w:fill="F2F2F2"/>
          </w:tcPr>
          <w:p w14:paraId="52CEEFD9" w14:textId="77777777" w:rsidR="0084550F" w:rsidRDefault="00000000">
            <w:pPr>
              <w:spacing w:after="0"/>
              <w:ind w:right="43"/>
              <w:jc w:val="both"/>
              <w:rPr>
                <w:sz w:val="24"/>
                <w:szCs w:val="24"/>
              </w:rPr>
            </w:pPr>
            <w:r>
              <w:rPr>
                <w:sz w:val="24"/>
                <w:szCs w:val="24"/>
              </w:rPr>
              <w:t>6203TEFL-3</w:t>
            </w:r>
          </w:p>
        </w:tc>
        <w:tc>
          <w:tcPr>
            <w:tcW w:w="2245" w:type="dxa"/>
            <w:shd w:val="clear" w:color="auto" w:fill="F2F2F2"/>
          </w:tcPr>
          <w:p w14:paraId="67D43BDC" w14:textId="77777777" w:rsidR="0084550F" w:rsidRDefault="00000000">
            <w:pPr>
              <w:spacing w:after="0"/>
              <w:ind w:right="43"/>
              <w:jc w:val="both"/>
              <w:rPr>
                <w:sz w:val="24"/>
                <w:szCs w:val="24"/>
              </w:rPr>
            </w:pPr>
            <w:r>
              <w:rPr>
                <w:sz w:val="24"/>
                <w:szCs w:val="24"/>
              </w:rPr>
              <w:t>Speech Workshop Seminar</w:t>
            </w:r>
          </w:p>
        </w:tc>
        <w:tc>
          <w:tcPr>
            <w:tcW w:w="1299" w:type="dxa"/>
            <w:shd w:val="clear" w:color="auto" w:fill="F2F2F2"/>
          </w:tcPr>
          <w:p w14:paraId="54095391" w14:textId="77777777" w:rsidR="0084550F" w:rsidRDefault="00000000">
            <w:pPr>
              <w:spacing w:after="0"/>
              <w:ind w:right="43"/>
              <w:jc w:val="both"/>
              <w:rPr>
                <w:sz w:val="24"/>
                <w:szCs w:val="24"/>
              </w:rPr>
            </w:pPr>
            <w:r>
              <w:rPr>
                <w:sz w:val="24"/>
                <w:szCs w:val="24"/>
              </w:rPr>
              <w:t>Required</w:t>
            </w:r>
          </w:p>
        </w:tc>
        <w:tc>
          <w:tcPr>
            <w:tcW w:w="1328" w:type="dxa"/>
            <w:shd w:val="clear" w:color="auto" w:fill="F2F2F2"/>
          </w:tcPr>
          <w:p w14:paraId="04D7CA0E" w14:textId="77777777" w:rsidR="0084550F" w:rsidRDefault="00000000">
            <w:pPr>
              <w:spacing w:after="0"/>
              <w:ind w:right="43"/>
              <w:jc w:val="both"/>
              <w:rPr>
                <w:sz w:val="24"/>
                <w:szCs w:val="24"/>
              </w:rPr>
            </w:pPr>
            <w:r>
              <w:rPr>
                <w:sz w:val="24"/>
                <w:szCs w:val="24"/>
              </w:rPr>
              <w:t>-</w:t>
            </w:r>
          </w:p>
        </w:tc>
        <w:tc>
          <w:tcPr>
            <w:tcW w:w="945" w:type="dxa"/>
            <w:shd w:val="clear" w:color="auto" w:fill="F2F2F2"/>
          </w:tcPr>
          <w:p w14:paraId="656F2F89" w14:textId="77777777" w:rsidR="0084550F" w:rsidRDefault="00000000">
            <w:pPr>
              <w:spacing w:after="0"/>
              <w:ind w:right="43"/>
              <w:jc w:val="both"/>
              <w:rPr>
                <w:sz w:val="24"/>
                <w:szCs w:val="24"/>
              </w:rPr>
            </w:pPr>
            <w:r>
              <w:rPr>
                <w:sz w:val="24"/>
                <w:szCs w:val="24"/>
              </w:rPr>
              <w:t>3</w:t>
            </w:r>
          </w:p>
        </w:tc>
        <w:tc>
          <w:tcPr>
            <w:tcW w:w="1826" w:type="dxa"/>
            <w:shd w:val="clear" w:color="auto" w:fill="F2F2F2"/>
          </w:tcPr>
          <w:p w14:paraId="757F7A4D" w14:textId="77777777" w:rsidR="0084550F" w:rsidRDefault="00000000">
            <w:pPr>
              <w:spacing w:after="0"/>
              <w:ind w:right="43"/>
              <w:jc w:val="both"/>
              <w:rPr>
                <w:sz w:val="24"/>
                <w:szCs w:val="24"/>
              </w:rPr>
            </w:pPr>
            <w:r>
              <w:rPr>
                <w:sz w:val="24"/>
                <w:szCs w:val="24"/>
              </w:rPr>
              <w:t>Program</w:t>
            </w:r>
          </w:p>
        </w:tc>
      </w:tr>
      <w:tr w:rsidR="0084550F" w14:paraId="3A7778B7" w14:textId="77777777">
        <w:trPr>
          <w:trHeight w:val="20"/>
          <w:jc w:val="center"/>
        </w:trPr>
        <w:tc>
          <w:tcPr>
            <w:tcW w:w="947" w:type="dxa"/>
            <w:vMerge/>
            <w:shd w:val="clear" w:color="auto" w:fill="52B5C2"/>
            <w:vAlign w:val="center"/>
          </w:tcPr>
          <w:p w14:paraId="7949B732" w14:textId="77777777" w:rsidR="0084550F" w:rsidRDefault="0084550F">
            <w:pPr>
              <w:widowControl w:val="0"/>
              <w:pBdr>
                <w:top w:val="nil"/>
                <w:left w:val="nil"/>
                <w:bottom w:val="nil"/>
                <w:right w:val="nil"/>
                <w:between w:val="nil"/>
              </w:pBdr>
              <w:spacing w:after="0" w:line="276" w:lineRule="auto"/>
              <w:rPr>
                <w:sz w:val="24"/>
                <w:szCs w:val="24"/>
              </w:rPr>
            </w:pPr>
          </w:p>
        </w:tc>
        <w:tc>
          <w:tcPr>
            <w:tcW w:w="1042" w:type="dxa"/>
            <w:shd w:val="clear" w:color="auto" w:fill="F2F2F2"/>
          </w:tcPr>
          <w:p w14:paraId="1C05F1CD" w14:textId="77777777" w:rsidR="0084550F" w:rsidRDefault="00000000">
            <w:pPr>
              <w:spacing w:after="0"/>
              <w:ind w:right="43"/>
              <w:jc w:val="both"/>
              <w:rPr>
                <w:sz w:val="24"/>
                <w:szCs w:val="24"/>
              </w:rPr>
            </w:pPr>
            <w:r>
              <w:rPr>
                <w:sz w:val="24"/>
                <w:szCs w:val="24"/>
              </w:rPr>
              <w:t>6410TEFL-3</w:t>
            </w:r>
          </w:p>
        </w:tc>
        <w:tc>
          <w:tcPr>
            <w:tcW w:w="2245" w:type="dxa"/>
            <w:shd w:val="clear" w:color="auto" w:fill="F2F2F2"/>
          </w:tcPr>
          <w:p w14:paraId="2B1A0A09" w14:textId="77777777" w:rsidR="0084550F" w:rsidRDefault="00000000">
            <w:pPr>
              <w:spacing w:after="0"/>
              <w:ind w:right="43"/>
              <w:jc w:val="both"/>
              <w:rPr>
                <w:sz w:val="24"/>
                <w:szCs w:val="24"/>
              </w:rPr>
            </w:pPr>
            <w:r>
              <w:rPr>
                <w:sz w:val="24"/>
                <w:szCs w:val="24"/>
              </w:rPr>
              <w:t>Phonetics and Phonology</w:t>
            </w:r>
          </w:p>
        </w:tc>
        <w:tc>
          <w:tcPr>
            <w:tcW w:w="1299" w:type="dxa"/>
            <w:shd w:val="clear" w:color="auto" w:fill="F2F2F2"/>
          </w:tcPr>
          <w:p w14:paraId="20FFB677" w14:textId="77777777" w:rsidR="0084550F" w:rsidRDefault="00000000">
            <w:pPr>
              <w:spacing w:after="0"/>
              <w:ind w:right="43"/>
              <w:jc w:val="both"/>
              <w:rPr>
                <w:sz w:val="24"/>
                <w:szCs w:val="24"/>
              </w:rPr>
            </w:pPr>
            <w:r>
              <w:rPr>
                <w:sz w:val="24"/>
                <w:szCs w:val="24"/>
              </w:rPr>
              <w:t>Required</w:t>
            </w:r>
          </w:p>
        </w:tc>
        <w:tc>
          <w:tcPr>
            <w:tcW w:w="1328" w:type="dxa"/>
            <w:shd w:val="clear" w:color="auto" w:fill="F2F2F2"/>
          </w:tcPr>
          <w:p w14:paraId="0D07B9BE" w14:textId="77777777" w:rsidR="0084550F" w:rsidRDefault="00000000">
            <w:pPr>
              <w:spacing w:after="0"/>
              <w:ind w:right="43"/>
              <w:jc w:val="both"/>
              <w:rPr>
                <w:sz w:val="24"/>
                <w:szCs w:val="24"/>
              </w:rPr>
            </w:pPr>
            <w:r>
              <w:rPr>
                <w:sz w:val="24"/>
                <w:szCs w:val="24"/>
              </w:rPr>
              <w:t>-</w:t>
            </w:r>
          </w:p>
        </w:tc>
        <w:tc>
          <w:tcPr>
            <w:tcW w:w="945" w:type="dxa"/>
            <w:shd w:val="clear" w:color="auto" w:fill="F2F2F2"/>
          </w:tcPr>
          <w:p w14:paraId="7C6D5E93" w14:textId="77777777" w:rsidR="0084550F" w:rsidRDefault="00000000">
            <w:pPr>
              <w:spacing w:after="0"/>
              <w:ind w:right="43"/>
              <w:jc w:val="both"/>
              <w:rPr>
                <w:sz w:val="24"/>
                <w:szCs w:val="24"/>
              </w:rPr>
            </w:pPr>
            <w:r>
              <w:rPr>
                <w:sz w:val="24"/>
                <w:szCs w:val="24"/>
              </w:rPr>
              <w:t>3</w:t>
            </w:r>
          </w:p>
        </w:tc>
        <w:tc>
          <w:tcPr>
            <w:tcW w:w="1826" w:type="dxa"/>
            <w:shd w:val="clear" w:color="auto" w:fill="F2F2F2"/>
          </w:tcPr>
          <w:p w14:paraId="0AD22238" w14:textId="77777777" w:rsidR="0084550F" w:rsidRDefault="00000000">
            <w:pPr>
              <w:spacing w:after="0"/>
              <w:ind w:right="43"/>
              <w:jc w:val="both"/>
              <w:rPr>
                <w:sz w:val="24"/>
                <w:szCs w:val="24"/>
              </w:rPr>
            </w:pPr>
            <w:r>
              <w:rPr>
                <w:sz w:val="24"/>
                <w:szCs w:val="24"/>
              </w:rPr>
              <w:t>Program</w:t>
            </w:r>
          </w:p>
        </w:tc>
      </w:tr>
      <w:tr w:rsidR="0084550F" w14:paraId="0C8913F5" w14:textId="77777777">
        <w:trPr>
          <w:trHeight w:val="20"/>
          <w:jc w:val="center"/>
        </w:trPr>
        <w:tc>
          <w:tcPr>
            <w:tcW w:w="947" w:type="dxa"/>
            <w:vMerge w:val="restart"/>
            <w:shd w:val="clear" w:color="auto" w:fill="52B5C2"/>
            <w:vAlign w:val="center"/>
          </w:tcPr>
          <w:p w14:paraId="145ECB11" w14:textId="77777777" w:rsidR="0084550F" w:rsidRDefault="00000000">
            <w:pPr>
              <w:spacing w:after="0" w:line="240" w:lineRule="auto"/>
              <w:jc w:val="center"/>
              <w:rPr>
                <w:b/>
                <w:color w:val="FFFFFF"/>
                <w:sz w:val="24"/>
                <w:szCs w:val="24"/>
              </w:rPr>
            </w:pPr>
            <w:r>
              <w:rPr>
                <w:b/>
                <w:color w:val="FFFFFF"/>
                <w:sz w:val="24"/>
                <w:szCs w:val="24"/>
              </w:rPr>
              <w:t>Level</w:t>
            </w:r>
          </w:p>
          <w:p w14:paraId="13A102B3" w14:textId="77777777" w:rsidR="0084550F" w:rsidRDefault="00000000">
            <w:pPr>
              <w:spacing w:after="0" w:line="240" w:lineRule="auto"/>
              <w:jc w:val="center"/>
              <w:rPr>
                <w:b/>
                <w:color w:val="FFFFFF"/>
                <w:sz w:val="24"/>
                <w:szCs w:val="24"/>
              </w:rPr>
            </w:pPr>
            <w:r>
              <w:rPr>
                <w:b/>
                <w:color w:val="FFFFFF"/>
                <w:sz w:val="24"/>
                <w:szCs w:val="24"/>
              </w:rPr>
              <w:t>2</w:t>
            </w:r>
          </w:p>
        </w:tc>
        <w:tc>
          <w:tcPr>
            <w:tcW w:w="1042" w:type="dxa"/>
            <w:shd w:val="clear" w:color="auto" w:fill="D9D9D9"/>
          </w:tcPr>
          <w:p w14:paraId="22F1575C" w14:textId="77777777" w:rsidR="0084550F" w:rsidRDefault="00000000">
            <w:pPr>
              <w:spacing w:after="0"/>
              <w:ind w:right="43"/>
              <w:jc w:val="both"/>
              <w:rPr>
                <w:sz w:val="24"/>
                <w:szCs w:val="24"/>
              </w:rPr>
            </w:pPr>
            <w:r>
              <w:rPr>
                <w:sz w:val="24"/>
                <w:szCs w:val="24"/>
              </w:rPr>
              <w:t>6501TEFL-3</w:t>
            </w:r>
          </w:p>
        </w:tc>
        <w:tc>
          <w:tcPr>
            <w:tcW w:w="2245" w:type="dxa"/>
            <w:shd w:val="clear" w:color="auto" w:fill="D9D9D9"/>
          </w:tcPr>
          <w:p w14:paraId="1FB11F18" w14:textId="77777777" w:rsidR="0084550F" w:rsidRDefault="00000000">
            <w:pPr>
              <w:spacing w:after="0"/>
              <w:ind w:right="43"/>
              <w:jc w:val="both"/>
              <w:rPr>
                <w:sz w:val="24"/>
                <w:szCs w:val="24"/>
              </w:rPr>
            </w:pPr>
            <w:r>
              <w:rPr>
                <w:sz w:val="24"/>
                <w:szCs w:val="24"/>
              </w:rPr>
              <w:t>Teaching English to Young Learners</w:t>
            </w:r>
          </w:p>
        </w:tc>
        <w:tc>
          <w:tcPr>
            <w:tcW w:w="1299" w:type="dxa"/>
            <w:shd w:val="clear" w:color="auto" w:fill="D9D9D9"/>
          </w:tcPr>
          <w:p w14:paraId="690297CF" w14:textId="77777777" w:rsidR="0084550F" w:rsidRDefault="00000000">
            <w:pPr>
              <w:spacing w:after="0"/>
              <w:ind w:right="43"/>
              <w:jc w:val="both"/>
              <w:rPr>
                <w:sz w:val="24"/>
                <w:szCs w:val="24"/>
              </w:rPr>
            </w:pPr>
            <w:r>
              <w:rPr>
                <w:sz w:val="24"/>
                <w:szCs w:val="24"/>
              </w:rPr>
              <w:t>Required</w:t>
            </w:r>
          </w:p>
        </w:tc>
        <w:tc>
          <w:tcPr>
            <w:tcW w:w="1328" w:type="dxa"/>
            <w:shd w:val="clear" w:color="auto" w:fill="D9D9D9"/>
          </w:tcPr>
          <w:p w14:paraId="2386D3F7" w14:textId="77777777" w:rsidR="0084550F" w:rsidRDefault="00000000">
            <w:pPr>
              <w:spacing w:after="0"/>
              <w:ind w:right="43"/>
              <w:jc w:val="both"/>
              <w:rPr>
                <w:sz w:val="24"/>
                <w:szCs w:val="24"/>
              </w:rPr>
            </w:pPr>
            <w:r>
              <w:rPr>
                <w:sz w:val="24"/>
                <w:szCs w:val="24"/>
              </w:rPr>
              <w:t>-</w:t>
            </w:r>
          </w:p>
        </w:tc>
        <w:tc>
          <w:tcPr>
            <w:tcW w:w="945" w:type="dxa"/>
            <w:shd w:val="clear" w:color="auto" w:fill="D9D9D9"/>
          </w:tcPr>
          <w:p w14:paraId="067E7690" w14:textId="77777777" w:rsidR="0084550F" w:rsidRDefault="00000000">
            <w:pPr>
              <w:spacing w:after="0"/>
              <w:ind w:right="43"/>
              <w:jc w:val="both"/>
              <w:rPr>
                <w:sz w:val="24"/>
                <w:szCs w:val="24"/>
              </w:rPr>
            </w:pPr>
            <w:r>
              <w:rPr>
                <w:sz w:val="24"/>
                <w:szCs w:val="24"/>
              </w:rPr>
              <w:t>3</w:t>
            </w:r>
          </w:p>
        </w:tc>
        <w:tc>
          <w:tcPr>
            <w:tcW w:w="1826" w:type="dxa"/>
            <w:shd w:val="clear" w:color="auto" w:fill="D9D9D9"/>
          </w:tcPr>
          <w:p w14:paraId="3C971EE5" w14:textId="77777777" w:rsidR="0084550F" w:rsidRDefault="00000000">
            <w:pPr>
              <w:spacing w:after="0"/>
              <w:ind w:right="43"/>
              <w:jc w:val="both"/>
              <w:rPr>
                <w:sz w:val="24"/>
                <w:szCs w:val="24"/>
              </w:rPr>
            </w:pPr>
            <w:r>
              <w:rPr>
                <w:sz w:val="24"/>
                <w:szCs w:val="24"/>
              </w:rPr>
              <w:t>Program</w:t>
            </w:r>
          </w:p>
        </w:tc>
      </w:tr>
      <w:tr w:rsidR="0084550F" w14:paraId="2A2726FB" w14:textId="77777777">
        <w:trPr>
          <w:trHeight w:val="20"/>
          <w:jc w:val="center"/>
        </w:trPr>
        <w:tc>
          <w:tcPr>
            <w:tcW w:w="947" w:type="dxa"/>
            <w:vMerge/>
            <w:shd w:val="clear" w:color="auto" w:fill="52B5C2"/>
            <w:vAlign w:val="center"/>
          </w:tcPr>
          <w:p w14:paraId="01CF4C8A" w14:textId="77777777" w:rsidR="0084550F" w:rsidRDefault="0084550F">
            <w:pPr>
              <w:widowControl w:val="0"/>
              <w:pBdr>
                <w:top w:val="nil"/>
                <w:left w:val="nil"/>
                <w:bottom w:val="nil"/>
                <w:right w:val="nil"/>
                <w:between w:val="nil"/>
              </w:pBdr>
              <w:spacing w:after="0" w:line="276" w:lineRule="auto"/>
              <w:rPr>
                <w:sz w:val="24"/>
                <w:szCs w:val="24"/>
              </w:rPr>
            </w:pPr>
          </w:p>
        </w:tc>
        <w:tc>
          <w:tcPr>
            <w:tcW w:w="1042" w:type="dxa"/>
            <w:shd w:val="clear" w:color="auto" w:fill="F2F2F2"/>
          </w:tcPr>
          <w:p w14:paraId="08B7F5E5" w14:textId="77777777" w:rsidR="0084550F" w:rsidRDefault="00000000">
            <w:pPr>
              <w:spacing w:after="0"/>
              <w:ind w:right="43"/>
              <w:jc w:val="both"/>
              <w:rPr>
                <w:sz w:val="24"/>
                <w:szCs w:val="24"/>
              </w:rPr>
            </w:pPr>
            <w:r>
              <w:rPr>
                <w:sz w:val="24"/>
                <w:szCs w:val="24"/>
              </w:rPr>
              <w:t>6502TEFL-3</w:t>
            </w:r>
          </w:p>
        </w:tc>
        <w:tc>
          <w:tcPr>
            <w:tcW w:w="2245" w:type="dxa"/>
            <w:shd w:val="clear" w:color="auto" w:fill="F2F2F2"/>
          </w:tcPr>
          <w:p w14:paraId="146108AB" w14:textId="77777777" w:rsidR="0084550F" w:rsidRDefault="00000000">
            <w:pPr>
              <w:spacing w:after="0"/>
              <w:ind w:right="43"/>
              <w:jc w:val="center"/>
              <w:rPr>
                <w:sz w:val="24"/>
                <w:szCs w:val="24"/>
              </w:rPr>
            </w:pPr>
            <w:r>
              <w:rPr>
                <w:sz w:val="24"/>
                <w:szCs w:val="24"/>
              </w:rPr>
              <w:t>Teaching English as a Foreign Language</w:t>
            </w:r>
          </w:p>
        </w:tc>
        <w:tc>
          <w:tcPr>
            <w:tcW w:w="1299" w:type="dxa"/>
            <w:shd w:val="clear" w:color="auto" w:fill="F2F2F2"/>
          </w:tcPr>
          <w:p w14:paraId="6996549C" w14:textId="77777777" w:rsidR="0084550F" w:rsidRDefault="00000000">
            <w:pPr>
              <w:spacing w:after="0"/>
              <w:ind w:right="43"/>
              <w:jc w:val="both"/>
              <w:rPr>
                <w:sz w:val="24"/>
                <w:szCs w:val="24"/>
              </w:rPr>
            </w:pPr>
            <w:r>
              <w:rPr>
                <w:sz w:val="24"/>
                <w:szCs w:val="24"/>
              </w:rPr>
              <w:t>Required</w:t>
            </w:r>
          </w:p>
        </w:tc>
        <w:tc>
          <w:tcPr>
            <w:tcW w:w="1328" w:type="dxa"/>
            <w:shd w:val="clear" w:color="auto" w:fill="F2F2F2"/>
          </w:tcPr>
          <w:p w14:paraId="4738E716" w14:textId="77777777" w:rsidR="0084550F" w:rsidRDefault="00000000">
            <w:pPr>
              <w:spacing w:after="0"/>
              <w:ind w:right="43"/>
              <w:jc w:val="both"/>
              <w:rPr>
                <w:sz w:val="24"/>
                <w:szCs w:val="24"/>
              </w:rPr>
            </w:pPr>
            <w:r>
              <w:rPr>
                <w:sz w:val="24"/>
                <w:szCs w:val="24"/>
              </w:rPr>
              <w:t>-</w:t>
            </w:r>
          </w:p>
        </w:tc>
        <w:tc>
          <w:tcPr>
            <w:tcW w:w="945" w:type="dxa"/>
            <w:shd w:val="clear" w:color="auto" w:fill="F2F2F2"/>
          </w:tcPr>
          <w:p w14:paraId="6D060344" w14:textId="77777777" w:rsidR="0084550F" w:rsidRDefault="00000000">
            <w:pPr>
              <w:spacing w:after="0"/>
              <w:ind w:right="43"/>
              <w:jc w:val="both"/>
              <w:rPr>
                <w:sz w:val="24"/>
                <w:szCs w:val="24"/>
              </w:rPr>
            </w:pPr>
            <w:r>
              <w:rPr>
                <w:sz w:val="24"/>
                <w:szCs w:val="24"/>
              </w:rPr>
              <w:t>3</w:t>
            </w:r>
          </w:p>
        </w:tc>
        <w:tc>
          <w:tcPr>
            <w:tcW w:w="1826" w:type="dxa"/>
            <w:shd w:val="clear" w:color="auto" w:fill="F2F2F2"/>
          </w:tcPr>
          <w:p w14:paraId="1AB84476" w14:textId="77777777" w:rsidR="0084550F" w:rsidRDefault="00000000">
            <w:pPr>
              <w:spacing w:after="0"/>
              <w:ind w:right="43"/>
              <w:jc w:val="both"/>
              <w:rPr>
                <w:sz w:val="24"/>
                <w:szCs w:val="24"/>
              </w:rPr>
            </w:pPr>
            <w:r>
              <w:rPr>
                <w:sz w:val="24"/>
                <w:szCs w:val="24"/>
              </w:rPr>
              <w:t>Program</w:t>
            </w:r>
          </w:p>
        </w:tc>
      </w:tr>
      <w:tr w:rsidR="0084550F" w14:paraId="78A158E2" w14:textId="77777777">
        <w:trPr>
          <w:trHeight w:val="20"/>
          <w:jc w:val="center"/>
        </w:trPr>
        <w:tc>
          <w:tcPr>
            <w:tcW w:w="947" w:type="dxa"/>
            <w:vMerge/>
            <w:shd w:val="clear" w:color="auto" w:fill="52B5C2"/>
            <w:vAlign w:val="center"/>
          </w:tcPr>
          <w:p w14:paraId="3B0F22EE" w14:textId="77777777" w:rsidR="0084550F" w:rsidRDefault="0084550F">
            <w:pPr>
              <w:widowControl w:val="0"/>
              <w:pBdr>
                <w:top w:val="nil"/>
                <w:left w:val="nil"/>
                <w:bottom w:val="nil"/>
                <w:right w:val="nil"/>
                <w:between w:val="nil"/>
              </w:pBdr>
              <w:spacing w:after="0" w:line="276" w:lineRule="auto"/>
              <w:rPr>
                <w:sz w:val="24"/>
                <w:szCs w:val="24"/>
              </w:rPr>
            </w:pPr>
          </w:p>
        </w:tc>
        <w:tc>
          <w:tcPr>
            <w:tcW w:w="1042" w:type="dxa"/>
            <w:shd w:val="clear" w:color="auto" w:fill="D9D9D9"/>
          </w:tcPr>
          <w:p w14:paraId="4EBBE3B2" w14:textId="77777777" w:rsidR="0084550F" w:rsidRDefault="00000000">
            <w:pPr>
              <w:spacing w:after="0"/>
              <w:ind w:right="43"/>
              <w:jc w:val="both"/>
              <w:rPr>
                <w:sz w:val="24"/>
                <w:szCs w:val="24"/>
              </w:rPr>
            </w:pPr>
            <w:r>
              <w:rPr>
                <w:sz w:val="24"/>
                <w:szCs w:val="24"/>
              </w:rPr>
              <w:t>6503TEFL-3</w:t>
            </w:r>
          </w:p>
        </w:tc>
        <w:tc>
          <w:tcPr>
            <w:tcW w:w="2245" w:type="dxa"/>
            <w:shd w:val="clear" w:color="auto" w:fill="D9D9D9"/>
          </w:tcPr>
          <w:p w14:paraId="191AF856" w14:textId="77777777" w:rsidR="0084550F" w:rsidRDefault="00000000">
            <w:pPr>
              <w:spacing w:after="0"/>
              <w:ind w:right="43"/>
              <w:jc w:val="both"/>
              <w:rPr>
                <w:sz w:val="24"/>
                <w:szCs w:val="24"/>
              </w:rPr>
            </w:pPr>
            <w:r>
              <w:rPr>
                <w:sz w:val="24"/>
                <w:szCs w:val="24"/>
              </w:rPr>
              <w:t>Second Language Acquisition</w:t>
            </w:r>
          </w:p>
        </w:tc>
        <w:tc>
          <w:tcPr>
            <w:tcW w:w="1299" w:type="dxa"/>
            <w:shd w:val="clear" w:color="auto" w:fill="D9D9D9"/>
          </w:tcPr>
          <w:p w14:paraId="3AB5B876" w14:textId="77777777" w:rsidR="0084550F" w:rsidRDefault="00000000">
            <w:pPr>
              <w:spacing w:after="0"/>
              <w:ind w:right="43"/>
              <w:jc w:val="both"/>
              <w:rPr>
                <w:sz w:val="24"/>
                <w:szCs w:val="24"/>
              </w:rPr>
            </w:pPr>
            <w:r>
              <w:rPr>
                <w:sz w:val="24"/>
                <w:szCs w:val="24"/>
              </w:rPr>
              <w:t>Required</w:t>
            </w:r>
          </w:p>
        </w:tc>
        <w:tc>
          <w:tcPr>
            <w:tcW w:w="1328" w:type="dxa"/>
            <w:shd w:val="clear" w:color="auto" w:fill="D9D9D9"/>
          </w:tcPr>
          <w:p w14:paraId="687249B3" w14:textId="77777777" w:rsidR="0084550F" w:rsidRDefault="00000000">
            <w:pPr>
              <w:spacing w:after="0"/>
              <w:ind w:right="43"/>
              <w:jc w:val="both"/>
              <w:rPr>
                <w:sz w:val="24"/>
                <w:szCs w:val="24"/>
              </w:rPr>
            </w:pPr>
            <w:r>
              <w:rPr>
                <w:sz w:val="24"/>
                <w:szCs w:val="24"/>
              </w:rPr>
              <w:t>-</w:t>
            </w:r>
          </w:p>
        </w:tc>
        <w:tc>
          <w:tcPr>
            <w:tcW w:w="945" w:type="dxa"/>
            <w:shd w:val="clear" w:color="auto" w:fill="D9D9D9"/>
          </w:tcPr>
          <w:p w14:paraId="03825922" w14:textId="77777777" w:rsidR="0084550F" w:rsidRDefault="00000000">
            <w:pPr>
              <w:spacing w:after="0"/>
              <w:ind w:right="43"/>
              <w:jc w:val="both"/>
              <w:rPr>
                <w:sz w:val="24"/>
                <w:szCs w:val="24"/>
              </w:rPr>
            </w:pPr>
            <w:r>
              <w:rPr>
                <w:sz w:val="24"/>
                <w:szCs w:val="24"/>
              </w:rPr>
              <w:t>3</w:t>
            </w:r>
          </w:p>
        </w:tc>
        <w:tc>
          <w:tcPr>
            <w:tcW w:w="1826" w:type="dxa"/>
            <w:shd w:val="clear" w:color="auto" w:fill="D9D9D9"/>
          </w:tcPr>
          <w:p w14:paraId="3AA21F8E" w14:textId="77777777" w:rsidR="0084550F" w:rsidRDefault="00000000">
            <w:pPr>
              <w:spacing w:after="0"/>
              <w:ind w:right="43"/>
              <w:jc w:val="both"/>
              <w:rPr>
                <w:sz w:val="24"/>
                <w:szCs w:val="24"/>
              </w:rPr>
            </w:pPr>
            <w:r>
              <w:rPr>
                <w:sz w:val="24"/>
                <w:szCs w:val="24"/>
              </w:rPr>
              <w:t>Program</w:t>
            </w:r>
          </w:p>
        </w:tc>
      </w:tr>
      <w:tr w:rsidR="0084550F" w14:paraId="7A8E36CA" w14:textId="77777777">
        <w:trPr>
          <w:trHeight w:val="20"/>
          <w:jc w:val="center"/>
        </w:trPr>
        <w:tc>
          <w:tcPr>
            <w:tcW w:w="947" w:type="dxa"/>
            <w:vMerge/>
            <w:shd w:val="clear" w:color="auto" w:fill="52B5C2"/>
            <w:vAlign w:val="center"/>
          </w:tcPr>
          <w:p w14:paraId="60DBCF2F" w14:textId="77777777" w:rsidR="0084550F" w:rsidRDefault="0084550F">
            <w:pPr>
              <w:widowControl w:val="0"/>
              <w:pBdr>
                <w:top w:val="nil"/>
                <w:left w:val="nil"/>
                <w:bottom w:val="nil"/>
                <w:right w:val="nil"/>
                <w:between w:val="nil"/>
              </w:pBdr>
              <w:spacing w:after="0" w:line="276" w:lineRule="auto"/>
              <w:rPr>
                <w:sz w:val="24"/>
                <w:szCs w:val="24"/>
              </w:rPr>
            </w:pPr>
          </w:p>
        </w:tc>
        <w:tc>
          <w:tcPr>
            <w:tcW w:w="1042" w:type="dxa"/>
            <w:shd w:val="clear" w:color="auto" w:fill="D9D9D9"/>
          </w:tcPr>
          <w:p w14:paraId="6BA82C4B" w14:textId="77777777" w:rsidR="0084550F" w:rsidRDefault="00000000">
            <w:pPr>
              <w:spacing w:after="0"/>
              <w:ind w:right="43"/>
              <w:jc w:val="both"/>
              <w:rPr>
                <w:sz w:val="24"/>
                <w:szCs w:val="24"/>
              </w:rPr>
            </w:pPr>
            <w:r>
              <w:rPr>
                <w:sz w:val="24"/>
                <w:szCs w:val="24"/>
              </w:rPr>
              <w:t>6504TEFL-3</w:t>
            </w:r>
          </w:p>
        </w:tc>
        <w:tc>
          <w:tcPr>
            <w:tcW w:w="2245" w:type="dxa"/>
            <w:shd w:val="clear" w:color="auto" w:fill="D9D9D9"/>
          </w:tcPr>
          <w:p w14:paraId="2DB81A81" w14:textId="77777777" w:rsidR="0084550F" w:rsidRDefault="00000000">
            <w:pPr>
              <w:spacing w:after="0"/>
              <w:ind w:right="43"/>
              <w:jc w:val="both"/>
              <w:rPr>
                <w:sz w:val="24"/>
                <w:szCs w:val="24"/>
              </w:rPr>
            </w:pPr>
            <w:r>
              <w:rPr>
                <w:sz w:val="24"/>
                <w:szCs w:val="24"/>
              </w:rPr>
              <w:t>Language Assessment</w:t>
            </w:r>
          </w:p>
        </w:tc>
        <w:tc>
          <w:tcPr>
            <w:tcW w:w="1299" w:type="dxa"/>
            <w:shd w:val="clear" w:color="auto" w:fill="D9D9D9"/>
          </w:tcPr>
          <w:p w14:paraId="0ADD9804" w14:textId="77777777" w:rsidR="0084550F" w:rsidRDefault="00000000">
            <w:pPr>
              <w:spacing w:after="0"/>
              <w:ind w:right="43"/>
              <w:jc w:val="both"/>
              <w:rPr>
                <w:sz w:val="24"/>
                <w:szCs w:val="24"/>
              </w:rPr>
            </w:pPr>
            <w:r>
              <w:rPr>
                <w:sz w:val="24"/>
                <w:szCs w:val="24"/>
              </w:rPr>
              <w:t>Required</w:t>
            </w:r>
          </w:p>
        </w:tc>
        <w:tc>
          <w:tcPr>
            <w:tcW w:w="1328" w:type="dxa"/>
            <w:shd w:val="clear" w:color="auto" w:fill="D9D9D9"/>
          </w:tcPr>
          <w:p w14:paraId="721D7A10" w14:textId="77777777" w:rsidR="0084550F" w:rsidRDefault="00000000">
            <w:pPr>
              <w:spacing w:after="0"/>
              <w:ind w:right="43"/>
              <w:jc w:val="both"/>
              <w:rPr>
                <w:sz w:val="24"/>
                <w:szCs w:val="24"/>
              </w:rPr>
            </w:pPr>
            <w:r>
              <w:rPr>
                <w:sz w:val="24"/>
                <w:szCs w:val="24"/>
              </w:rPr>
              <w:t>-</w:t>
            </w:r>
          </w:p>
        </w:tc>
        <w:tc>
          <w:tcPr>
            <w:tcW w:w="945" w:type="dxa"/>
            <w:shd w:val="clear" w:color="auto" w:fill="D9D9D9"/>
          </w:tcPr>
          <w:p w14:paraId="6FE0A2E2" w14:textId="77777777" w:rsidR="0084550F" w:rsidRDefault="00000000">
            <w:pPr>
              <w:spacing w:after="0"/>
              <w:ind w:right="43"/>
              <w:jc w:val="both"/>
              <w:rPr>
                <w:sz w:val="24"/>
                <w:szCs w:val="24"/>
              </w:rPr>
            </w:pPr>
            <w:r>
              <w:rPr>
                <w:sz w:val="24"/>
                <w:szCs w:val="24"/>
              </w:rPr>
              <w:t>3</w:t>
            </w:r>
          </w:p>
        </w:tc>
        <w:tc>
          <w:tcPr>
            <w:tcW w:w="1826" w:type="dxa"/>
            <w:shd w:val="clear" w:color="auto" w:fill="D9D9D9"/>
          </w:tcPr>
          <w:p w14:paraId="17D5A7AC" w14:textId="77777777" w:rsidR="0084550F" w:rsidRDefault="00000000">
            <w:pPr>
              <w:spacing w:after="0"/>
              <w:ind w:right="43"/>
              <w:jc w:val="both"/>
              <w:rPr>
                <w:sz w:val="24"/>
                <w:szCs w:val="24"/>
              </w:rPr>
            </w:pPr>
            <w:r>
              <w:rPr>
                <w:sz w:val="24"/>
                <w:szCs w:val="24"/>
              </w:rPr>
              <w:t>Program</w:t>
            </w:r>
          </w:p>
        </w:tc>
      </w:tr>
      <w:tr w:rsidR="0084550F" w14:paraId="56E28A04" w14:textId="77777777">
        <w:trPr>
          <w:trHeight w:val="20"/>
          <w:jc w:val="center"/>
        </w:trPr>
        <w:tc>
          <w:tcPr>
            <w:tcW w:w="947" w:type="dxa"/>
            <w:vMerge w:val="restart"/>
            <w:shd w:val="clear" w:color="auto" w:fill="52B5C2"/>
            <w:vAlign w:val="center"/>
          </w:tcPr>
          <w:p w14:paraId="3CD8E443" w14:textId="77777777" w:rsidR="0084550F" w:rsidRDefault="00000000">
            <w:pPr>
              <w:spacing w:after="0" w:line="240" w:lineRule="auto"/>
              <w:jc w:val="center"/>
              <w:rPr>
                <w:b/>
                <w:color w:val="FFFFFF"/>
                <w:sz w:val="24"/>
                <w:szCs w:val="24"/>
              </w:rPr>
            </w:pPr>
            <w:r>
              <w:rPr>
                <w:b/>
                <w:color w:val="FFFFFF"/>
                <w:sz w:val="24"/>
                <w:szCs w:val="24"/>
              </w:rPr>
              <w:t>Level</w:t>
            </w:r>
          </w:p>
          <w:p w14:paraId="67B9A1FF" w14:textId="77777777" w:rsidR="0084550F" w:rsidRDefault="00000000">
            <w:pPr>
              <w:spacing w:after="0" w:line="240" w:lineRule="auto"/>
              <w:jc w:val="center"/>
              <w:rPr>
                <w:b/>
                <w:color w:val="FFFFFF"/>
                <w:sz w:val="24"/>
                <w:szCs w:val="24"/>
              </w:rPr>
            </w:pPr>
            <w:r>
              <w:rPr>
                <w:b/>
                <w:color w:val="FFFFFF"/>
                <w:sz w:val="24"/>
                <w:szCs w:val="24"/>
              </w:rPr>
              <w:t>3</w:t>
            </w:r>
          </w:p>
        </w:tc>
        <w:tc>
          <w:tcPr>
            <w:tcW w:w="1042" w:type="dxa"/>
            <w:shd w:val="clear" w:color="auto" w:fill="F2F2F2"/>
          </w:tcPr>
          <w:p w14:paraId="5788B4AA" w14:textId="77777777" w:rsidR="0084550F" w:rsidRDefault="00000000">
            <w:pPr>
              <w:spacing w:after="0"/>
              <w:ind w:right="43"/>
              <w:jc w:val="both"/>
              <w:rPr>
                <w:sz w:val="24"/>
                <w:szCs w:val="24"/>
              </w:rPr>
            </w:pPr>
            <w:r>
              <w:rPr>
                <w:sz w:val="24"/>
                <w:szCs w:val="24"/>
              </w:rPr>
              <w:t>6505TEFL-3</w:t>
            </w:r>
          </w:p>
        </w:tc>
        <w:tc>
          <w:tcPr>
            <w:tcW w:w="2245" w:type="dxa"/>
            <w:shd w:val="clear" w:color="auto" w:fill="F2F2F2"/>
          </w:tcPr>
          <w:p w14:paraId="3287AF5B" w14:textId="77777777" w:rsidR="0084550F" w:rsidRDefault="00000000">
            <w:pPr>
              <w:spacing w:after="0"/>
              <w:ind w:right="43"/>
              <w:jc w:val="both"/>
              <w:rPr>
                <w:sz w:val="24"/>
                <w:szCs w:val="24"/>
              </w:rPr>
            </w:pPr>
            <w:r>
              <w:rPr>
                <w:sz w:val="24"/>
                <w:szCs w:val="24"/>
              </w:rPr>
              <w:t>Teaching English for Special Purposes</w:t>
            </w:r>
          </w:p>
        </w:tc>
        <w:tc>
          <w:tcPr>
            <w:tcW w:w="1299" w:type="dxa"/>
            <w:shd w:val="clear" w:color="auto" w:fill="F2F2F2"/>
          </w:tcPr>
          <w:p w14:paraId="1A5F087B" w14:textId="77777777" w:rsidR="0084550F" w:rsidRDefault="00000000">
            <w:pPr>
              <w:spacing w:after="0"/>
              <w:ind w:right="43"/>
              <w:jc w:val="both"/>
              <w:rPr>
                <w:sz w:val="24"/>
                <w:szCs w:val="24"/>
              </w:rPr>
            </w:pPr>
            <w:r>
              <w:rPr>
                <w:sz w:val="24"/>
                <w:szCs w:val="24"/>
              </w:rPr>
              <w:t>Required</w:t>
            </w:r>
          </w:p>
        </w:tc>
        <w:tc>
          <w:tcPr>
            <w:tcW w:w="1328" w:type="dxa"/>
            <w:shd w:val="clear" w:color="auto" w:fill="F2F2F2"/>
          </w:tcPr>
          <w:p w14:paraId="4AD52908" w14:textId="77777777" w:rsidR="0084550F" w:rsidRDefault="00000000">
            <w:pPr>
              <w:spacing w:after="0"/>
              <w:ind w:right="43"/>
              <w:jc w:val="both"/>
              <w:rPr>
                <w:sz w:val="24"/>
                <w:szCs w:val="24"/>
              </w:rPr>
            </w:pPr>
            <w:r>
              <w:rPr>
                <w:sz w:val="24"/>
                <w:szCs w:val="24"/>
              </w:rPr>
              <w:t>-</w:t>
            </w:r>
          </w:p>
        </w:tc>
        <w:tc>
          <w:tcPr>
            <w:tcW w:w="945" w:type="dxa"/>
            <w:shd w:val="clear" w:color="auto" w:fill="F2F2F2"/>
          </w:tcPr>
          <w:p w14:paraId="6E93E348" w14:textId="77777777" w:rsidR="0084550F" w:rsidRDefault="00000000">
            <w:pPr>
              <w:spacing w:after="0"/>
              <w:ind w:right="43"/>
              <w:jc w:val="both"/>
              <w:rPr>
                <w:sz w:val="24"/>
                <w:szCs w:val="24"/>
              </w:rPr>
            </w:pPr>
            <w:r>
              <w:rPr>
                <w:sz w:val="24"/>
                <w:szCs w:val="24"/>
              </w:rPr>
              <w:t>3</w:t>
            </w:r>
          </w:p>
        </w:tc>
        <w:tc>
          <w:tcPr>
            <w:tcW w:w="1826" w:type="dxa"/>
            <w:shd w:val="clear" w:color="auto" w:fill="F2F2F2"/>
          </w:tcPr>
          <w:p w14:paraId="3A833705" w14:textId="77777777" w:rsidR="0084550F" w:rsidRDefault="00000000">
            <w:pPr>
              <w:spacing w:after="0"/>
              <w:ind w:right="43"/>
              <w:jc w:val="both"/>
              <w:rPr>
                <w:sz w:val="24"/>
                <w:szCs w:val="24"/>
              </w:rPr>
            </w:pPr>
            <w:r>
              <w:rPr>
                <w:sz w:val="24"/>
                <w:szCs w:val="24"/>
              </w:rPr>
              <w:t>Program</w:t>
            </w:r>
          </w:p>
        </w:tc>
      </w:tr>
      <w:tr w:rsidR="0084550F" w14:paraId="42D88ACA" w14:textId="77777777">
        <w:trPr>
          <w:trHeight w:val="20"/>
          <w:jc w:val="center"/>
        </w:trPr>
        <w:tc>
          <w:tcPr>
            <w:tcW w:w="947" w:type="dxa"/>
            <w:vMerge/>
            <w:shd w:val="clear" w:color="auto" w:fill="52B5C2"/>
            <w:vAlign w:val="center"/>
          </w:tcPr>
          <w:p w14:paraId="4BD59511" w14:textId="77777777" w:rsidR="0084550F" w:rsidRDefault="0084550F">
            <w:pPr>
              <w:widowControl w:val="0"/>
              <w:pBdr>
                <w:top w:val="nil"/>
                <w:left w:val="nil"/>
                <w:bottom w:val="nil"/>
                <w:right w:val="nil"/>
                <w:between w:val="nil"/>
              </w:pBdr>
              <w:spacing w:after="0" w:line="276" w:lineRule="auto"/>
              <w:rPr>
                <w:sz w:val="24"/>
                <w:szCs w:val="24"/>
              </w:rPr>
            </w:pPr>
          </w:p>
        </w:tc>
        <w:tc>
          <w:tcPr>
            <w:tcW w:w="1042" w:type="dxa"/>
            <w:shd w:val="clear" w:color="auto" w:fill="D9D9D9"/>
          </w:tcPr>
          <w:p w14:paraId="5BC4904E" w14:textId="77777777" w:rsidR="0084550F" w:rsidRDefault="00000000">
            <w:pPr>
              <w:spacing w:after="0"/>
              <w:ind w:right="43"/>
              <w:jc w:val="both"/>
              <w:rPr>
                <w:sz w:val="24"/>
                <w:szCs w:val="24"/>
              </w:rPr>
            </w:pPr>
            <w:r>
              <w:rPr>
                <w:sz w:val="24"/>
                <w:szCs w:val="24"/>
              </w:rPr>
              <w:t>6506TEFL-3</w:t>
            </w:r>
          </w:p>
        </w:tc>
        <w:tc>
          <w:tcPr>
            <w:tcW w:w="2245" w:type="dxa"/>
            <w:shd w:val="clear" w:color="auto" w:fill="D9D9D9"/>
          </w:tcPr>
          <w:p w14:paraId="1EE0E617" w14:textId="77777777" w:rsidR="0084550F" w:rsidRDefault="00000000">
            <w:pPr>
              <w:spacing w:after="0"/>
              <w:ind w:right="43"/>
              <w:jc w:val="both"/>
              <w:rPr>
                <w:sz w:val="24"/>
                <w:szCs w:val="24"/>
              </w:rPr>
            </w:pPr>
            <w:r>
              <w:rPr>
                <w:sz w:val="24"/>
                <w:szCs w:val="24"/>
              </w:rPr>
              <w:t>Curriculum Design and Materials Development</w:t>
            </w:r>
          </w:p>
        </w:tc>
        <w:tc>
          <w:tcPr>
            <w:tcW w:w="1299" w:type="dxa"/>
            <w:shd w:val="clear" w:color="auto" w:fill="D9D9D9"/>
          </w:tcPr>
          <w:p w14:paraId="34E7CD75" w14:textId="77777777" w:rsidR="0084550F" w:rsidRDefault="00000000">
            <w:pPr>
              <w:spacing w:after="0"/>
              <w:ind w:right="43"/>
              <w:jc w:val="both"/>
              <w:rPr>
                <w:sz w:val="24"/>
                <w:szCs w:val="24"/>
              </w:rPr>
            </w:pPr>
            <w:r>
              <w:rPr>
                <w:sz w:val="24"/>
                <w:szCs w:val="24"/>
              </w:rPr>
              <w:t>Required</w:t>
            </w:r>
          </w:p>
        </w:tc>
        <w:tc>
          <w:tcPr>
            <w:tcW w:w="1328" w:type="dxa"/>
            <w:shd w:val="clear" w:color="auto" w:fill="D9D9D9"/>
          </w:tcPr>
          <w:p w14:paraId="3BC1D7D2" w14:textId="77777777" w:rsidR="0084550F" w:rsidRDefault="00000000">
            <w:pPr>
              <w:spacing w:after="0"/>
              <w:ind w:right="43"/>
              <w:jc w:val="both"/>
              <w:rPr>
                <w:sz w:val="24"/>
                <w:szCs w:val="24"/>
              </w:rPr>
            </w:pPr>
            <w:r>
              <w:rPr>
                <w:sz w:val="24"/>
                <w:szCs w:val="24"/>
              </w:rPr>
              <w:t>-</w:t>
            </w:r>
          </w:p>
        </w:tc>
        <w:tc>
          <w:tcPr>
            <w:tcW w:w="945" w:type="dxa"/>
            <w:shd w:val="clear" w:color="auto" w:fill="D9D9D9"/>
          </w:tcPr>
          <w:p w14:paraId="168176B9" w14:textId="77777777" w:rsidR="0084550F" w:rsidRDefault="00000000">
            <w:pPr>
              <w:spacing w:after="0"/>
              <w:ind w:right="43"/>
              <w:jc w:val="both"/>
              <w:rPr>
                <w:sz w:val="24"/>
                <w:szCs w:val="24"/>
              </w:rPr>
            </w:pPr>
            <w:r>
              <w:rPr>
                <w:sz w:val="24"/>
                <w:szCs w:val="24"/>
              </w:rPr>
              <w:t>3</w:t>
            </w:r>
          </w:p>
        </w:tc>
        <w:tc>
          <w:tcPr>
            <w:tcW w:w="1826" w:type="dxa"/>
            <w:shd w:val="clear" w:color="auto" w:fill="D9D9D9"/>
          </w:tcPr>
          <w:p w14:paraId="7FB44C1A" w14:textId="77777777" w:rsidR="0084550F" w:rsidRDefault="00000000">
            <w:pPr>
              <w:spacing w:after="0"/>
              <w:ind w:right="43"/>
              <w:jc w:val="both"/>
              <w:rPr>
                <w:sz w:val="24"/>
                <w:szCs w:val="24"/>
              </w:rPr>
            </w:pPr>
            <w:r>
              <w:rPr>
                <w:sz w:val="24"/>
                <w:szCs w:val="24"/>
              </w:rPr>
              <w:t>Program</w:t>
            </w:r>
          </w:p>
        </w:tc>
      </w:tr>
      <w:tr w:rsidR="0084550F" w14:paraId="403C2E7D" w14:textId="77777777">
        <w:trPr>
          <w:trHeight w:val="20"/>
          <w:jc w:val="center"/>
        </w:trPr>
        <w:tc>
          <w:tcPr>
            <w:tcW w:w="947" w:type="dxa"/>
            <w:vMerge/>
            <w:shd w:val="clear" w:color="auto" w:fill="52B5C2"/>
            <w:vAlign w:val="center"/>
          </w:tcPr>
          <w:p w14:paraId="08513F47" w14:textId="77777777" w:rsidR="0084550F" w:rsidRDefault="0084550F">
            <w:pPr>
              <w:widowControl w:val="0"/>
              <w:pBdr>
                <w:top w:val="nil"/>
                <w:left w:val="nil"/>
                <w:bottom w:val="nil"/>
                <w:right w:val="nil"/>
                <w:between w:val="nil"/>
              </w:pBdr>
              <w:spacing w:after="0" w:line="276" w:lineRule="auto"/>
              <w:rPr>
                <w:sz w:val="24"/>
                <w:szCs w:val="24"/>
              </w:rPr>
            </w:pPr>
          </w:p>
        </w:tc>
        <w:tc>
          <w:tcPr>
            <w:tcW w:w="1042" w:type="dxa"/>
            <w:shd w:val="clear" w:color="auto" w:fill="F2F2F2"/>
          </w:tcPr>
          <w:p w14:paraId="2FF53CBE" w14:textId="77777777" w:rsidR="0084550F" w:rsidRDefault="00000000">
            <w:pPr>
              <w:spacing w:after="0"/>
              <w:ind w:right="43"/>
              <w:jc w:val="both"/>
              <w:rPr>
                <w:sz w:val="24"/>
                <w:szCs w:val="24"/>
              </w:rPr>
            </w:pPr>
            <w:r>
              <w:rPr>
                <w:sz w:val="24"/>
                <w:szCs w:val="24"/>
              </w:rPr>
              <w:t>6507TEFL-3</w:t>
            </w:r>
          </w:p>
        </w:tc>
        <w:tc>
          <w:tcPr>
            <w:tcW w:w="2245" w:type="dxa"/>
            <w:shd w:val="clear" w:color="auto" w:fill="F2F2F2"/>
          </w:tcPr>
          <w:p w14:paraId="6E281678" w14:textId="77777777" w:rsidR="0084550F" w:rsidRDefault="00000000">
            <w:pPr>
              <w:spacing w:after="0"/>
              <w:ind w:right="43"/>
              <w:jc w:val="both"/>
              <w:rPr>
                <w:sz w:val="24"/>
                <w:szCs w:val="24"/>
              </w:rPr>
            </w:pPr>
            <w:r>
              <w:rPr>
                <w:sz w:val="24"/>
                <w:szCs w:val="24"/>
              </w:rPr>
              <w:t>Technology for Teaching and Learning English</w:t>
            </w:r>
          </w:p>
        </w:tc>
        <w:tc>
          <w:tcPr>
            <w:tcW w:w="1299" w:type="dxa"/>
            <w:shd w:val="clear" w:color="auto" w:fill="F2F2F2"/>
          </w:tcPr>
          <w:p w14:paraId="12F2E472" w14:textId="77777777" w:rsidR="0084550F" w:rsidRDefault="00000000">
            <w:pPr>
              <w:spacing w:after="0"/>
              <w:ind w:right="43"/>
              <w:jc w:val="both"/>
              <w:rPr>
                <w:sz w:val="24"/>
                <w:szCs w:val="24"/>
              </w:rPr>
            </w:pPr>
            <w:r>
              <w:rPr>
                <w:sz w:val="24"/>
                <w:szCs w:val="24"/>
              </w:rPr>
              <w:t>Required</w:t>
            </w:r>
          </w:p>
        </w:tc>
        <w:tc>
          <w:tcPr>
            <w:tcW w:w="1328" w:type="dxa"/>
            <w:shd w:val="clear" w:color="auto" w:fill="F2F2F2"/>
          </w:tcPr>
          <w:p w14:paraId="0B329DCB" w14:textId="77777777" w:rsidR="0084550F" w:rsidRDefault="00000000">
            <w:pPr>
              <w:spacing w:after="0"/>
              <w:ind w:right="43"/>
              <w:jc w:val="both"/>
              <w:rPr>
                <w:sz w:val="24"/>
                <w:szCs w:val="24"/>
              </w:rPr>
            </w:pPr>
            <w:r>
              <w:rPr>
                <w:sz w:val="24"/>
                <w:szCs w:val="24"/>
              </w:rPr>
              <w:t>-</w:t>
            </w:r>
          </w:p>
        </w:tc>
        <w:tc>
          <w:tcPr>
            <w:tcW w:w="945" w:type="dxa"/>
            <w:shd w:val="clear" w:color="auto" w:fill="F2F2F2"/>
          </w:tcPr>
          <w:p w14:paraId="2FDC26F3" w14:textId="77777777" w:rsidR="0084550F" w:rsidRDefault="00000000">
            <w:pPr>
              <w:spacing w:after="0"/>
              <w:ind w:right="43"/>
              <w:jc w:val="both"/>
              <w:rPr>
                <w:sz w:val="24"/>
                <w:szCs w:val="24"/>
              </w:rPr>
            </w:pPr>
            <w:r>
              <w:rPr>
                <w:sz w:val="24"/>
                <w:szCs w:val="24"/>
              </w:rPr>
              <w:t>3</w:t>
            </w:r>
          </w:p>
        </w:tc>
        <w:tc>
          <w:tcPr>
            <w:tcW w:w="1826" w:type="dxa"/>
            <w:shd w:val="clear" w:color="auto" w:fill="F2F2F2"/>
          </w:tcPr>
          <w:p w14:paraId="2BCF0694" w14:textId="77777777" w:rsidR="0084550F" w:rsidRDefault="00000000">
            <w:pPr>
              <w:spacing w:after="0"/>
              <w:ind w:right="43"/>
              <w:jc w:val="both"/>
              <w:rPr>
                <w:sz w:val="24"/>
                <w:szCs w:val="24"/>
              </w:rPr>
            </w:pPr>
            <w:r>
              <w:rPr>
                <w:sz w:val="24"/>
                <w:szCs w:val="24"/>
              </w:rPr>
              <w:t>Program</w:t>
            </w:r>
          </w:p>
        </w:tc>
      </w:tr>
      <w:tr w:rsidR="0084550F" w14:paraId="7E92BBD9" w14:textId="77777777">
        <w:trPr>
          <w:trHeight w:val="20"/>
          <w:jc w:val="center"/>
        </w:trPr>
        <w:tc>
          <w:tcPr>
            <w:tcW w:w="947" w:type="dxa"/>
            <w:vMerge/>
            <w:shd w:val="clear" w:color="auto" w:fill="52B5C2"/>
            <w:vAlign w:val="center"/>
          </w:tcPr>
          <w:p w14:paraId="5FD03944" w14:textId="77777777" w:rsidR="0084550F" w:rsidRDefault="0084550F">
            <w:pPr>
              <w:widowControl w:val="0"/>
              <w:pBdr>
                <w:top w:val="nil"/>
                <w:left w:val="nil"/>
                <w:bottom w:val="nil"/>
                <w:right w:val="nil"/>
                <w:between w:val="nil"/>
              </w:pBdr>
              <w:spacing w:after="0" w:line="276" w:lineRule="auto"/>
              <w:rPr>
                <w:sz w:val="24"/>
                <w:szCs w:val="24"/>
              </w:rPr>
            </w:pPr>
          </w:p>
        </w:tc>
        <w:tc>
          <w:tcPr>
            <w:tcW w:w="1042" w:type="dxa"/>
            <w:shd w:val="clear" w:color="auto" w:fill="F2F2F2"/>
          </w:tcPr>
          <w:p w14:paraId="5231C6F6" w14:textId="77777777" w:rsidR="0084550F" w:rsidRDefault="00000000">
            <w:pPr>
              <w:spacing w:after="0"/>
              <w:ind w:right="43"/>
              <w:jc w:val="both"/>
              <w:rPr>
                <w:sz w:val="24"/>
                <w:szCs w:val="24"/>
              </w:rPr>
            </w:pPr>
            <w:r>
              <w:rPr>
                <w:sz w:val="24"/>
                <w:szCs w:val="24"/>
              </w:rPr>
              <w:t>6508TEFL-3</w:t>
            </w:r>
          </w:p>
        </w:tc>
        <w:tc>
          <w:tcPr>
            <w:tcW w:w="2245" w:type="dxa"/>
            <w:shd w:val="clear" w:color="auto" w:fill="F2F2F2"/>
          </w:tcPr>
          <w:p w14:paraId="5AAA9C5D" w14:textId="77777777" w:rsidR="0084550F" w:rsidRDefault="00000000">
            <w:pPr>
              <w:spacing w:after="0"/>
              <w:ind w:right="43"/>
              <w:jc w:val="both"/>
              <w:rPr>
                <w:sz w:val="24"/>
                <w:szCs w:val="24"/>
              </w:rPr>
            </w:pPr>
            <w:r>
              <w:rPr>
                <w:sz w:val="24"/>
                <w:szCs w:val="24"/>
              </w:rPr>
              <w:t>Research Methods in English Language Teaching</w:t>
            </w:r>
          </w:p>
        </w:tc>
        <w:tc>
          <w:tcPr>
            <w:tcW w:w="1299" w:type="dxa"/>
            <w:shd w:val="clear" w:color="auto" w:fill="F2F2F2"/>
          </w:tcPr>
          <w:p w14:paraId="5E3D832F" w14:textId="77777777" w:rsidR="0084550F" w:rsidRDefault="00000000">
            <w:pPr>
              <w:spacing w:after="0"/>
              <w:ind w:right="43"/>
              <w:jc w:val="both"/>
              <w:rPr>
                <w:sz w:val="24"/>
                <w:szCs w:val="24"/>
              </w:rPr>
            </w:pPr>
            <w:r>
              <w:rPr>
                <w:sz w:val="24"/>
                <w:szCs w:val="24"/>
              </w:rPr>
              <w:t>Required</w:t>
            </w:r>
          </w:p>
        </w:tc>
        <w:tc>
          <w:tcPr>
            <w:tcW w:w="1328" w:type="dxa"/>
            <w:shd w:val="clear" w:color="auto" w:fill="F2F2F2"/>
          </w:tcPr>
          <w:p w14:paraId="78DE9563" w14:textId="77777777" w:rsidR="0084550F" w:rsidRDefault="00000000">
            <w:pPr>
              <w:spacing w:after="0"/>
              <w:ind w:right="43"/>
              <w:jc w:val="both"/>
              <w:rPr>
                <w:sz w:val="24"/>
                <w:szCs w:val="24"/>
              </w:rPr>
            </w:pPr>
            <w:r>
              <w:rPr>
                <w:sz w:val="24"/>
                <w:szCs w:val="24"/>
              </w:rPr>
              <w:t>-</w:t>
            </w:r>
          </w:p>
        </w:tc>
        <w:tc>
          <w:tcPr>
            <w:tcW w:w="945" w:type="dxa"/>
            <w:shd w:val="clear" w:color="auto" w:fill="F2F2F2"/>
          </w:tcPr>
          <w:p w14:paraId="0E15E5B6" w14:textId="77777777" w:rsidR="0084550F" w:rsidRDefault="00000000">
            <w:pPr>
              <w:spacing w:after="0"/>
              <w:ind w:right="43"/>
              <w:jc w:val="both"/>
              <w:rPr>
                <w:sz w:val="24"/>
                <w:szCs w:val="24"/>
              </w:rPr>
            </w:pPr>
            <w:r>
              <w:rPr>
                <w:sz w:val="24"/>
                <w:szCs w:val="24"/>
              </w:rPr>
              <w:t>3</w:t>
            </w:r>
          </w:p>
        </w:tc>
        <w:tc>
          <w:tcPr>
            <w:tcW w:w="1826" w:type="dxa"/>
            <w:shd w:val="clear" w:color="auto" w:fill="F2F2F2"/>
          </w:tcPr>
          <w:p w14:paraId="791A3C93" w14:textId="77777777" w:rsidR="0084550F" w:rsidRDefault="00000000">
            <w:pPr>
              <w:spacing w:after="0"/>
              <w:ind w:right="43"/>
              <w:jc w:val="both"/>
              <w:rPr>
                <w:sz w:val="24"/>
                <w:szCs w:val="24"/>
              </w:rPr>
            </w:pPr>
            <w:r>
              <w:rPr>
                <w:sz w:val="24"/>
                <w:szCs w:val="24"/>
              </w:rPr>
              <w:t>Program</w:t>
            </w:r>
          </w:p>
        </w:tc>
      </w:tr>
      <w:tr w:rsidR="0084550F" w14:paraId="00F4264A" w14:textId="77777777">
        <w:trPr>
          <w:trHeight w:val="20"/>
          <w:jc w:val="center"/>
        </w:trPr>
        <w:tc>
          <w:tcPr>
            <w:tcW w:w="947" w:type="dxa"/>
            <w:vMerge w:val="restart"/>
            <w:shd w:val="clear" w:color="auto" w:fill="52B5C2"/>
            <w:vAlign w:val="center"/>
          </w:tcPr>
          <w:p w14:paraId="5E3D7C20" w14:textId="77777777" w:rsidR="0084550F" w:rsidRDefault="00000000">
            <w:pPr>
              <w:spacing w:after="0" w:line="240" w:lineRule="auto"/>
              <w:jc w:val="center"/>
              <w:rPr>
                <w:b/>
                <w:color w:val="FFFFFF"/>
                <w:sz w:val="24"/>
                <w:szCs w:val="24"/>
              </w:rPr>
            </w:pPr>
            <w:r>
              <w:rPr>
                <w:b/>
                <w:color w:val="FFFFFF"/>
                <w:sz w:val="24"/>
                <w:szCs w:val="24"/>
              </w:rPr>
              <w:t>Level</w:t>
            </w:r>
          </w:p>
          <w:p w14:paraId="77CFC10C" w14:textId="77777777" w:rsidR="0084550F" w:rsidRDefault="00000000">
            <w:pPr>
              <w:spacing w:after="0" w:line="240" w:lineRule="auto"/>
              <w:jc w:val="center"/>
              <w:rPr>
                <w:b/>
                <w:color w:val="FFFFFF"/>
                <w:sz w:val="24"/>
                <w:szCs w:val="24"/>
              </w:rPr>
            </w:pPr>
            <w:r>
              <w:rPr>
                <w:b/>
                <w:color w:val="FFFFFF"/>
                <w:sz w:val="24"/>
                <w:szCs w:val="24"/>
              </w:rPr>
              <w:t>4</w:t>
            </w:r>
          </w:p>
        </w:tc>
        <w:tc>
          <w:tcPr>
            <w:tcW w:w="1042" w:type="dxa"/>
            <w:shd w:val="clear" w:color="auto" w:fill="D9D9D9"/>
          </w:tcPr>
          <w:p w14:paraId="782DD900" w14:textId="77777777" w:rsidR="0084550F" w:rsidRDefault="00000000">
            <w:pPr>
              <w:spacing w:after="0"/>
              <w:ind w:right="43"/>
              <w:jc w:val="both"/>
              <w:rPr>
                <w:sz w:val="24"/>
                <w:szCs w:val="24"/>
              </w:rPr>
            </w:pPr>
            <w:r>
              <w:rPr>
                <w:sz w:val="24"/>
                <w:szCs w:val="24"/>
              </w:rPr>
              <w:t>6509TEFL-3</w:t>
            </w:r>
          </w:p>
        </w:tc>
        <w:tc>
          <w:tcPr>
            <w:tcW w:w="2245" w:type="dxa"/>
            <w:shd w:val="clear" w:color="auto" w:fill="D9D9D9"/>
          </w:tcPr>
          <w:p w14:paraId="11EAC7B8" w14:textId="77777777" w:rsidR="0084550F" w:rsidRDefault="00000000">
            <w:pPr>
              <w:spacing w:after="0"/>
              <w:ind w:right="43"/>
              <w:jc w:val="both"/>
              <w:rPr>
                <w:sz w:val="24"/>
                <w:szCs w:val="24"/>
              </w:rPr>
            </w:pPr>
            <w:r>
              <w:rPr>
                <w:sz w:val="24"/>
                <w:szCs w:val="24"/>
              </w:rPr>
              <w:t>Classroom Discourse Analysis</w:t>
            </w:r>
          </w:p>
        </w:tc>
        <w:tc>
          <w:tcPr>
            <w:tcW w:w="1299" w:type="dxa"/>
            <w:shd w:val="clear" w:color="auto" w:fill="D9D9D9"/>
          </w:tcPr>
          <w:p w14:paraId="76FC94EA" w14:textId="77777777" w:rsidR="0084550F" w:rsidRDefault="00000000">
            <w:pPr>
              <w:spacing w:after="0"/>
              <w:ind w:right="43"/>
              <w:jc w:val="both"/>
              <w:rPr>
                <w:sz w:val="24"/>
                <w:szCs w:val="24"/>
              </w:rPr>
            </w:pPr>
            <w:r>
              <w:rPr>
                <w:sz w:val="24"/>
                <w:szCs w:val="24"/>
              </w:rPr>
              <w:t>Required</w:t>
            </w:r>
          </w:p>
        </w:tc>
        <w:tc>
          <w:tcPr>
            <w:tcW w:w="1328" w:type="dxa"/>
            <w:shd w:val="clear" w:color="auto" w:fill="D9D9D9"/>
          </w:tcPr>
          <w:p w14:paraId="52E9C241" w14:textId="77777777" w:rsidR="0084550F" w:rsidRDefault="00000000">
            <w:pPr>
              <w:spacing w:after="0"/>
              <w:ind w:right="43"/>
              <w:jc w:val="both"/>
              <w:rPr>
                <w:sz w:val="24"/>
                <w:szCs w:val="24"/>
              </w:rPr>
            </w:pPr>
            <w:r>
              <w:rPr>
                <w:sz w:val="24"/>
                <w:szCs w:val="24"/>
              </w:rPr>
              <w:t>-</w:t>
            </w:r>
          </w:p>
        </w:tc>
        <w:tc>
          <w:tcPr>
            <w:tcW w:w="945" w:type="dxa"/>
            <w:shd w:val="clear" w:color="auto" w:fill="D9D9D9"/>
          </w:tcPr>
          <w:p w14:paraId="6CCE0B28" w14:textId="77777777" w:rsidR="0084550F" w:rsidRDefault="00000000">
            <w:pPr>
              <w:spacing w:after="0"/>
              <w:ind w:right="43"/>
              <w:jc w:val="both"/>
              <w:rPr>
                <w:sz w:val="24"/>
                <w:szCs w:val="24"/>
              </w:rPr>
            </w:pPr>
            <w:r>
              <w:rPr>
                <w:sz w:val="24"/>
                <w:szCs w:val="24"/>
              </w:rPr>
              <w:t>3</w:t>
            </w:r>
          </w:p>
        </w:tc>
        <w:tc>
          <w:tcPr>
            <w:tcW w:w="1826" w:type="dxa"/>
            <w:shd w:val="clear" w:color="auto" w:fill="D9D9D9"/>
          </w:tcPr>
          <w:p w14:paraId="378EEBAD" w14:textId="77777777" w:rsidR="0084550F" w:rsidRDefault="00000000">
            <w:pPr>
              <w:spacing w:after="0"/>
              <w:ind w:right="43"/>
              <w:jc w:val="both"/>
              <w:rPr>
                <w:sz w:val="24"/>
                <w:szCs w:val="24"/>
              </w:rPr>
            </w:pPr>
            <w:r>
              <w:rPr>
                <w:sz w:val="24"/>
                <w:szCs w:val="24"/>
              </w:rPr>
              <w:t>Program</w:t>
            </w:r>
          </w:p>
        </w:tc>
      </w:tr>
      <w:tr w:rsidR="0084550F" w14:paraId="58EBD562" w14:textId="77777777">
        <w:trPr>
          <w:trHeight w:val="20"/>
          <w:jc w:val="center"/>
        </w:trPr>
        <w:tc>
          <w:tcPr>
            <w:tcW w:w="947" w:type="dxa"/>
            <w:vMerge/>
            <w:shd w:val="clear" w:color="auto" w:fill="52B5C2"/>
            <w:vAlign w:val="center"/>
          </w:tcPr>
          <w:p w14:paraId="316DA193" w14:textId="77777777" w:rsidR="0084550F" w:rsidRDefault="0084550F">
            <w:pPr>
              <w:widowControl w:val="0"/>
              <w:pBdr>
                <w:top w:val="nil"/>
                <w:left w:val="nil"/>
                <w:bottom w:val="nil"/>
                <w:right w:val="nil"/>
                <w:between w:val="nil"/>
              </w:pBdr>
              <w:spacing w:after="0" w:line="276" w:lineRule="auto"/>
              <w:rPr>
                <w:sz w:val="24"/>
                <w:szCs w:val="24"/>
              </w:rPr>
            </w:pPr>
          </w:p>
        </w:tc>
        <w:tc>
          <w:tcPr>
            <w:tcW w:w="1042" w:type="dxa"/>
            <w:shd w:val="clear" w:color="auto" w:fill="F2F2F2"/>
          </w:tcPr>
          <w:p w14:paraId="55DC6330" w14:textId="77777777" w:rsidR="0084550F" w:rsidRDefault="00000000">
            <w:pPr>
              <w:spacing w:after="0"/>
              <w:ind w:right="43"/>
              <w:jc w:val="both"/>
              <w:rPr>
                <w:sz w:val="24"/>
                <w:szCs w:val="24"/>
              </w:rPr>
            </w:pPr>
            <w:r>
              <w:rPr>
                <w:sz w:val="24"/>
                <w:szCs w:val="24"/>
              </w:rPr>
              <w:t>6510TEFL-3</w:t>
            </w:r>
          </w:p>
        </w:tc>
        <w:tc>
          <w:tcPr>
            <w:tcW w:w="2245" w:type="dxa"/>
            <w:shd w:val="clear" w:color="auto" w:fill="F2F2F2"/>
          </w:tcPr>
          <w:p w14:paraId="02D6052A" w14:textId="77777777" w:rsidR="0084550F" w:rsidRDefault="00000000">
            <w:pPr>
              <w:spacing w:after="0"/>
              <w:ind w:right="43"/>
              <w:jc w:val="both"/>
              <w:rPr>
                <w:sz w:val="24"/>
                <w:szCs w:val="24"/>
              </w:rPr>
            </w:pPr>
            <w:r>
              <w:rPr>
                <w:sz w:val="24"/>
                <w:szCs w:val="24"/>
              </w:rPr>
              <w:t>Practicum</w:t>
            </w:r>
          </w:p>
        </w:tc>
        <w:tc>
          <w:tcPr>
            <w:tcW w:w="1299" w:type="dxa"/>
            <w:shd w:val="clear" w:color="auto" w:fill="F2F2F2"/>
          </w:tcPr>
          <w:p w14:paraId="6790DA72" w14:textId="77777777" w:rsidR="0084550F" w:rsidRDefault="00000000">
            <w:pPr>
              <w:spacing w:after="0"/>
              <w:ind w:right="43"/>
              <w:jc w:val="both"/>
              <w:rPr>
                <w:sz w:val="24"/>
                <w:szCs w:val="24"/>
              </w:rPr>
            </w:pPr>
            <w:r>
              <w:rPr>
                <w:sz w:val="24"/>
                <w:szCs w:val="24"/>
              </w:rPr>
              <w:t>Elective</w:t>
            </w:r>
          </w:p>
        </w:tc>
        <w:tc>
          <w:tcPr>
            <w:tcW w:w="1328" w:type="dxa"/>
            <w:shd w:val="clear" w:color="auto" w:fill="F2F2F2"/>
          </w:tcPr>
          <w:p w14:paraId="3B193E7A" w14:textId="77777777" w:rsidR="0084550F" w:rsidRDefault="00000000">
            <w:pPr>
              <w:spacing w:after="0"/>
              <w:ind w:right="43"/>
              <w:jc w:val="both"/>
              <w:rPr>
                <w:sz w:val="24"/>
                <w:szCs w:val="24"/>
              </w:rPr>
            </w:pPr>
            <w:r>
              <w:rPr>
                <w:sz w:val="24"/>
                <w:szCs w:val="24"/>
              </w:rPr>
              <w:t>-</w:t>
            </w:r>
          </w:p>
        </w:tc>
        <w:tc>
          <w:tcPr>
            <w:tcW w:w="945" w:type="dxa"/>
            <w:shd w:val="clear" w:color="auto" w:fill="F2F2F2"/>
          </w:tcPr>
          <w:p w14:paraId="527EB0DA" w14:textId="77777777" w:rsidR="0084550F" w:rsidRDefault="00000000">
            <w:pPr>
              <w:spacing w:after="0"/>
              <w:ind w:right="43"/>
              <w:jc w:val="both"/>
              <w:rPr>
                <w:sz w:val="24"/>
                <w:szCs w:val="24"/>
              </w:rPr>
            </w:pPr>
            <w:r>
              <w:rPr>
                <w:sz w:val="24"/>
                <w:szCs w:val="24"/>
              </w:rPr>
              <w:t>3</w:t>
            </w:r>
          </w:p>
        </w:tc>
        <w:tc>
          <w:tcPr>
            <w:tcW w:w="1826" w:type="dxa"/>
            <w:shd w:val="clear" w:color="auto" w:fill="F2F2F2"/>
          </w:tcPr>
          <w:p w14:paraId="61536F90" w14:textId="77777777" w:rsidR="0084550F" w:rsidRDefault="00000000">
            <w:pPr>
              <w:spacing w:after="0"/>
              <w:ind w:right="43"/>
              <w:jc w:val="both"/>
              <w:rPr>
                <w:sz w:val="24"/>
                <w:szCs w:val="24"/>
              </w:rPr>
            </w:pPr>
            <w:r>
              <w:rPr>
                <w:sz w:val="24"/>
                <w:szCs w:val="24"/>
              </w:rPr>
              <w:t>Program</w:t>
            </w:r>
          </w:p>
        </w:tc>
      </w:tr>
      <w:tr w:rsidR="0084550F" w14:paraId="56D1835D" w14:textId="77777777">
        <w:trPr>
          <w:trHeight w:val="20"/>
          <w:jc w:val="center"/>
        </w:trPr>
        <w:tc>
          <w:tcPr>
            <w:tcW w:w="947" w:type="dxa"/>
            <w:vMerge/>
            <w:shd w:val="clear" w:color="auto" w:fill="52B5C2"/>
            <w:vAlign w:val="center"/>
          </w:tcPr>
          <w:p w14:paraId="6A65E3EB" w14:textId="77777777" w:rsidR="0084550F" w:rsidRDefault="0084550F">
            <w:pPr>
              <w:widowControl w:val="0"/>
              <w:pBdr>
                <w:top w:val="nil"/>
                <w:left w:val="nil"/>
                <w:bottom w:val="nil"/>
                <w:right w:val="nil"/>
                <w:between w:val="nil"/>
              </w:pBdr>
              <w:spacing w:after="0" w:line="276" w:lineRule="auto"/>
              <w:rPr>
                <w:sz w:val="24"/>
                <w:szCs w:val="24"/>
              </w:rPr>
            </w:pPr>
          </w:p>
        </w:tc>
        <w:tc>
          <w:tcPr>
            <w:tcW w:w="1042" w:type="dxa"/>
            <w:shd w:val="clear" w:color="auto" w:fill="D9D9D9"/>
          </w:tcPr>
          <w:p w14:paraId="61E5ADF9" w14:textId="77777777" w:rsidR="0084550F" w:rsidRDefault="00000000">
            <w:pPr>
              <w:spacing w:after="0"/>
              <w:ind w:right="43"/>
              <w:jc w:val="both"/>
              <w:rPr>
                <w:sz w:val="24"/>
                <w:szCs w:val="24"/>
              </w:rPr>
            </w:pPr>
            <w:r>
              <w:rPr>
                <w:sz w:val="24"/>
                <w:szCs w:val="24"/>
              </w:rPr>
              <w:t>6511TEFL-3</w:t>
            </w:r>
          </w:p>
        </w:tc>
        <w:tc>
          <w:tcPr>
            <w:tcW w:w="2245" w:type="dxa"/>
            <w:shd w:val="clear" w:color="auto" w:fill="D9D9D9"/>
          </w:tcPr>
          <w:p w14:paraId="4350101C" w14:textId="77777777" w:rsidR="0084550F" w:rsidRDefault="00000000">
            <w:pPr>
              <w:spacing w:after="0"/>
              <w:ind w:right="43"/>
              <w:jc w:val="both"/>
              <w:rPr>
                <w:sz w:val="24"/>
                <w:szCs w:val="24"/>
              </w:rPr>
            </w:pPr>
            <w:r>
              <w:rPr>
                <w:sz w:val="24"/>
                <w:szCs w:val="24"/>
              </w:rPr>
              <w:t>Project</w:t>
            </w:r>
          </w:p>
        </w:tc>
        <w:tc>
          <w:tcPr>
            <w:tcW w:w="1299" w:type="dxa"/>
            <w:shd w:val="clear" w:color="auto" w:fill="D9D9D9"/>
          </w:tcPr>
          <w:p w14:paraId="7186D62A" w14:textId="77777777" w:rsidR="0084550F" w:rsidRDefault="00000000">
            <w:pPr>
              <w:spacing w:after="0"/>
              <w:ind w:right="43"/>
              <w:jc w:val="both"/>
              <w:rPr>
                <w:sz w:val="24"/>
                <w:szCs w:val="24"/>
              </w:rPr>
            </w:pPr>
            <w:r>
              <w:rPr>
                <w:sz w:val="24"/>
                <w:szCs w:val="24"/>
              </w:rPr>
              <w:t>Elective</w:t>
            </w:r>
          </w:p>
        </w:tc>
        <w:tc>
          <w:tcPr>
            <w:tcW w:w="1328" w:type="dxa"/>
            <w:shd w:val="clear" w:color="auto" w:fill="D9D9D9"/>
          </w:tcPr>
          <w:p w14:paraId="5CD2FAD9" w14:textId="77777777" w:rsidR="0084550F" w:rsidRDefault="00000000">
            <w:pPr>
              <w:spacing w:after="0"/>
              <w:ind w:right="43"/>
              <w:jc w:val="both"/>
              <w:rPr>
                <w:sz w:val="24"/>
                <w:szCs w:val="24"/>
              </w:rPr>
            </w:pPr>
            <w:r>
              <w:rPr>
                <w:sz w:val="24"/>
                <w:szCs w:val="24"/>
              </w:rPr>
              <w:t>-</w:t>
            </w:r>
          </w:p>
        </w:tc>
        <w:tc>
          <w:tcPr>
            <w:tcW w:w="945" w:type="dxa"/>
            <w:shd w:val="clear" w:color="auto" w:fill="D9D9D9"/>
          </w:tcPr>
          <w:p w14:paraId="24EE3EC2" w14:textId="77777777" w:rsidR="0084550F" w:rsidRDefault="00000000">
            <w:pPr>
              <w:spacing w:after="0"/>
              <w:ind w:right="43"/>
              <w:jc w:val="both"/>
              <w:rPr>
                <w:sz w:val="24"/>
                <w:szCs w:val="24"/>
              </w:rPr>
            </w:pPr>
            <w:r>
              <w:rPr>
                <w:sz w:val="24"/>
                <w:szCs w:val="24"/>
              </w:rPr>
              <w:t>3</w:t>
            </w:r>
          </w:p>
        </w:tc>
        <w:tc>
          <w:tcPr>
            <w:tcW w:w="1826" w:type="dxa"/>
            <w:shd w:val="clear" w:color="auto" w:fill="D9D9D9"/>
          </w:tcPr>
          <w:p w14:paraId="62EA6FD7" w14:textId="77777777" w:rsidR="0084550F" w:rsidRDefault="00000000">
            <w:pPr>
              <w:spacing w:after="0"/>
              <w:ind w:right="43"/>
              <w:jc w:val="both"/>
              <w:rPr>
                <w:sz w:val="24"/>
                <w:szCs w:val="24"/>
              </w:rPr>
            </w:pPr>
            <w:r>
              <w:rPr>
                <w:sz w:val="24"/>
                <w:szCs w:val="24"/>
              </w:rPr>
              <w:t>Program</w:t>
            </w:r>
          </w:p>
        </w:tc>
      </w:tr>
      <w:bookmarkEnd w:id="10"/>
    </w:tbl>
    <w:p w14:paraId="3EA97514" w14:textId="77777777" w:rsidR="0084550F" w:rsidRDefault="0084550F">
      <w:pPr>
        <w:spacing w:after="170" w:line="276" w:lineRule="auto"/>
        <w:rPr>
          <w:color w:val="525252"/>
          <w:sz w:val="20"/>
          <w:szCs w:val="20"/>
        </w:rPr>
      </w:pPr>
    </w:p>
    <w:p w14:paraId="05FD687F" w14:textId="77777777" w:rsidR="0084550F" w:rsidRDefault="0084550F">
      <w:pPr>
        <w:spacing w:after="170" w:line="276" w:lineRule="auto"/>
        <w:rPr>
          <w:color w:val="525252"/>
          <w:sz w:val="20"/>
          <w:szCs w:val="20"/>
        </w:rPr>
      </w:pPr>
    </w:p>
    <w:p w14:paraId="659E76A6" w14:textId="77777777" w:rsidR="0084550F" w:rsidRDefault="0084550F">
      <w:pPr>
        <w:spacing w:after="170" w:line="276" w:lineRule="auto"/>
        <w:rPr>
          <w:color w:val="525252"/>
          <w:sz w:val="20"/>
          <w:szCs w:val="20"/>
        </w:rPr>
      </w:pPr>
    </w:p>
    <w:p w14:paraId="0B3AA615" w14:textId="77777777" w:rsidR="0084550F" w:rsidRDefault="00000000">
      <w:pPr>
        <w:spacing w:after="0"/>
        <w:rPr>
          <w:b/>
          <w:color w:val="52B5C2"/>
          <w:sz w:val="28"/>
          <w:szCs w:val="28"/>
        </w:rPr>
      </w:pPr>
      <w:r>
        <w:rPr>
          <w:b/>
          <w:color w:val="52B5C2"/>
          <w:sz w:val="28"/>
          <w:szCs w:val="28"/>
        </w:rPr>
        <w:lastRenderedPageBreak/>
        <w:t>3. Course Specifications:</w:t>
      </w:r>
    </w:p>
    <w:tbl>
      <w:tblPr>
        <w:tblStyle w:val="a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44ED4297" w14:textId="77777777">
        <w:trPr>
          <w:trHeight w:val="567"/>
        </w:trPr>
        <w:tc>
          <w:tcPr>
            <w:tcW w:w="9628" w:type="dxa"/>
            <w:vAlign w:val="center"/>
          </w:tcPr>
          <w:p w14:paraId="64023D0F" w14:textId="77777777" w:rsidR="0084550F" w:rsidRDefault="0084550F">
            <w:pPr>
              <w:ind w:right="43"/>
              <w:rPr>
                <w:sz w:val="24"/>
                <w:szCs w:val="24"/>
              </w:rPr>
            </w:pPr>
            <w:hyperlink r:id="rId8">
              <w:r>
                <w:rPr>
                  <w:color w:val="0563C1"/>
                  <w:sz w:val="24"/>
                  <w:szCs w:val="24"/>
                  <w:u w:val="single"/>
                </w:rPr>
                <w:t>Click Here</w:t>
              </w:r>
            </w:hyperlink>
          </w:p>
        </w:tc>
      </w:tr>
    </w:tbl>
    <w:p w14:paraId="5D206209" w14:textId="77777777" w:rsidR="0084550F" w:rsidRDefault="0084550F">
      <w:pPr>
        <w:spacing w:after="0"/>
        <w:rPr>
          <w:b/>
          <w:color w:val="52B5C2"/>
          <w:sz w:val="28"/>
          <w:szCs w:val="28"/>
        </w:rPr>
      </w:pPr>
    </w:p>
    <w:p w14:paraId="3E5DE28A" w14:textId="77777777" w:rsidR="0084550F" w:rsidRDefault="00000000">
      <w:pPr>
        <w:spacing w:after="0"/>
        <w:rPr>
          <w:b/>
          <w:color w:val="52B5C2"/>
          <w:sz w:val="28"/>
          <w:szCs w:val="28"/>
        </w:rPr>
      </w:pPr>
      <w:bookmarkStart w:id="11" w:name="_heading=h.17dp8vu" w:colFirst="0" w:colLast="0"/>
      <w:bookmarkEnd w:id="11"/>
      <w:r>
        <w:rPr>
          <w:b/>
          <w:color w:val="52B5C2"/>
          <w:sz w:val="28"/>
          <w:szCs w:val="28"/>
        </w:rPr>
        <w:t>4. Program learning Outcomes Mapping Matrix:</w:t>
      </w:r>
    </w:p>
    <w:tbl>
      <w:tblPr>
        <w:tblStyle w:val="a7"/>
        <w:tblW w:w="963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360"/>
        <w:gridCol w:w="712"/>
        <w:gridCol w:w="714"/>
        <w:gridCol w:w="719"/>
        <w:gridCol w:w="810"/>
        <w:gridCol w:w="810"/>
        <w:gridCol w:w="720"/>
        <w:gridCol w:w="630"/>
        <w:gridCol w:w="835"/>
        <w:gridCol w:w="605"/>
        <w:gridCol w:w="630"/>
        <w:gridCol w:w="544"/>
        <w:gridCol w:w="545"/>
      </w:tblGrid>
      <w:tr w:rsidR="0084550F" w14:paraId="6395B723" w14:textId="77777777">
        <w:trPr>
          <w:cantSplit/>
          <w:trHeight w:val="357"/>
          <w:tblHeader/>
          <w:jc w:val="center"/>
        </w:trPr>
        <w:tc>
          <w:tcPr>
            <w:tcW w:w="1360" w:type="dxa"/>
            <w:vMerge w:val="restart"/>
            <w:shd w:val="clear" w:color="auto" w:fill="4C3D8E"/>
            <w:vAlign w:val="center"/>
          </w:tcPr>
          <w:p w14:paraId="32C897DC" w14:textId="77777777" w:rsidR="0084550F" w:rsidRDefault="00000000">
            <w:pPr>
              <w:spacing w:after="0" w:line="240" w:lineRule="auto"/>
              <w:jc w:val="center"/>
              <w:rPr>
                <w:b/>
                <w:color w:val="FFFFFF"/>
                <w:sz w:val="24"/>
                <w:szCs w:val="24"/>
              </w:rPr>
            </w:pPr>
            <w:bookmarkStart w:id="12" w:name="_Hlk180513076"/>
            <w:r>
              <w:rPr>
                <w:b/>
                <w:color w:val="FFFFFF"/>
                <w:sz w:val="24"/>
                <w:szCs w:val="24"/>
              </w:rPr>
              <w:t>Course code &amp; No.</w:t>
            </w:r>
          </w:p>
        </w:tc>
        <w:tc>
          <w:tcPr>
            <w:tcW w:w="8274" w:type="dxa"/>
            <w:gridSpan w:val="12"/>
            <w:shd w:val="clear" w:color="auto" w:fill="4C3D8E"/>
            <w:vAlign w:val="center"/>
          </w:tcPr>
          <w:p w14:paraId="54769096" w14:textId="77777777" w:rsidR="0084550F" w:rsidRDefault="00000000">
            <w:pPr>
              <w:spacing w:after="0" w:line="240" w:lineRule="auto"/>
              <w:jc w:val="center"/>
              <w:rPr>
                <w:b/>
                <w:color w:val="FFFFFF"/>
                <w:sz w:val="24"/>
                <w:szCs w:val="24"/>
              </w:rPr>
            </w:pPr>
            <w:r>
              <w:rPr>
                <w:b/>
                <w:color w:val="FFFFFF"/>
                <w:sz w:val="24"/>
                <w:szCs w:val="24"/>
              </w:rPr>
              <w:t>Program Learning Outcomes</w:t>
            </w:r>
          </w:p>
        </w:tc>
      </w:tr>
      <w:tr w:rsidR="0084550F" w14:paraId="3854E96D" w14:textId="77777777">
        <w:trPr>
          <w:cantSplit/>
          <w:trHeight w:val="279"/>
          <w:tblHeader/>
          <w:jc w:val="center"/>
        </w:trPr>
        <w:tc>
          <w:tcPr>
            <w:tcW w:w="1360" w:type="dxa"/>
            <w:vMerge/>
            <w:shd w:val="clear" w:color="auto" w:fill="4C3D8E"/>
            <w:vAlign w:val="center"/>
          </w:tcPr>
          <w:p w14:paraId="019FA218" w14:textId="77777777" w:rsidR="0084550F" w:rsidRDefault="0084550F">
            <w:pPr>
              <w:widowControl w:val="0"/>
              <w:pBdr>
                <w:top w:val="nil"/>
                <w:left w:val="nil"/>
                <w:bottom w:val="nil"/>
                <w:right w:val="nil"/>
                <w:between w:val="nil"/>
              </w:pBdr>
              <w:spacing w:after="0" w:line="276" w:lineRule="auto"/>
              <w:rPr>
                <w:b/>
                <w:color w:val="FFFFFF"/>
                <w:sz w:val="24"/>
                <w:szCs w:val="24"/>
              </w:rPr>
            </w:pPr>
          </w:p>
        </w:tc>
        <w:tc>
          <w:tcPr>
            <w:tcW w:w="2145" w:type="dxa"/>
            <w:gridSpan w:val="3"/>
            <w:shd w:val="clear" w:color="auto" w:fill="52B5C2"/>
            <w:vAlign w:val="center"/>
          </w:tcPr>
          <w:p w14:paraId="641A272B" w14:textId="77777777" w:rsidR="0084550F" w:rsidRDefault="00000000">
            <w:pPr>
              <w:spacing w:after="0" w:line="240" w:lineRule="auto"/>
              <w:jc w:val="center"/>
              <w:rPr>
                <w:b/>
                <w:color w:val="FFFFFF"/>
                <w:sz w:val="24"/>
                <w:szCs w:val="24"/>
              </w:rPr>
            </w:pPr>
            <w:r>
              <w:rPr>
                <w:b/>
                <w:color w:val="FFFFFF"/>
                <w:sz w:val="24"/>
                <w:szCs w:val="24"/>
              </w:rPr>
              <w:t>Knowledge and understanding</w:t>
            </w:r>
          </w:p>
        </w:tc>
        <w:tc>
          <w:tcPr>
            <w:tcW w:w="3805" w:type="dxa"/>
            <w:gridSpan w:val="5"/>
            <w:shd w:val="clear" w:color="auto" w:fill="52B5C2"/>
            <w:vAlign w:val="center"/>
          </w:tcPr>
          <w:p w14:paraId="5A5D7C28" w14:textId="77777777" w:rsidR="0084550F" w:rsidRDefault="00000000">
            <w:pPr>
              <w:spacing w:after="0" w:line="240" w:lineRule="auto"/>
              <w:jc w:val="center"/>
              <w:rPr>
                <w:b/>
                <w:color w:val="FFFFFF"/>
                <w:sz w:val="24"/>
                <w:szCs w:val="24"/>
              </w:rPr>
            </w:pPr>
            <w:r>
              <w:rPr>
                <w:b/>
                <w:color w:val="FFFFFF"/>
                <w:sz w:val="24"/>
                <w:szCs w:val="24"/>
              </w:rPr>
              <w:t>Skills</w:t>
            </w:r>
          </w:p>
        </w:tc>
        <w:tc>
          <w:tcPr>
            <w:tcW w:w="2324" w:type="dxa"/>
            <w:gridSpan w:val="4"/>
            <w:shd w:val="clear" w:color="auto" w:fill="52B5C2"/>
            <w:vAlign w:val="center"/>
          </w:tcPr>
          <w:p w14:paraId="4F70E02C" w14:textId="77777777" w:rsidR="0084550F" w:rsidRDefault="00000000">
            <w:pPr>
              <w:spacing w:after="0" w:line="240" w:lineRule="auto"/>
              <w:jc w:val="center"/>
              <w:rPr>
                <w:b/>
                <w:color w:val="FFFFFF"/>
                <w:sz w:val="24"/>
                <w:szCs w:val="24"/>
              </w:rPr>
            </w:pPr>
            <w:r>
              <w:rPr>
                <w:b/>
                <w:color w:val="FFFFFF"/>
                <w:sz w:val="24"/>
                <w:szCs w:val="24"/>
              </w:rPr>
              <w:t>Values, Autonomy, and Responsibility</w:t>
            </w:r>
          </w:p>
        </w:tc>
      </w:tr>
      <w:tr w:rsidR="0084550F" w14:paraId="0B9CF91A" w14:textId="77777777">
        <w:trPr>
          <w:cantSplit/>
          <w:trHeight w:val="279"/>
          <w:tblHeader/>
          <w:jc w:val="center"/>
        </w:trPr>
        <w:tc>
          <w:tcPr>
            <w:tcW w:w="1360" w:type="dxa"/>
            <w:vMerge/>
            <w:shd w:val="clear" w:color="auto" w:fill="4C3D8E"/>
            <w:vAlign w:val="center"/>
          </w:tcPr>
          <w:p w14:paraId="2C8BD497" w14:textId="77777777" w:rsidR="0084550F" w:rsidRDefault="0084550F">
            <w:pPr>
              <w:widowControl w:val="0"/>
              <w:pBdr>
                <w:top w:val="nil"/>
                <w:left w:val="nil"/>
                <w:bottom w:val="nil"/>
                <w:right w:val="nil"/>
                <w:between w:val="nil"/>
              </w:pBdr>
              <w:spacing w:after="0" w:line="276" w:lineRule="auto"/>
              <w:rPr>
                <w:b/>
                <w:color w:val="FFFFFF"/>
                <w:sz w:val="24"/>
                <w:szCs w:val="24"/>
              </w:rPr>
            </w:pPr>
          </w:p>
        </w:tc>
        <w:tc>
          <w:tcPr>
            <w:tcW w:w="712" w:type="dxa"/>
            <w:shd w:val="clear" w:color="auto" w:fill="9498CB"/>
            <w:vAlign w:val="center"/>
          </w:tcPr>
          <w:p w14:paraId="0B675E1B" w14:textId="77777777" w:rsidR="0084550F" w:rsidRDefault="00000000">
            <w:pPr>
              <w:spacing w:after="0" w:line="240" w:lineRule="auto"/>
              <w:jc w:val="center"/>
              <w:rPr>
                <w:b/>
                <w:color w:val="FFFFFF"/>
              </w:rPr>
            </w:pPr>
            <w:r>
              <w:rPr>
                <w:b/>
                <w:color w:val="FFFFFF"/>
              </w:rPr>
              <w:t>K1</w:t>
            </w:r>
          </w:p>
        </w:tc>
        <w:tc>
          <w:tcPr>
            <w:tcW w:w="714" w:type="dxa"/>
            <w:shd w:val="clear" w:color="auto" w:fill="9498CB"/>
            <w:vAlign w:val="center"/>
          </w:tcPr>
          <w:p w14:paraId="1791DC98" w14:textId="77777777" w:rsidR="0084550F" w:rsidRDefault="00000000">
            <w:pPr>
              <w:spacing w:after="0" w:line="240" w:lineRule="auto"/>
              <w:jc w:val="center"/>
              <w:rPr>
                <w:b/>
                <w:color w:val="FFFFFF"/>
              </w:rPr>
            </w:pPr>
            <w:r>
              <w:rPr>
                <w:b/>
                <w:color w:val="FFFFFF"/>
              </w:rPr>
              <w:t>K2</w:t>
            </w:r>
          </w:p>
        </w:tc>
        <w:tc>
          <w:tcPr>
            <w:tcW w:w="719" w:type="dxa"/>
            <w:shd w:val="clear" w:color="auto" w:fill="9498CB"/>
            <w:vAlign w:val="center"/>
          </w:tcPr>
          <w:p w14:paraId="51C88231" w14:textId="77777777" w:rsidR="0084550F" w:rsidRDefault="00000000">
            <w:pPr>
              <w:spacing w:after="0" w:line="240" w:lineRule="auto"/>
              <w:jc w:val="center"/>
              <w:rPr>
                <w:b/>
                <w:color w:val="FFFFFF"/>
              </w:rPr>
            </w:pPr>
            <w:r>
              <w:rPr>
                <w:b/>
                <w:color w:val="FFFFFF"/>
              </w:rPr>
              <w:t>K3</w:t>
            </w:r>
          </w:p>
        </w:tc>
        <w:tc>
          <w:tcPr>
            <w:tcW w:w="810" w:type="dxa"/>
            <w:shd w:val="clear" w:color="auto" w:fill="9498CB"/>
            <w:vAlign w:val="center"/>
          </w:tcPr>
          <w:p w14:paraId="14377CE0" w14:textId="77777777" w:rsidR="0084550F" w:rsidRDefault="00000000">
            <w:pPr>
              <w:spacing w:after="0" w:line="240" w:lineRule="auto"/>
              <w:jc w:val="center"/>
              <w:rPr>
                <w:b/>
                <w:color w:val="FFFFFF"/>
              </w:rPr>
            </w:pPr>
            <w:r>
              <w:rPr>
                <w:b/>
                <w:color w:val="FFFFFF"/>
              </w:rPr>
              <w:t>S1</w:t>
            </w:r>
          </w:p>
        </w:tc>
        <w:tc>
          <w:tcPr>
            <w:tcW w:w="810" w:type="dxa"/>
            <w:shd w:val="clear" w:color="auto" w:fill="9498CB"/>
            <w:vAlign w:val="center"/>
          </w:tcPr>
          <w:p w14:paraId="2FBE6682" w14:textId="77777777" w:rsidR="0084550F" w:rsidRDefault="00000000">
            <w:pPr>
              <w:spacing w:after="0" w:line="240" w:lineRule="auto"/>
              <w:jc w:val="center"/>
              <w:rPr>
                <w:b/>
                <w:color w:val="FFFFFF"/>
              </w:rPr>
            </w:pPr>
            <w:r>
              <w:rPr>
                <w:b/>
                <w:color w:val="FFFFFF"/>
              </w:rPr>
              <w:t>S2</w:t>
            </w:r>
          </w:p>
        </w:tc>
        <w:tc>
          <w:tcPr>
            <w:tcW w:w="720" w:type="dxa"/>
            <w:shd w:val="clear" w:color="auto" w:fill="9498CB"/>
            <w:vAlign w:val="center"/>
          </w:tcPr>
          <w:p w14:paraId="366F477E" w14:textId="77777777" w:rsidR="0084550F" w:rsidRDefault="00000000">
            <w:pPr>
              <w:spacing w:after="0" w:line="240" w:lineRule="auto"/>
              <w:jc w:val="center"/>
              <w:rPr>
                <w:b/>
                <w:color w:val="FFFFFF"/>
              </w:rPr>
            </w:pPr>
            <w:r>
              <w:rPr>
                <w:b/>
                <w:color w:val="FFFFFF"/>
              </w:rPr>
              <w:t>S3</w:t>
            </w:r>
          </w:p>
        </w:tc>
        <w:tc>
          <w:tcPr>
            <w:tcW w:w="630" w:type="dxa"/>
            <w:shd w:val="clear" w:color="auto" w:fill="9498CB"/>
            <w:vAlign w:val="center"/>
          </w:tcPr>
          <w:p w14:paraId="66168470" w14:textId="77777777" w:rsidR="0084550F" w:rsidRDefault="00000000">
            <w:pPr>
              <w:spacing w:after="0" w:line="240" w:lineRule="auto"/>
              <w:jc w:val="center"/>
              <w:rPr>
                <w:b/>
                <w:color w:val="FFFFFF"/>
              </w:rPr>
            </w:pPr>
            <w:r>
              <w:rPr>
                <w:b/>
                <w:color w:val="FFFFFF"/>
              </w:rPr>
              <w:t>S4</w:t>
            </w:r>
          </w:p>
        </w:tc>
        <w:tc>
          <w:tcPr>
            <w:tcW w:w="835" w:type="dxa"/>
            <w:shd w:val="clear" w:color="auto" w:fill="9498CB"/>
            <w:vAlign w:val="center"/>
          </w:tcPr>
          <w:p w14:paraId="08E3AA76" w14:textId="77777777" w:rsidR="0084550F" w:rsidRDefault="00000000">
            <w:pPr>
              <w:spacing w:after="0" w:line="240" w:lineRule="auto"/>
              <w:jc w:val="center"/>
              <w:rPr>
                <w:b/>
                <w:color w:val="FFFFFF"/>
              </w:rPr>
            </w:pPr>
            <w:r>
              <w:rPr>
                <w:b/>
                <w:color w:val="FFFFFF"/>
              </w:rPr>
              <w:t>S5</w:t>
            </w:r>
          </w:p>
        </w:tc>
        <w:tc>
          <w:tcPr>
            <w:tcW w:w="605" w:type="dxa"/>
            <w:shd w:val="clear" w:color="auto" w:fill="9498CB"/>
            <w:vAlign w:val="center"/>
          </w:tcPr>
          <w:p w14:paraId="210F2851" w14:textId="77777777" w:rsidR="0084550F" w:rsidRDefault="00000000">
            <w:pPr>
              <w:spacing w:after="0" w:line="240" w:lineRule="auto"/>
              <w:jc w:val="center"/>
              <w:rPr>
                <w:b/>
                <w:color w:val="FFFFFF"/>
              </w:rPr>
            </w:pPr>
            <w:r>
              <w:rPr>
                <w:b/>
                <w:color w:val="FFFFFF"/>
              </w:rPr>
              <w:t>V1</w:t>
            </w:r>
          </w:p>
        </w:tc>
        <w:tc>
          <w:tcPr>
            <w:tcW w:w="630" w:type="dxa"/>
            <w:shd w:val="clear" w:color="auto" w:fill="9498CB"/>
            <w:vAlign w:val="center"/>
          </w:tcPr>
          <w:p w14:paraId="5D8A6EC9" w14:textId="77777777" w:rsidR="0084550F" w:rsidRDefault="00000000">
            <w:pPr>
              <w:spacing w:after="0" w:line="240" w:lineRule="auto"/>
              <w:jc w:val="center"/>
              <w:rPr>
                <w:b/>
                <w:color w:val="FFFFFF"/>
              </w:rPr>
            </w:pPr>
            <w:r>
              <w:rPr>
                <w:b/>
                <w:color w:val="FFFFFF"/>
              </w:rPr>
              <w:t>V2</w:t>
            </w:r>
          </w:p>
        </w:tc>
        <w:tc>
          <w:tcPr>
            <w:tcW w:w="544" w:type="dxa"/>
            <w:shd w:val="clear" w:color="auto" w:fill="9498CB"/>
            <w:vAlign w:val="center"/>
          </w:tcPr>
          <w:p w14:paraId="22C8FA2D" w14:textId="77777777" w:rsidR="0084550F" w:rsidRDefault="00000000">
            <w:pPr>
              <w:spacing w:after="0" w:line="240" w:lineRule="auto"/>
              <w:jc w:val="center"/>
              <w:rPr>
                <w:b/>
                <w:color w:val="FFFFFF"/>
              </w:rPr>
            </w:pPr>
            <w:r>
              <w:rPr>
                <w:b/>
                <w:color w:val="FFFFFF"/>
              </w:rPr>
              <w:t>V3</w:t>
            </w:r>
          </w:p>
        </w:tc>
        <w:tc>
          <w:tcPr>
            <w:tcW w:w="545" w:type="dxa"/>
            <w:shd w:val="clear" w:color="auto" w:fill="9498CB"/>
            <w:vAlign w:val="center"/>
          </w:tcPr>
          <w:p w14:paraId="13324C12" w14:textId="77777777" w:rsidR="0084550F" w:rsidRDefault="00000000">
            <w:pPr>
              <w:spacing w:after="0" w:line="240" w:lineRule="auto"/>
              <w:jc w:val="center"/>
              <w:rPr>
                <w:b/>
                <w:color w:val="FFFFFF"/>
              </w:rPr>
            </w:pPr>
            <w:r>
              <w:rPr>
                <w:b/>
                <w:color w:val="FFFFFF"/>
              </w:rPr>
              <w:t>V4</w:t>
            </w:r>
          </w:p>
        </w:tc>
      </w:tr>
      <w:tr w:rsidR="0084550F" w14:paraId="10CCFF4A" w14:textId="77777777">
        <w:trPr>
          <w:cantSplit/>
          <w:trHeight w:val="282"/>
          <w:jc w:val="center"/>
        </w:trPr>
        <w:tc>
          <w:tcPr>
            <w:tcW w:w="1360" w:type="dxa"/>
            <w:shd w:val="clear" w:color="auto" w:fill="52B5C2"/>
            <w:vAlign w:val="center"/>
          </w:tcPr>
          <w:p w14:paraId="200D1484" w14:textId="77777777" w:rsidR="0084550F" w:rsidRDefault="00000000">
            <w:pPr>
              <w:spacing w:after="0" w:line="240" w:lineRule="auto"/>
              <w:rPr>
                <w:b/>
                <w:color w:val="FFFFFF"/>
                <w:sz w:val="20"/>
                <w:szCs w:val="20"/>
              </w:rPr>
            </w:pPr>
            <w:r>
              <w:rPr>
                <w:b/>
                <w:color w:val="FFFFFF"/>
                <w:sz w:val="20"/>
                <w:szCs w:val="20"/>
              </w:rPr>
              <w:t>6201TEFL-3 Advanced English Grammar</w:t>
            </w:r>
          </w:p>
        </w:tc>
        <w:tc>
          <w:tcPr>
            <w:tcW w:w="712" w:type="dxa"/>
            <w:shd w:val="clear" w:color="auto" w:fill="D9D9D9"/>
            <w:vAlign w:val="center"/>
          </w:tcPr>
          <w:p w14:paraId="30D8DD07" w14:textId="77777777" w:rsidR="0084550F" w:rsidRDefault="00000000">
            <w:pPr>
              <w:spacing w:after="0"/>
              <w:ind w:right="43"/>
              <w:jc w:val="center"/>
              <w:rPr>
                <w:sz w:val="24"/>
                <w:szCs w:val="24"/>
              </w:rPr>
            </w:pPr>
            <w:r>
              <w:rPr>
                <w:sz w:val="24"/>
                <w:szCs w:val="24"/>
              </w:rPr>
              <w:t>M</w:t>
            </w:r>
          </w:p>
        </w:tc>
        <w:tc>
          <w:tcPr>
            <w:tcW w:w="714" w:type="dxa"/>
            <w:shd w:val="clear" w:color="auto" w:fill="D9D9D9"/>
            <w:vAlign w:val="center"/>
          </w:tcPr>
          <w:p w14:paraId="0AA41D8D" w14:textId="77777777" w:rsidR="0084550F" w:rsidRDefault="0084550F">
            <w:pPr>
              <w:spacing w:after="0"/>
              <w:ind w:right="43"/>
              <w:jc w:val="center"/>
              <w:rPr>
                <w:sz w:val="24"/>
                <w:szCs w:val="24"/>
              </w:rPr>
            </w:pPr>
          </w:p>
        </w:tc>
        <w:tc>
          <w:tcPr>
            <w:tcW w:w="719" w:type="dxa"/>
            <w:shd w:val="clear" w:color="auto" w:fill="D9D9D9"/>
            <w:vAlign w:val="center"/>
          </w:tcPr>
          <w:p w14:paraId="550E730D" w14:textId="77777777" w:rsidR="0084550F" w:rsidRDefault="0084550F">
            <w:pPr>
              <w:spacing w:after="0"/>
              <w:ind w:right="43"/>
              <w:jc w:val="center"/>
              <w:rPr>
                <w:sz w:val="24"/>
                <w:szCs w:val="24"/>
              </w:rPr>
            </w:pPr>
          </w:p>
        </w:tc>
        <w:tc>
          <w:tcPr>
            <w:tcW w:w="810" w:type="dxa"/>
            <w:shd w:val="clear" w:color="auto" w:fill="D9D9D9"/>
            <w:vAlign w:val="center"/>
          </w:tcPr>
          <w:p w14:paraId="2660A8D8" w14:textId="447CDBD2" w:rsidR="0084550F" w:rsidRDefault="007013EE">
            <w:pPr>
              <w:spacing w:after="0"/>
              <w:ind w:right="43"/>
              <w:jc w:val="center"/>
              <w:rPr>
                <w:sz w:val="24"/>
                <w:szCs w:val="24"/>
              </w:rPr>
            </w:pPr>
            <w:r>
              <w:rPr>
                <w:sz w:val="24"/>
                <w:szCs w:val="24"/>
              </w:rPr>
              <w:t>I</w:t>
            </w:r>
          </w:p>
        </w:tc>
        <w:tc>
          <w:tcPr>
            <w:tcW w:w="810" w:type="dxa"/>
            <w:shd w:val="clear" w:color="auto" w:fill="D9D9D9"/>
            <w:vAlign w:val="center"/>
          </w:tcPr>
          <w:p w14:paraId="653A2841" w14:textId="77777777" w:rsidR="0084550F" w:rsidRDefault="0084550F">
            <w:pPr>
              <w:spacing w:after="0"/>
              <w:ind w:right="43"/>
              <w:jc w:val="center"/>
              <w:rPr>
                <w:sz w:val="24"/>
                <w:szCs w:val="24"/>
              </w:rPr>
            </w:pPr>
          </w:p>
        </w:tc>
        <w:tc>
          <w:tcPr>
            <w:tcW w:w="720" w:type="dxa"/>
            <w:shd w:val="clear" w:color="auto" w:fill="D9D9D9"/>
            <w:vAlign w:val="center"/>
          </w:tcPr>
          <w:p w14:paraId="032731E4" w14:textId="64DDF9E0" w:rsidR="0084550F" w:rsidRDefault="0084550F">
            <w:pPr>
              <w:spacing w:after="0"/>
              <w:ind w:right="43"/>
              <w:jc w:val="center"/>
              <w:rPr>
                <w:sz w:val="24"/>
                <w:szCs w:val="24"/>
              </w:rPr>
            </w:pPr>
          </w:p>
        </w:tc>
        <w:tc>
          <w:tcPr>
            <w:tcW w:w="630" w:type="dxa"/>
            <w:shd w:val="clear" w:color="auto" w:fill="D9D9D9"/>
            <w:vAlign w:val="center"/>
          </w:tcPr>
          <w:p w14:paraId="11B19700" w14:textId="77777777" w:rsidR="0084550F" w:rsidRDefault="0084550F">
            <w:pPr>
              <w:spacing w:after="0"/>
              <w:ind w:right="43"/>
              <w:jc w:val="center"/>
              <w:rPr>
                <w:sz w:val="24"/>
                <w:szCs w:val="24"/>
              </w:rPr>
            </w:pPr>
          </w:p>
        </w:tc>
        <w:tc>
          <w:tcPr>
            <w:tcW w:w="835" w:type="dxa"/>
            <w:shd w:val="clear" w:color="auto" w:fill="D9D9D9"/>
            <w:vAlign w:val="center"/>
          </w:tcPr>
          <w:p w14:paraId="64FAA40E" w14:textId="77777777" w:rsidR="0084550F" w:rsidRDefault="0084550F">
            <w:pPr>
              <w:spacing w:after="0"/>
              <w:ind w:right="43"/>
              <w:jc w:val="center"/>
              <w:rPr>
                <w:sz w:val="24"/>
                <w:szCs w:val="24"/>
              </w:rPr>
            </w:pPr>
          </w:p>
        </w:tc>
        <w:tc>
          <w:tcPr>
            <w:tcW w:w="605" w:type="dxa"/>
            <w:shd w:val="clear" w:color="auto" w:fill="D9D9D9"/>
            <w:vAlign w:val="center"/>
          </w:tcPr>
          <w:p w14:paraId="7E74A1BF" w14:textId="77777777" w:rsidR="0084550F" w:rsidRDefault="00000000">
            <w:pPr>
              <w:spacing w:after="0"/>
              <w:ind w:right="43"/>
              <w:jc w:val="center"/>
              <w:rPr>
                <w:sz w:val="24"/>
                <w:szCs w:val="24"/>
              </w:rPr>
            </w:pPr>
            <w:r>
              <w:rPr>
                <w:sz w:val="24"/>
                <w:szCs w:val="24"/>
              </w:rPr>
              <w:t>I</w:t>
            </w:r>
          </w:p>
        </w:tc>
        <w:tc>
          <w:tcPr>
            <w:tcW w:w="630" w:type="dxa"/>
            <w:shd w:val="clear" w:color="auto" w:fill="D9D9D9"/>
            <w:vAlign w:val="center"/>
          </w:tcPr>
          <w:p w14:paraId="5B6E1578" w14:textId="77777777" w:rsidR="0084550F" w:rsidRDefault="00000000">
            <w:pPr>
              <w:spacing w:after="0"/>
              <w:ind w:right="43"/>
              <w:jc w:val="center"/>
              <w:rPr>
                <w:sz w:val="24"/>
                <w:szCs w:val="24"/>
              </w:rPr>
            </w:pPr>
            <w:r>
              <w:rPr>
                <w:sz w:val="24"/>
                <w:szCs w:val="24"/>
              </w:rPr>
              <w:t>I</w:t>
            </w:r>
          </w:p>
        </w:tc>
        <w:tc>
          <w:tcPr>
            <w:tcW w:w="544" w:type="dxa"/>
            <w:shd w:val="clear" w:color="auto" w:fill="D9D9D9"/>
            <w:vAlign w:val="center"/>
          </w:tcPr>
          <w:p w14:paraId="293A8AD1" w14:textId="32C8041B" w:rsidR="0084550F" w:rsidRDefault="007013EE">
            <w:pPr>
              <w:spacing w:after="0"/>
              <w:ind w:right="43"/>
              <w:jc w:val="center"/>
              <w:rPr>
                <w:sz w:val="24"/>
                <w:szCs w:val="24"/>
              </w:rPr>
            </w:pPr>
            <w:r>
              <w:rPr>
                <w:sz w:val="24"/>
                <w:szCs w:val="24"/>
              </w:rPr>
              <w:t>I</w:t>
            </w:r>
          </w:p>
        </w:tc>
        <w:tc>
          <w:tcPr>
            <w:tcW w:w="545" w:type="dxa"/>
            <w:shd w:val="clear" w:color="auto" w:fill="D9D9D9"/>
            <w:vAlign w:val="center"/>
          </w:tcPr>
          <w:p w14:paraId="45EC2ED2" w14:textId="77777777" w:rsidR="0084550F" w:rsidRDefault="00000000">
            <w:pPr>
              <w:spacing w:after="0"/>
              <w:ind w:right="43"/>
              <w:jc w:val="center"/>
              <w:rPr>
                <w:sz w:val="24"/>
                <w:szCs w:val="24"/>
              </w:rPr>
            </w:pPr>
            <w:r>
              <w:rPr>
                <w:sz w:val="24"/>
                <w:szCs w:val="24"/>
              </w:rPr>
              <w:t>I</w:t>
            </w:r>
          </w:p>
        </w:tc>
      </w:tr>
      <w:tr w:rsidR="0084550F" w14:paraId="2190FB31" w14:textId="77777777">
        <w:trPr>
          <w:cantSplit/>
          <w:trHeight w:val="282"/>
          <w:jc w:val="center"/>
        </w:trPr>
        <w:tc>
          <w:tcPr>
            <w:tcW w:w="1360" w:type="dxa"/>
            <w:shd w:val="clear" w:color="auto" w:fill="52B5C2"/>
            <w:vAlign w:val="center"/>
          </w:tcPr>
          <w:p w14:paraId="236A7AEC" w14:textId="77777777" w:rsidR="0084550F" w:rsidRDefault="00000000">
            <w:pPr>
              <w:spacing w:after="0" w:line="240" w:lineRule="auto"/>
              <w:rPr>
                <w:b/>
                <w:color w:val="FFFFFF"/>
                <w:sz w:val="20"/>
                <w:szCs w:val="20"/>
              </w:rPr>
            </w:pPr>
            <w:r>
              <w:rPr>
                <w:b/>
                <w:color w:val="FFFFFF"/>
                <w:sz w:val="20"/>
                <w:szCs w:val="20"/>
              </w:rPr>
              <w:t>6202TEFL-3 Academic Reading and Writing</w:t>
            </w:r>
          </w:p>
        </w:tc>
        <w:tc>
          <w:tcPr>
            <w:tcW w:w="712" w:type="dxa"/>
            <w:shd w:val="clear" w:color="auto" w:fill="D9D9D9"/>
            <w:vAlign w:val="center"/>
          </w:tcPr>
          <w:p w14:paraId="46FA7CB0" w14:textId="77777777" w:rsidR="0084550F" w:rsidRDefault="00000000">
            <w:pPr>
              <w:spacing w:after="0"/>
              <w:ind w:right="43"/>
              <w:jc w:val="center"/>
              <w:rPr>
                <w:sz w:val="24"/>
                <w:szCs w:val="24"/>
              </w:rPr>
            </w:pPr>
            <w:r>
              <w:rPr>
                <w:sz w:val="24"/>
                <w:szCs w:val="24"/>
              </w:rPr>
              <w:t>M</w:t>
            </w:r>
          </w:p>
        </w:tc>
        <w:tc>
          <w:tcPr>
            <w:tcW w:w="714" w:type="dxa"/>
            <w:shd w:val="clear" w:color="auto" w:fill="D9D9D9"/>
            <w:vAlign w:val="center"/>
          </w:tcPr>
          <w:p w14:paraId="128E3452" w14:textId="77777777" w:rsidR="0084550F" w:rsidRDefault="0084550F">
            <w:pPr>
              <w:spacing w:after="0"/>
              <w:ind w:right="43"/>
              <w:jc w:val="center"/>
              <w:rPr>
                <w:sz w:val="24"/>
                <w:szCs w:val="24"/>
              </w:rPr>
            </w:pPr>
          </w:p>
        </w:tc>
        <w:tc>
          <w:tcPr>
            <w:tcW w:w="719" w:type="dxa"/>
            <w:shd w:val="clear" w:color="auto" w:fill="D9D9D9"/>
            <w:vAlign w:val="center"/>
          </w:tcPr>
          <w:p w14:paraId="7479F318" w14:textId="320B766D" w:rsidR="0084550F" w:rsidRDefault="0084550F">
            <w:pPr>
              <w:spacing w:after="0"/>
              <w:ind w:right="43"/>
              <w:jc w:val="center"/>
              <w:rPr>
                <w:sz w:val="24"/>
                <w:szCs w:val="24"/>
              </w:rPr>
            </w:pPr>
          </w:p>
        </w:tc>
        <w:tc>
          <w:tcPr>
            <w:tcW w:w="810" w:type="dxa"/>
            <w:shd w:val="clear" w:color="auto" w:fill="D9D9D9"/>
            <w:vAlign w:val="center"/>
          </w:tcPr>
          <w:p w14:paraId="056FE099" w14:textId="085EA5CE" w:rsidR="0084550F" w:rsidRDefault="0084550F">
            <w:pPr>
              <w:spacing w:after="0"/>
              <w:ind w:right="43"/>
              <w:jc w:val="center"/>
              <w:rPr>
                <w:sz w:val="24"/>
                <w:szCs w:val="24"/>
              </w:rPr>
            </w:pPr>
          </w:p>
        </w:tc>
        <w:tc>
          <w:tcPr>
            <w:tcW w:w="810" w:type="dxa"/>
            <w:shd w:val="clear" w:color="auto" w:fill="D9D9D9"/>
            <w:vAlign w:val="center"/>
          </w:tcPr>
          <w:p w14:paraId="3008113E" w14:textId="771554AF" w:rsidR="0084550F" w:rsidRDefault="0084550F">
            <w:pPr>
              <w:spacing w:after="0"/>
              <w:ind w:right="43"/>
              <w:jc w:val="center"/>
              <w:rPr>
                <w:sz w:val="24"/>
                <w:szCs w:val="24"/>
              </w:rPr>
            </w:pPr>
          </w:p>
        </w:tc>
        <w:tc>
          <w:tcPr>
            <w:tcW w:w="720" w:type="dxa"/>
            <w:shd w:val="clear" w:color="auto" w:fill="D9D9D9"/>
            <w:vAlign w:val="center"/>
          </w:tcPr>
          <w:p w14:paraId="408A5230" w14:textId="3E5251B5" w:rsidR="0084550F" w:rsidRDefault="0084550F">
            <w:pPr>
              <w:spacing w:after="0"/>
              <w:ind w:right="43"/>
              <w:jc w:val="center"/>
              <w:rPr>
                <w:sz w:val="24"/>
                <w:szCs w:val="24"/>
              </w:rPr>
            </w:pPr>
          </w:p>
        </w:tc>
        <w:tc>
          <w:tcPr>
            <w:tcW w:w="630" w:type="dxa"/>
            <w:shd w:val="clear" w:color="auto" w:fill="D9D9D9"/>
            <w:vAlign w:val="center"/>
          </w:tcPr>
          <w:p w14:paraId="157FCD0A" w14:textId="77777777" w:rsidR="0084550F" w:rsidRDefault="0084550F">
            <w:pPr>
              <w:spacing w:after="0"/>
              <w:ind w:right="43"/>
              <w:jc w:val="center"/>
              <w:rPr>
                <w:sz w:val="24"/>
                <w:szCs w:val="24"/>
              </w:rPr>
            </w:pPr>
          </w:p>
        </w:tc>
        <w:tc>
          <w:tcPr>
            <w:tcW w:w="835" w:type="dxa"/>
            <w:shd w:val="clear" w:color="auto" w:fill="D9D9D9"/>
            <w:vAlign w:val="center"/>
          </w:tcPr>
          <w:p w14:paraId="62E9A4B0" w14:textId="77777777" w:rsidR="0084550F" w:rsidRDefault="00000000">
            <w:pPr>
              <w:spacing w:after="0"/>
              <w:ind w:right="43"/>
              <w:jc w:val="center"/>
              <w:rPr>
                <w:sz w:val="24"/>
                <w:szCs w:val="24"/>
              </w:rPr>
            </w:pPr>
            <w:r>
              <w:rPr>
                <w:sz w:val="24"/>
                <w:szCs w:val="24"/>
              </w:rPr>
              <w:t>P</w:t>
            </w:r>
          </w:p>
        </w:tc>
        <w:tc>
          <w:tcPr>
            <w:tcW w:w="605" w:type="dxa"/>
            <w:shd w:val="clear" w:color="auto" w:fill="D9D9D9"/>
            <w:vAlign w:val="center"/>
          </w:tcPr>
          <w:p w14:paraId="385FECA6" w14:textId="77777777" w:rsidR="0084550F" w:rsidRDefault="00000000">
            <w:pPr>
              <w:spacing w:after="0"/>
              <w:ind w:right="43"/>
              <w:jc w:val="center"/>
              <w:rPr>
                <w:sz w:val="24"/>
                <w:szCs w:val="24"/>
              </w:rPr>
            </w:pPr>
            <w:r>
              <w:rPr>
                <w:sz w:val="24"/>
                <w:szCs w:val="24"/>
              </w:rPr>
              <w:t>P</w:t>
            </w:r>
          </w:p>
        </w:tc>
        <w:tc>
          <w:tcPr>
            <w:tcW w:w="630" w:type="dxa"/>
            <w:shd w:val="clear" w:color="auto" w:fill="D9D9D9"/>
            <w:vAlign w:val="center"/>
          </w:tcPr>
          <w:p w14:paraId="530667AF" w14:textId="77777777" w:rsidR="0084550F" w:rsidRDefault="00000000">
            <w:pPr>
              <w:spacing w:after="0"/>
              <w:ind w:right="43"/>
              <w:jc w:val="center"/>
              <w:rPr>
                <w:sz w:val="24"/>
                <w:szCs w:val="24"/>
              </w:rPr>
            </w:pPr>
            <w:r>
              <w:rPr>
                <w:sz w:val="24"/>
                <w:szCs w:val="24"/>
              </w:rPr>
              <w:t>P</w:t>
            </w:r>
          </w:p>
        </w:tc>
        <w:tc>
          <w:tcPr>
            <w:tcW w:w="544" w:type="dxa"/>
            <w:shd w:val="clear" w:color="auto" w:fill="D9D9D9"/>
            <w:vAlign w:val="center"/>
          </w:tcPr>
          <w:p w14:paraId="37C47413" w14:textId="77777777" w:rsidR="0084550F" w:rsidRDefault="00000000">
            <w:pPr>
              <w:spacing w:after="0"/>
              <w:ind w:right="43"/>
              <w:jc w:val="center"/>
              <w:rPr>
                <w:sz w:val="24"/>
                <w:szCs w:val="24"/>
              </w:rPr>
            </w:pPr>
            <w:r>
              <w:rPr>
                <w:sz w:val="24"/>
                <w:szCs w:val="24"/>
              </w:rPr>
              <w:t>I</w:t>
            </w:r>
          </w:p>
        </w:tc>
        <w:tc>
          <w:tcPr>
            <w:tcW w:w="545" w:type="dxa"/>
            <w:shd w:val="clear" w:color="auto" w:fill="D9D9D9"/>
            <w:vAlign w:val="center"/>
          </w:tcPr>
          <w:p w14:paraId="06A5CC08" w14:textId="7CCAFBFA" w:rsidR="0084550F" w:rsidRDefault="007013EE">
            <w:pPr>
              <w:spacing w:after="0"/>
              <w:ind w:right="43"/>
              <w:jc w:val="center"/>
              <w:rPr>
                <w:sz w:val="24"/>
                <w:szCs w:val="24"/>
              </w:rPr>
            </w:pPr>
            <w:r>
              <w:rPr>
                <w:sz w:val="24"/>
                <w:szCs w:val="24"/>
              </w:rPr>
              <w:t>I</w:t>
            </w:r>
          </w:p>
        </w:tc>
      </w:tr>
      <w:tr w:rsidR="0084550F" w14:paraId="1A4536EA" w14:textId="77777777">
        <w:trPr>
          <w:cantSplit/>
          <w:trHeight w:val="282"/>
          <w:jc w:val="center"/>
        </w:trPr>
        <w:tc>
          <w:tcPr>
            <w:tcW w:w="1360" w:type="dxa"/>
            <w:shd w:val="clear" w:color="auto" w:fill="52B5C2"/>
            <w:vAlign w:val="center"/>
          </w:tcPr>
          <w:p w14:paraId="520147B0" w14:textId="77777777" w:rsidR="0084550F" w:rsidRDefault="00000000">
            <w:pPr>
              <w:spacing w:after="0" w:line="240" w:lineRule="auto"/>
              <w:rPr>
                <w:b/>
                <w:color w:val="FFFFFF"/>
                <w:sz w:val="20"/>
                <w:szCs w:val="20"/>
              </w:rPr>
            </w:pPr>
            <w:r>
              <w:rPr>
                <w:b/>
                <w:color w:val="FFFFFF"/>
                <w:sz w:val="20"/>
                <w:szCs w:val="20"/>
              </w:rPr>
              <w:t>6203TEFL-3 Speech Workshop Seminar</w:t>
            </w:r>
          </w:p>
        </w:tc>
        <w:tc>
          <w:tcPr>
            <w:tcW w:w="712" w:type="dxa"/>
            <w:shd w:val="clear" w:color="auto" w:fill="F2F2F2"/>
            <w:vAlign w:val="center"/>
          </w:tcPr>
          <w:p w14:paraId="16281051" w14:textId="77777777" w:rsidR="0084550F" w:rsidRDefault="00000000">
            <w:pPr>
              <w:spacing w:after="0"/>
              <w:ind w:right="43"/>
              <w:jc w:val="center"/>
              <w:rPr>
                <w:sz w:val="24"/>
                <w:szCs w:val="24"/>
              </w:rPr>
            </w:pPr>
            <w:r>
              <w:rPr>
                <w:sz w:val="24"/>
                <w:szCs w:val="24"/>
              </w:rPr>
              <w:t>M</w:t>
            </w:r>
          </w:p>
        </w:tc>
        <w:tc>
          <w:tcPr>
            <w:tcW w:w="714" w:type="dxa"/>
            <w:shd w:val="clear" w:color="auto" w:fill="F2F2F2"/>
            <w:vAlign w:val="center"/>
          </w:tcPr>
          <w:p w14:paraId="1A06C40D" w14:textId="338F10B2" w:rsidR="0084550F" w:rsidRDefault="0084550F">
            <w:pPr>
              <w:spacing w:after="0"/>
              <w:ind w:right="43"/>
              <w:jc w:val="center"/>
              <w:rPr>
                <w:sz w:val="24"/>
                <w:szCs w:val="24"/>
              </w:rPr>
            </w:pPr>
          </w:p>
        </w:tc>
        <w:tc>
          <w:tcPr>
            <w:tcW w:w="719" w:type="dxa"/>
            <w:shd w:val="clear" w:color="auto" w:fill="F2F2F2"/>
            <w:vAlign w:val="center"/>
          </w:tcPr>
          <w:p w14:paraId="109BEB49" w14:textId="77777777" w:rsidR="0084550F" w:rsidRDefault="0084550F">
            <w:pPr>
              <w:spacing w:after="0"/>
              <w:ind w:right="43"/>
              <w:jc w:val="center"/>
              <w:rPr>
                <w:sz w:val="24"/>
                <w:szCs w:val="24"/>
              </w:rPr>
            </w:pPr>
          </w:p>
        </w:tc>
        <w:tc>
          <w:tcPr>
            <w:tcW w:w="810" w:type="dxa"/>
            <w:shd w:val="clear" w:color="auto" w:fill="F2F2F2"/>
            <w:vAlign w:val="center"/>
          </w:tcPr>
          <w:p w14:paraId="489E0AB6" w14:textId="0064BC0E" w:rsidR="0084550F" w:rsidRDefault="0084550F">
            <w:pPr>
              <w:spacing w:after="0"/>
              <w:ind w:right="43"/>
              <w:jc w:val="center"/>
              <w:rPr>
                <w:sz w:val="24"/>
                <w:szCs w:val="24"/>
              </w:rPr>
            </w:pPr>
          </w:p>
        </w:tc>
        <w:tc>
          <w:tcPr>
            <w:tcW w:w="810" w:type="dxa"/>
            <w:shd w:val="clear" w:color="auto" w:fill="F2F2F2"/>
            <w:vAlign w:val="center"/>
          </w:tcPr>
          <w:p w14:paraId="720DD4FC" w14:textId="3B81DF6A" w:rsidR="0084550F" w:rsidRDefault="0084550F">
            <w:pPr>
              <w:spacing w:after="0"/>
              <w:ind w:right="43"/>
              <w:jc w:val="center"/>
              <w:rPr>
                <w:sz w:val="24"/>
                <w:szCs w:val="24"/>
              </w:rPr>
            </w:pPr>
          </w:p>
        </w:tc>
        <w:tc>
          <w:tcPr>
            <w:tcW w:w="720" w:type="dxa"/>
            <w:shd w:val="clear" w:color="auto" w:fill="F2F2F2"/>
            <w:vAlign w:val="center"/>
          </w:tcPr>
          <w:p w14:paraId="17B0C4D4" w14:textId="12A7695D" w:rsidR="0084550F" w:rsidRDefault="0084550F">
            <w:pPr>
              <w:spacing w:after="0"/>
              <w:ind w:right="43"/>
              <w:jc w:val="center"/>
              <w:rPr>
                <w:sz w:val="24"/>
                <w:szCs w:val="24"/>
              </w:rPr>
            </w:pPr>
          </w:p>
        </w:tc>
        <w:tc>
          <w:tcPr>
            <w:tcW w:w="630" w:type="dxa"/>
            <w:shd w:val="clear" w:color="auto" w:fill="F2F2F2"/>
            <w:vAlign w:val="center"/>
          </w:tcPr>
          <w:p w14:paraId="737BC776" w14:textId="1231917F" w:rsidR="0084550F" w:rsidRDefault="0084550F">
            <w:pPr>
              <w:spacing w:after="0"/>
              <w:ind w:right="43"/>
              <w:jc w:val="center"/>
              <w:rPr>
                <w:sz w:val="24"/>
                <w:szCs w:val="24"/>
              </w:rPr>
            </w:pPr>
          </w:p>
        </w:tc>
        <w:tc>
          <w:tcPr>
            <w:tcW w:w="835" w:type="dxa"/>
            <w:shd w:val="clear" w:color="auto" w:fill="F2F2F2"/>
            <w:vAlign w:val="center"/>
          </w:tcPr>
          <w:p w14:paraId="6EA000E3" w14:textId="1885E255" w:rsidR="0084550F" w:rsidRDefault="0084550F">
            <w:pPr>
              <w:spacing w:after="0"/>
              <w:ind w:right="43"/>
              <w:jc w:val="center"/>
              <w:rPr>
                <w:sz w:val="24"/>
                <w:szCs w:val="24"/>
              </w:rPr>
            </w:pPr>
          </w:p>
        </w:tc>
        <w:tc>
          <w:tcPr>
            <w:tcW w:w="605" w:type="dxa"/>
            <w:shd w:val="clear" w:color="auto" w:fill="F2F2F2"/>
            <w:vAlign w:val="center"/>
          </w:tcPr>
          <w:p w14:paraId="0B4EEA98" w14:textId="77777777" w:rsidR="0084550F" w:rsidRDefault="00000000">
            <w:pPr>
              <w:spacing w:after="0"/>
              <w:ind w:right="43"/>
              <w:jc w:val="center"/>
              <w:rPr>
                <w:sz w:val="24"/>
                <w:szCs w:val="24"/>
              </w:rPr>
            </w:pPr>
            <w:r>
              <w:rPr>
                <w:sz w:val="24"/>
                <w:szCs w:val="24"/>
              </w:rPr>
              <w:t>I</w:t>
            </w:r>
          </w:p>
        </w:tc>
        <w:tc>
          <w:tcPr>
            <w:tcW w:w="630" w:type="dxa"/>
            <w:shd w:val="clear" w:color="auto" w:fill="F2F2F2"/>
            <w:vAlign w:val="center"/>
          </w:tcPr>
          <w:p w14:paraId="6D8A92DF" w14:textId="78B024EF" w:rsidR="0084550F" w:rsidRDefault="007013EE">
            <w:pPr>
              <w:spacing w:after="0"/>
              <w:ind w:right="43"/>
              <w:jc w:val="center"/>
              <w:rPr>
                <w:sz w:val="24"/>
                <w:szCs w:val="24"/>
              </w:rPr>
            </w:pPr>
            <w:r>
              <w:rPr>
                <w:sz w:val="24"/>
                <w:szCs w:val="24"/>
              </w:rPr>
              <w:t>P</w:t>
            </w:r>
          </w:p>
        </w:tc>
        <w:tc>
          <w:tcPr>
            <w:tcW w:w="544" w:type="dxa"/>
            <w:shd w:val="clear" w:color="auto" w:fill="F2F2F2"/>
            <w:vAlign w:val="center"/>
          </w:tcPr>
          <w:p w14:paraId="7831640D" w14:textId="21E06186" w:rsidR="0084550F" w:rsidRDefault="007013EE">
            <w:pPr>
              <w:spacing w:after="0"/>
              <w:ind w:right="43"/>
              <w:jc w:val="center"/>
              <w:rPr>
                <w:sz w:val="24"/>
                <w:szCs w:val="24"/>
              </w:rPr>
            </w:pPr>
            <w:r>
              <w:rPr>
                <w:sz w:val="24"/>
                <w:szCs w:val="24"/>
              </w:rPr>
              <w:t>P</w:t>
            </w:r>
          </w:p>
        </w:tc>
        <w:tc>
          <w:tcPr>
            <w:tcW w:w="545" w:type="dxa"/>
            <w:shd w:val="clear" w:color="auto" w:fill="F2F2F2"/>
            <w:vAlign w:val="center"/>
          </w:tcPr>
          <w:p w14:paraId="19D84E6C" w14:textId="49B4384B" w:rsidR="0084550F" w:rsidRDefault="007013EE">
            <w:pPr>
              <w:spacing w:after="0"/>
              <w:ind w:right="43"/>
              <w:jc w:val="center"/>
              <w:rPr>
                <w:sz w:val="24"/>
                <w:szCs w:val="24"/>
              </w:rPr>
            </w:pPr>
            <w:r>
              <w:rPr>
                <w:sz w:val="24"/>
                <w:szCs w:val="24"/>
              </w:rPr>
              <w:t>P</w:t>
            </w:r>
          </w:p>
        </w:tc>
      </w:tr>
      <w:tr w:rsidR="0084550F" w14:paraId="727B7985" w14:textId="77777777">
        <w:trPr>
          <w:cantSplit/>
          <w:trHeight w:val="282"/>
          <w:jc w:val="center"/>
        </w:trPr>
        <w:tc>
          <w:tcPr>
            <w:tcW w:w="1360" w:type="dxa"/>
            <w:shd w:val="clear" w:color="auto" w:fill="52B5C2"/>
            <w:vAlign w:val="center"/>
          </w:tcPr>
          <w:p w14:paraId="6C5872E4" w14:textId="77777777" w:rsidR="0084550F" w:rsidRDefault="00000000">
            <w:pPr>
              <w:spacing w:after="0" w:line="240" w:lineRule="auto"/>
              <w:rPr>
                <w:b/>
                <w:color w:val="FFFFFF"/>
                <w:sz w:val="20"/>
                <w:szCs w:val="20"/>
              </w:rPr>
            </w:pPr>
            <w:r>
              <w:rPr>
                <w:b/>
                <w:color w:val="FFFFFF"/>
                <w:sz w:val="20"/>
                <w:szCs w:val="20"/>
              </w:rPr>
              <w:t>6410TEFL-3 Phonetics and Phonology</w:t>
            </w:r>
          </w:p>
        </w:tc>
        <w:tc>
          <w:tcPr>
            <w:tcW w:w="712" w:type="dxa"/>
            <w:shd w:val="clear" w:color="auto" w:fill="D9D9D9"/>
            <w:vAlign w:val="center"/>
          </w:tcPr>
          <w:p w14:paraId="183C8466" w14:textId="77777777" w:rsidR="0084550F" w:rsidRDefault="00000000">
            <w:pPr>
              <w:spacing w:after="0"/>
              <w:ind w:right="43"/>
              <w:jc w:val="center"/>
              <w:rPr>
                <w:sz w:val="24"/>
                <w:szCs w:val="24"/>
              </w:rPr>
            </w:pPr>
            <w:r>
              <w:rPr>
                <w:sz w:val="24"/>
                <w:szCs w:val="24"/>
              </w:rPr>
              <w:t>M</w:t>
            </w:r>
          </w:p>
        </w:tc>
        <w:tc>
          <w:tcPr>
            <w:tcW w:w="714" w:type="dxa"/>
            <w:shd w:val="clear" w:color="auto" w:fill="D9D9D9"/>
            <w:vAlign w:val="center"/>
          </w:tcPr>
          <w:p w14:paraId="64B0025D" w14:textId="77777777" w:rsidR="0084550F" w:rsidRDefault="0084550F">
            <w:pPr>
              <w:spacing w:after="0"/>
              <w:ind w:right="43"/>
              <w:jc w:val="center"/>
              <w:rPr>
                <w:sz w:val="24"/>
                <w:szCs w:val="24"/>
              </w:rPr>
            </w:pPr>
          </w:p>
        </w:tc>
        <w:tc>
          <w:tcPr>
            <w:tcW w:w="719" w:type="dxa"/>
            <w:shd w:val="clear" w:color="auto" w:fill="D9D9D9"/>
            <w:vAlign w:val="center"/>
          </w:tcPr>
          <w:p w14:paraId="4F57844C" w14:textId="77777777" w:rsidR="0084550F" w:rsidRDefault="0084550F">
            <w:pPr>
              <w:spacing w:after="0"/>
              <w:ind w:right="43"/>
              <w:jc w:val="center"/>
              <w:rPr>
                <w:sz w:val="24"/>
                <w:szCs w:val="24"/>
              </w:rPr>
            </w:pPr>
          </w:p>
        </w:tc>
        <w:tc>
          <w:tcPr>
            <w:tcW w:w="810" w:type="dxa"/>
            <w:shd w:val="clear" w:color="auto" w:fill="D9D9D9"/>
            <w:vAlign w:val="center"/>
          </w:tcPr>
          <w:p w14:paraId="6B7B41A1" w14:textId="65D82168" w:rsidR="0084550F" w:rsidRDefault="0084550F">
            <w:pPr>
              <w:spacing w:after="0"/>
              <w:ind w:right="43"/>
              <w:jc w:val="center"/>
              <w:rPr>
                <w:sz w:val="24"/>
                <w:szCs w:val="24"/>
              </w:rPr>
            </w:pPr>
          </w:p>
        </w:tc>
        <w:tc>
          <w:tcPr>
            <w:tcW w:w="810" w:type="dxa"/>
            <w:shd w:val="clear" w:color="auto" w:fill="D9D9D9"/>
            <w:vAlign w:val="center"/>
          </w:tcPr>
          <w:p w14:paraId="7291BE83" w14:textId="77777777" w:rsidR="0084550F" w:rsidRDefault="0084550F">
            <w:pPr>
              <w:spacing w:after="0"/>
              <w:ind w:right="43"/>
              <w:jc w:val="center"/>
              <w:rPr>
                <w:sz w:val="24"/>
                <w:szCs w:val="24"/>
              </w:rPr>
            </w:pPr>
          </w:p>
        </w:tc>
        <w:tc>
          <w:tcPr>
            <w:tcW w:w="720" w:type="dxa"/>
            <w:shd w:val="clear" w:color="auto" w:fill="D9D9D9"/>
            <w:vAlign w:val="center"/>
          </w:tcPr>
          <w:p w14:paraId="5C469FB3" w14:textId="7C084F53" w:rsidR="0084550F" w:rsidRDefault="0084550F">
            <w:pPr>
              <w:spacing w:after="0"/>
              <w:ind w:right="43"/>
              <w:jc w:val="center"/>
              <w:rPr>
                <w:sz w:val="24"/>
                <w:szCs w:val="24"/>
              </w:rPr>
            </w:pPr>
          </w:p>
        </w:tc>
        <w:tc>
          <w:tcPr>
            <w:tcW w:w="630" w:type="dxa"/>
            <w:shd w:val="clear" w:color="auto" w:fill="D9D9D9"/>
            <w:vAlign w:val="center"/>
          </w:tcPr>
          <w:p w14:paraId="1C697676" w14:textId="7260862D" w:rsidR="0084550F" w:rsidRDefault="0084550F">
            <w:pPr>
              <w:spacing w:after="0"/>
              <w:ind w:right="43"/>
              <w:jc w:val="center"/>
              <w:rPr>
                <w:sz w:val="24"/>
                <w:szCs w:val="24"/>
              </w:rPr>
            </w:pPr>
          </w:p>
        </w:tc>
        <w:tc>
          <w:tcPr>
            <w:tcW w:w="835" w:type="dxa"/>
            <w:shd w:val="clear" w:color="auto" w:fill="D9D9D9"/>
            <w:vAlign w:val="center"/>
          </w:tcPr>
          <w:p w14:paraId="14F25DF1" w14:textId="634893F2" w:rsidR="0084550F" w:rsidRDefault="0084550F">
            <w:pPr>
              <w:spacing w:after="0"/>
              <w:ind w:right="43"/>
              <w:jc w:val="center"/>
              <w:rPr>
                <w:sz w:val="24"/>
                <w:szCs w:val="24"/>
              </w:rPr>
            </w:pPr>
          </w:p>
        </w:tc>
        <w:tc>
          <w:tcPr>
            <w:tcW w:w="605" w:type="dxa"/>
            <w:shd w:val="clear" w:color="auto" w:fill="D9D9D9"/>
            <w:vAlign w:val="center"/>
          </w:tcPr>
          <w:p w14:paraId="310AAE8F" w14:textId="77777777" w:rsidR="0084550F" w:rsidRDefault="00000000">
            <w:pPr>
              <w:spacing w:after="0"/>
              <w:ind w:right="43"/>
              <w:jc w:val="center"/>
              <w:rPr>
                <w:sz w:val="24"/>
                <w:szCs w:val="24"/>
              </w:rPr>
            </w:pPr>
            <w:r>
              <w:rPr>
                <w:sz w:val="24"/>
                <w:szCs w:val="24"/>
              </w:rPr>
              <w:t>P</w:t>
            </w:r>
          </w:p>
        </w:tc>
        <w:tc>
          <w:tcPr>
            <w:tcW w:w="630" w:type="dxa"/>
            <w:shd w:val="clear" w:color="auto" w:fill="D9D9D9"/>
            <w:vAlign w:val="center"/>
          </w:tcPr>
          <w:p w14:paraId="01D76CC9" w14:textId="2F866F2B" w:rsidR="0084550F" w:rsidRDefault="007013EE">
            <w:pPr>
              <w:spacing w:after="0"/>
              <w:ind w:right="43"/>
              <w:jc w:val="center"/>
              <w:rPr>
                <w:sz w:val="24"/>
                <w:szCs w:val="24"/>
              </w:rPr>
            </w:pPr>
            <w:r>
              <w:rPr>
                <w:sz w:val="24"/>
                <w:szCs w:val="24"/>
              </w:rPr>
              <w:t>P</w:t>
            </w:r>
          </w:p>
        </w:tc>
        <w:tc>
          <w:tcPr>
            <w:tcW w:w="544" w:type="dxa"/>
            <w:shd w:val="clear" w:color="auto" w:fill="D9D9D9"/>
            <w:vAlign w:val="center"/>
          </w:tcPr>
          <w:p w14:paraId="4074FD69" w14:textId="77777777" w:rsidR="0084550F" w:rsidRDefault="00000000">
            <w:pPr>
              <w:spacing w:after="0"/>
              <w:ind w:right="43"/>
              <w:jc w:val="center"/>
              <w:rPr>
                <w:sz w:val="24"/>
                <w:szCs w:val="24"/>
              </w:rPr>
            </w:pPr>
            <w:r>
              <w:rPr>
                <w:sz w:val="24"/>
                <w:szCs w:val="24"/>
              </w:rPr>
              <w:t>I</w:t>
            </w:r>
          </w:p>
        </w:tc>
        <w:tc>
          <w:tcPr>
            <w:tcW w:w="545" w:type="dxa"/>
            <w:shd w:val="clear" w:color="auto" w:fill="D9D9D9"/>
            <w:vAlign w:val="center"/>
          </w:tcPr>
          <w:p w14:paraId="632A8D4C" w14:textId="77777777" w:rsidR="0084550F" w:rsidRDefault="00000000">
            <w:pPr>
              <w:spacing w:after="0"/>
              <w:ind w:right="43"/>
              <w:jc w:val="center"/>
              <w:rPr>
                <w:sz w:val="24"/>
                <w:szCs w:val="24"/>
              </w:rPr>
            </w:pPr>
            <w:r>
              <w:rPr>
                <w:sz w:val="24"/>
                <w:szCs w:val="24"/>
              </w:rPr>
              <w:t>P</w:t>
            </w:r>
          </w:p>
        </w:tc>
      </w:tr>
      <w:tr w:rsidR="0084550F" w14:paraId="54B32D85" w14:textId="77777777">
        <w:trPr>
          <w:cantSplit/>
          <w:trHeight w:val="282"/>
          <w:jc w:val="center"/>
        </w:trPr>
        <w:tc>
          <w:tcPr>
            <w:tcW w:w="1360" w:type="dxa"/>
            <w:shd w:val="clear" w:color="auto" w:fill="52B5C2"/>
            <w:vAlign w:val="center"/>
          </w:tcPr>
          <w:p w14:paraId="05F1C627" w14:textId="77777777" w:rsidR="0084550F" w:rsidRDefault="00000000">
            <w:pPr>
              <w:spacing w:after="0" w:line="240" w:lineRule="auto"/>
              <w:rPr>
                <w:b/>
                <w:color w:val="FFFFFF"/>
                <w:sz w:val="20"/>
                <w:szCs w:val="20"/>
              </w:rPr>
            </w:pPr>
            <w:r>
              <w:rPr>
                <w:b/>
                <w:color w:val="FFFFFF"/>
                <w:sz w:val="20"/>
                <w:szCs w:val="20"/>
              </w:rPr>
              <w:t>6501TEFL-3 Teaching English to Young Learners</w:t>
            </w:r>
          </w:p>
        </w:tc>
        <w:tc>
          <w:tcPr>
            <w:tcW w:w="712" w:type="dxa"/>
            <w:shd w:val="clear" w:color="auto" w:fill="F2F2F2"/>
            <w:vAlign w:val="center"/>
          </w:tcPr>
          <w:p w14:paraId="274B69C3" w14:textId="53639D09" w:rsidR="0084550F" w:rsidRDefault="0084550F">
            <w:pPr>
              <w:spacing w:after="0"/>
              <w:ind w:right="43"/>
              <w:jc w:val="center"/>
              <w:rPr>
                <w:sz w:val="24"/>
                <w:szCs w:val="24"/>
              </w:rPr>
            </w:pPr>
          </w:p>
        </w:tc>
        <w:tc>
          <w:tcPr>
            <w:tcW w:w="714" w:type="dxa"/>
            <w:shd w:val="clear" w:color="auto" w:fill="F2F2F2"/>
            <w:vAlign w:val="center"/>
          </w:tcPr>
          <w:p w14:paraId="13251C09" w14:textId="77777777" w:rsidR="0084550F" w:rsidRDefault="00000000">
            <w:pPr>
              <w:spacing w:after="0"/>
              <w:ind w:right="43"/>
              <w:jc w:val="center"/>
              <w:rPr>
                <w:sz w:val="24"/>
                <w:szCs w:val="24"/>
              </w:rPr>
            </w:pPr>
            <w:r>
              <w:rPr>
                <w:sz w:val="24"/>
                <w:szCs w:val="24"/>
              </w:rPr>
              <w:t>M</w:t>
            </w:r>
          </w:p>
        </w:tc>
        <w:tc>
          <w:tcPr>
            <w:tcW w:w="719" w:type="dxa"/>
            <w:shd w:val="clear" w:color="auto" w:fill="F2F2F2"/>
            <w:vAlign w:val="center"/>
          </w:tcPr>
          <w:p w14:paraId="11B12F9B" w14:textId="77777777" w:rsidR="0084550F" w:rsidRDefault="00000000">
            <w:pPr>
              <w:spacing w:after="0"/>
              <w:ind w:right="43"/>
              <w:jc w:val="center"/>
              <w:rPr>
                <w:sz w:val="24"/>
                <w:szCs w:val="24"/>
              </w:rPr>
            </w:pPr>
            <w:r>
              <w:rPr>
                <w:sz w:val="24"/>
                <w:szCs w:val="24"/>
              </w:rPr>
              <w:t>M</w:t>
            </w:r>
          </w:p>
        </w:tc>
        <w:tc>
          <w:tcPr>
            <w:tcW w:w="810" w:type="dxa"/>
            <w:shd w:val="clear" w:color="auto" w:fill="F2F2F2"/>
            <w:vAlign w:val="center"/>
          </w:tcPr>
          <w:p w14:paraId="557C18D6" w14:textId="77777777" w:rsidR="0084550F" w:rsidRDefault="00000000">
            <w:pPr>
              <w:spacing w:after="0"/>
              <w:ind w:right="43"/>
              <w:jc w:val="center"/>
              <w:rPr>
                <w:sz w:val="24"/>
                <w:szCs w:val="24"/>
              </w:rPr>
            </w:pPr>
            <w:r>
              <w:rPr>
                <w:sz w:val="24"/>
                <w:szCs w:val="24"/>
              </w:rPr>
              <w:t>P</w:t>
            </w:r>
          </w:p>
        </w:tc>
        <w:tc>
          <w:tcPr>
            <w:tcW w:w="810" w:type="dxa"/>
            <w:shd w:val="clear" w:color="auto" w:fill="F2F2F2"/>
            <w:vAlign w:val="center"/>
          </w:tcPr>
          <w:p w14:paraId="14D1A72E" w14:textId="33D9399A" w:rsidR="0084550F" w:rsidRDefault="007013EE">
            <w:pPr>
              <w:spacing w:after="0"/>
              <w:ind w:right="43"/>
              <w:jc w:val="center"/>
              <w:rPr>
                <w:sz w:val="24"/>
                <w:szCs w:val="24"/>
              </w:rPr>
            </w:pPr>
            <w:r>
              <w:rPr>
                <w:sz w:val="24"/>
                <w:szCs w:val="24"/>
              </w:rPr>
              <w:t xml:space="preserve"> </w:t>
            </w:r>
          </w:p>
        </w:tc>
        <w:tc>
          <w:tcPr>
            <w:tcW w:w="720" w:type="dxa"/>
            <w:shd w:val="clear" w:color="auto" w:fill="F2F2F2"/>
            <w:vAlign w:val="center"/>
          </w:tcPr>
          <w:p w14:paraId="4A075698" w14:textId="77777777" w:rsidR="0084550F" w:rsidRDefault="00000000">
            <w:pPr>
              <w:spacing w:after="0"/>
              <w:ind w:right="43"/>
              <w:jc w:val="center"/>
              <w:rPr>
                <w:sz w:val="24"/>
                <w:szCs w:val="24"/>
              </w:rPr>
            </w:pPr>
            <w:r>
              <w:rPr>
                <w:sz w:val="24"/>
                <w:szCs w:val="24"/>
              </w:rPr>
              <w:t>M</w:t>
            </w:r>
          </w:p>
        </w:tc>
        <w:tc>
          <w:tcPr>
            <w:tcW w:w="630" w:type="dxa"/>
            <w:shd w:val="clear" w:color="auto" w:fill="F2F2F2"/>
            <w:vAlign w:val="center"/>
          </w:tcPr>
          <w:p w14:paraId="1691D89E" w14:textId="77777777" w:rsidR="0084550F" w:rsidRDefault="00000000">
            <w:pPr>
              <w:spacing w:after="0"/>
              <w:ind w:right="43"/>
              <w:jc w:val="center"/>
              <w:rPr>
                <w:sz w:val="24"/>
                <w:szCs w:val="24"/>
              </w:rPr>
            </w:pPr>
            <w:r>
              <w:rPr>
                <w:sz w:val="24"/>
                <w:szCs w:val="24"/>
              </w:rPr>
              <w:t>P</w:t>
            </w:r>
          </w:p>
        </w:tc>
        <w:tc>
          <w:tcPr>
            <w:tcW w:w="835" w:type="dxa"/>
            <w:shd w:val="clear" w:color="auto" w:fill="F2F2F2"/>
            <w:vAlign w:val="center"/>
          </w:tcPr>
          <w:p w14:paraId="742FDF3D" w14:textId="653A2B05" w:rsidR="0084550F" w:rsidRDefault="007013EE">
            <w:pPr>
              <w:spacing w:after="0"/>
              <w:ind w:right="43"/>
              <w:jc w:val="center"/>
              <w:rPr>
                <w:sz w:val="24"/>
                <w:szCs w:val="24"/>
              </w:rPr>
            </w:pPr>
            <w:r>
              <w:rPr>
                <w:sz w:val="24"/>
                <w:szCs w:val="24"/>
              </w:rPr>
              <w:t xml:space="preserve"> </w:t>
            </w:r>
          </w:p>
        </w:tc>
        <w:tc>
          <w:tcPr>
            <w:tcW w:w="605" w:type="dxa"/>
            <w:shd w:val="clear" w:color="auto" w:fill="F2F2F2"/>
            <w:vAlign w:val="center"/>
          </w:tcPr>
          <w:p w14:paraId="6B94300D" w14:textId="77777777" w:rsidR="0084550F" w:rsidRDefault="00000000">
            <w:pPr>
              <w:spacing w:after="0"/>
              <w:ind w:right="43"/>
              <w:jc w:val="center"/>
              <w:rPr>
                <w:sz w:val="24"/>
                <w:szCs w:val="24"/>
              </w:rPr>
            </w:pPr>
            <w:r>
              <w:rPr>
                <w:sz w:val="24"/>
                <w:szCs w:val="24"/>
              </w:rPr>
              <w:t>P</w:t>
            </w:r>
          </w:p>
        </w:tc>
        <w:tc>
          <w:tcPr>
            <w:tcW w:w="630" w:type="dxa"/>
            <w:shd w:val="clear" w:color="auto" w:fill="F2F2F2"/>
            <w:vAlign w:val="center"/>
          </w:tcPr>
          <w:p w14:paraId="2F045D88" w14:textId="77777777" w:rsidR="0084550F" w:rsidRDefault="00000000">
            <w:pPr>
              <w:spacing w:after="0"/>
              <w:ind w:right="43"/>
              <w:jc w:val="center"/>
              <w:rPr>
                <w:sz w:val="24"/>
                <w:szCs w:val="24"/>
              </w:rPr>
            </w:pPr>
            <w:r>
              <w:rPr>
                <w:sz w:val="24"/>
                <w:szCs w:val="24"/>
              </w:rPr>
              <w:t>P</w:t>
            </w:r>
          </w:p>
        </w:tc>
        <w:tc>
          <w:tcPr>
            <w:tcW w:w="544" w:type="dxa"/>
            <w:shd w:val="clear" w:color="auto" w:fill="F2F2F2"/>
            <w:vAlign w:val="center"/>
          </w:tcPr>
          <w:p w14:paraId="5584F928" w14:textId="77777777" w:rsidR="0084550F" w:rsidRDefault="00000000">
            <w:pPr>
              <w:spacing w:after="0"/>
              <w:ind w:right="43"/>
              <w:jc w:val="center"/>
              <w:rPr>
                <w:sz w:val="24"/>
                <w:szCs w:val="24"/>
              </w:rPr>
            </w:pPr>
            <w:r>
              <w:rPr>
                <w:sz w:val="24"/>
                <w:szCs w:val="24"/>
              </w:rPr>
              <w:t>M</w:t>
            </w:r>
          </w:p>
        </w:tc>
        <w:tc>
          <w:tcPr>
            <w:tcW w:w="545" w:type="dxa"/>
            <w:shd w:val="clear" w:color="auto" w:fill="F2F2F2"/>
            <w:vAlign w:val="center"/>
          </w:tcPr>
          <w:p w14:paraId="695749B2" w14:textId="03915907" w:rsidR="0084550F" w:rsidRDefault="007013EE">
            <w:pPr>
              <w:spacing w:after="0"/>
              <w:ind w:right="43"/>
              <w:jc w:val="center"/>
              <w:rPr>
                <w:sz w:val="24"/>
                <w:szCs w:val="24"/>
              </w:rPr>
            </w:pPr>
            <w:r>
              <w:rPr>
                <w:sz w:val="24"/>
                <w:szCs w:val="24"/>
              </w:rPr>
              <w:t>P</w:t>
            </w:r>
          </w:p>
        </w:tc>
      </w:tr>
      <w:tr w:rsidR="0084550F" w14:paraId="77816EDC" w14:textId="77777777">
        <w:trPr>
          <w:cantSplit/>
          <w:trHeight w:val="282"/>
          <w:jc w:val="center"/>
        </w:trPr>
        <w:tc>
          <w:tcPr>
            <w:tcW w:w="1360" w:type="dxa"/>
            <w:shd w:val="clear" w:color="auto" w:fill="52B5C2"/>
            <w:vAlign w:val="center"/>
          </w:tcPr>
          <w:p w14:paraId="78E62AD1" w14:textId="77777777" w:rsidR="0084550F" w:rsidRDefault="00000000">
            <w:pPr>
              <w:spacing w:after="0" w:line="240" w:lineRule="auto"/>
              <w:rPr>
                <w:b/>
                <w:color w:val="FFFFFF"/>
                <w:sz w:val="20"/>
                <w:szCs w:val="20"/>
              </w:rPr>
            </w:pPr>
            <w:r>
              <w:rPr>
                <w:b/>
                <w:color w:val="FFFFFF"/>
                <w:sz w:val="20"/>
                <w:szCs w:val="20"/>
              </w:rPr>
              <w:t>6502TEFL-3 Teaching English as a Foreign Language</w:t>
            </w:r>
          </w:p>
        </w:tc>
        <w:tc>
          <w:tcPr>
            <w:tcW w:w="712" w:type="dxa"/>
            <w:shd w:val="clear" w:color="auto" w:fill="D9D9D9"/>
            <w:vAlign w:val="center"/>
          </w:tcPr>
          <w:p w14:paraId="31059C85" w14:textId="7F85EE8C" w:rsidR="0084550F" w:rsidRDefault="0084550F">
            <w:pPr>
              <w:spacing w:after="0"/>
              <w:ind w:right="43"/>
              <w:jc w:val="center"/>
              <w:rPr>
                <w:sz w:val="24"/>
                <w:szCs w:val="24"/>
              </w:rPr>
            </w:pPr>
          </w:p>
        </w:tc>
        <w:tc>
          <w:tcPr>
            <w:tcW w:w="714" w:type="dxa"/>
            <w:shd w:val="clear" w:color="auto" w:fill="D9D9D9"/>
            <w:vAlign w:val="center"/>
          </w:tcPr>
          <w:p w14:paraId="3F527940" w14:textId="77777777" w:rsidR="0084550F" w:rsidRDefault="00000000">
            <w:pPr>
              <w:spacing w:after="0"/>
              <w:ind w:right="43"/>
              <w:jc w:val="center"/>
              <w:rPr>
                <w:sz w:val="24"/>
                <w:szCs w:val="24"/>
              </w:rPr>
            </w:pPr>
            <w:r>
              <w:rPr>
                <w:sz w:val="24"/>
                <w:szCs w:val="24"/>
              </w:rPr>
              <w:t>M</w:t>
            </w:r>
          </w:p>
        </w:tc>
        <w:tc>
          <w:tcPr>
            <w:tcW w:w="719" w:type="dxa"/>
            <w:shd w:val="clear" w:color="auto" w:fill="D9D9D9"/>
            <w:vAlign w:val="center"/>
          </w:tcPr>
          <w:p w14:paraId="5A026B68" w14:textId="1572F9F5" w:rsidR="0084550F" w:rsidRDefault="007013EE">
            <w:pPr>
              <w:spacing w:after="0"/>
              <w:ind w:right="43"/>
              <w:jc w:val="center"/>
              <w:rPr>
                <w:sz w:val="24"/>
                <w:szCs w:val="24"/>
              </w:rPr>
            </w:pPr>
            <w:r>
              <w:rPr>
                <w:sz w:val="24"/>
                <w:szCs w:val="24"/>
              </w:rPr>
              <w:t xml:space="preserve"> </w:t>
            </w:r>
          </w:p>
        </w:tc>
        <w:tc>
          <w:tcPr>
            <w:tcW w:w="810" w:type="dxa"/>
            <w:shd w:val="clear" w:color="auto" w:fill="D9D9D9"/>
            <w:vAlign w:val="center"/>
          </w:tcPr>
          <w:p w14:paraId="29DF68D9" w14:textId="77777777" w:rsidR="0084550F" w:rsidRDefault="00000000">
            <w:pPr>
              <w:spacing w:after="0"/>
              <w:ind w:right="43"/>
              <w:jc w:val="center"/>
              <w:rPr>
                <w:sz w:val="24"/>
                <w:szCs w:val="24"/>
              </w:rPr>
            </w:pPr>
            <w:r>
              <w:rPr>
                <w:sz w:val="24"/>
                <w:szCs w:val="24"/>
              </w:rPr>
              <w:t>M</w:t>
            </w:r>
          </w:p>
        </w:tc>
        <w:tc>
          <w:tcPr>
            <w:tcW w:w="810" w:type="dxa"/>
            <w:shd w:val="clear" w:color="auto" w:fill="D9D9D9"/>
            <w:vAlign w:val="center"/>
          </w:tcPr>
          <w:p w14:paraId="7AC60E2B" w14:textId="53FD0B6E" w:rsidR="0084550F" w:rsidRDefault="007013EE">
            <w:pPr>
              <w:spacing w:after="0"/>
              <w:ind w:right="43"/>
              <w:jc w:val="center"/>
              <w:rPr>
                <w:sz w:val="24"/>
                <w:szCs w:val="24"/>
              </w:rPr>
            </w:pPr>
            <w:r>
              <w:rPr>
                <w:sz w:val="24"/>
                <w:szCs w:val="24"/>
              </w:rPr>
              <w:t xml:space="preserve"> </w:t>
            </w:r>
          </w:p>
        </w:tc>
        <w:tc>
          <w:tcPr>
            <w:tcW w:w="720" w:type="dxa"/>
            <w:shd w:val="clear" w:color="auto" w:fill="D9D9D9"/>
            <w:vAlign w:val="center"/>
          </w:tcPr>
          <w:p w14:paraId="1B1A7073" w14:textId="77777777" w:rsidR="0084550F" w:rsidRDefault="00000000">
            <w:pPr>
              <w:spacing w:after="0"/>
              <w:ind w:right="43"/>
              <w:jc w:val="center"/>
              <w:rPr>
                <w:sz w:val="24"/>
                <w:szCs w:val="24"/>
              </w:rPr>
            </w:pPr>
            <w:r>
              <w:rPr>
                <w:sz w:val="24"/>
                <w:szCs w:val="24"/>
              </w:rPr>
              <w:t>M</w:t>
            </w:r>
          </w:p>
        </w:tc>
        <w:tc>
          <w:tcPr>
            <w:tcW w:w="630" w:type="dxa"/>
            <w:shd w:val="clear" w:color="auto" w:fill="D9D9D9"/>
            <w:vAlign w:val="center"/>
          </w:tcPr>
          <w:p w14:paraId="6058A3BF" w14:textId="77777777" w:rsidR="0084550F" w:rsidRDefault="00000000">
            <w:pPr>
              <w:spacing w:after="0"/>
              <w:ind w:right="43"/>
              <w:jc w:val="center"/>
              <w:rPr>
                <w:sz w:val="24"/>
                <w:szCs w:val="24"/>
              </w:rPr>
            </w:pPr>
            <w:r>
              <w:rPr>
                <w:sz w:val="24"/>
                <w:szCs w:val="24"/>
              </w:rPr>
              <w:t>P</w:t>
            </w:r>
          </w:p>
        </w:tc>
        <w:tc>
          <w:tcPr>
            <w:tcW w:w="835" w:type="dxa"/>
            <w:shd w:val="clear" w:color="auto" w:fill="D9D9D9"/>
            <w:vAlign w:val="center"/>
          </w:tcPr>
          <w:p w14:paraId="438ECA87" w14:textId="47EA8663" w:rsidR="0084550F" w:rsidRDefault="007013EE">
            <w:pPr>
              <w:spacing w:after="0"/>
              <w:ind w:right="43"/>
              <w:jc w:val="center"/>
              <w:rPr>
                <w:sz w:val="24"/>
                <w:szCs w:val="24"/>
              </w:rPr>
            </w:pPr>
            <w:r>
              <w:rPr>
                <w:sz w:val="24"/>
                <w:szCs w:val="24"/>
              </w:rPr>
              <w:t xml:space="preserve"> </w:t>
            </w:r>
          </w:p>
        </w:tc>
        <w:tc>
          <w:tcPr>
            <w:tcW w:w="605" w:type="dxa"/>
            <w:shd w:val="clear" w:color="auto" w:fill="D9D9D9"/>
            <w:vAlign w:val="center"/>
          </w:tcPr>
          <w:p w14:paraId="57FC6559" w14:textId="77777777" w:rsidR="0084550F" w:rsidRDefault="00000000">
            <w:pPr>
              <w:spacing w:after="0"/>
              <w:ind w:right="43"/>
              <w:jc w:val="center"/>
              <w:rPr>
                <w:sz w:val="24"/>
                <w:szCs w:val="24"/>
              </w:rPr>
            </w:pPr>
            <w:r>
              <w:rPr>
                <w:sz w:val="24"/>
                <w:szCs w:val="24"/>
              </w:rPr>
              <w:t>P</w:t>
            </w:r>
          </w:p>
        </w:tc>
        <w:tc>
          <w:tcPr>
            <w:tcW w:w="630" w:type="dxa"/>
            <w:shd w:val="clear" w:color="auto" w:fill="D9D9D9"/>
            <w:vAlign w:val="center"/>
          </w:tcPr>
          <w:p w14:paraId="08C8EC0A" w14:textId="23A4D7C6" w:rsidR="0084550F" w:rsidRDefault="007013EE">
            <w:pPr>
              <w:spacing w:after="0"/>
              <w:ind w:right="43"/>
              <w:jc w:val="center"/>
              <w:rPr>
                <w:sz w:val="24"/>
                <w:szCs w:val="24"/>
              </w:rPr>
            </w:pPr>
            <w:r>
              <w:rPr>
                <w:sz w:val="24"/>
                <w:szCs w:val="24"/>
              </w:rPr>
              <w:t>P</w:t>
            </w:r>
          </w:p>
        </w:tc>
        <w:tc>
          <w:tcPr>
            <w:tcW w:w="544" w:type="dxa"/>
            <w:shd w:val="clear" w:color="auto" w:fill="D9D9D9"/>
            <w:vAlign w:val="center"/>
          </w:tcPr>
          <w:p w14:paraId="1F13F3E8" w14:textId="77777777" w:rsidR="0084550F" w:rsidRDefault="00000000">
            <w:pPr>
              <w:spacing w:after="0"/>
              <w:ind w:right="43"/>
              <w:jc w:val="center"/>
              <w:rPr>
                <w:sz w:val="24"/>
                <w:szCs w:val="24"/>
              </w:rPr>
            </w:pPr>
            <w:r>
              <w:rPr>
                <w:sz w:val="24"/>
                <w:szCs w:val="24"/>
              </w:rPr>
              <w:t>P</w:t>
            </w:r>
          </w:p>
        </w:tc>
        <w:tc>
          <w:tcPr>
            <w:tcW w:w="545" w:type="dxa"/>
            <w:shd w:val="clear" w:color="auto" w:fill="D9D9D9"/>
            <w:vAlign w:val="center"/>
          </w:tcPr>
          <w:p w14:paraId="5B80CE91" w14:textId="05F67F34" w:rsidR="0084550F" w:rsidRDefault="007013EE">
            <w:pPr>
              <w:spacing w:after="0"/>
              <w:ind w:right="43"/>
              <w:jc w:val="center"/>
              <w:rPr>
                <w:sz w:val="24"/>
                <w:szCs w:val="24"/>
              </w:rPr>
            </w:pPr>
            <w:r>
              <w:rPr>
                <w:sz w:val="24"/>
                <w:szCs w:val="24"/>
              </w:rPr>
              <w:t>M</w:t>
            </w:r>
          </w:p>
        </w:tc>
      </w:tr>
      <w:tr w:rsidR="0084550F" w14:paraId="1E9E1034" w14:textId="77777777">
        <w:trPr>
          <w:cantSplit/>
          <w:trHeight w:val="282"/>
          <w:jc w:val="center"/>
        </w:trPr>
        <w:tc>
          <w:tcPr>
            <w:tcW w:w="1360" w:type="dxa"/>
            <w:shd w:val="clear" w:color="auto" w:fill="52B5C2"/>
            <w:vAlign w:val="center"/>
          </w:tcPr>
          <w:p w14:paraId="3B86D420" w14:textId="77777777" w:rsidR="0084550F" w:rsidRDefault="00000000">
            <w:pPr>
              <w:spacing w:after="0" w:line="240" w:lineRule="auto"/>
              <w:rPr>
                <w:b/>
                <w:color w:val="FFFFFF"/>
                <w:sz w:val="20"/>
                <w:szCs w:val="20"/>
              </w:rPr>
            </w:pPr>
            <w:r>
              <w:rPr>
                <w:b/>
                <w:color w:val="FFFFFF"/>
                <w:sz w:val="20"/>
                <w:szCs w:val="20"/>
              </w:rPr>
              <w:t>6503TEFL-3 Second Language Acquisition</w:t>
            </w:r>
          </w:p>
        </w:tc>
        <w:tc>
          <w:tcPr>
            <w:tcW w:w="712" w:type="dxa"/>
            <w:shd w:val="clear" w:color="auto" w:fill="F2F2F2"/>
            <w:vAlign w:val="center"/>
          </w:tcPr>
          <w:p w14:paraId="3E84A02C" w14:textId="77777777" w:rsidR="0084550F" w:rsidRDefault="0084550F">
            <w:pPr>
              <w:spacing w:after="0"/>
              <w:ind w:right="43"/>
              <w:jc w:val="center"/>
              <w:rPr>
                <w:sz w:val="24"/>
                <w:szCs w:val="24"/>
              </w:rPr>
            </w:pPr>
          </w:p>
        </w:tc>
        <w:tc>
          <w:tcPr>
            <w:tcW w:w="714" w:type="dxa"/>
            <w:shd w:val="clear" w:color="auto" w:fill="F2F2F2"/>
            <w:vAlign w:val="center"/>
          </w:tcPr>
          <w:p w14:paraId="01019BF1" w14:textId="77777777" w:rsidR="0084550F" w:rsidRDefault="00000000">
            <w:pPr>
              <w:spacing w:after="0"/>
              <w:ind w:right="43"/>
              <w:jc w:val="center"/>
              <w:rPr>
                <w:sz w:val="24"/>
                <w:szCs w:val="24"/>
              </w:rPr>
            </w:pPr>
            <w:r>
              <w:rPr>
                <w:sz w:val="24"/>
                <w:szCs w:val="24"/>
              </w:rPr>
              <w:t>M</w:t>
            </w:r>
          </w:p>
        </w:tc>
        <w:tc>
          <w:tcPr>
            <w:tcW w:w="719" w:type="dxa"/>
            <w:shd w:val="clear" w:color="auto" w:fill="F2F2F2"/>
            <w:vAlign w:val="center"/>
          </w:tcPr>
          <w:p w14:paraId="35C82BDE" w14:textId="77777777" w:rsidR="0084550F" w:rsidRDefault="00000000">
            <w:pPr>
              <w:spacing w:after="0"/>
              <w:ind w:right="43"/>
              <w:jc w:val="center"/>
              <w:rPr>
                <w:sz w:val="24"/>
                <w:szCs w:val="24"/>
              </w:rPr>
            </w:pPr>
            <w:r>
              <w:rPr>
                <w:sz w:val="24"/>
                <w:szCs w:val="24"/>
              </w:rPr>
              <w:t>M</w:t>
            </w:r>
          </w:p>
        </w:tc>
        <w:tc>
          <w:tcPr>
            <w:tcW w:w="810" w:type="dxa"/>
            <w:shd w:val="clear" w:color="auto" w:fill="F2F2F2"/>
            <w:vAlign w:val="center"/>
          </w:tcPr>
          <w:p w14:paraId="5B47A9C8" w14:textId="77777777" w:rsidR="0084550F" w:rsidRDefault="00000000">
            <w:pPr>
              <w:spacing w:after="0"/>
              <w:ind w:right="43"/>
              <w:jc w:val="center"/>
              <w:rPr>
                <w:sz w:val="24"/>
                <w:szCs w:val="24"/>
              </w:rPr>
            </w:pPr>
            <w:r>
              <w:rPr>
                <w:sz w:val="24"/>
                <w:szCs w:val="24"/>
              </w:rPr>
              <w:t>M</w:t>
            </w:r>
          </w:p>
        </w:tc>
        <w:tc>
          <w:tcPr>
            <w:tcW w:w="810" w:type="dxa"/>
            <w:shd w:val="clear" w:color="auto" w:fill="F2F2F2"/>
            <w:vAlign w:val="center"/>
          </w:tcPr>
          <w:p w14:paraId="6749438F" w14:textId="77777777" w:rsidR="0084550F" w:rsidRDefault="0084550F">
            <w:pPr>
              <w:spacing w:after="0"/>
              <w:ind w:right="43"/>
              <w:jc w:val="center"/>
              <w:rPr>
                <w:sz w:val="24"/>
                <w:szCs w:val="24"/>
              </w:rPr>
            </w:pPr>
          </w:p>
        </w:tc>
        <w:tc>
          <w:tcPr>
            <w:tcW w:w="720" w:type="dxa"/>
            <w:shd w:val="clear" w:color="auto" w:fill="F2F2F2"/>
            <w:vAlign w:val="center"/>
          </w:tcPr>
          <w:p w14:paraId="00B19FFE" w14:textId="77777777" w:rsidR="0084550F" w:rsidRDefault="0084550F">
            <w:pPr>
              <w:spacing w:after="0"/>
              <w:ind w:right="43"/>
              <w:jc w:val="center"/>
              <w:rPr>
                <w:sz w:val="24"/>
                <w:szCs w:val="24"/>
              </w:rPr>
            </w:pPr>
          </w:p>
        </w:tc>
        <w:tc>
          <w:tcPr>
            <w:tcW w:w="630" w:type="dxa"/>
            <w:shd w:val="clear" w:color="auto" w:fill="F2F2F2"/>
            <w:vAlign w:val="center"/>
          </w:tcPr>
          <w:p w14:paraId="39537AFC" w14:textId="69EBE988" w:rsidR="0084550F" w:rsidRDefault="007013EE">
            <w:pPr>
              <w:spacing w:after="0"/>
              <w:ind w:right="43"/>
              <w:jc w:val="center"/>
              <w:rPr>
                <w:sz w:val="24"/>
                <w:szCs w:val="24"/>
              </w:rPr>
            </w:pPr>
            <w:r>
              <w:rPr>
                <w:sz w:val="24"/>
                <w:szCs w:val="24"/>
              </w:rPr>
              <w:t xml:space="preserve"> </w:t>
            </w:r>
          </w:p>
        </w:tc>
        <w:tc>
          <w:tcPr>
            <w:tcW w:w="835" w:type="dxa"/>
            <w:shd w:val="clear" w:color="auto" w:fill="F2F2F2"/>
            <w:vAlign w:val="center"/>
          </w:tcPr>
          <w:p w14:paraId="52A1F9BA" w14:textId="1303ED39" w:rsidR="0084550F" w:rsidRDefault="007013EE">
            <w:pPr>
              <w:spacing w:after="0"/>
              <w:ind w:right="43"/>
              <w:jc w:val="center"/>
              <w:rPr>
                <w:sz w:val="24"/>
                <w:szCs w:val="24"/>
              </w:rPr>
            </w:pPr>
            <w:r>
              <w:rPr>
                <w:sz w:val="24"/>
                <w:szCs w:val="24"/>
              </w:rPr>
              <w:t>P</w:t>
            </w:r>
          </w:p>
        </w:tc>
        <w:tc>
          <w:tcPr>
            <w:tcW w:w="605" w:type="dxa"/>
            <w:shd w:val="clear" w:color="auto" w:fill="F2F2F2"/>
            <w:vAlign w:val="center"/>
          </w:tcPr>
          <w:p w14:paraId="2AF63441" w14:textId="77777777" w:rsidR="0084550F" w:rsidRDefault="00000000">
            <w:pPr>
              <w:spacing w:after="0"/>
              <w:ind w:right="43"/>
              <w:jc w:val="center"/>
              <w:rPr>
                <w:sz w:val="24"/>
                <w:szCs w:val="24"/>
              </w:rPr>
            </w:pPr>
            <w:r>
              <w:rPr>
                <w:sz w:val="24"/>
                <w:szCs w:val="24"/>
              </w:rPr>
              <w:t>P</w:t>
            </w:r>
          </w:p>
        </w:tc>
        <w:tc>
          <w:tcPr>
            <w:tcW w:w="630" w:type="dxa"/>
            <w:shd w:val="clear" w:color="auto" w:fill="F2F2F2"/>
            <w:vAlign w:val="center"/>
          </w:tcPr>
          <w:p w14:paraId="423F79BB" w14:textId="18B0614D" w:rsidR="0084550F" w:rsidRDefault="007013EE">
            <w:pPr>
              <w:spacing w:after="0"/>
              <w:ind w:right="43"/>
              <w:jc w:val="center"/>
              <w:rPr>
                <w:sz w:val="24"/>
                <w:szCs w:val="24"/>
              </w:rPr>
            </w:pPr>
            <w:r>
              <w:rPr>
                <w:sz w:val="24"/>
                <w:szCs w:val="24"/>
              </w:rPr>
              <w:t>P</w:t>
            </w:r>
          </w:p>
        </w:tc>
        <w:tc>
          <w:tcPr>
            <w:tcW w:w="544" w:type="dxa"/>
            <w:shd w:val="clear" w:color="auto" w:fill="F2F2F2"/>
            <w:vAlign w:val="center"/>
          </w:tcPr>
          <w:p w14:paraId="182DC5CA" w14:textId="06D98B05" w:rsidR="0084550F" w:rsidRDefault="007013EE">
            <w:pPr>
              <w:spacing w:after="0"/>
              <w:ind w:right="43"/>
              <w:jc w:val="center"/>
              <w:rPr>
                <w:sz w:val="24"/>
                <w:szCs w:val="24"/>
              </w:rPr>
            </w:pPr>
            <w:r>
              <w:rPr>
                <w:sz w:val="24"/>
                <w:szCs w:val="24"/>
              </w:rPr>
              <w:t>M</w:t>
            </w:r>
          </w:p>
        </w:tc>
        <w:tc>
          <w:tcPr>
            <w:tcW w:w="545" w:type="dxa"/>
            <w:shd w:val="clear" w:color="auto" w:fill="F2F2F2"/>
            <w:vAlign w:val="center"/>
          </w:tcPr>
          <w:p w14:paraId="2F099B78" w14:textId="1F90F7E3" w:rsidR="0084550F" w:rsidRDefault="007013EE">
            <w:pPr>
              <w:spacing w:after="0"/>
              <w:ind w:right="43"/>
              <w:jc w:val="center"/>
              <w:rPr>
                <w:sz w:val="24"/>
                <w:szCs w:val="24"/>
              </w:rPr>
            </w:pPr>
            <w:r>
              <w:rPr>
                <w:sz w:val="24"/>
                <w:szCs w:val="24"/>
              </w:rPr>
              <w:t>M</w:t>
            </w:r>
          </w:p>
        </w:tc>
      </w:tr>
      <w:tr w:rsidR="0084550F" w14:paraId="00DD21CC" w14:textId="77777777">
        <w:trPr>
          <w:cantSplit/>
          <w:trHeight w:val="282"/>
          <w:jc w:val="center"/>
        </w:trPr>
        <w:tc>
          <w:tcPr>
            <w:tcW w:w="1360" w:type="dxa"/>
            <w:shd w:val="clear" w:color="auto" w:fill="52B5C2"/>
            <w:vAlign w:val="center"/>
          </w:tcPr>
          <w:p w14:paraId="30E06AEA" w14:textId="77777777" w:rsidR="0084550F" w:rsidRDefault="00000000">
            <w:pPr>
              <w:spacing w:after="0" w:line="240" w:lineRule="auto"/>
              <w:rPr>
                <w:b/>
                <w:color w:val="FFFFFF"/>
                <w:sz w:val="20"/>
                <w:szCs w:val="20"/>
              </w:rPr>
            </w:pPr>
            <w:r>
              <w:rPr>
                <w:b/>
                <w:color w:val="FFFFFF"/>
                <w:sz w:val="20"/>
                <w:szCs w:val="20"/>
              </w:rPr>
              <w:t>6504TEFL-3 Language Assessment</w:t>
            </w:r>
          </w:p>
        </w:tc>
        <w:tc>
          <w:tcPr>
            <w:tcW w:w="712" w:type="dxa"/>
            <w:shd w:val="clear" w:color="auto" w:fill="D9D9D9"/>
            <w:vAlign w:val="center"/>
          </w:tcPr>
          <w:p w14:paraId="2C726C8C" w14:textId="033E10B1" w:rsidR="0084550F" w:rsidRDefault="007013EE">
            <w:pPr>
              <w:spacing w:after="0"/>
              <w:ind w:right="43"/>
              <w:jc w:val="center"/>
              <w:rPr>
                <w:sz w:val="24"/>
                <w:szCs w:val="24"/>
              </w:rPr>
            </w:pPr>
            <w:r>
              <w:rPr>
                <w:sz w:val="24"/>
                <w:szCs w:val="24"/>
              </w:rPr>
              <w:t xml:space="preserve"> </w:t>
            </w:r>
          </w:p>
        </w:tc>
        <w:tc>
          <w:tcPr>
            <w:tcW w:w="714" w:type="dxa"/>
            <w:shd w:val="clear" w:color="auto" w:fill="D9D9D9"/>
            <w:vAlign w:val="center"/>
          </w:tcPr>
          <w:p w14:paraId="3CBB1306" w14:textId="77777777" w:rsidR="0084550F" w:rsidRDefault="00000000">
            <w:pPr>
              <w:spacing w:after="0"/>
              <w:ind w:right="43"/>
              <w:jc w:val="center"/>
              <w:rPr>
                <w:sz w:val="24"/>
                <w:szCs w:val="24"/>
              </w:rPr>
            </w:pPr>
            <w:r>
              <w:rPr>
                <w:sz w:val="24"/>
                <w:szCs w:val="24"/>
              </w:rPr>
              <w:t>M</w:t>
            </w:r>
          </w:p>
        </w:tc>
        <w:tc>
          <w:tcPr>
            <w:tcW w:w="719" w:type="dxa"/>
            <w:shd w:val="clear" w:color="auto" w:fill="D9D9D9"/>
            <w:vAlign w:val="center"/>
          </w:tcPr>
          <w:p w14:paraId="6FD590B0" w14:textId="17D56FB2" w:rsidR="0084550F" w:rsidRDefault="007013EE">
            <w:pPr>
              <w:spacing w:after="0"/>
              <w:ind w:right="43"/>
              <w:jc w:val="center"/>
              <w:rPr>
                <w:sz w:val="24"/>
                <w:szCs w:val="24"/>
              </w:rPr>
            </w:pPr>
            <w:r>
              <w:rPr>
                <w:sz w:val="24"/>
                <w:szCs w:val="24"/>
              </w:rPr>
              <w:t xml:space="preserve"> </w:t>
            </w:r>
          </w:p>
        </w:tc>
        <w:tc>
          <w:tcPr>
            <w:tcW w:w="810" w:type="dxa"/>
            <w:shd w:val="clear" w:color="auto" w:fill="D9D9D9"/>
            <w:vAlign w:val="center"/>
          </w:tcPr>
          <w:p w14:paraId="6F1CA306" w14:textId="77777777" w:rsidR="0084550F" w:rsidRDefault="00000000">
            <w:pPr>
              <w:spacing w:after="0"/>
              <w:ind w:right="43"/>
              <w:jc w:val="center"/>
              <w:rPr>
                <w:sz w:val="24"/>
                <w:szCs w:val="24"/>
              </w:rPr>
            </w:pPr>
            <w:r>
              <w:rPr>
                <w:sz w:val="24"/>
                <w:szCs w:val="24"/>
              </w:rPr>
              <w:t>M</w:t>
            </w:r>
          </w:p>
        </w:tc>
        <w:tc>
          <w:tcPr>
            <w:tcW w:w="810" w:type="dxa"/>
            <w:shd w:val="clear" w:color="auto" w:fill="D9D9D9"/>
            <w:vAlign w:val="center"/>
          </w:tcPr>
          <w:p w14:paraId="38A71D62" w14:textId="6C29F21C" w:rsidR="0084550F" w:rsidRDefault="007013EE">
            <w:pPr>
              <w:spacing w:after="0"/>
              <w:ind w:right="43"/>
              <w:jc w:val="center"/>
              <w:rPr>
                <w:sz w:val="24"/>
                <w:szCs w:val="24"/>
              </w:rPr>
            </w:pPr>
            <w:r>
              <w:rPr>
                <w:sz w:val="24"/>
                <w:szCs w:val="24"/>
              </w:rPr>
              <w:t xml:space="preserve"> </w:t>
            </w:r>
          </w:p>
        </w:tc>
        <w:tc>
          <w:tcPr>
            <w:tcW w:w="720" w:type="dxa"/>
            <w:shd w:val="clear" w:color="auto" w:fill="D9D9D9"/>
            <w:vAlign w:val="center"/>
          </w:tcPr>
          <w:p w14:paraId="7E1F0A58" w14:textId="2E52A22C" w:rsidR="0084550F" w:rsidRDefault="0084550F">
            <w:pPr>
              <w:spacing w:after="0"/>
              <w:ind w:right="43"/>
              <w:jc w:val="center"/>
              <w:rPr>
                <w:sz w:val="24"/>
                <w:szCs w:val="24"/>
              </w:rPr>
            </w:pPr>
          </w:p>
        </w:tc>
        <w:tc>
          <w:tcPr>
            <w:tcW w:w="630" w:type="dxa"/>
            <w:shd w:val="clear" w:color="auto" w:fill="D9D9D9"/>
            <w:vAlign w:val="center"/>
          </w:tcPr>
          <w:p w14:paraId="07DCD8B2" w14:textId="6C770DA0" w:rsidR="0084550F" w:rsidRDefault="0084550F">
            <w:pPr>
              <w:spacing w:after="0"/>
              <w:ind w:right="43"/>
              <w:jc w:val="center"/>
              <w:rPr>
                <w:sz w:val="24"/>
                <w:szCs w:val="24"/>
              </w:rPr>
            </w:pPr>
          </w:p>
        </w:tc>
        <w:tc>
          <w:tcPr>
            <w:tcW w:w="835" w:type="dxa"/>
            <w:shd w:val="clear" w:color="auto" w:fill="D9D9D9"/>
            <w:vAlign w:val="center"/>
          </w:tcPr>
          <w:p w14:paraId="3E71C88E" w14:textId="203A024D" w:rsidR="0084550F" w:rsidRDefault="0084550F">
            <w:pPr>
              <w:spacing w:after="0"/>
              <w:ind w:right="43"/>
              <w:jc w:val="center"/>
              <w:rPr>
                <w:sz w:val="24"/>
                <w:szCs w:val="24"/>
              </w:rPr>
            </w:pPr>
          </w:p>
        </w:tc>
        <w:tc>
          <w:tcPr>
            <w:tcW w:w="605" w:type="dxa"/>
            <w:shd w:val="clear" w:color="auto" w:fill="D9D9D9"/>
            <w:vAlign w:val="center"/>
          </w:tcPr>
          <w:p w14:paraId="2E27C9A7" w14:textId="77777777" w:rsidR="0084550F" w:rsidRDefault="00000000">
            <w:pPr>
              <w:spacing w:after="0"/>
              <w:ind w:right="43"/>
              <w:jc w:val="center"/>
              <w:rPr>
                <w:sz w:val="24"/>
                <w:szCs w:val="24"/>
              </w:rPr>
            </w:pPr>
            <w:r>
              <w:rPr>
                <w:sz w:val="24"/>
                <w:szCs w:val="24"/>
              </w:rPr>
              <w:t>P</w:t>
            </w:r>
          </w:p>
        </w:tc>
        <w:tc>
          <w:tcPr>
            <w:tcW w:w="630" w:type="dxa"/>
            <w:shd w:val="clear" w:color="auto" w:fill="D9D9D9"/>
            <w:vAlign w:val="center"/>
          </w:tcPr>
          <w:p w14:paraId="476FCBE2" w14:textId="45377B2E" w:rsidR="0084550F" w:rsidRDefault="007013EE">
            <w:pPr>
              <w:spacing w:after="0"/>
              <w:ind w:right="43"/>
              <w:jc w:val="center"/>
              <w:rPr>
                <w:sz w:val="24"/>
                <w:szCs w:val="24"/>
              </w:rPr>
            </w:pPr>
            <w:r>
              <w:rPr>
                <w:sz w:val="24"/>
                <w:szCs w:val="24"/>
              </w:rPr>
              <w:t>M</w:t>
            </w:r>
          </w:p>
        </w:tc>
        <w:tc>
          <w:tcPr>
            <w:tcW w:w="544" w:type="dxa"/>
            <w:shd w:val="clear" w:color="auto" w:fill="D9D9D9"/>
            <w:vAlign w:val="center"/>
          </w:tcPr>
          <w:p w14:paraId="26ED6A21" w14:textId="0DDD649C" w:rsidR="0084550F" w:rsidRDefault="007013EE">
            <w:pPr>
              <w:spacing w:after="0"/>
              <w:ind w:right="43"/>
              <w:jc w:val="center"/>
              <w:rPr>
                <w:sz w:val="24"/>
                <w:szCs w:val="24"/>
              </w:rPr>
            </w:pPr>
            <w:r>
              <w:rPr>
                <w:sz w:val="24"/>
                <w:szCs w:val="24"/>
              </w:rPr>
              <w:t>M</w:t>
            </w:r>
          </w:p>
        </w:tc>
        <w:tc>
          <w:tcPr>
            <w:tcW w:w="545" w:type="dxa"/>
            <w:shd w:val="clear" w:color="auto" w:fill="D9D9D9"/>
            <w:vAlign w:val="center"/>
          </w:tcPr>
          <w:p w14:paraId="7D0D4355" w14:textId="77777777" w:rsidR="0084550F" w:rsidRDefault="00000000">
            <w:pPr>
              <w:spacing w:after="0"/>
              <w:ind w:right="43"/>
              <w:jc w:val="center"/>
              <w:rPr>
                <w:sz w:val="24"/>
                <w:szCs w:val="24"/>
              </w:rPr>
            </w:pPr>
            <w:r>
              <w:rPr>
                <w:sz w:val="24"/>
                <w:szCs w:val="24"/>
              </w:rPr>
              <w:t>P</w:t>
            </w:r>
          </w:p>
        </w:tc>
      </w:tr>
      <w:tr w:rsidR="0084550F" w14:paraId="049CF45C" w14:textId="77777777">
        <w:trPr>
          <w:cantSplit/>
          <w:trHeight w:val="282"/>
          <w:jc w:val="center"/>
        </w:trPr>
        <w:tc>
          <w:tcPr>
            <w:tcW w:w="1360" w:type="dxa"/>
            <w:shd w:val="clear" w:color="auto" w:fill="52B5C2"/>
            <w:vAlign w:val="center"/>
          </w:tcPr>
          <w:p w14:paraId="3E6643C9" w14:textId="77777777" w:rsidR="0084550F" w:rsidRDefault="00000000">
            <w:pPr>
              <w:spacing w:after="0" w:line="240" w:lineRule="auto"/>
              <w:rPr>
                <w:b/>
                <w:color w:val="FFFFFF"/>
                <w:sz w:val="20"/>
                <w:szCs w:val="20"/>
              </w:rPr>
            </w:pPr>
            <w:r>
              <w:rPr>
                <w:b/>
                <w:color w:val="FFFFFF"/>
                <w:sz w:val="20"/>
                <w:szCs w:val="20"/>
              </w:rPr>
              <w:t>6505TEFL-3 Teaching English for Special Purposes</w:t>
            </w:r>
          </w:p>
        </w:tc>
        <w:tc>
          <w:tcPr>
            <w:tcW w:w="712" w:type="dxa"/>
            <w:shd w:val="clear" w:color="auto" w:fill="D9D9D9"/>
            <w:vAlign w:val="center"/>
          </w:tcPr>
          <w:p w14:paraId="74434418" w14:textId="757B795A" w:rsidR="0084550F" w:rsidRDefault="007013EE">
            <w:pPr>
              <w:spacing w:after="0"/>
              <w:ind w:right="43"/>
              <w:jc w:val="center"/>
              <w:rPr>
                <w:sz w:val="24"/>
                <w:szCs w:val="24"/>
              </w:rPr>
            </w:pPr>
            <w:r>
              <w:rPr>
                <w:sz w:val="24"/>
                <w:szCs w:val="24"/>
              </w:rPr>
              <w:t xml:space="preserve"> </w:t>
            </w:r>
          </w:p>
        </w:tc>
        <w:tc>
          <w:tcPr>
            <w:tcW w:w="714" w:type="dxa"/>
            <w:shd w:val="clear" w:color="auto" w:fill="D9D9D9"/>
            <w:vAlign w:val="center"/>
          </w:tcPr>
          <w:p w14:paraId="53983C5C" w14:textId="77777777" w:rsidR="0084550F" w:rsidRDefault="00000000">
            <w:pPr>
              <w:spacing w:after="0"/>
              <w:ind w:right="43"/>
              <w:jc w:val="center"/>
              <w:rPr>
                <w:sz w:val="24"/>
                <w:szCs w:val="24"/>
              </w:rPr>
            </w:pPr>
            <w:r>
              <w:rPr>
                <w:sz w:val="24"/>
                <w:szCs w:val="24"/>
              </w:rPr>
              <w:t>M</w:t>
            </w:r>
          </w:p>
        </w:tc>
        <w:tc>
          <w:tcPr>
            <w:tcW w:w="719" w:type="dxa"/>
            <w:shd w:val="clear" w:color="auto" w:fill="D9D9D9"/>
            <w:vAlign w:val="center"/>
          </w:tcPr>
          <w:p w14:paraId="12508824" w14:textId="0EAE5F9E" w:rsidR="0084550F" w:rsidRDefault="007013EE">
            <w:pPr>
              <w:spacing w:after="0"/>
              <w:ind w:right="43"/>
              <w:jc w:val="center"/>
              <w:rPr>
                <w:sz w:val="24"/>
                <w:szCs w:val="24"/>
              </w:rPr>
            </w:pPr>
            <w:r>
              <w:rPr>
                <w:sz w:val="24"/>
                <w:szCs w:val="24"/>
              </w:rPr>
              <w:t xml:space="preserve"> </w:t>
            </w:r>
          </w:p>
        </w:tc>
        <w:tc>
          <w:tcPr>
            <w:tcW w:w="810" w:type="dxa"/>
            <w:shd w:val="clear" w:color="auto" w:fill="D9D9D9"/>
            <w:vAlign w:val="center"/>
          </w:tcPr>
          <w:p w14:paraId="36838414" w14:textId="77777777" w:rsidR="0084550F" w:rsidRDefault="00000000">
            <w:pPr>
              <w:spacing w:after="0"/>
              <w:ind w:right="43"/>
              <w:jc w:val="center"/>
              <w:rPr>
                <w:sz w:val="24"/>
                <w:szCs w:val="24"/>
              </w:rPr>
            </w:pPr>
            <w:r>
              <w:rPr>
                <w:sz w:val="24"/>
                <w:szCs w:val="24"/>
              </w:rPr>
              <w:t>M</w:t>
            </w:r>
          </w:p>
        </w:tc>
        <w:tc>
          <w:tcPr>
            <w:tcW w:w="810" w:type="dxa"/>
            <w:shd w:val="clear" w:color="auto" w:fill="D9D9D9"/>
            <w:vAlign w:val="center"/>
          </w:tcPr>
          <w:p w14:paraId="6E6EB32D" w14:textId="77777777" w:rsidR="0084550F" w:rsidRDefault="00000000">
            <w:pPr>
              <w:spacing w:after="0"/>
              <w:ind w:right="43"/>
              <w:jc w:val="center"/>
              <w:rPr>
                <w:sz w:val="24"/>
                <w:szCs w:val="24"/>
              </w:rPr>
            </w:pPr>
            <w:r>
              <w:rPr>
                <w:sz w:val="24"/>
                <w:szCs w:val="24"/>
              </w:rPr>
              <w:t>P</w:t>
            </w:r>
          </w:p>
        </w:tc>
        <w:tc>
          <w:tcPr>
            <w:tcW w:w="720" w:type="dxa"/>
            <w:shd w:val="clear" w:color="auto" w:fill="D9D9D9"/>
            <w:vAlign w:val="center"/>
          </w:tcPr>
          <w:p w14:paraId="27DCC33B" w14:textId="77777777" w:rsidR="0084550F" w:rsidRDefault="00000000">
            <w:pPr>
              <w:spacing w:after="0"/>
              <w:ind w:right="43"/>
              <w:jc w:val="center"/>
              <w:rPr>
                <w:sz w:val="24"/>
                <w:szCs w:val="24"/>
              </w:rPr>
            </w:pPr>
            <w:r>
              <w:rPr>
                <w:sz w:val="24"/>
                <w:szCs w:val="24"/>
              </w:rPr>
              <w:t>M</w:t>
            </w:r>
          </w:p>
        </w:tc>
        <w:tc>
          <w:tcPr>
            <w:tcW w:w="630" w:type="dxa"/>
            <w:shd w:val="clear" w:color="auto" w:fill="D9D9D9"/>
            <w:vAlign w:val="center"/>
          </w:tcPr>
          <w:p w14:paraId="5B3A67E7" w14:textId="77777777" w:rsidR="0084550F" w:rsidRDefault="00000000">
            <w:pPr>
              <w:spacing w:after="0"/>
              <w:ind w:right="43"/>
              <w:jc w:val="center"/>
              <w:rPr>
                <w:sz w:val="24"/>
                <w:szCs w:val="24"/>
              </w:rPr>
            </w:pPr>
            <w:r>
              <w:rPr>
                <w:sz w:val="24"/>
                <w:szCs w:val="24"/>
              </w:rPr>
              <w:t>P</w:t>
            </w:r>
          </w:p>
        </w:tc>
        <w:tc>
          <w:tcPr>
            <w:tcW w:w="835" w:type="dxa"/>
            <w:shd w:val="clear" w:color="auto" w:fill="D9D9D9"/>
            <w:vAlign w:val="center"/>
          </w:tcPr>
          <w:p w14:paraId="6AB0EEF8" w14:textId="01240063" w:rsidR="0084550F" w:rsidRDefault="007013EE">
            <w:pPr>
              <w:spacing w:after="0"/>
              <w:ind w:right="43"/>
              <w:jc w:val="center"/>
              <w:rPr>
                <w:sz w:val="24"/>
                <w:szCs w:val="24"/>
              </w:rPr>
            </w:pPr>
            <w:r>
              <w:rPr>
                <w:sz w:val="24"/>
                <w:szCs w:val="24"/>
              </w:rPr>
              <w:t xml:space="preserve"> </w:t>
            </w:r>
          </w:p>
        </w:tc>
        <w:tc>
          <w:tcPr>
            <w:tcW w:w="605" w:type="dxa"/>
            <w:shd w:val="clear" w:color="auto" w:fill="D9D9D9"/>
            <w:vAlign w:val="center"/>
          </w:tcPr>
          <w:p w14:paraId="20CC8912" w14:textId="77777777" w:rsidR="0084550F" w:rsidRDefault="00000000">
            <w:pPr>
              <w:spacing w:after="0"/>
              <w:ind w:right="43"/>
              <w:jc w:val="center"/>
              <w:rPr>
                <w:sz w:val="24"/>
                <w:szCs w:val="24"/>
              </w:rPr>
            </w:pPr>
            <w:r>
              <w:rPr>
                <w:sz w:val="24"/>
                <w:szCs w:val="24"/>
              </w:rPr>
              <w:t>M</w:t>
            </w:r>
          </w:p>
        </w:tc>
        <w:tc>
          <w:tcPr>
            <w:tcW w:w="630" w:type="dxa"/>
            <w:shd w:val="clear" w:color="auto" w:fill="D9D9D9"/>
            <w:vAlign w:val="center"/>
          </w:tcPr>
          <w:p w14:paraId="61B33D5F" w14:textId="77777777" w:rsidR="0084550F" w:rsidRDefault="00000000">
            <w:pPr>
              <w:spacing w:after="0"/>
              <w:ind w:right="43"/>
              <w:jc w:val="center"/>
              <w:rPr>
                <w:sz w:val="24"/>
                <w:szCs w:val="24"/>
              </w:rPr>
            </w:pPr>
            <w:r>
              <w:rPr>
                <w:sz w:val="24"/>
                <w:szCs w:val="24"/>
              </w:rPr>
              <w:t>M</w:t>
            </w:r>
          </w:p>
        </w:tc>
        <w:tc>
          <w:tcPr>
            <w:tcW w:w="544" w:type="dxa"/>
            <w:shd w:val="clear" w:color="auto" w:fill="D9D9D9"/>
            <w:vAlign w:val="center"/>
          </w:tcPr>
          <w:p w14:paraId="34464A71" w14:textId="77777777" w:rsidR="0084550F" w:rsidRDefault="00000000">
            <w:pPr>
              <w:spacing w:after="0"/>
              <w:ind w:right="43"/>
              <w:jc w:val="center"/>
              <w:rPr>
                <w:sz w:val="24"/>
                <w:szCs w:val="24"/>
              </w:rPr>
            </w:pPr>
            <w:r>
              <w:rPr>
                <w:sz w:val="24"/>
                <w:szCs w:val="24"/>
              </w:rPr>
              <w:t>I</w:t>
            </w:r>
          </w:p>
        </w:tc>
        <w:tc>
          <w:tcPr>
            <w:tcW w:w="545" w:type="dxa"/>
            <w:shd w:val="clear" w:color="auto" w:fill="D9D9D9"/>
            <w:vAlign w:val="center"/>
          </w:tcPr>
          <w:p w14:paraId="07A29E3B" w14:textId="77777777" w:rsidR="0084550F" w:rsidRDefault="00000000">
            <w:pPr>
              <w:spacing w:after="0"/>
              <w:ind w:right="43"/>
              <w:jc w:val="center"/>
              <w:rPr>
                <w:sz w:val="24"/>
                <w:szCs w:val="24"/>
              </w:rPr>
            </w:pPr>
            <w:r>
              <w:rPr>
                <w:sz w:val="24"/>
                <w:szCs w:val="24"/>
              </w:rPr>
              <w:t>P</w:t>
            </w:r>
          </w:p>
        </w:tc>
      </w:tr>
      <w:tr w:rsidR="0084550F" w14:paraId="2AF335DD" w14:textId="77777777">
        <w:trPr>
          <w:cantSplit/>
          <w:trHeight w:val="282"/>
          <w:jc w:val="center"/>
        </w:trPr>
        <w:tc>
          <w:tcPr>
            <w:tcW w:w="1360" w:type="dxa"/>
            <w:shd w:val="clear" w:color="auto" w:fill="52B5C2"/>
            <w:vAlign w:val="center"/>
          </w:tcPr>
          <w:p w14:paraId="1457265F" w14:textId="77777777" w:rsidR="0084550F" w:rsidRDefault="00000000">
            <w:pPr>
              <w:spacing w:after="0" w:line="240" w:lineRule="auto"/>
              <w:rPr>
                <w:b/>
                <w:color w:val="FFFFFF"/>
                <w:sz w:val="20"/>
                <w:szCs w:val="20"/>
              </w:rPr>
            </w:pPr>
            <w:r>
              <w:rPr>
                <w:b/>
                <w:color w:val="FFFFFF"/>
                <w:sz w:val="20"/>
                <w:szCs w:val="20"/>
              </w:rPr>
              <w:lastRenderedPageBreak/>
              <w:t>6506TEFL-3 Curriculum Design and Materials Development</w:t>
            </w:r>
          </w:p>
        </w:tc>
        <w:tc>
          <w:tcPr>
            <w:tcW w:w="712" w:type="dxa"/>
            <w:shd w:val="clear" w:color="auto" w:fill="D9D9D9"/>
            <w:vAlign w:val="center"/>
          </w:tcPr>
          <w:p w14:paraId="6E67BFC9" w14:textId="6A6A4AF4" w:rsidR="0084550F" w:rsidRDefault="0084550F">
            <w:pPr>
              <w:spacing w:after="0"/>
              <w:ind w:right="43"/>
              <w:jc w:val="center"/>
              <w:rPr>
                <w:sz w:val="24"/>
                <w:szCs w:val="24"/>
              </w:rPr>
            </w:pPr>
          </w:p>
        </w:tc>
        <w:tc>
          <w:tcPr>
            <w:tcW w:w="714" w:type="dxa"/>
            <w:shd w:val="clear" w:color="auto" w:fill="D9D9D9"/>
            <w:vAlign w:val="center"/>
          </w:tcPr>
          <w:p w14:paraId="1D35617B" w14:textId="052B550B" w:rsidR="0084550F" w:rsidRDefault="0084550F">
            <w:pPr>
              <w:spacing w:after="0"/>
              <w:ind w:right="43"/>
              <w:jc w:val="center"/>
              <w:rPr>
                <w:sz w:val="24"/>
                <w:szCs w:val="24"/>
              </w:rPr>
            </w:pPr>
          </w:p>
        </w:tc>
        <w:tc>
          <w:tcPr>
            <w:tcW w:w="719" w:type="dxa"/>
            <w:shd w:val="clear" w:color="auto" w:fill="D9D9D9"/>
            <w:vAlign w:val="center"/>
          </w:tcPr>
          <w:p w14:paraId="23E96F0C" w14:textId="5D2F931B" w:rsidR="0084550F" w:rsidRDefault="0084550F">
            <w:pPr>
              <w:spacing w:after="0"/>
              <w:ind w:right="43"/>
              <w:jc w:val="center"/>
              <w:rPr>
                <w:sz w:val="24"/>
                <w:szCs w:val="24"/>
              </w:rPr>
            </w:pPr>
          </w:p>
        </w:tc>
        <w:tc>
          <w:tcPr>
            <w:tcW w:w="810" w:type="dxa"/>
            <w:shd w:val="clear" w:color="auto" w:fill="D9D9D9"/>
            <w:vAlign w:val="center"/>
          </w:tcPr>
          <w:p w14:paraId="4D55DE26" w14:textId="77777777" w:rsidR="0084550F" w:rsidRDefault="00000000">
            <w:pPr>
              <w:spacing w:after="0"/>
              <w:ind w:right="43"/>
              <w:jc w:val="center"/>
              <w:rPr>
                <w:sz w:val="24"/>
                <w:szCs w:val="24"/>
              </w:rPr>
            </w:pPr>
            <w:r>
              <w:rPr>
                <w:sz w:val="24"/>
                <w:szCs w:val="24"/>
              </w:rPr>
              <w:t>M</w:t>
            </w:r>
          </w:p>
        </w:tc>
        <w:tc>
          <w:tcPr>
            <w:tcW w:w="810" w:type="dxa"/>
            <w:shd w:val="clear" w:color="auto" w:fill="D9D9D9"/>
            <w:vAlign w:val="center"/>
          </w:tcPr>
          <w:p w14:paraId="723839E2" w14:textId="77777777" w:rsidR="0084550F" w:rsidRDefault="00000000">
            <w:pPr>
              <w:spacing w:after="0"/>
              <w:ind w:right="43"/>
              <w:jc w:val="center"/>
              <w:rPr>
                <w:sz w:val="24"/>
                <w:szCs w:val="24"/>
              </w:rPr>
            </w:pPr>
            <w:r>
              <w:rPr>
                <w:sz w:val="24"/>
                <w:szCs w:val="24"/>
              </w:rPr>
              <w:t>P</w:t>
            </w:r>
          </w:p>
        </w:tc>
        <w:tc>
          <w:tcPr>
            <w:tcW w:w="720" w:type="dxa"/>
            <w:shd w:val="clear" w:color="auto" w:fill="D9D9D9"/>
            <w:vAlign w:val="center"/>
          </w:tcPr>
          <w:p w14:paraId="72118A62" w14:textId="77777777" w:rsidR="0084550F" w:rsidRDefault="00000000">
            <w:pPr>
              <w:spacing w:after="0"/>
              <w:ind w:right="43"/>
              <w:jc w:val="center"/>
              <w:rPr>
                <w:sz w:val="24"/>
                <w:szCs w:val="24"/>
              </w:rPr>
            </w:pPr>
            <w:r>
              <w:rPr>
                <w:sz w:val="24"/>
                <w:szCs w:val="24"/>
              </w:rPr>
              <w:t>M</w:t>
            </w:r>
          </w:p>
        </w:tc>
        <w:tc>
          <w:tcPr>
            <w:tcW w:w="630" w:type="dxa"/>
            <w:shd w:val="clear" w:color="auto" w:fill="D9D9D9"/>
            <w:vAlign w:val="center"/>
          </w:tcPr>
          <w:p w14:paraId="25F6D866" w14:textId="77777777" w:rsidR="0084550F" w:rsidRDefault="00000000">
            <w:pPr>
              <w:spacing w:after="0"/>
              <w:ind w:right="43"/>
              <w:jc w:val="center"/>
              <w:rPr>
                <w:sz w:val="24"/>
                <w:szCs w:val="24"/>
              </w:rPr>
            </w:pPr>
            <w:r>
              <w:rPr>
                <w:sz w:val="24"/>
                <w:szCs w:val="24"/>
              </w:rPr>
              <w:t>P</w:t>
            </w:r>
          </w:p>
        </w:tc>
        <w:tc>
          <w:tcPr>
            <w:tcW w:w="835" w:type="dxa"/>
            <w:shd w:val="clear" w:color="auto" w:fill="D9D9D9"/>
            <w:vAlign w:val="center"/>
          </w:tcPr>
          <w:p w14:paraId="09D89235" w14:textId="1231CAD4" w:rsidR="0084550F" w:rsidRDefault="007013EE">
            <w:pPr>
              <w:spacing w:after="0"/>
              <w:ind w:right="43"/>
              <w:jc w:val="center"/>
              <w:rPr>
                <w:sz w:val="24"/>
                <w:szCs w:val="24"/>
              </w:rPr>
            </w:pPr>
            <w:r>
              <w:rPr>
                <w:sz w:val="24"/>
                <w:szCs w:val="24"/>
              </w:rPr>
              <w:t xml:space="preserve"> </w:t>
            </w:r>
          </w:p>
        </w:tc>
        <w:tc>
          <w:tcPr>
            <w:tcW w:w="605" w:type="dxa"/>
            <w:shd w:val="clear" w:color="auto" w:fill="D9D9D9"/>
            <w:vAlign w:val="center"/>
          </w:tcPr>
          <w:p w14:paraId="546DA3DD" w14:textId="77777777" w:rsidR="0084550F" w:rsidRDefault="00000000">
            <w:pPr>
              <w:spacing w:after="0"/>
              <w:ind w:right="43"/>
              <w:jc w:val="center"/>
              <w:rPr>
                <w:sz w:val="24"/>
                <w:szCs w:val="24"/>
              </w:rPr>
            </w:pPr>
            <w:r>
              <w:rPr>
                <w:sz w:val="24"/>
                <w:szCs w:val="24"/>
              </w:rPr>
              <w:t>M</w:t>
            </w:r>
          </w:p>
        </w:tc>
        <w:tc>
          <w:tcPr>
            <w:tcW w:w="630" w:type="dxa"/>
            <w:shd w:val="clear" w:color="auto" w:fill="D9D9D9"/>
            <w:vAlign w:val="center"/>
          </w:tcPr>
          <w:p w14:paraId="0D34405C" w14:textId="77777777" w:rsidR="0084550F" w:rsidRDefault="00000000">
            <w:pPr>
              <w:spacing w:after="0"/>
              <w:ind w:right="43"/>
              <w:jc w:val="center"/>
              <w:rPr>
                <w:sz w:val="24"/>
                <w:szCs w:val="24"/>
              </w:rPr>
            </w:pPr>
            <w:r>
              <w:rPr>
                <w:sz w:val="24"/>
                <w:szCs w:val="24"/>
              </w:rPr>
              <w:t>M</w:t>
            </w:r>
          </w:p>
        </w:tc>
        <w:tc>
          <w:tcPr>
            <w:tcW w:w="544" w:type="dxa"/>
            <w:shd w:val="clear" w:color="auto" w:fill="D9D9D9"/>
            <w:vAlign w:val="center"/>
          </w:tcPr>
          <w:p w14:paraId="2895D28E" w14:textId="77777777" w:rsidR="0084550F" w:rsidRDefault="00000000">
            <w:pPr>
              <w:spacing w:after="0"/>
              <w:ind w:right="43"/>
              <w:jc w:val="center"/>
              <w:rPr>
                <w:sz w:val="24"/>
                <w:szCs w:val="24"/>
              </w:rPr>
            </w:pPr>
            <w:r>
              <w:rPr>
                <w:sz w:val="24"/>
                <w:szCs w:val="24"/>
              </w:rPr>
              <w:t>P</w:t>
            </w:r>
          </w:p>
        </w:tc>
        <w:tc>
          <w:tcPr>
            <w:tcW w:w="545" w:type="dxa"/>
            <w:shd w:val="clear" w:color="auto" w:fill="D9D9D9"/>
            <w:vAlign w:val="center"/>
          </w:tcPr>
          <w:p w14:paraId="16BB4FDB" w14:textId="77777777" w:rsidR="0084550F" w:rsidRDefault="00000000">
            <w:pPr>
              <w:spacing w:after="0"/>
              <w:ind w:right="43"/>
              <w:jc w:val="center"/>
              <w:rPr>
                <w:sz w:val="24"/>
                <w:szCs w:val="24"/>
              </w:rPr>
            </w:pPr>
            <w:r>
              <w:rPr>
                <w:sz w:val="24"/>
                <w:szCs w:val="24"/>
              </w:rPr>
              <w:t>M</w:t>
            </w:r>
          </w:p>
        </w:tc>
      </w:tr>
      <w:tr w:rsidR="0084550F" w14:paraId="14FDC2A5" w14:textId="77777777">
        <w:trPr>
          <w:cantSplit/>
          <w:trHeight w:val="282"/>
          <w:jc w:val="center"/>
        </w:trPr>
        <w:tc>
          <w:tcPr>
            <w:tcW w:w="1360" w:type="dxa"/>
            <w:shd w:val="clear" w:color="auto" w:fill="52B5C2"/>
            <w:vAlign w:val="center"/>
          </w:tcPr>
          <w:p w14:paraId="4F6626B1" w14:textId="77777777" w:rsidR="0084550F" w:rsidRDefault="00000000">
            <w:pPr>
              <w:spacing w:after="0" w:line="240" w:lineRule="auto"/>
              <w:rPr>
                <w:b/>
                <w:color w:val="FFFFFF"/>
                <w:sz w:val="20"/>
                <w:szCs w:val="20"/>
              </w:rPr>
            </w:pPr>
            <w:r>
              <w:rPr>
                <w:b/>
                <w:color w:val="FFFFFF"/>
                <w:sz w:val="20"/>
                <w:szCs w:val="20"/>
              </w:rPr>
              <w:t>6507TEFL-3 Technology for Teaching and Learning English</w:t>
            </w:r>
          </w:p>
        </w:tc>
        <w:tc>
          <w:tcPr>
            <w:tcW w:w="712" w:type="dxa"/>
            <w:shd w:val="clear" w:color="auto" w:fill="D9D9D9"/>
            <w:vAlign w:val="center"/>
          </w:tcPr>
          <w:p w14:paraId="1CE7321D" w14:textId="546DCFA9" w:rsidR="0084550F" w:rsidRDefault="007013EE">
            <w:pPr>
              <w:spacing w:after="0"/>
              <w:ind w:right="43"/>
              <w:jc w:val="center"/>
              <w:rPr>
                <w:sz w:val="24"/>
                <w:szCs w:val="24"/>
              </w:rPr>
            </w:pPr>
            <w:r>
              <w:rPr>
                <w:sz w:val="24"/>
                <w:szCs w:val="24"/>
              </w:rPr>
              <w:t xml:space="preserve"> </w:t>
            </w:r>
          </w:p>
        </w:tc>
        <w:tc>
          <w:tcPr>
            <w:tcW w:w="714" w:type="dxa"/>
            <w:shd w:val="clear" w:color="auto" w:fill="D9D9D9"/>
            <w:vAlign w:val="center"/>
          </w:tcPr>
          <w:p w14:paraId="6C7A45E5" w14:textId="77777777" w:rsidR="0084550F" w:rsidRDefault="00000000">
            <w:pPr>
              <w:spacing w:after="0"/>
              <w:ind w:right="43"/>
              <w:jc w:val="center"/>
              <w:rPr>
                <w:sz w:val="24"/>
                <w:szCs w:val="24"/>
              </w:rPr>
            </w:pPr>
            <w:r>
              <w:rPr>
                <w:sz w:val="24"/>
                <w:szCs w:val="24"/>
              </w:rPr>
              <w:t>M</w:t>
            </w:r>
          </w:p>
        </w:tc>
        <w:tc>
          <w:tcPr>
            <w:tcW w:w="719" w:type="dxa"/>
            <w:shd w:val="clear" w:color="auto" w:fill="D9D9D9"/>
            <w:vAlign w:val="center"/>
          </w:tcPr>
          <w:p w14:paraId="29D84759" w14:textId="7267300A" w:rsidR="0084550F" w:rsidRDefault="007013EE">
            <w:pPr>
              <w:spacing w:after="0"/>
              <w:ind w:right="43"/>
              <w:jc w:val="center"/>
              <w:rPr>
                <w:sz w:val="24"/>
                <w:szCs w:val="24"/>
              </w:rPr>
            </w:pPr>
            <w:r>
              <w:rPr>
                <w:sz w:val="24"/>
                <w:szCs w:val="24"/>
              </w:rPr>
              <w:t xml:space="preserve"> </w:t>
            </w:r>
          </w:p>
        </w:tc>
        <w:tc>
          <w:tcPr>
            <w:tcW w:w="810" w:type="dxa"/>
            <w:shd w:val="clear" w:color="auto" w:fill="D9D9D9"/>
            <w:vAlign w:val="center"/>
          </w:tcPr>
          <w:p w14:paraId="6935DD33" w14:textId="67161E0B" w:rsidR="0084550F" w:rsidRDefault="0084550F">
            <w:pPr>
              <w:spacing w:after="0"/>
              <w:ind w:right="43"/>
              <w:jc w:val="center"/>
              <w:rPr>
                <w:sz w:val="24"/>
                <w:szCs w:val="24"/>
              </w:rPr>
            </w:pPr>
          </w:p>
        </w:tc>
        <w:tc>
          <w:tcPr>
            <w:tcW w:w="810" w:type="dxa"/>
            <w:shd w:val="clear" w:color="auto" w:fill="D9D9D9"/>
            <w:vAlign w:val="center"/>
          </w:tcPr>
          <w:p w14:paraId="5273CC63" w14:textId="7BAAEB69" w:rsidR="0084550F" w:rsidRDefault="0084550F">
            <w:pPr>
              <w:spacing w:after="0"/>
              <w:ind w:right="43"/>
              <w:jc w:val="center"/>
              <w:rPr>
                <w:sz w:val="24"/>
                <w:szCs w:val="24"/>
              </w:rPr>
            </w:pPr>
          </w:p>
        </w:tc>
        <w:tc>
          <w:tcPr>
            <w:tcW w:w="720" w:type="dxa"/>
            <w:shd w:val="clear" w:color="auto" w:fill="D9D9D9"/>
            <w:vAlign w:val="center"/>
          </w:tcPr>
          <w:p w14:paraId="3F74CA28" w14:textId="77777777" w:rsidR="0084550F" w:rsidRDefault="00000000">
            <w:pPr>
              <w:spacing w:after="0"/>
              <w:ind w:right="43"/>
              <w:jc w:val="center"/>
              <w:rPr>
                <w:sz w:val="24"/>
                <w:szCs w:val="24"/>
              </w:rPr>
            </w:pPr>
            <w:r>
              <w:rPr>
                <w:sz w:val="24"/>
                <w:szCs w:val="24"/>
              </w:rPr>
              <w:t>M</w:t>
            </w:r>
          </w:p>
        </w:tc>
        <w:tc>
          <w:tcPr>
            <w:tcW w:w="630" w:type="dxa"/>
            <w:shd w:val="clear" w:color="auto" w:fill="D9D9D9"/>
            <w:vAlign w:val="center"/>
          </w:tcPr>
          <w:p w14:paraId="7E7C3259" w14:textId="77777777" w:rsidR="0084550F" w:rsidRDefault="00000000">
            <w:pPr>
              <w:spacing w:after="0"/>
              <w:ind w:right="43"/>
              <w:jc w:val="center"/>
              <w:rPr>
                <w:sz w:val="24"/>
                <w:szCs w:val="24"/>
              </w:rPr>
            </w:pPr>
            <w:r>
              <w:rPr>
                <w:sz w:val="24"/>
                <w:szCs w:val="24"/>
              </w:rPr>
              <w:t>P</w:t>
            </w:r>
          </w:p>
        </w:tc>
        <w:tc>
          <w:tcPr>
            <w:tcW w:w="835" w:type="dxa"/>
            <w:shd w:val="clear" w:color="auto" w:fill="D9D9D9"/>
            <w:vAlign w:val="center"/>
          </w:tcPr>
          <w:p w14:paraId="7DA48E05" w14:textId="3EB17EB0" w:rsidR="0084550F" w:rsidRDefault="007013EE">
            <w:pPr>
              <w:spacing w:after="0"/>
              <w:ind w:right="43"/>
              <w:jc w:val="center"/>
              <w:rPr>
                <w:sz w:val="24"/>
                <w:szCs w:val="24"/>
              </w:rPr>
            </w:pPr>
            <w:r>
              <w:rPr>
                <w:sz w:val="24"/>
                <w:szCs w:val="24"/>
              </w:rPr>
              <w:t xml:space="preserve"> </w:t>
            </w:r>
          </w:p>
        </w:tc>
        <w:tc>
          <w:tcPr>
            <w:tcW w:w="605" w:type="dxa"/>
            <w:shd w:val="clear" w:color="auto" w:fill="D9D9D9"/>
            <w:vAlign w:val="center"/>
          </w:tcPr>
          <w:p w14:paraId="2CE9423D" w14:textId="77777777" w:rsidR="0084550F" w:rsidRDefault="00000000">
            <w:pPr>
              <w:spacing w:after="0"/>
              <w:ind w:right="43"/>
              <w:jc w:val="center"/>
              <w:rPr>
                <w:sz w:val="24"/>
                <w:szCs w:val="24"/>
              </w:rPr>
            </w:pPr>
            <w:r>
              <w:rPr>
                <w:sz w:val="24"/>
                <w:szCs w:val="24"/>
              </w:rPr>
              <w:t>M</w:t>
            </w:r>
          </w:p>
        </w:tc>
        <w:tc>
          <w:tcPr>
            <w:tcW w:w="630" w:type="dxa"/>
            <w:shd w:val="clear" w:color="auto" w:fill="D9D9D9"/>
            <w:vAlign w:val="center"/>
          </w:tcPr>
          <w:p w14:paraId="0B9EF1B5" w14:textId="77777777" w:rsidR="0084550F" w:rsidRDefault="00000000">
            <w:pPr>
              <w:spacing w:after="0"/>
              <w:ind w:right="43"/>
              <w:jc w:val="center"/>
              <w:rPr>
                <w:sz w:val="24"/>
                <w:szCs w:val="24"/>
              </w:rPr>
            </w:pPr>
            <w:r>
              <w:rPr>
                <w:sz w:val="24"/>
                <w:szCs w:val="24"/>
              </w:rPr>
              <w:t>M</w:t>
            </w:r>
          </w:p>
        </w:tc>
        <w:tc>
          <w:tcPr>
            <w:tcW w:w="544" w:type="dxa"/>
            <w:shd w:val="clear" w:color="auto" w:fill="D9D9D9"/>
            <w:vAlign w:val="center"/>
          </w:tcPr>
          <w:p w14:paraId="6BAB7488" w14:textId="77777777" w:rsidR="0084550F" w:rsidRDefault="00000000">
            <w:pPr>
              <w:spacing w:after="0"/>
              <w:ind w:right="43"/>
              <w:jc w:val="center"/>
              <w:rPr>
                <w:sz w:val="24"/>
                <w:szCs w:val="24"/>
              </w:rPr>
            </w:pPr>
            <w:r>
              <w:rPr>
                <w:sz w:val="24"/>
                <w:szCs w:val="24"/>
              </w:rPr>
              <w:t>P</w:t>
            </w:r>
          </w:p>
        </w:tc>
        <w:tc>
          <w:tcPr>
            <w:tcW w:w="545" w:type="dxa"/>
            <w:shd w:val="clear" w:color="auto" w:fill="D9D9D9"/>
            <w:vAlign w:val="center"/>
          </w:tcPr>
          <w:p w14:paraId="2BA2860F" w14:textId="77777777" w:rsidR="0084550F" w:rsidRDefault="00000000">
            <w:pPr>
              <w:spacing w:after="0"/>
              <w:ind w:right="43"/>
              <w:jc w:val="center"/>
              <w:rPr>
                <w:sz w:val="24"/>
                <w:szCs w:val="24"/>
              </w:rPr>
            </w:pPr>
            <w:r>
              <w:rPr>
                <w:sz w:val="24"/>
                <w:szCs w:val="24"/>
              </w:rPr>
              <w:t>I</w:t>
            </w:r>
          </w:p>
        </w:tc>
      </w:tr>
      <w:tr w:rsidR="0084550F" w14:paraId="1FACA801" w14:textId="77777777">
        <w:trPr>
          <w:cantSplit/>
          <w:trHeight w:val="282"/>
          <w:jc w:val="center"/>
        </w:trPr>
        <w:tc>
          <w:tcPr>
            <w:tcW w:w="1360" w:type="dxa"/>
            <w:shd w:val="clear" w:color="auto" w:fill="52B5C2"/>
            <w:vAlign w:val="center"/>
          </w:tcPr>
          <w:p w14:paraId="6620FB92" w14:textId="77777777" w:rsidR="0084550F" w:rsidRDefault="00000000">
            <w:pPr>
              <w:spacing w:after="0" w:line="240" w:lineRule="auto"/>
              <w:rPr>
                <w:b/>
                <w:color w:val="FFFFFF"/>
                <w:sz w:val="20"/>
                <w:szCs w:val="20"/>
              </w:rPr>
            </w:pPr>
            <w:r>
              <w:rPr>
                <w:b/>
                <w:color w:val="FFFFFF"/>
                <w:sz w:val="20"/>
                <w:szCs w:val="20"/>
              </w:rPr>
              <w:t>6508TEFL-3 Research Methods in English Language Teaching</w:t>
            </w:r>
          </w:p>
        </w:tc>
        <w:tc>
          <w:tcPr>
            <w:tcW w:w="712" w:type="dxa"/>
            <w:shd w:val="clear" w:color="auto" w:fill="D9D9D9"/>
            <w:vAlign w:val="center"/>
          </w:tcPr>
          <w:p w14:paraId="1A6002C2" w14:textId="248EE1B3" w:rsidR="0084550F" w:rsidRDefault="0084550F">
            <w:pPr>
              <w:spacing w:after="0"/>
              <w:ind w:right="43"/>
              <w:jc w:val="center"/>
              <w:rPr>
                <w:sz w:val="24"/>
                <w:szCs w:val="24"/>
              </w:rPr>
            </w:pPr>
          </w:p>
        </w:tc>
        <w:tc>
          <w:tcPr>
            <w:tcW w:w="714" w:type="dxa"/>
            <w:shd w:val="clear" w:color="auto" w:fill="D9D9D9"/>
            <w:vAlign w:val="center"/>
          </w:tcPr>
          <w:p w14:paraId="70568379" w14:textId="6B1BCCDB" w:rsidR="0084550F" w:rsidRDefault="0084550F">
            <w:pPr>
              <w:spacing w:after="0"/>
              <w:ind w:right="43"/>
              <w:jc w:val="center"/>
              <w:rPr>
                <w:sz w:val="24"/>
                <w:szCs w:val="24"/>
              </w:rPr>
            </w:pPr>
          </w:p>
        </w:tc>
        <w:tc>
          <w:tcPr>
            <w:tcW w:w="719" w:type="dxa"/>
            <w:shd w:val="clear" w:color="auto" w:fill="D9D9D9"/>
            <w:vAlign w:val="center"/>
          </w:tcPr>
          <w:p w14:paraId="41FE9F3C" w14:textId="17F9F43F" w:rsidR="0084550F" w:rsidRDefault="0084550F">
            <w:pPr>
              <w:spacing w:after="0"/>
              <w:ind w:right="43"/>
              <w:jc w:val="center"/>
              <w:rPr>
                <w:sz w:val="24"/>
                <w:szCs w:val="24"/>
              </w:rPr>
            </w:pPr>
          </w:p>
        </w:tc>
        <w:tc>
          <w:tcPr>
            <w:tcW w:w="810" w:type="dxa"/>
            <w:shd w:val="clear" w:color="auto" w:fill="D9D9D9"/>
            <w:vAlign w:val="center"/>
          </w:tcPr>
          <w:p w14:paraId="602F9863" w14:textId="6BC24C67" w:rsidR="0084550F" w:rsidRDefault="0084550F">
            <w:pPr>
              <w:spacing w:after="0"/>
              <w:ind w:right="43"/>
              <w:jc w:val="center"/>
              <w:rPr>
                <w:sz w:val="24"/>
                <w:szCs w:val="24"/>
              </w:rPr>
            </w:pPr>
          </w:p>
        </w:tc>
        <w:tc>
          <w:tcPr>
            <w:tcW w:w="810" w:type="dxa"/>
            <w:shd w:val="clear" w:color="auto" w:fill="D9D9D9"/>
            <w:vAlign w:val="center"/>
          </w:tcPr>
          <w:p w14:paraId="1CF5F4C5" w14:textId="6D68E266" w:rsidR="0084550F" w:rsidRDefault="0084550F">
            <w:pPr>
              <w:spacing w:after="0"/>
              <w:ind w:right="43"/>
              <w:jc w:val="center"/>
              <w:rPr>
                <w:sz w:val="24"/>
                <w:szCs w:val="24"/>
              </w:rPr>
            </w:pPr>
          </w:p>
        </w:tc>
        <w:tc>
          <w:tcPr>
            <w:tcW w:w="720" w:type="dxa"/>
            <w:shd w:val="clear" w:color="auto" w:fill="D9D9D9"/>
            <w:vAlign w:val="center"/>
          </w:tcPr>
          <w:p w14:paraId="22BBE523" w14:textId="0FEC0AD9" w:rsidR="0084550F" w:rsidRDefault="0084550F">
            <w:pPr>
              <w:spacing w:after="0"/>
              <w:ind w:right="43"/>
              <w:jc w:val="center"/>
              <w:rPr>
                <w:sz w:val="24"/>
                <w:szCs w:val="24"/>
              </w:rPr>
            </w:pPr>
          </w:p>
        </w:tc>
        <w:tc>
          <w:tcPr>
            <w:tcW w:w="630" w:type="dxa"/>
            <w:shd w:val="clear" w:color="auto" w:fill="D9D9D9"/>
            <w:vAlign w:val="center"/>
          </w:tcPr>
          <w:p w14:paraId="1D5232B4" w14:textId="3A55FD88" w:rsidR="0084550F" w:rsidRDefault="0084550F">
            <w:pPr>
              <w:spacing w:after="0"/>
              <w:ind w:right="43"/>
              <w:jc w:val="center"/>
              <w:rPr>
                <w:sz w:val="24"/>
                <w:szCs w:val="24"/>
              </w:rPr>
            </w:pPr>
          </w:p>
        </w:tc>
        <w:tc>
          <w:tcPr>
            <w:tcW w:w="835" w:type="dxa"/>
            <w:shd w:val="clear" w:color="auto" w:fill="D9D9D9"/>
            <w:vAlign w:val="center"/>
          </w:tcPr>
          <w:p w14:paraId="756FE5B3" w14:textId="77777777" w:rsidR="0084550F" w:rsidRDefault="00000000">
            <w:pPr>
              <w:spacing w:after="0"/>
              <w:ind w:right="43"/>
              <w:jc w:val="center"/>
              <w:rPr>
                <w:sz w:val="24"/>
                <w:szCs w:val="24"/>
              </w:rPr>
            </w:pPr>
            <w:r>
              <w:rPr>
                <w:sz w:val="24"/>
                <w:szCs w:val="24"/>
              </w:rPr>
              <w:t>M</w:t>
            </w:r>
          </w:p>
        </w:tc>
        <w:tc>
          <w:tcPr>
            <w:tcW w:w="605" w:type="dxa"/>
            <w:shd w:val="clear" w:color="auto" w:fill="D9D9D9"/>
            <w:vAlign w:val="center"/>
          </w:tcPr>
          <w:p w14:paraId="60CBFAB6" w14:textId="77777777" w:rsidR="0084550F" w:rsidRDefault="00000000">
            <w:pPr>
              <w:spacing w:after="0"/>
              <w:ind w:right="43"/>
              <w:jc w:val="center"/>
              <w:rPr>
                <w:sz w:val="24"/>
                <w:szCs w:val="24"/>
              </w:rPr>
            </w:pPr>
            <w:r>
              <w:rPr>
                <w:sz w:val="24"/>
                <w:szCs w:val="24"/>
              </w:rPr>
              <w:t>M</w:t>
            </w:r>
          </w:p>
        </w:tc>
        <w:tc>
          <w:tcPr>
            <w:tcW w:w="630" w:type="dxa"/>
            <w:shd w:val="clear" w:color="auto" w:fill="D9D9D9"/>
            <w:vAlign w:val="center"/>
          </w:tcPr>
          <w:p w14:paraId="0C5E0D89" w14:textId="68D05952" w:rsidR="0084550F" w:rsidRDefault="007013EE">
            <w:pPr>
              <w:spacing w:after="0"/>
              <w:ind w:right="43"/>
              <w:jc w:val="center"/>
              <w:rPr>
                <w:sz w:val="24"/>
                <w:szCs w:val="24"/>
              </w:rPr>
            </w:pPr>
            <w:r>
              <w:rPr>
                <w:sz w:val="24"/>
                <w:szCs w:val="24"/>
              </w:rPr>
              <w:t>M</w:t>
            </w:r>
          </w:p>
        </w:tc>
        <w:tc>
          <w:tcPr>
            <w:tcW w:w="544" w:type="dxa"/>
            <w:shd w:val="clear" w:color="auto" w:fill="D9D9D9"/>
            <w:vAlign w:val="center"/>
          </w:tcPr>
          <w:p w14:paraId="0F39E616" w14:textId="37FF0DE5" w:rsidR="0084550F" w:rsidRDefault="007013EE">
            <w:pPr>
              <w:spacing w:after="0"/>
              <w:ind w:right="43"/>
              <w:jc w:val="center"/>
              <w:rPr>
                <w:sz w:val="24"/>
                <w:szCs w:val="24"/>
              </w:rPr>
            </w:pPr>
            <w:r>
              <w:rPr>
                <w:sz w:val="24"/>
                <w:szCs w:val="24"/>
              </w:rPr>
              <w:t>M</w:t>
            </w:r>
          </w:p>
        </w:tc>
        <w:tc>
          <w:tcPr>
            <w:tcW w:w="545" w:type="dxa"/>
            <w:shd w:val="clear" w:color="auto" w:fill="D9D9D9"/>
            <w:vAlign w:val="center"/>
          </w:tcPr>
          <w:p w14:paraId="3B3C9F00" w14:textId="77777777" w:rsidR="0084550F" w:rsidRDefault="00000000">
            <w:pPr>
              <w:spacing w:after="0"/>
              <w:ind w:right="43"/>
              <w:jc w:val="center"/>
              <w:rPr>
                <w:sz w:val="24"/>
                <w:szCs w:val="24"/>
              </w:rPr>
            </w:pPr>
            <w:r>
              <w:rPr>
                <w:sz w:val="24"/>
                <w:szCs w:val="24"/>
              </w:rPr>
              <w:t>M</w:t>
            </w:r>
          </w:p>
        </w:tc>
      </w:tr>
      <w:tr w:rsidR="0084550F" w14:paraId="262F2392" w14:textId="77777777">
        <w:trPr>
          <w:cantSplit/>
          <w:trHeight w:val="282"/>
          <w:jc w:val="center"/>
        </w:trPr>
        <w:tc>
          <w:tcPr>
            <w:tcW w:w="1360" w:type="dxa"/>
            <w:shd w:val="clear" w:color="auto" w:fill="52B5C2"/>
            <w:vAlign w:val="center"/>
          </w:tcPr>
          <w:p w14:paraId="3DB60282" w14:textId="77777777" w:rsidR="0084550F" w:rsidRDefault="00000000">
            <w:pPr>
              <w:spacing w:after="0" w:line="240" w:lineRule="auto"/>
              <w:rPr>
                <w:b/>
                <w:color w:val="FFFFFF"/>
                <w:sz w:val="20"/>
                <w:szCs w:val="20"/>
              </w:rPr>
            </w:pPr>
            <w:r>
              <w:rPr>
                <w:b/>
                <w:color w:val="FFFFFF"/>
                <w:sz w:val="20"/>
                <w:szCs w:val="20"/>
              </w:rPr>
              <w:t>6509TEFL-3 Classroom Discourse Analysis</w:t>
            </w:r>
          </w:p>
        </w:tc>
        <w:tc>
          <w:tcPr>
            <w:tcW w:w="712" w:type="dxa"/>
            <w:shd w:val="clear" w:color="auto" w:fill="D9D9D9"/>
            <w:vAlign w:val="center"/>
          </w:tcPr>
          <w:p w14:paraId="0A8B0E65" w14:textId="72055D3B" w:rsidR="0084550F" w:rsidRDefault="007013EE">
            <w:pPr>
              <w:spacing w:after="0"/>
              <w:ind w:right="43"/>
              <w:jc w:val="center"/>
              <w:rPr>
                <w:sz w:val="24"/>
                <w:szCs w:val="24"/>
              </w:rPr>
            </w:pPr>
            <w:r>
              <w:rPr>
                <w:sz w:val="24"/>
                <w:szCs w:val="24"/>
              </w:rPr>
              <w:t xml:space="preserve"> </w:t>
            </w:r>
          </w:p>
        </w:tc>
        <w:tc>
          <w:tcPr>
            <w:tcW w:w="714" w:type="dxa"/>
            <w:shd w:val="clear" w:color="auto" w:fill="D9D9D9"/>
            <w:vAlign w:val="center"/>
          </w:tcPr>
          <w:p w14:paraId="13B3F204" w14:textId="0E08A889" w:rsidR="0084550F" w:rsidRDefault="007013EE">
            <w:pPr>
              <w:spacing w:after="0"/>
              <w:ind w:right="43"/>
              <w:jc w:val="center"/>
              <w:rPr>
                <w:sz w:val="24"/>
                <w:szCs w:val="24"/>
              </w:rPr>
            </w:pPr>
            <w:r>
              <w:rPr>
                <w:sz w:val="24"/>
                <w:szCs w:val="24"/>
              </w:rPr>
              <w:t>M</w:t>
            </w:r>
          </w:p>
        </w:tc>
        <w:tc>
          <w:tcPr>
            <w:tcW w:w="719" w:type="dxa"/>
            <w:shd w:val="clear" w:color="auto" w:fill="D9D9D9"/>
            <w:vAlign w:val="center"/>
          </w:tcPr>
          <w:p w14:paraId="79583534" w14:textId="266DF1AC" w:rsidR="0084550F" w:rsidRDefault="007013EE">
            <w:pPr>
              <w:spacing w:after="0"/>
              <w:ind w:right="43"/>
              <w:jc w:val="center"/>
              <w:rPr>
                <w:sz w:val="24"/>
                <w:szCs w:val="24"/>
              </w:rPr>
            </w:pPr>
            <w:r>
              <w:rPr>
                <w:sz w:val="24"/>
                <w:szCs w:val="24"/>
              </w:rPr>
              <w:t xml:space="preserve"> </w:t>
            </w:r>
          </w:p>
        </w:tc>
        <w:tc>
          <w:tcPr>
            <w:tcW w:w="810" w:type="dxa"/>
            <w:shd w:val="clear" w:color="auto" w:fill="D9D9D9"/>
            <w:vAlign w:val="center"/>
          </w:tcPr>
          <w:p w14:paraId="47FDFD1B" w14:textId="77777777" w:rsidR="0084550F" w:rsidRDefault="00000000">
            <w:pPr>
              <w:spacing w:after="0"/>
              <w:ind w:right="43"/>
              <w:jc w:val="center"/>
              <w:rPr>
                <w:sz w:val="24"/>
                <w:szCs w:val="24"/>
              </w:rPr>
            </w:pPr>
            <w:r>
              <w:rPr>
                <w:sz w:val="24"/>
                <w:szCs w:val="24"/>
              </w:rPr>
              <w:t>M</w:t>
            </w:r>
          </w:p>
        </w:tc>
        <w:tc>
          <w:tcPr>
            <w:tcW w:w="810" w:type="dxa"/>
            <w:shd w:val="clear" w:color="auto" w:fill="D9D9D9"/>
            <w:vAlign w:val="center"/>
          </w:tcPr>
          <w:p w14:paraId="75E3E054" w14:textId="56E4C012" w:rsidR="0084550F" w:rsidRDefault="007013EE">
            <w:pPr>
              <w:spacing w:after="0"/>
              <w:ind w:right="43"/>
              <w:jc w:val="center"/>
              <w:rPr>
                <w:sz w:val="24"/>
                <w:szCs w:val="24"/>
              </w:rPr>
            </w:pPr>
            <w:r>
              <w:rPr>
                <w:sz w:val="24"/>
                <w:szCs w:val="24"/>
              </w:rPr>
              <w:t>M</w:t>
            </w:r>
          </w:p>
        </w:tc>
        <w:tc>
          <w:tcPr>
            <w:tcW w:w="720" w:type="dxa"/>
            <w:shd w:val="clear" w:color="auto" w:fill="D9D9D9"/>
            <w:vAlign w:val="center"/>
          </w:tcPr>
          <w:p w14:paraId="4221E975" w14:textId="1976BBD4" w:rsidR="0084550F" w:rsidRDefault="007013EE">
            <w:pPr>
              <w:spacing w:after="0"/>
              <w:ind w:right="43"/>
              <w:jc w:val="center"/>
              <w:rPr>
                <w:sz w:val="24"/>
                <w:szCs w:val="24"/>
              </w:rPr>
            </w:pPr>
            <w:r>
              <w:rPr>
                <w:sz w:val="24"/>
                <w:szCs w:val="24"/>
              </w:rPr>
              <w:t>P</w:t>
            </w:r>
          </w:p>
        </w:tc>
        <w:tc>
          <w:tcPr>
            <w:tcW w:w="630" w:type="dxa"/>
            <w:shd w:val="clear" w:color="auto" w:fill="D9D9D9"/>
            <w:vAlign w:val="center"/>
          </w:tcPr>
          <w:p w14:paraId="2A05F98F" w14:textId="77777777" w:rsidR="0084550F" w:rsidRDefault="00000000">
            <w:pPr>
              <w:spacing w:after="0"/>
              <w:ind w:right="43"/>
              <w:jc w:val="center"/>
              <w:rPr>
                <w:sz w:val="24"/>
                <w:szCs w:val="24"/>
              </w:rPr>
            </w:pPr>
            <w:r>
              <w:rPr>
                <w:sz w:val="24"/>
                <w:szCs w:val="24"/>
              </w:rPr>
              <w:t>P</w:t>
            </w:r>
          </w:p>
        </w:tc>
        <w:tc>
          <w:tcPr>
            <w:tcW w:w="835" w:type="dxa"/>
            <w:shd w:val="clear" w:color="auto" w:fill="D9D9D9"/>
            <w:vAlign w:val="center"/>
          </w:tcPr>
          <w:p w14:paraId="4243A470" w14:textId="77777777" w:rsidR="0084550F" w:rsidRDefault="00000000">
            <w:pPr>
              <w:spacing w:after="0"/>
              <w:ind w:right="43"/>
              <w:jc w:val="center"/>
              <w:rPr>
                <w:sz w:val="24"/>
                <w:szCs w:val="24"/>
              </w:rPr>
            </w:pPr>
            <w:r>
              <w:rPr>
                <w:sz w:val="24"/>
                <w:szCs w:val="24"/>
              </w:rPr>
              <w:t>M</w:t>
            </w:r>
          </w:p>
        </w:tc>
        <w:tc>
          <w:tcPr>
            <w:tcW w:w="605" w:type="dxa"/>
            <w:shd w:val="clear" w:color="auto" w:fill="D9D9D9"/>
            <w:vAlign w:val="center"/>
          </w:tcPr>
          <w:p w14:paraId="38082D16" w14:textId="77777777" w:rsidR="0084550F" w:rsidRDefault="00000000">
            <w:pPr>
              <w:spacing w:after="0"/>
              <w:ind w:right="43"/>
              <w:jc w:val="center"/>
              <w:rPr>
                <w:sz w:val="24"/>
                <w:szCs w:val="24"/>
              </w:rPr>
            </w:pPr>
            <w:r>
              <w:rPr>
                <w:sz w:val="24"/>
                <w:szCs w:val="24"/>
              </w:rPr>
              <w:t>M</w:t>
            </w:r>
          </w:p>
        </w:tc>
        <w:tc>
          <w:tcPr>
            <w:tcW w:w="630" w:type="dxa"/>
            <w:shd w:val="clear" w:color="auto" w:fill="D9D9D9"/>
            <w:vAlign w:val="center"/>
          </w:tcPr>
          <w:p w14:paraId="2CB67B03" w14:textId="3FC699CA" w:rsidR="0084550F" w:rsidRDefault="007013EE">
            <w:pPr>
              <w:spacing w:after="0"/>
              <w:ind w:right="43"/>
              <w:jc w:val="center"/>
              <w:rPr>
                <w:sz w:val="24"/>
                <w:szCs w:val="24"/>
              </w:rPr>
            </w:pPr>
            <w:r>
              <w:rPr>
                <w:sz w:val="24"/>
                <w:szCs w:val="24"/>
              </w:rPr>
              <w:t>P</w:t>
            </w:r>
          </w:p>
        </w:tc>
        <w:tc>
          <w:tcPr>
            <w:tcW w:w="544" w:type="dxa"/>
            <w:shd w:val="clear" w:color="auto" w:fill="D9D9D9"/>
            <w:vAlign w:val="center"/>
          </w:tcPr>
          <w:p w14:paraId="6F99E9A5" w14:textId="77777777" w:rsidR="0084550F" w:rsidRDefault="00000000">
            <w:pPr>
              <w:spacing w:after="0"/>
              <w:ind w:right="43"/>
              <w:jc w:val="center"/>
              <w:rPr>
                <w:sz w:val="24"/>
                <w:szCs w:val="24"/>
              </w:rPr>
            </w:pPr>
            <w:r>
              <w:rPr>
                <w:sz w:val="24"/>
                <w:szCs w:val="24"/>
              </w:rPr>
              <w:t>P</w:t>
            </w:r>
          </w:p>
        </w:tc>
        <w:tc>
          <w:tcPr>
            <w:tcW w:w="545" w:type="dxa"/>
            <w:shd w:val="clear" w:color="auto" w:fill="D9D9D9"/>
            <w:vAlign w:val="center"/>
          </w:tcPr>
          <w:p w14:paraId="7EA54AAF" w14:textId="77777777" w:rsidR="0084550F" w:rsidRDefault="00000000">
            <w:pPr>
              <w:spacing w:after="0"/>
              <w:ind w:right="43"/>
              <w:jc w:val="center"/>
              <w:rPr>
                <w:sz w:val="24"/>
                <w:szCs w:val="24"/>
              </w:rPr>
            </w:pPr>
            <w:r>
              <w:rPr>
                <w:sz w:val="24"/>
                <w:szCs w:val="24"/>
              </w:rPr>
              <w:t>P</w:t>
            </w:r>
          </w:p>
        </w:tc>
      </w:tr>
      <w:tr w:rsidR="0084550F" w14:paraId="35599311" w14:textId="77777777">
        <w:trPr>
          <w:cantSplit/>
          <w:trHeight w:val="282"/>
          <w:jc w:val="center"/>
        </w:trPr>
        <w:tc>
          <w:tcPr>
            <w:tcW w:w="1360" w:type="dxa"/>
            <w:shd w:val="clear" w:color="auto" w:fill="52B5C2"/>
            <w:vAlign w:val="center"/>
          </w:tcPr>
          <w:p w14:paraId="79746596" w14:textId="77777777" w:rsidR="0084550F" w:rsidRDefault="00000000">
            <w:pPr>
              <w:spacing w:after="0" w:line="240" w:lineRule="auto"/>
              <w:rPr>
                <w:b/>
                <w:color w:val="FFFFFF"/>
                <w:sz w:val="20"/>
                <w:szCs w:val="20"/>
              </w:rPr>
            </w:pPr>
            <w:r>
              <w:rPr>
                <w:b/>
                <w:color w:val="FFFFFF"/>
                <w:sz w:val="20"/>
                <w:szCs w:val="20"/>
              </w:rPr>
              <w:t>6510TEFL-3 Practicum</w:t>
            </w:r>
          </w:p>
        </w:tc>
        <w:tc>
          <w:tcPr>
            <w:tcW w:w="712" w:type="dxa"/>
            <w:shd w:val="clear" w:color="auto" w:fill="D9D9D9"/>
            <w:vAlign w:val="center"/>
          </w:tcPr>
          <w:p w14:paraId="016A2BA0" w14:textId="0CC73CC1" w:rsidR="0084550F" w:rsidRDefault="00877B12">
            <w:pPr>
              <w:spacing w:after="0"/>
              <w:ind w:right="43"/>
              <w:jc w:val="center"/>
              <w:rPr>
                <w:sz w:val="24"/>
                <w:szCs w:val="24"/>
              </w:rPr>
            </w:pPr>
            <w:r>
              <w:rPr>
                <w:sz w:val="24"/>
                <w:szCs w:val="24"/>
              </w:rPr>
              <w:t xml:space="preserve"> </w:t>
            </w:r>
          </w:p>
        </w:tc>
        <w:tc>
          <w:tcPr>
            <w:tcW w:w="714" w:type="dxa"/>
            <w:shd w:val="clear" w:color="auto" w:fill="D9D9D9"/>
            <w:vAlign w:val="center"/>
          </w:tcPr>
          <w:p w14:paraId="61183D9D" w14:textId="77777777" w:rsidR="0084550F" w:rsidRDefault="00000000">
            <w:pPr>
              <w:spacing w:after="0"/>
              <w:ind w:right="43"/>
              <w:jc w:val="center"/>
              <w:rPr>
                <w:sz w:val="24"/>
                <w:szCs w:val="24"/>
              </w:rPr>
            </w:pPr>
            <w:r>
              <w:rPr>
                <w:sz w:val="24"/>
                <w:szCs w:val="24"/>
              </w:rPr>
              <w:t>M</w:t>
            </w:r>
          </w:p>
        </w:tc>
        <w:tc>
          <w:tcPr>
            <w:tcW w:w="719" w:type="dxa"/>
            <w:shd w:val="clear" w:color="auto" w:fill="D9D9D9"/>
            <w:vAlign w:val="center"/>
          </w:tcPr>
          <w:p w14:paraId="7A009B7B" w14:textId="0B204B53" w:rsidR="0084550F" w:rsidRDefault="00877B12">
            <w:pPr>
              <w:spacing w:after="0"/>
              <w:ind w:right="43"/>
              <w:jc w:val="center"/>
              <w:rPr>
                <w:sz w:val="24"/>
                <w:szCs w:val="24"/>
              </w:rPr>
            </w:pPr>
            <w:r>
              <w:rPr>
                <w:sz w:val="24"/>
                <w:szCs w:val="24"/>
              </w:rPr>
              <w:t xml:space="preserve"> </w:t>
            </w:r>
          </w:p>
        </w:tc>
        <w:tc>
          <w:tcPr>
            <w:tcW w:w="810" w:type="dxa"/>
            <w:shd w:val="clear" w:color="auto" w:fill="D9D9D9"/>
            <w:vAlign w:val="center"/>
          </w:tcPr>
          <w:p w14:paraId="0459B520" w14:textId="363B5748" w:rsidR="0084550F" w:rsidRDefault="00877B12">
            <w:pPr>
              <w:spacing w:after="0"/>
              <w:ind w:right="43"/>
              <w:jc w:val="center"/>
              <w:rPr>
                <w:sz w:val="24"/>
                <w:szCs w:val="24"/>
              </w:rPr>
            </w:pPr>
            <w:r>
              <w:rPr>
                <w:sz w:val="24"/>
                <w:szCs w:val="24"/>
              </w:rPr>
              <w:t>M</w:t>
            </w:r>
          </w:p>
        </w:tc>
        <w:tc>
          <w:tcPr>
            <w:tcW w:w="810" w:type="dxa"/>
            <w:shd w:val="clear" w:color="auto" w:fill="D9D9D9"/>
            <w:vAlign w:val="center"/>
          </w:tcPr>
          <w:p w14:paraId="00862E6C" w14:textId="77777777" w:rsidR="0084550F" w:rsidRDefault="00000000">
            <w:pPr>
              <w:spacing w:after="0"/>
              <w:ind w:right="43"/>
              <w:jc w:val="center"/>
              <w:rPr>
                <w:sz w:val="24"/>
                <w:szCs w:val="24"/>
              </w:rPr>
            </w:pPr>
            <w:r>
              <w:rPr>
                <w:sz w:val="24"/>
                <w:szCs w:val="24"/>
              </w:rPr>
              <w:t>M</w:t>
            </w:r>
          </w:p>
        </w:tc>
        <w:tc>
          <w:tcPr>
            <w:tcW w:w="720" w:type="dxa"/>
            <w:shd w:val="clear" w:color="auto" w:fill="D9D9D9"/>
            <w:vAlign w:val="center"/>
          </w:tcPr>
          <w:p w14:paraId="36AF95A4" w14:textId="77777777" w:rsidR="0084550F" w:rsidRDefault="00000000">
            <w:pPr>
              <w:spacing w:after="0"/>
              <w:ind w:right="43"/>
              <w:jc w:val="center"/>
              <w:rPr>
                <w:sz w:val="24"/>
                <w:szCs w:val="24"/>
              </w:rPr>
            </w:pPr>
            <w:r>
              <w:rPr>
                <w:sz w:val="24"/>
                <w:szCs w:val="24"/>
              </w:rPr>
              <w:t>M</w:t>
            </w:r>
          </w:p>
        </w:tc>
        <w:tc>
          <w:tcPr>
            <w:tcW w:w="630" w:type="dxa"/>
            <w:shd w:val="clear" w:color="auto" w:fill="D9D9D9"/>
            <w:vAlign w:val="center"/>
          </w:tcPr>
          <w:p w14:paraId="090C7519" w14:textId="77777777" w:rsidR="0084550F" w:rsidRDefault="00000000">
            <w:pPr>
              <w:spacing w:after="0"/>
              <w:ind w:right="43"/>
              <w:jc w:val="center"/>
              <w:rPr>
                <w:sz w:val="24"/>
                <w:szCs w:val="24"/>
              </w:rPr>
            </w:pPr>
            <w:r>
              <w:rPr>
                <w:sz w:val="24"/>
                <w:szCs w:val="24"/>
              </w:rPr>
              <w:t>M</w:t>
            </w:r>
          </w:p>
        </w:tc>
        <w:tc>
          <w:tcPr>
            <w:tcW w:w="835" w:type="dxa"/>
            <w:shd w:val="clear" w:color="auto" w:fill="D9D9D9"/>
            <w:vAlign w:val="center"/>
          </w:tcPr>
          <w:p w14:paraId="3DF4E7B8" w14:textId="79F70619" w:rsidR="0084550F" w:rsidRDefault="00877B12">
            <w:pPr>
              <w:spacing w:after="0"/>
              <w:ind w:right="43"/>
              <w:jc w:val="center"/>
              <w:rPr>
                <w:sz w:val="24"/>
                <w:szCs w:val="24"/>
              </w:rPr>
            </w:pPr>
            <w:r>
              <w:rPr>
                <w:sz w:val="24"/>
                <w:szCs w:val="24"/>
              </w:rPr>
              <w:t xml:space="preserve"> </w:t>
            </w:r>
          </w:p>
        </w:tc>
        <w:tc>
          <w:tcPr>
            <w:tcW w:w="605" w:type="dxa"/>
            <w:shd w:val="clear" w:color="auto" w:fill="D9D9D9"/>
            <w:vAlign w:val="center"/>
          </w:tcPr>
          <w:p w14:paraId="776A5B0D" w14:textId="77777777" w:rsidR="0084550F" w:rsidRDefault="00000000">
            <w:pPr>
              <w:spacing w:after="0"/>
              <w:ind w:right="43"/>
              <w:jc w:val="center"/>
              <w:rPr>
                <w:sz w:val="24"/>
                <w:szCs w:val="24"/>
              </w:rPr>
            </w:pPr>
            <w:r>
              <w:rPr>
                <w:sz w:val="24"/>
                <w:szCs w:val="24"/>
              </w:rPr>
              <w:t>M</w:t>
            </w:r>
          </w:p>
        </w:tc>
        <w:tc>
          <w:tcPr>
            <w:tcW w:w="630" w:type="dxa"/>
            <w:shd w:val="clear" w:color="auto" w:fill="D9D9D9"/>
            <w:vAlign w:val="center"/>
          </w:tcPr>
          <w:p w14:paraId="4634006D" w14:textId="431AFF4F" w:rsidR="0084550F" w:rsidRDefault="00877B12">
            <w:pPr>
              <w:spacing w:after="0"/>
              <w:ind w:right="43"/>
              <w:jc w:val="center"/>
              <w:rPr>
                <w:sz w:val="24"/>
                <w:szCs w:val="24"/>
              </w:rPr>
            </w:pPr>
            <w:r>
              <w:rPr>
                <w:sz w:val="24"/>
                <w:szCs w:val="24"/>
              </w:rPr>
              <w:t>M</w:t>
            </w:r>
          </w:p>
        </w:tc>
        <w:tc>
          <w:tcPr>
            <w:tcW w:w="544" w:type="dxa"/>
            <w:shd w:val="clear" w:color="auto" w:fill="D9D9D9"/>
            <w:vAlign w:val="center"/>
          </w:tcPr>
          <w:p w14:paraId="5401356E" w14:textId="77777777" w:rsidR="0084550F" w:rsidRDefault="00000000">
            <w:pPr>
              <w:spacing w:after="0"/>
              <w:ind w:right="43"/>
              <w:jc w:val="center"/>
              <w:rPr>
                <w:sz w:val="24"/>
                <w:szCs w:val="24"/>
              </w:rPr>
            </w:pPr>
            <w:r>
              <w:rPr>
                <w:sz w:val="24"/>
                <w:szCs w:val="24"/>
              </w:rPr>
              <w:t>M</w:t>
            </w:r>
          </w:p>
        </w:tc>
        <w:tc>
          <w:tcPr>
            <w:tcW w:w="545" w:type="dxa"/>
            <w:shd w:val="clear" w:color="auto" w:fill="D9D9D9"/>
            <w:vAlign w:val="center"/>
          </w:tcPr>
          <w:p w14:paraId="4D6BA303" w14:textId="77777777" w:rsidR="0084550F" w:rsidRDefault="00000000">
            <w:pPr>
              <w:spacing w:after="0"/>
              <w:ind w:right="43"/>
              <w:jc w:val="center"/>
              <w:rPr>
                <w:sz w:val="24"/>
                <w:szCs w:val="24"/>
              </w:rPr>
            </w:pPr>
            <w:r>
              <w:rPr>
                <w:sz w:val="24"/>
                <w:szCs w:val="24"/>
              </w:rPr>
              <w:t>M</w:t>
            </w:r>
          </w:p>
        </w:tc>
      </w:tr>
      <w:tr w:rsidR="0084550F" w14:paraId="075D88F2" w14:textId="77777777">
        <w:trPr>
          <w:cantSplit/>
          <w:trHeight w:val="282"/>
          <w:jc w:val="center"/>
        </w:trPr>
        <w:tc>
          <w:tcPr>
            <w:tcW w:w="1360" w:type="dxa"/>
            <w:shd w:val="clear" w:color="auto" w:fill="52B5C2"/>
            <w:vAlign w:val="center"/>
          </w:tcPr>
          <w:p w14:paraId="486BB902" w14:textId="77777777" w:rsidR="0084550F" w:rsidRDefault="00000000">
            <w:pPr>
              <w:spacing w:after="0" w:line="240" w:lineRule="auto"/>
              <w:rPr>
                <w:b/>
                <w:color w:val="FFFFFF"/>
                <w:sz w:val="20"/>
                <w:szCs w:val="20"/>
              </w:rPr>
            </w:pPr>
            <w:r>
              <w:rPr>
                <w:b/>
                <w:color w:val="FFFFFF"/>
                <w:sz w:val="20"/>
                <w:szCs w:val="20"/>
              </w:rPr>
              <w:t>6511TEFL-3 Project</w:t>
            </w:r>
          </w:p>
        </w:tc>
        <w:tc>
          <w:tcPr>
            <w:tcW w:w="712" w:type="dxa"/>
            <w:shd w:val="clear" w:color="auto" w:fill="D9D9D9"/>
            <w:vAlign w:val="center"/>
          </w:tcPr>
          <w:p w14:paraId="67A566A7" w14:textId="33FA3CE5" w:rsidR="0084550F" w:rsidRDefault="0084550F">
            <w:pPr>
              <w:spacing w:after="0"/>
              <w:ind w:right="43"/>
              <w:jc w:val="center"/>
              <w:rPr>
                <w:sz w:val="24"/>
                <w:szCs w:val="24"/>
              </w:rPr>
            </w:pPr>
          </w:p>
        </w:tc>
        <w:tc>
          <w:tcPr>
            <w:tcW w:w="714" w:type="dxa"/>
            <w:shd w:val="clear" w:color="auto" w:fill="D9D9D9"/>
            <w:vAlign w:val="center"/>
          </w:tcPr>
          <w:p w14:paraId="4F600835" w14:textId="7AF56A41" w:rsidR="0084550F" w:rsidRDefault="0084550F">
            <w:pPr>
              <w:spacing w:after="0"/>
              <w:ind w:right="43"/>
              <w:jc w:val="center"/>
              <w:rPr>
                <w:sz w:val="24"/>
                <w:szCs w:val="24"/>
              </w:rPr>
            </w:pPr>
          </w:p>
        </w:tc>
        <w:tc>
          <w:tcPr>
            <w:tcW w:w="719" w:type="dxa"/>
            <w:shd w:val="clear" w:color="auto" w:fill="D9D9D9"/>
            <w:vAlign w:val="center"/>
          </w:tcPr>
          <w:p w14:paraId="3227B68A" w14:textId="4AC176BF" w:rsidR="0084550F" w:rsidRDefault="0084550F">
            <w:pPr>
              <w:spacing w:after="0"/>
              <w:ind w:right="43"/>
              <w:jc w:val="center"/>
              <w:rPr>
                <w:sz w:val="24"/>
                <w:szCs w:val="24"/>
              </w:rPr>
            </w:pPr>
          </w:p>
        </w:tc>
        <w:tc>
          <w:tcPr>
            <w:tcW w:w="810" w:type="dxa"/>
            <w:shd w:val="clear" w:color="auto" w:fill="D9D9D9"/>
            <w:vAlign w:val="center"/>
          </w:tcPr>
          <w:p w14:paraId="3892AB71" w14:textId="0FAF14E6" w:rsidR="0084550F" w:rsidRDefault="0084550F">
            <w:pPr>
              <w:spacing w:after="0"/>
              <w:ind w:right="43"/>
              <w:jc w:val="center"/>
              <w:rPr>
                <w:sz w:val="24"/>
                <w:szCs w:val="24"/>
              </w:rPr>
            </w:pPr>
          </w:p>
        </w:tc>
        <w:tc>
          <w:tcPr>
            <w:tcW w:w="810" w:type="dxa"/>
            <w:shd w:val="clear" w:color="auto" w:fill="D9D9D9"/>
            <w:vAlign w:val="center"/>
          </w:tcPr>
          <w:p w14:paraId="6DC7E9B0" w14:textId="3C47204E" w:rsidR="0084550F" w:rsidRDefault="0084550F">
            <w:pPr>
              <w:spacing w:after="0"/>
              <w:ind w:right="43"/>
              <w:jc w:val="center"/>
              <w:rPr>
                <w:sz w:val="24"/>
                <w:szCs w:val="24"/>
              </w:rPr>
            </w:pPr>
          </w:p>
        </w:tc>
        <w:tc>
          <w:tcPr>
            <w:tcW w:w="720" w:type="dxa"/>
            <w:shd w:val="clear" w:color="auto" w:fill="D9D9D9"/>
            <w:vAlign w:val="center"/>
          </w:tcPr>
          <w:p w14:paraId="295CE466" w14:textId="15857787" w:rsidR="0084550F" w:rsidRDefault="0084550F">
            <w:pPr>
              <w:spacing w:after="0"/>
              <w:ind w:right="43"/>
              <w:jc w:val="center"/>
              <w:rPr>
                <w:sz w:val="24"/>
                <w:szCs w:val="24"/>
              </w:rPr>
            </w:pPr>
          </w:p>
        </w:tc>
        <w:tc>
          <w:tcPr>
            <w:tcW w:w="630" w:type="dxa"/>
            <w:shd w:val="clear" w:color="auto" w:fill="D9D9D9"/>
            <w:vAlign w:val="center"/>
          </w:tcPr>
          <w:p w14:paraId="6BB2E06A" w14:textId="3D12CE69" w:rsidR="0084550F" w:rsidRDefault="0084550F">
            <w:pPr>
              <w:spacing w:after="0"/>
              <w:ind w:right="43"/>
              <w:jc w:val="center"/>
              <w:rPr>
                <w:sz w:val="24"/>
                <w:szCs w:val="24"/>
              </w:rPr>
            </w:pPr>
          </w:p>
        </w:tc>
        <w:tc>
          <w:tcPr>
            <w:tcW w:w="835" w:type="dxa"/>
            <w:shd w:val="clear" w:color="auto" w:fill="D9D9D9"/>
            <w:vAlign w:val="center"/>
          </w:tcPr>
          <w:p w14:paraId="485827A9" w14:textId="77777777" w:rsidR="0084550F" w:rsidRDefault="00000000">
            <w:pPr>
              <w:spacing w:after="0"/>
              <w:ind w:right="43"/>
              <w:jc w:val="center"/>
              <w:rPr>
                <w:sz w:val="24"/>
                <w:szCs w:val="24"/>
              </w:rPr>
            </w:pPr>
            <w:r>
              <w:rPr>
                <w:sz w:val="24"/>
                <w:szCs w:val="24"/>
              </w:rPr>
              <w:t>M</w:t>
            </w:r>
          </w:p>
        </w:tc>
        <w:tc>
          <w:tcPr>
            <w:tcW w:w="605" w:type="dxa"/>
            <w:shd w:val="clear" w:color="auto" w:fill="D9D9D9"/>
            <w:vAlign w:val="center"/>
          </w:tcPr>
          <w:p w14:paraId="78F6609F" w14:textId="77777777" w:rsidR="0084550F" w:rsidRDefault="00000000">
            <w:pPr>
              <w:spacing w:after="0"/>
              <w:ind w:right="43"/>
              <w:jc w:val="center"/>
              <w:rPr>
                <w:sz w:val="24"/>
                <w:szCs w:val="24"/>
              </w:rPr>
            </w:pPr>
            <w:r>
              <w:rPr>
                <w:sz w:val="24"/>
                <w:szCs w:val="24"/>
              </w:rPr>
              <w:t>M</w:t>
            </w:r>
          </w:p>
        </w:tc>
        <w:tc>
          <w:tcPr>
            <w:tcW w:w="630" w:type="dxa"/>
            <w:shd w:val="clear" w:color="auto" w:fill="D9D9D9"/>
            <w:vAlign w:val="center"/>
          </w:tcPr>
          <w:p w14:paraId="1EE5B8FD" w14:textId="4BA2D33C" w:rsidR="0084550F" w:rsidRDefault="00877B12">
            <w:pPr>
              <w:spacing w:after="0"/>
              <w:ind w:right="43"/>
              <w:jc w:val="center"/>
              <w:rPr>
                <w:sz w:val="24"/>
                <w:szCs w:val="24"/>
              </w:rPr>
            </w:pPr>
            <w:r>
              <w:rPr>
                <w:sz w:val="24"/>
                <w:szCs w:val="24"/>
              </w:rPr>
              <w:t>M</w:t>
            </w:r>
          </w:p>
        </w:tc>
        <w:tc>
          <w:tcPr>
            <w:tcW w:w="544" w:type="dxa"/>
            <w:shd w:val="clear" w:color="auto" w:fill="D9D9D9"/>
            <w:vAlign w:val="center"/>
          </w:tcPr>
          <w:p w14:paraId="6DF673E3" w14:textId="0688CDA3" w:rsidR="0084550F" w:rsidRDefault="00877B12">
            <w:pPr>
              <w:spacing w:after="0"/>
              <w:ind w:right="43"/>
              <w:jc w:val="center"/>
              <w:rPr>
                <w:sz w:val="24"/>
                <w:szCs w:val="24"/>
              </w:rPr>
            </w:pPr>
            <w:r>
              <w:rPr>
                <w:sz w:val="24"/>
                <w:szCs w:val="24"/>
              </w:rPr>
              <w:t>M</w:t>
            </w:r>
          </w:p>
        </w:tc>
        <w:tc>
          <w:tcPr>
            <w:tcW w:w="545" w:type="dxa"/>
            <w:shd w:val="clear" w:color="auto" w:fill="D9D9D9"/>
            <w:vAlign w:val="center"/>
          </w:tcPr>
          <w:p w14:paraId="22C8AB3A" w14:textId="77777777" w:rsidR="0084550F" w:rsidRDefault="00000000">
            <w:pPr>
              <w:spacing w:after="0"/>
              <w:ind w:right="43"/>
              <w:jc w:val="center"/>
              <w:rPr>
                <w:sz w:val="24"/>
                <w:szCs w:val="24"/>
              </w:rPr>
            </w:pPr>
            <w:r>
              <w:rPr>
                <w:sz w:val="24"/>
                <w:szCs w:val="24"/>
              </w:rPr>
              <w:t>M</w:t>
            </w:r>
          </w:p>
        </w:tc>
      </w:tr>
      <w:bookmarkEnd w:id="12"/>
    </w:tbl>
    <w:p w14:paraId="2171FC36" w14:textId="77777777" w:rsidR="0084550F" w:rsidRDefault="0084550F">
      <w:pPr>
        <w:spacing w:after="0"/>
        <w:rPr>
          <w:b/>
          <w:color w:val="52B5C2"/>
          <w:sz w:val="28"/>
          <w:szCs w:val="28"/>
        </w:rPr>
      </w:pPr>
    </w:p>
    <w:p w14:paraId="2CE571EB" w14:textId="77777777" w:rsidR="0084550F" w:rsidRDefault="0084550F">
      <w:pPr>
        <w:spacing w:after="0"/>
        <w:rPr>
          <w:b/>
          <w:color w:val="52B5C2"/>
          <w:sz w:val="28"/>
          <w:szCs w:val="28"/>
        </w:rPr>
      </w:pPr>
    </w:p>
    <w:p w14:paraId="79501717" w14:textId="77777777" w:rsidR="0084550F" w:rsidRDefault="0084550F">
      <w:pPr>
        <w:spacing w:after="0"/>
        <w:rPr>
          <w:b/>
          <w:color w:val="52B5C2"/>
          <w:sz w:val="28"/>
          <w:szCs w:val="28"/>
        </w:rPr>
      </w:pPr>
    </w:p>
    <w:tbl>
      <w:tblPr>
        <w:tblStyle w:val="a8"/>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05DC956A" w14:textId="77777777">
        <w:tc>
          <w:tcPr>
            <w:tcW w:w="9628" w:type="dxa"/>
          </w:tcPr>
          <w:p w14:paraId="1092BB94" w14:textId="77777777" w:rsidR="0084550F" w:rsidRDefault="00000000">
            <w:pPr>
              <w:pStyle w:val="Heading1"/>
              <w:spacing w:line="259" w:lineRule="auto"/>
              <w:rPr>
                <w:b/>
                <w:color w:val="52B5C2"/>
                <w:sz w:val="28"/>
                <w:szCs w:val="28"/>
              </w:rPr>
            </w:pPr>
            <w:bookmarkStart w:id="13" w:name="_Toc180512962"/>
            <w:r>
              <w:rPr>
                <w:b/>
                <w:color w:val="52B5C2"/>
                <w:sz w:val="28"/>
                <w:szCs w:val="28"/>
              </w:rPr>
              <w:lastRenderedPageBreak/>
              <w:t>5. Teaching and learning strategies applied to achieve program learning outcomes:</w:t>
            </w:r>
            <w:bookmarkEnd w:id="13"/>
          </w:p>
          <w:p w14:paraId="6832D7BB" w14:textId="77777777" w:rsidR="0084550F" w:rsidRDefault="00000000">
            <w:pPr>
              <w:pStyle w:val="Heading1"/>
              <w:spacing w:line="259" w:lineRule="auto"/>
            </w:pPr>
            <w:bookmarkStart w:id="14" w:name="_Toc180512963"/>
            <w:r>
              <w:t>Knowledge and Understanding:</w:t>
            </w:r>
            <w:bookmarkEnd w:id="14"/>
          </w:p>
          <w:p w14:paraId="018B1F44" w14:textId="77777777" w:rsidR="0084550F" w:rsidRDefault="0084550F"/>
          <w:p w14:paraId="513B309E" w14:textId="77777777" w:rsidR="0084550F" w:rsidRDefault="00000000">
            <w:pPr>
              <w:pStyle w:val="Heading2"/>
            </w:pPr>
            <w:bookmarkStart w:id="15" w:name="_Toc180512964"/>
            <w:r>
              <w:t>K1 (1.1) Articulate a Comprehensive Understanding of the English Language</w:t>
            </w:r>
            <w:bookmarkEnd w:id="15"/>
          </w:p>
          <w:p w14:paraId="66C51116" w14:textId="77777777" w:rsidR="0084550F" w:rsidRDefault="00000000">
            <w:pPr>
              <w:spacing w:line="288" w:lineRule="auto"/>
              <w:jc w:val="both"/>
              <w:rPr>
                <w:sz w:val="24"/>
                <w:szCs w:val="24"/>
              </w:rPr>
            </w:pPr>
            <w:r>
              <w:rPr>
                <w:b/>
                <w:sz w:val="24"/>
                <w:szCs w:val="24"/>
              </w:rPr>
              <w:t>Teaching Strategies:</w:t>
            </w:r>
          </w:p>
          <w:p w14:paraId="312D6FAE" w14:textId="77777777" w:rsidR="0084550F" w:rsidRDefault="00000000">
            <w:pPr>
              <w:numPr>
                <w:ilvl w:val="0"/>
                <w:numId w:val="30"/>
              </w:numPr>
              <w:spacing w:line="288" w:lineRule="auto"/>
              <w:jc w:val="both"/>
              <w:rPr>
                <w:sz w:val="24"/>
                <w:szCs w:val="24"/>
              </w:rPr>
            </w:pPr>
            <w:r>
              <w:rPr>
                <w:b/>
                <w:sz w:val="24"/>
                <w:szCs w:val="24"/>
              </w:rPr>
              <w:t>Advanced Linguistic Courses:</w:t>
            </w:r>
            <w:r>
              <w:rPr>
                <w:sz w:val="24"/>
                <w:szCs w:val="24"/>
              </w:rPr>
              <w:t xml:space="preserve"> We integrate advanced courses focusing on the structural, semantic, and pragmatic components of the English language. These courses employ a combination of theoretical and applied linguistics, enabling students to analyze language structures critically.</w:t>
            </w:r>
          </w:p>
          <w:p w14:paraId="37223543" w14:textId="77777777" w:rsidR="0084550F" w:rsidRDefault="00000000">
            <w:pPr>
              <w:numPr>
                <w:ilvl w:val="0"/>
                <w:numId w:val="30"/>
              </w:numPr>
              <w:spacing w:line="288" w:lineRule="auto"/>
              <w:jc w:val="both"/>
              <w:rPr>
                <w:sz w:val="24"/>
                <w:szCs w:val="24"/>
              </w:rPr>
            </w:pPr>
            <w:r>
              <w:rPr>
                <w:b/>
                <w:sz w:val="24"/>
                <w:szCs w:val="24"/>
              </w:rPr>
              <w:t>Case Studies and Analysis:</w:t>
            </w:r>
            <w:r>
              <w:rPr>
                <w:sz w:val="24"/>
                <w:szCs w:val="24"/>
              </w:rPr>
              <w:t xml:space="preserve"> Regular case studies are utilized for students to critically evaluate different aspects of the English language in real-world contexts.</w:t>
            </w:r>
          </w:p>
          <w:p w14:paraId="36621705" w14:textId="77777777" w:rsidR="0084550F" w:rsidRDefault="00000000">
            <w:pPr>
              <w:numPr>
                <w:ilvl w:val="0"/>
                <w:numId w:val="30"/>
              </w:numPr>
              <w:spacing w:line="288" w:lineRule="auto"/>
              <w:jc w:val="both"/>
              <w:rPr>
                <w:sz w:val="24"/>
                <w:szCs w:val="24"/>
              </w:rPr>
            </w:pPr>
            <w:r>
              <w:rPr>
                <w:b/>
                <w:sz w:val="24"/>
                <w:szCs w:val="24"/>
              </w:rPr>
              <w:t>Research Projects:</w:t>
            </w:r>
            <w:r>
              <w:rPr>
                <w:sz w:val="24"/>
                <w:szCs w:val="24"/>
              </w:rPr>
              <w:t xml:space="preserve"> Students undertake research projects that require them to delve deeply into linguistic theories and their practical applications.</w:t>
            </w:r>
          </w:p>
          <w:p w14:paraId="6C19DFD3" w14:textId="77777777" w:rsidR="0084550F" w:rsidRDefault="00000000">
            <w:pPr>
              <w:spacing w:line="288" w:lineRule="auto"/>
              <w:jc w:val="both"/>
              <w:rPr>
                <w:sz w:val="24"/>
                <w:szCs w:val="24"/>
              </w:rPr>
            </w:pPr>
            <w:r>
              <w:rPr>
                <w:b/>
                <w:sz w:val="24"/>
                <w:szCs w:val="24"/>
              </w:rPr>
              <w:t>Learning Strategies:</w:t>
            </w:r>
          </w:p>
          <w:p w14:paraId="37AC86A8" w14:textId="77777777" w:rsidR="0084550F" w:rsidRDefault="00000000">
            <w:pPr>
              <w:numPr>
                <w:ilvl w:val="0"/>
                <w:numId w:val="27"/>
              </w:numPr>
              <w:spacing w:line="288" w:lineRule="auto"/>
              <w:jc w:val="both"/>
              <w:rPr>
                <w:sz w:val="24"/>
                <w:szCs w:val="24"/>
              </w:rPr>
            </w:pPr>
            <w:r>
              <w:rPr>
                <w:b/>
                <w:sz w:val="24"/>
                <w:szCs w:val="24"/>
              </w:rPr>
              <w:t>Peer Review Sessions:</w:t>
            </w:r>
            <w:r>
              <w:rPr>
                <w:sz w:val="24"/>
                <w:szCs w:val="24"/>
              </w:rPr>
              <w:t xml:space="preserve"> These sessions encourage collaborative learning and critical analysis among students.</w:t>
            </w:r>
          </w:p>
          <w:p w14:paraId="70B6AF2C" w14:textId="77777777" w:rsidR="0084550F" w:rsidRDefault="00000000">
            <w:pPr>
              <w:numPr>
                <w:ilvl w:val="0"/>
                <w:numId w:val="27"/>
              </w:numPr>
              <w:spacing w:line="288" w:lineRule="auto"/>
              <w:jc w:val="both"/>
              <w:rPr>
                <w:sz w:val="24"/>
                <w:szCs w:val="24"/>
              </w:rPr>
            </w:pPr>
            <w:r>
              <w:rPr>
                <w:b/>
                <w:sz w:val="24"/>
                <w:szCs w:val="24"/>
              </w:rPr>
              <w:t>Independent Research:</w:t>
            </w:r>
            <w:r>
              <w:rPr>
                <w:sz w:val="24"/>
                <w:szCs w:val="24"/>
              </w:rPr>
              <w:t xml:space="preserve"> Students are encouraged to independently explore various linguistic theories and their relevance in current language usage.</w:t>
            </w:r>
          </w:p>
          <w:p w14:paraId="2B6B2A84" w14:textId="77777777" w:rsidR="0084550F" w:rsidRDefault="0084550F">
            <w:pPr>
              <w:spacing w:line="288" w:lineRule="auto"/>
              <w:ind w:left="720"/>
              <w:jc w:val="both"/>
              <w:rPr>
                <w:sz w:val="24"/>
                <w:szCs w:val="24"/>
              </w:rPr>
            </w:pPr>
          </w:p>
          <w:p w14:paraId="494AC36C" w14:textId="77777777" w:rsidR="0084550F" w:rsidRDefault="00000000">
            <w:pPr>
              <w:pStyle w:val="Heading2"/>
            </w:pPr>
            <w:bookmarkStart w:id="16" w:name="_Toc180512965"/>
            <w:r>
              <w:t>K2 (1.2) Explain and Contrast Major Pedagogical Theories</w:t>
            </w:r>
            <w:bookmarkEnd w:id="16"/>
          </w:p>
          <w:p w14:paraId="5437EC49" w14:textId="77777777" w:rsidR="0084550F" w:rsidRDefault="00000000">
            <w:pPr>
              <w:spacing w:line="288" w:lineRule="auto"/>
              <w:jc w:val="both"/>
              <w:rPr>
                <w:sz w:val="24"/>
                <w:szCs w:val="24"/>
              </w:rPr>
            </w:pPr>
            <w:r>
              <w:rPr>
                <w:b/>
                <w:sz w:val="24"/>
                <w:szCs w:val="24"/>
              </w:rPr>
              <w:t>Teaching Strategies:</w:t>
            </w:r>
          </w:p>
          <w:p w14:paraId="00709580" w14:textId="77777777" w:rsidR="0084550F" w:rsidRDefault="00000000">
            <w:pPr>
              <w:numPr>
                <w:ilvl w:val="0"/>
                <w:numId w:val="12"/>
              </w:numPr>
              <w:spacing w:line="288" w:lineRule="auto"/>
              <w:jc w:val="both"/>
              <w:rPr>
                <w:sz w:val="24"/>
                <w:szCs w:val="24"/>
              </w:rPr>
            </w:pPr>
            <w:r>
              <w:rPr>
                <w:b/>
                <w:sz w:val="24"/>
                <w:szCs w:val="24"/>
              </w:rPr>
              <w:t>Comparative Studies:</w:t>
            </w:r>
            <w:r>
              <w:rPr>
                <w:sz w:val="24"/>
                <w:szCs w:val="24"/>
              </w:rPr>
              <w:t xml:space="preserve"> We focus on comparative analysis of different TEFL pedagogical theories, approaches, and methodologies. This involves examining case studies and real-life examples of English teaching for various purposes.</w:t>
            </w:r>
          </w:p>
          <w:p w14:paraId="7A23EEF7" w14:textId="77777777" w:rsidR="0084550F" w:rsidRDefault="00000000">
            <w:pPr>
              <w:numPr>
                <w:ilvl w:val="0"/>
                <w:numId w:val="12"/>
              </w:numPr>
              <w:spacing w:line="288" w:lineRule="auto"/>
              <w:jc w:val="both"/>
              <w:rPr>
                <w:sz w:val="24"/>
                <w:szCs w:val="24"/>
              </w:rPr>
            </w:pPr>
            <w:r>
              <w:rPr>
                <w:b/>
                <w:sz w:val="24"/>
                <w:szCs w:val="24"/>
              </w:rPr>
              <w:t>Practical Application Workshops:</w:t>
            </w:r>
            <w:r>
              <w:rPr>
                <w:sz w:val="24"/>
                <w:szCs w:val="24"/>
              </w:rPr>
              <w:t xml:space="preserve"> Workshops are conducted where students can practice and compare different teaching methodologies.</w:t>
            </w:r>
          </w:p>
          <w:p w14:paraId="4F938506" w14:textId="77777777" w:rsidR="0084550F" w:rsidRDefault="00000000">
            <w:pPr>
              <w:numPr>
                <w:ilvl w:val="0"/>
                <w:numId w:val="12"/>
              </w:numPr>
              <w:spacing w:line="288" w:lineRule="auto"/>
              <w:jc w:val="both"/>
              <w:rPr>
                <w:sz w:val="24"/>
                <w:szCs w:val="24"/>
              </w:rPr>
            </w:pPr>
            <w:r>
              <w:rPr>
                <w:b/>
                <w:sz w:val="24"/>
                <w:szCs w:val="24"/>
              </w:rPr>
              <w:t>Collaborative Learning:</w:t>
            </w:r>
            <w:r>
              <w:rPr>
                <w:sz w:val="24"/>
                <w:szCs w:val="24"/>
              </w:rPr>
              <w:t xml:space="preserve"> Group projects are assigned to foster collaborative learning, where students can share and contrast their understanding of various pedagogical approaches.</w:t>
            </w:r>
          </w:p>
          <w:p w14:paraId="69630FF8" w14:textId="77777777" w:rsidR="0084550F" w:rsidRDefault="00000000">
            <w:pPr>
              <w:spacing w:line="288" w:lineRule="auto"/>
              <w:jc w:val="both"/>
              <w:rPr>
                <w:sz w:val="24"/>
                <w:szCs w:val="24"/>
              </w:rPr>
            </w:pPr>
            <w:r>
              <w:rPr>
                <w:b/>
                <w:sz w:val="24"/>
                <w:szCs w:val="24"/>
              </w:rPr>
              <w:t>Learning Strategies:</w:t>
            </w:r>
          </w:p>
          <w:p w14:paraId="1868804D" w14:textId="77777777" w:rsidR="0084550F" w:rsidRDefault="00000000">
            <w:pPr>
              <w:numPr>
                <w:ilvl w:val="0"/>
                <w:numId w:val="10"/>
              </w:numPr>
              <w:spacing w:line="288" w:lineRule="auto"/>
              <w:jc w:val="both"/>
              <w:rPr>
                <w:sz w:val="24"/>
                <w:szCs w:val="24"/>
              </w:rPr>
            </w:pPr>
            <w:r>
              <w:rPr>
                <w:b/>
                <w:sz w:val="24"/>
                <w:szCs w:val="24"/>
              </w:rPr>
              <w:t>Teaching Practicum:</w:t>
            </w:r>
            <w:r>
              <w:rPr>
                <w:sz w:val="24"/>
                <w:szCs w:val="24"/>
              </w:rPr>
              <w:t xml:space="preserve"> Students are given opportunities to teach in controlled environments, applying different methodologies to understand their practical implications.</w:t>
            </w:r>
          </w:p>
          <w:p w14:paraId="7C0ED054" w14:textId="77777777" w:rsidR="0084550F" w:rsidRDefault="00000000">
            <w:pPr>
              <w:numPr>
                <w:ilvl w:val="0"/>
                <w:numId w:val="10"/>
              </w:numPr>
              <w:spacing w:line="288" w:lineRule="auto"/>
              <w:jc w:val="both"/>
              <w:rPr>
                <w:sz w:val="24"/>
                <w:szCs w:val="24"/>
              </w:rPr>
            </w:pPr>
            <w:r>
              <w:rPr>
                <w:b/>
                <w:sz w:val="24"/>
                <w:szCs w:val="24"/>
              </w:rPr>
              <w:t>Reflective Journals:</w:t>
            </w:r>
            <w:r>
              <w:rPr>
                <w:sz w:val="24"/>
                <w:szCs w:val="24"/>
              </w:rPr>
              <w:t xml:space="preserve"> Keeping reflective journals where students articulate and contrast their experiences and understanding of different teaching methodologies.</w:t>
            </w:r>
          </w:p>
          <w:p w14:paraId="5F5B15DC" w14:textId="77777777" w:rsidR="0084550F" w:rsidRDefault="00000000">
            <w:pPr>
              <w:numPr>
                <w:ilvl w:val="0"/>
                <w:numId w:val="10"/>
              </w:numPr>
              <w:spacing w:line="288" w:lineRule="auto"/>
              <w:jc w:val="both"/>
              <w:rPr>
                <w:sz w:val="24"/>
                <w:szCs w:val="24"/>
              </w:rPr>
            </w:pPr>
            <w:r>
              <w:rPr>
                <w:b/>
                <w:sz w:val="24"/>
                <w:szCs w:val="24"/>
              </w:rPr>
              <w:t>Peer Feedback Sessions:</w:t>
            </w:r>
            <w:r>
              <w:rPr>
                <w:sz w:val="24"/>
                <w:szCs w:val="24"/>
              </w:rPr>
              <w:t xml:space="preserve"> These sessions facilitate peer-to-peer learning and understanding of diverse educational perspectives.</w:t>
            </w:r>
          </w:p>
          <w:p w14:paraId="44626FC4" w14:textId="77777777" w:rsidR="0084550F" w:rsidRDefault="0084550F">
            <w:pPr>
              <w:spacing w:line="288" w:lineRule="auto"/>
              <w:ind w:left="720"/>
              <w:jc w:val="both"/>
              <w:rPr>
                <w:sz w:val="24"/>
                <w:szCs w:val="24"/>
              </w:rPr>
            </w:pPr>
          </w:p>
          <w:p w14:paraId="0F6679B0" w14:textId="77777777" w:rsidR="0084550F" w:rsidRDefault="00000000">
            <w:pPr>
              <w:pStyle w:val="Heading2"/>
            </w:pPr>
            <w:bookmarkStart w:id="17" w:name="_Toc180512966"/>
            <w:r>
              <w:t>K3 (1.3) Describe and Evaluate Major Theories of Language Acquisition</w:t>
            </w:r>
            <w:bookmarkEnd w:id="17"/>
          </w:p>
          <w:p w14:paraId="6957135A" w14:textId="77777777" w:rsidR="0084550F" w:rsidRDefault="00000000">
            <w:pPr>
              <w:spacing w:line="288" w:lineRule="auto"/>
              <w:jc w:val="both"/>
              <w:rPr>
                <w:sz w:val="24"/>
                <w:szCs w:val="24"/>
              </w:rPr>
            </w:pPr>
            <w:r>
              <w:rPr>
                <w:b/>
                <w:sz w:val="24"/>
                <w:szCs w:val="24"/>
              </w:rPr>
              <w:t>Teaching Strategies:</w:t>
            </w:r>
          </w:p>
          <w:p w14:paraId="4C8E494C" w14:textId="77777777" w:rsidR="0084550F" w:rsidRDefault="00000000">
            <w:pPr>
              <w:numPr>
                <w:ilvl w:val="0"/>
                <w:numId w:val="16"/>
              </w:numPr>
              <w:spacing w:line="288" w:lineRule="auto"/>
              <w:jc w:val="both"/>
              <w:rPr>
                <w:sz w:val="24"/>
                <w:szCs w:val="24"/>
              </w:rPr>
            </w:pPr>
            <w:r>
              <w:rPr>
                <w:b/>
                <w:sz w:val="24"/>
                <w:szCs w:val="24"/>
              </w:rPr>
              <w:lastRenderedPageBreak/>
              <w:t>Thematic Modules:</w:t>
            </w:r>
            <w:r>
              <w:rPr>
                <w:sz w:val="24"/>
                <w:szCs w:val="24"/>
              </w:rPr>
              <w:t xml:space="preserve"> Modules focusing on the major theories, models, and stages of language acquisition are integrated into the curriculum. These modules are designed to critically analyze each theory's relevance in TEFL contexts.</w:t>
            </w:r>
          </w:p>
          <w:p w14:paraId="099ECE24" w14:textId="77777777" w:rsidR="0084550F" w:rsidRDefault="00000000">
            <w:pPr>
              <w:numPr>
                <w:ilvl w:val="0"/>
                <w:numId w:val="16"/>
              </w:numPr>
              <w:spacing w:line="288" w:lineRule="auto"/>
              <w:jc w:val="both"/>
              <w:rPr>
                <w:sz w:val="24"/>
                <w:szCs w:val="24"/>
              </w:rPr>
            </w:pPr>
            <w:r>
              <w:rPr>
                <w:b/>
                <w:sz w:val="24"/>
                <w:szCs w:val="24"/>
              </w:rPr>
              <w:t>Interactive Lectures and Discussions:</w:t>
            </w:r>
            <w:r>
              <w:rPr>
                <w:sz w:val="24"/>
                <w:szCs w:val="24"/>
              </w:rPr>
              <w:t xml:space="preserve"> Engaging lectures followed by discussions encourage students to evaluate and debate various language acquisition theories.</w:t>
            </w:r>
          </w:p>
          <w:p w14:paraId="2C56F347" w14:textId="77777777" w:rsidR="0084550F" w:rsidRDefault="00000000">
            <w:pPr>
              <w:numPr>
                <w:ilvl w:val="0"/>
                <w:numId w:val="16"/>
              </w:numPr>
              <w:spacing w:line="288" w:lineRule="auto"/>
              <w:jc w:val="both"/>
              <w:rPr>
                <w:sz w:val="24"/>
                <w:szCs w:val="24"/>
              </w:rPr>
            </w:pPr>
            <w:r>
              <w:rPr>
                <w:b/>
                <w:sz w:val="24"/>
                <w:szCs w:val="24"/>
              </w:rPr>
              <w:t>Case Study Analysis:</w:t>
            </w:r>
            <w:r>
              <w:rPr>
                <w:sz w:val="24"/>
                <w:szCs w:val="24"/>
              </w:rPr>
              <w:t xml:space="preserve"> Analysis of case studies from diverse linguistic backgrounds to understand the practical implications of these theories.</w:t>
            </w:r>
          </w:p>
          <w:p w14:paraId="1EBFA71D" w14:textId="77777777" w:rsidR="0084550F" w:rsidRDefault="00000000">
            <w:pPr>
              <w:spacing w:line="288" w:lineRule="auto"/>
              <w:jc w:val="both"/>
              <w:rPr>
                <w:sz w:val="24"/>
                <w:szCs w:val="24"/>
              </w:rPr>
            </w:pPr>
            <w:r>
              <w:rPr>
                <w:b/>
                <w:sz w:val="24"/>
                <w:szCs w:val="24"/>
              </w:rPr>
              <w:t>Learning Strategies:</w:t>
            </w:r>
          </w:p>
          <w:p w14:paraId="397ABF7B" w14:textId="77777777" w:rsidR="0084550F" w:rsidRDefault="00000000">
            <w:pPr>
              <w:numPr>
                <w:ilvl w:val="0"/>
                <w:numId w:val="14"/>
              </w:numPr>
              <w:spacing w:line="288" w:lineRule="auto"/>
              <w:jc w:val="both"/>
              <w:rPr>
                <w:sz w:val="24"/>
                <w:szCs w:val="24"/>
              </w:rPr>
            </w:pPr>
            <w:r>
              <w:rPr>
                <w:b/>
                <w:sz w:val="24"/>
                <w:szCs w:val="24"/>
              </w:rPr>
              <w:t>Critical Essays:</w:t>
            </w:r>
            <w:r>
              <w:rPr>
                <w:sz w:val="24"/>
                <w:szCs w:val="24"/>
              </w:rPr>
              <w:t xml:space="preserve"> Students are required to write essays critically evaluating different language acquisition theories.</w:t>
            </w:r>
          </w:p>
          <w:p w14:paraId="35109126" w14:textId="77777777" w:rsidR="0084550F" w:rsidRDefault="00000000">
            <w:pPr>
              <w:numPr>
                <w:ilvl w:val="0"/>
                <w:numId w:val="14"/>
              </w:numPr>
              <w:spacing w:line="288" w:lineRule="auto"/>
              <w:jc w:val="both"/>
              <w:rPr>
                <w:sz w:val="24"/>
                <w:szCs w:val="24"/>
              </w:rPr>
            </w:pPr>
            <w:r>
              <w:rPr>
                <w:b/>
                <w:sz w:val="24"/>
                <w:szCs w:val="24"/>
              </w:rPr>
              <w:t>Research Assignments:</w:t>
            </w:r>
            <w:r>
              <w:rPr>
                <w:sz w:val="24"/>
                <w:szCs w:val="24"/>
              </w:rPr>
              <w:t xml:space="preserve"> Assignments that prompt students to explore and present on specific language acquisition models or stages.</w:t>
            </w:r>
          </w:p>
          <w:p w14:paraId="579D32E0" w14:textId="77777777" w:rsidR="0084550F" w:rsidRDefault="00000000">
            <w:pPr>
              <w:numPr>
                <w:ilvl w:val="0"/>
                <w:numId w:val="14"/>
              </w:numPr>
              <w:spacing w:line="288" w:lineRule="auto"/>
              <w:jc w:val="both"/>
              <w:rPr>
                <w:sz w:val="24"/>
                <w:szCs w:val="24"/>
              </w:rPr>
            </w:pPr>
            <w:r>
              <w:rPr>
                <w:b/>
                <w:sz w:val="24"/>
                <w:szCs w:val="24"/>
              </w:rPr>
              <w:t>Peer-led Seminars:</w:t>
            </w:r>
            <w:r>
              <w:rPr>
                <w:sz w:val="24"/>
                <w:szCs w:val="24"/>
              </w:rPr>
              <w:t xml:space="preserve"> These seminars allow students to present and discuss their findings and perspectives on language acquisition theories.</w:t>
            </w:r>
          </w:p>
          <w:p w14:paraId="44B58D92" w14:textId="77777777" w:rsidR="0084550F" w:rsidRDefault="0084550F">
            <w:pPr>
              <w:spacing w:line="288" w:lineRule="auto"/>
              <w:jc w:val="both"/>
              <w:rPr>
                <w:sz w:val="24"/>
                <w:szCs w:val="24"/>
              </w:rPr>
            </w:pPr>
          </w:p>
          <w:p w14:paraId="0404FDD9" w14:textId="77777777" w:rsidR="0084550F" w:rsidRDefault="00000000">
            <w:pPr>
              <w:pStyle w:val="Heading1"/>
            </w:pPr>
            <w:bookmarkStart w:id="18" w:name="_Toc180512967"/>
            <w:r>
              <w:t>Skills:</w:t>
            </w:r>
            <w:bookmarkEnd w:id="18"/>
          </w:p>
          <w:p w14:paraId="4E8B1F36" w14:textId="77777777" w:rsidR="0084550F" w:rsidRDefault="0084550F">
            <w:pPr>
              <w:spacing w:line="288" w:lineRule="auto"/>
              <w:jc w:val="both"/>
              <w:rPr>
                <w:b/>
                <w:sz w:val="24"/>
                <w:szCs w:val="24"/>
              </w:rPr>
            </w:pPr>
          </w:p>
          <w:p w14:paraId="4A3928FE" w14:textId="77777777" w:rsidR="0084550F" w:rsidRDefault="00000000">
            <w:pPr>
              <w:pStyle w:val="Heading2"/>
            </w:pPr>
            <w:bookmarkStart w:id="19" w:name="_Toc180512968"/>
            <w:r>
              <w:t>S1 (2.1) Critically Analyze Language Needs and Proficiency of Learners</w:t>
            </w:r>
            <w:bookmarkEnd w:id="19"/>
          </w:p>
          <w:p w14:paraId="0DE671F7" w14:textId="77777777" w:rsidR="0084550F" w:rsidRDefault="00000000">
            <w:pPr>
              <w:spacing w:line="288" w:lineRule="auto"/>
              <w:jc w:val="both"/>
              <w:rPr>
                <w:sz w:val="24"/>
                <w:szCs w:val="24"/>
              </w:rPr>
            </w:pPr>
            <w:r>
              <w:rPr>
                <w:b/>
                <w:sz w:val="24"/>
                <w:szCs w:val="24"/>
              </w:rPr>
              <w:t>Teaching Strategies:</w:t>
            </w:r>
          </w:p>
          <w:p w14:paraId="5CAED477" w14:textId="77777777" w:rsidR="0084550F" w:rsidRDefault="00000000">
            <w:pPr>
              <w:numPr>
                <w:ilvl w:val="0"/>
                <w:numId w:val="19"/>
              </w:numPr>
              <w:spacing w:line="288" w:lineRule="auto"/>
              <w:jc w:val="both"/>
              <w:rPr>
                <w:sz w:val="24"/>
                <w:szCs w:val="24"/>
              </w:rPr>
            </w:pPr>
            <w:r>
              <w:rPr>
                <w:b/>
                <w:sz w:val="24"/>
                <w:szCs w:val="24"/>
              </w:rPr>
              <w:t>Diagnostic Assessment Training:</w:t>
            </w:r>
            <w:r>
              <w:rPr>
                <w:sz w:val="24"/>
                <w:szCs w:val="24"/>
              </w:rPr>
              <w:t xml:space="preserve"> Providing training on conducting and interpreting various diagnostic assessments to understand learners' language needs and proficiency levels.</w:t>
            </w:r>
          </w:p>
          <w:p w14:paraId="3A19BADD" w14:textId="77777777" w:rsidR="0084550F" w:rsidRDefault="00000000">
            <w:pPr>
              <w:numPr>
                <w:ilvl w:val="0"/>
                <w:numId w:val="19"/>
              </w:numPr>
              <w:spacing w:line="288" w:lineRule="auto"/>
              <w:jc w:val="both"/>
              <w:rPr>
                <w:sz w:val="24"/>
                <w:szCs w:val="24"/>
              </w:rPr>
            </w:pPr>
            <w:r>
              <w:rPr>
                <w:b/>
                <w:sz w:val="24"/>
                <w:szCs w:val="24"/>
              </w:rPr>
              <w:t>Case Study Analysis:</w:t>
            </w:r>
            <w:r>
              <w:rPr>
                <w:sz w:val="24"/>
                <w:szCs w:val="24"/>
              </w:rPr>
              <w:t xml:space="preserve"> Analyzing case studies to identify specific challenges and needs of diverse learners.</w:t>
            </w:r>
          </w:p>
          <w:p w14:paraId="08227DC4" w14:textId="77777777" w:rsidR="0084550F" w:rsidRDefault="00000000">
            <w:pPr>
              <w:numPr>
                <w:ilvl w:val="0"/>
                <w:numId w:val="19"/>
              </w:numPr>
              <w:spacing w:line="288" w:lineRule="auto"/>
              <w:jc w:val="both"/>
              <w:rPr>
                <w:sz w:val="24"/>
                <w:szCs w:val="24"/>
              </w:rPr>
            </w:pPr>
            <w:r>
              <w:rPr>
                <w:b/>
                <w:sz w:val="24"/>
                <w:szCs w:val="24"/>
              </w:rPr>
              <w:t>Workshops on Strategy Development:</w:t>
            </w:r>
            <w:r>
              <w:rPr>
                <w:sz w:val="24"/>
                <w:szCs w:val="24"/>
              </w:rPr>
              <w:t xml:space="preserve"> Conducting workshops focused on developing targeted strategies for enhancing English acquisition.</w:t>
            </w:r>
          </w:p>
          <w:p w14:paraId="2E3F74A3" w14:textId="77777777" w:rsidR="0084550F" w:rsidRDefault="00000000">
            <w:pPr>
              <w:spacing w:line="288" w:lineRule="auto"/>
              <w:jc w:val="both"/>
              <w:rPr>
                <w:sz w:val="24"/>
                <w:szCs w:val="24"/>
              </w:rPr>
            </w:pPr>
            <w:r>
              <w:rPr>
                <w:b/>
                <w:sz w:val="24"/>
                <w:szCs w:val="24"/>
              </w:rPr>
              <w:t>Learning Strategies:</w:t>
            </w:r>
          </w:p>
          <w:p w14:paraId="536A600A" w14:textId="77777777" w:rsidR="0084550F" w:rsidRDefault="00000000">
            <w:pPr>
              <w:numPr>
                <w:ilvl w:val="0"/>
                <w:numId w:val="38"/>
              </w:numPr>
              <w:spacing w:line="288" w:lineRule="auto"/>
              <w:jc w:val="both"/>
              <w:rPr>
                <w:sz w:val="24"/>
                <w:szCs w:val="24"/>
              </w:rPr>
            </w:pPr>
            <w:r>
              <w:rPr>
                <w:b/>
                <w:sz w:val="24"/>
                <w:szCs w:val="24"/>
              </w:rPr>
              <w:t>Practical Assignments:</w:t>
            </w:r>
            <w:r>
              <w:rPr>
                <w:sz w:val="24"/>
                <w:szCs w:val="24"/>
              </w:rPr>
              <w:t xml:space="preserve"> Students undertake assignments that involve creating tailored intervention plans for hypothetical learners.</w:t>
            </w:r>
          </w:p>
          <w:p w14:paraId="32F33CC5" w14:textId="77777777" w:rsidR="0084550F" w:rsidRDefault="00000000">
            <w:pPr>
              <w:numPr>
                <w:ilvl w:val="0"/>
                <w:numId w:val="38"/>
              </w:numPr>
              <w:spacing w:line="288" w:lineRule="auto"/>
              <w:jc w:val="both"/>
              <w:rPr>
                <w:sz w:val="24"/>
                <w:szCs w:val="24"/>
              </w:rPr>
            </w:pPr>
            <w:r>
              <w:rPr>
                <w:b/>
                <w:sz w:val="24"/>
                <w:szCs w:val="24"/>
              </w:rPr>
              <w:t>Peer Learning:</w:t>
            </w:r>
            <w:r>
              <w:rPr>
                <w:sz w:val="24"/>
                <w:szCs w:val="24"/>
              </w:rPr>
              <w:t xml:space="preserve"> Encouraging peer-to-peer feedback on strategy development exercises.</w:t>
            </w:r>
          </w:p>
          <w:p w14:paraId="386F22F0" w14:textId="77777777" w:rsidR="0084550F" w:rsidRDefault="00000000">
            <w:pPr>
              <w:numPr>
                <w:ilvl w:val="0"/>
                <w:numId w:val="38"/>
              </w:numPr>
              <w:spacing w:line="288" w:lineRule="auto"/>
              <w:jc w:val="both"/>
              <w:rPr>
                <w:sz w:val="24"/>
                <w:szCs w:val="24"/>
              </w:rPr>
            </w:pPr>
            <w:r>
              <w:rPr>
                <w:b/>
                <w:sz w:val="24"/>
                <w:szCs w:val="24"/>
              </w:rPr>
              <w:t>Simulation Exercises:</w:t>
            </w:r>
            <w:r>
              <w:rPr>
                <w:sz w:val="24"/>
                <w:szCs w:val="24"/>
              </w:rPr>
              <w:t xml:space="preserve"> Engaging in role-playing or simulation exercises to apply theoretical knowledge in practical scenarios.</w:t>
            </w:r>
          </w:p>
          <w:p w14:paraId="1A9C3512" w14:textId="77777777" w:rsidR="0084550F" w:rsidRDefault="00000000">
            <w:pPr>
              <w:pStyle w:val="Heading2"/>
            </w:pPr>
            <w:bookmarkStart w:id="20" w:name="_Toc180512969"/>
            <w:r>
              <w:t>S2 (2.2) Implement Rigorous and Varied Assessment Techniques</w:t>
            </w:r>
            <w:bookmarkEnd w:id="20"/>
          </w:p>
          <w:p w14:paraId="75ACABE2" w14:textId="77777777" w:rsidR="0084550F" w:rsidRDefault="00000000">
            <w:pPr>
              <w:spacing w:line="288" w:lineRule="auto"/>
              <w:jc w:val="both"/>
              <w:rPr>
                <w:sz w:val="24"/>
                <w:szCs w:val="24"/>
              </w:rPr>
            </w:pPr>
            <w:r>
              <w:rPr>
                <w:b/>
                <w:sz w:val="24"/>
                <w:szCs w:val="24"/>
              </w:rPr>
              <w:t>Teaching Strategies:</w:t>
            </w:r>
          </w:p>
          <w:p w14:paraId="7C4AEDB7" w14:textId="77777777" w:rsidR="0084550F" w:rsidRDefault="00000000">
            <w:pPr>
              <w:numPr>
                <w:ilvl w:val="0"/>
                <w:numId w:val="37"/>
              </w:numPr>
              <w:spacing w:line="288" w:lineRule="auto"/>
              <w:jc w:val="both"/>
              <w:rPr>
                <w:sz w:val="24"/>
                <w:szCs w:val="24"/>
              </w:rPr>
            </w:pPr>
            <w:r>
              <w:rPr>
                <w:b/>
                <w:sz w:val="24"/>
                <w:szCs w:val="24"/>
              </w:rPr>
              <w:t>Training in Assessment Design:</w:t>
            </w:r>
            <w:r>
              <w:rPr>
                <w:sz w:val="24"/>
                <w:szCs w:val="24"/>
              </w:rPr>
              <w:t xml:space="preserve"> Instruction in creating and implementing a variety of assessment tools.</w:t>
            </w:r>
          </w:p>
          <w:p w14:paraId="618E85FB" w14:textId="77777777" w:rsidR="0084550F" w:rsidRDefault="00000000">
            <w:pPr>
              <w:numPr>
                <w:ilvl w:val="0"/>
                <w:numId w:val="37"/>
              </w:numPr>
              <w:spacing w:line="288" w:lineRule="auto"/>
              <w:jc w:val="both"/>
              <w:rPr>
                <w:sz w:val="24"/>
                <w:szCs w:val="24"/>
              </w:rPr>
            </w:pPr>
            <w:r>
              <w:rPr>
                <w:b/>
                <w:sz w:val="24"/>
                <w:szCs w:val="24"/>
              </w:rPr>
              <w:t>Feedback Mechanisms:</w:t>
            </w:r>
            <w:r>
              <w:rPr>
                <w:sz w:val="24"/>
                <w:szCs w:val="24"/>
              </w:rPr>
              <w:t xml:space="preserve"> Teaching effective methods for providing constructive feedback.</w:t>
            </w:r>
          </w:p>
          <w:p w14:paraId="33B6DBCE" w14:textId="77777777" w:rsidR="0084550F" w:rsidRDefault="00000000">
            <w:pPr>
              <w:numPr>
                <w:ilvl w:val="0"/>
                <w:numId w:val="37"/>
              </w:numPr>
              <w:spacing w:line="288" w:lineRule="auto"/>
              <w:jc w:val="both"/>
              <w:rPr>
                <w:sz w:val="24"/>
                <w:szCs w:val="24"/>
              </w:rPr>
            </w:pPr>
            <w:r>
              <w:rPr>
                <w:b/>
                <w:sz w:val="24"/>
                <w:szCs w:val="24"/>
              </w:rPr>
              <w:t>Evaluation Workshops:</w:t>
            </w:r>
            <w:r>
              <w:rPr>
                <w:sz w:val="24"/>
                <w:szCs w:val="24"/>
              </w:rPr>
              <w:t xml:space="preserve"> Workshops focused on the practical aspects of assessment and feedback provision.</w:t>
            </w:r>
          </w:p>
          <w:p w14:paraId="091B3DB7" w14:textId="77777777" w:rsidR="0084550F" w:rsidRDefault="00000000">
            <w:pPr>
              <w:spacing w:line="288" w:lineRule="auto"/>
              <w:jc w:val="both"/>
              <w:rPr>
                <w:sz w:val="24"/>
                <w:szCs w:val="24"/>
              </w:rPr>
            </w:pPr>
            <w:r>
              <w:rPr>
                <w:b/>
                <w:sz w:val="24"/>
                <w:szCs w:val="24"/>
              </w:rPr>
              <w:lastRenderedPageBreak/>
              <w:t>Learning Strategies:</w:t>
            </w:r>
          </w:p>
          <w:p w14:paraId="751B3AB8" w14:textId="77777777" w:rsidR="0084550F" w:rsidRDefault="00000000">
            <w:pPr>
              <w:numPr>
                <w:ilvl w:val="0"/>
                <w:numId w:val="41"/>
              </w:numPr>
              <w:spacing w:line="288" w:lineRule="auto"/>
              <w:jc w:val="both"/>
              <w:rPr>
                <w:sz w:val="24"/>
                <w:szCs w:val="24"/>
              </w:rPr>
            </w:pPr>
            <w:r>
              <w:rPr>
                <w:b/>
                <w:sz w:val="24"/>
                <w:szCs w:val="24"/>
              </w:rPr>
              <w:t>Peer Assessment Exercises:</w:t>
            </w:r>
            <w:r>
              <w:rPr>
                <w:sz w:val="24"/>
                <w:szCs w:val="24"/>
              </w:rPr>
              <w:t xml:space="preserve"> Involving students in assessing each other's work to </w:t>
            </w:r>
            <w:proofErr w:type="gramStart"/>
            <w:r>
              <w:rPr>
                <w:sz w:val="24"/>
                <w:szCs w:val="24"/>
              </w:rPr>
              <w:t>practice</w:t>
            </w:r>
            <w:proofErr w:type="gramEnd"/>
            <w:r>
              <w:rPr>
                <w:sz w:val="24"/>
                <w:szCs w:val="24"/>
              </w:rPr>
              <w:t xml:space="preserve"> giving constructive feedback.</w:t>
            </w:r>
          </w:p>
          <w:p w14:paraId="30A88940" w14:textId="77777777" w:rsidR="0084550F" w:rsidRDefault="00000000">
            <w:pPr>
              <w:numPr>
                <w:ilvl w:val="0"/>
                <w:numId w:val="41"/>
              </w:numPr>
              <w:spacing w:line="288" w:lineRule="auto"/>
              <w:jc w:val="both"/>
              <w:rPr>
                <w:sz w:val="24"/>
                <w:szCs w:val="24"/>
              </w:rPr>
            </w:pPr>
            <w:r>
              <w:rPr>
                <w:b/>
                <w:sz w:val="24"/>
                <w:szCs w:val="24"/>
              </w:rPr>
              <w:t>Real-world Assessment Projects:</w:t>
            </w:r>
            <w:r>
              <w:rPr>
                <w:sz w:val="24"/>
                <w:szCs w:val="24"/>
              </w:rPr>
              <w:t xml:space="preserve"> Assignments where students design and pilot assessment tools in simulated TEFL contexts.</w:t>
            </w:r>
          </w:p>
          <w:p w14:paraId="4CA61F03" w14:textId="77777777" w:rsidR="0084550F" w:rsidRDefault="00000000">
            <w:pPr>
              <w:numPr>
                <w:ilvl w:val="0"/>
                <w:numId w:val="41"/>
              </w:numPr>
              <w:spacing w:line="288" w:lineRule="auto"/>
              <w:jc w:val="both"/>
              <w:rPr>
                <w:sz w:val="24"/>
                <w:szCs w:val="24"/>
              </w:rPr>
            </w:pPr>
            <w:r>
              <w:rPr>
                <w:b/>
                <w:sz w:val="24"/>
                <w:szCs w:val="24"/>
              </w:rPr>
              <w:t>Reflective Practice:</w:t>
            </w:r>
            <w:r>
              <w:rPr>
                <w:sz w:val="24"/>
                <w:szCs w:val="24"/>
              </w:rPr>
              <w:t xml:space="preserve"> Encouraging reflective writing on the process and impact of different assessment techniques.</w:t>
            </w:r>
          </w:p>
          <w:p w14:paraId="1C0089DD" w14:textId="77777777" w:rsidR="0084550F" w:rsidRDefault="0084550F">
            <w:pPr>
              <w:spacing w:line="288" w:lineRule="auto"/>
              <w:ind w:left="720"/>
              <w:jc w:val="both"/>
              <w:rPr>
                <w:sz w:val="24"/>
                <w:szCs w:val="24"/>
              </w:rPr>
            </w:pPr>
          </w:p>
          <w:p w14:paraId="5BB5999B" w14:textId="77777777" w:rsidR="0084550F" w:rsidRDefault="00000000">
            <w:pPr>
              <w:pStyle w:val="Heading2"/>
            </w:pPr>
            <w:bookmarkStart w:id="21" w:name="_Toc180512970"/>
            <w:r>
              <w:t>S3 (2.3) Utilize Contemporary Language Teaching Methodologies</w:t>
            </w:r>
            <w:bookmarkEnd w:id="21"/>
          </w:p>
          <w:p w14:paraId="60D2C398" w14:textId="77777777" w:rsidR="0084550F" w:rsidRDefault="00000000">
            <w:pPr>
              <w:spacing w:line="288" w:lineRule="auto"/>
              <w:jc w:val="both"/>
              <w:rPr>
                <w:sz w:val="24"/>
                <w:szCs w:val="24"/>
              </w:rPr>
            </w:pPr>
            <w:r>
              <w:rPr>
                <w:b/>
                <w:sz w:val="24"/>
                <w:szCs w:val="24"/>
              </w:rPr>
              <w:t>Teaching Strategies:</w:t>
            </w:r>
          </w:p>
          <w:p w14:paraId="10A69AD4" w14:textId="77777777" w:rsidR="0084550F" w:rsidRDefault="00000000">
            <w:pPr>
              <w:numPr>
                <w:ilvl w:val="0"/>
                <w:numId w:val="39"/>
              </w:numPr>
              <w:spacing w:line="288" w:lineRule="auto"/>
              <w:jc w:val="both"/>
              <w:rPr>
                <w:sz w:val="24"/>
                <w:szCs w:val="24"/>
              </w:rPr>
            </w:pPr>
            <w:r>
              <w:rPr>
                <w:b/>
                <w:sz w:val="24"/>
                <w:szCs w:val="24"/>
              </w:rPr>
              <w:t>Methodology Seminars:</w:t>
            </w:r>
            <w:r>
              <w:rPr>
                <w:sz w:val="24"/>
                <w:szCs w:val="24"/>
              </w:rPr>
              <w:t xml:space="preserve"> Detailed seminars on various contemporary language teaching methodologies.</w:t>
            </w:r>
          </w:p>
          <w:p w14:paraId="628E6D1D" w14:textId="77777777" w:rsidR="0084550F" w:rsidRDefault="00000000">
            <w:pPr>
              <w:numPr>
                <w:ilvl w:val="0"/>
                <w:numId w:val="39"/>
              </w:numPr>
              <w:spacing w:line="288" w:lineRule="auto"/>
              <w:jc w:val="both"/>
              <w:rPr>
                <w:sz w:val="24"/>
                <w:szCs w:val="24"/>
              </w:rPr>
            </w:pPr>
            <w:r>
              <w:rPr>
                <w:b/>
                <w:sz w:val="24"/>
                <w:szCs w:val="24"/>
              </w:rPr>
              <w:t>Curriculum Design Projects:</w:t>
            </w:r>
            <w:r>
              <w:rPr>
                <w:sz w:val="24"/>
                <w:szCs w:val="24"/>
              </w:rPr>
              <w:t xml:space="preserve"> Guiding students in the design of innovative lesson plans and activities.</w:t>
            </w:r>
          </w:p>
          <w:p w14:paraId="0CFCD0EC" w14:textId="77777777" w:rsidR="0084550F" w:rsidRDefault="00000000">
            <w:pPr>
              <w:numPr>
                <w:ilvl w:val="0"/>
                <w:numId w:val="39"/>
              </w:numPr>
              <w:spacing w:line="288" w:lineRule="auto"/>
              <w:jc w:val="both"/>
              <w:rPr>
                <w:sz w:val="24"/>
                <w:szCs w:val="24"/>
              </w:rPr>
            </w:pPr>
            <w:r>
              <w:rPr>
                <w:b/>
                <w:sz w:val="24"/>
                <w:szCs w:val="24"/>
              </w:rPr>
              <w:t>Critical Evaluation Exercises:</w:t>
            </w:r>
            <w:r>
              <w:rPr>
                <w:sz w:val="24"/>
                <w:szCs w:val="24"/>
              </w:rPr>
              <w:t xml:space="preserve"> Exercises focused on evaluating the effectiveness of curricula and teaching resources.</w:t>
            </w:r>
          </w:p>
          <w:p w14:paraId="59E7A9FA" w14:textId="77777777" w:rsidR="0084550F" w:rsidRDefault="00000000">
            <w:pPr>
              <w:spacing w:line="288" w:lineRule="auto"/>
              <w:jc w:val="both"/>
              <w:rPr>
                <w:sz w:val="24"/>
                <w:szCs w:val="24"/>
              </w:rPr>
            </w:pPr>
            <w:r>
              <w:rPr>
                <w:b/>
                <w:sz w:val="24"/>
                <w:szCs w:val="24"/>
              </w:rPr>
              <w:t>Learning Strategies:</w:t>
            </w:r>
          </w:p>
          <w:p w14:paraId="2770B729" w14:textId="77777777" w:rsidR="0084550F" w:rsidRDefault="00000000">
            <w:pPr>
              <w:numPr>
                <w:ilvl w:val="0"/>
                <w:numId w:val="45"/>
              </w:numPr>
              <w:spacing w:line="288" w:lineRule="auto"/>
              <w:jc w:val="both"/>
              <w:rPr>
                <w:sz w:val="24"/>
                <w:szCs w:val="24"/>
              </w:rPr>
            </w:pPr>
            <w:r>
              <w:rPr>
                <w:b/>
                <w:sz w:val="24"/>
                <w:szCs w:val="24"/>
              </w:rPr>
              <w:t>Microteaching Sessions:</w:t>
            </w:r>
            <w:r>
              <w:rPr>
                <w:sz w:val="24"/>
                <w:szCs w:val="24"/>
              </w:rPr>
              <w:t xml:space="preserve"> Opportunities for students to practice teaching using different methodologies.</w:t>
            </w:r>
          </w:p>
          <w:p w14:paraId="2A2F637B" w14:textId="77777777" w:rsidR="0084550F" w:rsidRDefault="00000000">
            <w:pPr>
              <w:numPr>
                <w:ilvl w:val="0"/>
                <w:numId w:val="45"/>
              </w:numPr>
              <w:spacing w:line="288" w:lineRule="auto"/>
              <w:jc w:val="both"/>
              <w:rPr>
                <w:sz w:val="24"/>
                <w:szCs w:val="24"/>
              </w:rPr>
            </w:pPr>
            <w:r>
              <w:rPr>
                <w:b/>
                <w:sz w:val="24"/>
                <w:szCs w:val="24"/>
              </w:rPr>
              <w:t>Group Projects:</w:t>
            </w:r>
            <w:r>
              <w:rPr>
                <w:sz w:val="24"/>
                <w:szCs w:val="24"/>
              </w:rPr>
              <w:t xml:space="preserve"> Collaborative projects to design and critique lesson plans and teaching materials.</w:t>
            </w:r>
          </w:p>
          <w:p w14:paraId="77083960" w14:textId="77777777" w:rsidR="0084550F" w:rsidRDefault="00000000">
            <w:pPr>
              <w:numPr>
                <w:ilvl w:val="0"/>
                <w:numId w:val="45"/>
              </w:numPr>
              <w:spacing w:line="288" w:lineRule="auto"/>
              <w:jc w:val="both"/>
              <w:rPr>
                <w:sz w:val="24"/>
                <w:szCs w:val="24"/>
              </w:rPr>
            </w:pPr>
            <w:r>
              <w:rPr>
                <w:b/>
                <w:sz w:val="24"/>
                <w:szCs w:val="24"/>
              </w:rPr>
              <w:t>Interactive Workshops:</w:t>
            </w:r>
            <w:r>
              <w:rPr>
                <w:sz w:val="24"/>
                <w:szCs w:val="24"/>
              </w:rPr>
              <w:t xml:space="preserve"> Workshops to apply and critically assess different teaching methodologies.</w:t>
            </w:r>
          </w:p>
          <w:p w14:paraId="118E13F6" w14:textId="77777777" w:rsidR="0084550F" w:rsidRDefault="0084550F">
            <w:pPr>
              <w:spacing w:line="288" w:lineRule="auto"/>
              <w:ind w:left="720"/>
              <w:jc w:val="both"/>
              <w:rPr>
                <w:sz w:val="24"/>
                <w:szCs w:val="24"/>
              </w:rPr>
            </w:pPr>
          </w:p>
          <w:p w14:paraId="12A0700E" w14:textId="77777777" w:rsidR="0084550F" w:rsidRDefault="00000000">
            <w:pPr>
              <w:pStyle w:val="Heading2"/>
            </w:pPr>
            <w:bookmarkStart w:id="22" w:name="_Toc180512971"/>
            <w:r>
              <w:t>S4 (2.4) Foster Active Learner Engagement</w:t>
            </w:r>
            <w:bookmarkEnd w:id="22"/>
          </w:p>
          <w:p w14:paraId="2FF77897" w14:textId="77777777" w:rsidR="0084550F" w:rsidRDefault="00000000">
            <w:pPr>
              <w:spacing w:line="288" w:lineRule="auto"/>
              <w:jc w:val="both"/>
              <w:rPr>
                <w:sz w:val="24"/>
                <w:szCs w:val="24"/>
              </w:rPr>
            </w:pPr>
            <w:r>
              <w:rPr>
                <w:b/>
                <w:sz w:val="24"/>
                <w:szCs w:val="24"/>
              </w:rPr>
              <w:t>Teaching Strategies:</w:t>
            </w:r>
          </w:p>
          <w:p w14:paraId="43DA18D7" w14:textId="77777777" w:rsidR="0084550F" w:rsidRDefault="00000000">
            <w:pPr>
              <w:numPr>
                <w:ilvl w:val="0"/>
                <w:numId w:val="43"/>
              </w:numPr>
              <w:spacing w:line="288" w:lineRule="auto"/>
              <w:jc w:val="both"/>
              <w:rPr>
                <w:sz w:val="24"/>
                <w:szCs w:val="24"/>
              </w:rPr>
            </w:pPr>
            <w:r>
              <w:rPr>
                <w:b/>
                <w:sz w:val="24"/>
                <w:szCs w:val="24"/>
              </w:rPr>
              <w:t>Instruction in Adaptive Teaching:</w:t>
            </w:r>
            <w:r>
              <w:rPr>
                <w:sz w:val="24"/>
                <w:szCs w:val="24"/>
              </w:rPr>
              <w:t xml:space="preserve"> Courses on adaptive teaching strategies and how to apply them in diverse learning environments.</w:t>
            </w:r>
          </w:p>
          <w:p w14:paraId="20F7BDBC" w14:textId="77777777" w:rsidR="0084550F" w:rsidRDefault="00000000">
            <w:pPr>
              <w:numPr>
                <w:ilvl w:val="0"/>
                <w:numId w:val="43"/>
              </w:numPr>
              <w:spacing w:line="288" w:lineRule="auto"/>
              <w:jc w:val="both"/>
              <w:rPr>
                <w:sz w:val="24"/>
                <w:szCs w:val="24"/>
              </w:rPr>
            </w:pPr>
            <w:r>
              <w:rPr>
                <w:b/>
                <w:sz w:val="24"/>
                <w:szCs w:val="24"/>
              </w:rPr>
              <w:t>Engagement Techniques Workshops:</w:t>
            </w:r>
            <w:r>
              <w:rPr>
                <w:sz w:val="24"/>
                <w:szCs w:val="24"/>
              </w:rPr>
              <w:t xml:space="preserve"> Workshops to explore and practice various learner engagement techniques.</w:t>
            </w:r>
          </w:p>
          <w:p w14:paraId="5B368FAA" w14:textId="77777777" w:rsidR="0084550F" w:rsidRDefault="00000000">
            <w:pPr>
              <w:numPr>
                <w:ilvl w:val="0"/>
                <w:numId w:val="43"/>
              </w:numPr>
              <w:spacing w:line="288" w:lineRule="auto"/>
              <w:jc w:val="both"/>
              <w:rPr>
                <w:sz w:val="24"/>
                <w:szCs w:val="24"/>
              </w:rPr>
            </w:pPr>
            <w:r>
              <w:rPr>
                <w:b/>
                <w:sz w:val="24"/>
                <w:szCs w:val="24"/>
              </w:rPr>
              <w:t>Research-Based Pedagogy Seminars:</w:t>
            </w:r>
            <w:r>
              <w:rPr>
                <w:sz w:val="24"/>
                <w:szCs w:val="24"/>
              </w:rPr>
              <w:t xml:space="preserve"> Seminars focusing on contemporary, research-based pedagogical principles.</w:t>
            </w:r>
          </w:p>
          <w:p w14:paraId="573259B4" w14:textId="77777777" w:rsidR="0084550F" w:rsidRDefault="00000000">
            <w:pPr>
              <w:spacing w:line="288" w:lineRule="auto"/>
              <w:jc w:val="both"/>
              <w:rPr>
                <w:sz w:val="24"/>
                <w:szCs w:val="24"/>
              </w:rPr>
            </w:pPr>
            <w:r>
              <w:rPr>
                <w:b/>
                <w:sz w:val="24"/>
                <w:szCs w:val="24"/>
              </w:rPr>
              <w:t>Learning Strategies:</w:t>
            </w:r>
          </w:p>
          <w:p w14:paraId="41A82C47" w14:textId="77777777" w:rsidR="0084550F" w:rsidRDefault="00000000">
            <w:pPr>
              <w:numPr>
                <w:ilvl w:val="0"/>
                <w:numId w:val="34"/>
              </w:numPr>
              <w:spacing w:line="288" w:lineRule="auto"/>
              <w:jc w:val="both"/>
              <w:rPr>
                <w:sz w:val="24"/>
                <w:szCs w:val="24"/>
              </w:rPr>
            </w:pPr>
            <w:r>
              <w:rPr>
                <w:b/>
                <w:sz w:val="24"/>
                <w:szCs w:val="24"/>
              </w:rPr>
              <w:t>Teaching Practicum:</w:t>
            </w:r>
            <w:r>
              <w:rPr>
                <w:sz w:val="24"/>
                <w:szCs w:val="24"/>
              </w:rPr>
              <w:t xml:space="preserve"> Practical teaching experiences in varied settings to apply adaptive teaching strategies.</w:t>
            </w:r>
          </w:p>
          <w:p w14:paraId="6BB76A1F" w14:textId="77777777" w:rsidR="0084550F" w:rsidRDefault="00000000">
            <w:pPr>
              <w:numPr>
                <w:ilvl w:val="0"/>
                <w:numId w:val="34"/>
              </w:numPr>
              <w:spacing w:line="288" w:lineRule="auto"/>
              <w:jc w:val="both"/>
              <w:rPr>
                <w:sz w:val="24"/>
                <w:szCs w:val="24"/>
              </w:rPr>
            </w:pPr>
            <w:r>
              <w:rPr>
                <w:b/>
                <w:sz w:val="24"/>
                <w:szCs w:val="24"/>
              </w:rPr>
              <w:t>Peer Discussion Groups:</w:t>
            </w:r>
            <w:r>
              <w:rPr>
                <w:sz w:val="24"/>
                <w:szCs w:val="24"/>
              </w:rPr>
              <w:t xml:space="preserve"> Facilitating discussions on effective engagement strategies.</w:t>
            </w:r>
          </w:p>
          <w:p w14:paraId="766F084A" w14:textId="77777777" w:rsidR="0084550F" w:rsidRDefault="00000000">
            <w:pPr>
              <w:numPr>
                <w:ilvl w:val="0"/>
                <w:numId w:val="34"/>
              </w:numPr>
              <w:spacing w:line="288" w:lineRule="auto"/>
              <w:jc w:val="both"/>
              <w:rPr>
                <w:sz w:val="24"/>
                <w:szCs w:val="24"/>
              </w:rPr>
            </w:pPr>
            <w:r>
              <w:rPr>
                <w:b/>
                <w:sz w:val="24"/>
                <w:szCs w:val="24"/>
              </w:rPr>
              <w:t>Case Studies:</w:t>
            </w:r>
            <w:r>
              <w:rPr>
                <w:sz w:val="24"/>
                <w:szCs w:val="24"/>
              </w:rPr>
              <w:t xml:space="preserve"> Analyzing case studies to understand and develop effective engagement strategies.</w:t>
            </w:r>
          </w:p>
          <w:p w14:paraId="1C9E07C7" w14:textId="77777777" w:rsidR="0084550F" w:rsidRDefault="0084550F">
            <w:pPr>
              <w:spacing w:line="288" w:lineRule="auto"/>
              <w:ind w:left="720"/>
              <w:jc w:val="both"/>
              <w:rPr>
                <w:sz w:val="24"/>
                <w:szCs w:val="24"/>
              </w:rPr>
            </w:pPr>
          </w:p>
          <w:p w14:paraId="759D31BC" w14:textId="77777777" w:rsidR="0084550F" w:rsidRDefault="00000000">
            <w:pPr>
              <w:pStyle w:val="Heading2"/>
            </w:pPr>
            <w:bookmarkStart w:id="23" w:name="_Toc180512972"/>
            <w:r>
              <w:t>S5 (2.5) Conduct and Critique Research in TEFL</w:t>
            </w:r>
            <w:bookmarkEnd w:id="23"/>
          </w:p>
          <w:p w14:paraId="2A89EE56" w14:textId="77777777" w:rsidR="0084550F" w:rsidRDefault="00000000">
            <w:pPr>
              <w:spacing w:line="288" w:lineRule="auto"/>
              <w:jc w:val="both"/>
              <w:rPr>
                <w:sz w:val="24"/>
                <w:szCs w:val="24"/>
              </w:rPr>
            </w:pPr>
            <w:r>
              <w:rPr>
                <w:b/>
                <w:sz w:val="24"/>
                <w:szCs w:val="24"/>
              </w:rPr>
              <w:t>Teaching Strategies:</w:t>
            </w:r>
          </w:p>
          <w:p w14:paraId="08892898" w14:textId="77777777" w:rsidR="0084550F" w:rsidRDefault="00000000">
            <w:pPr>
              <w:numPr>
                <w:ilvl w:val="0"/>
                <w:numId w:val="33"/>
              </w:numPr>
              <w:spacing w:line="288" w:lineRule="auto"/>
              <w:jc w:val="both"/>
              <w:rPr>
                <w:sz w:val="24"/>
                <w:szCs w:val="24"/>
              </w:rPr>
            </w:pPr>
            <w:r>
              <w:rPr>
                <w:b/>
                <w:sz w:val="24"/>
                <w:szCs w:val="24"/>
              </w:rPr>
              <w:lastRenderedPageBreak/>
              <w:t>Research Methodology Courses:</w:t>
            </w:r>
            <w:r>
              <w:rPr>
                <w:sz w:val="24"/>
                <w:szCs w:val="24"/>
              </w:rPr>
              <w:t xml:space="preserve"> Comprehensive courses in research methods specific to TEFL.</w:t>
            </w:r>
          </w:p>
          <w:p w14:paraId="10E71069" w14:textId="77777777" w:rsidR="0084550F" w:rsidRDefault="00000000">
            <w:pPr>
              <w:numPr>
                <w:ilvl w:val="0"/>
                <w:numId w:val="33"/>
              </w:numPr>
              <w:spacing w:line="288" w:lineRule="auto"/>
              <w:jc w:val="both"/>
              <w:rPr>
                <w:sz w:val="24"/>
                <w:szCs w:val="24"/>
              </w:rPr>
            </w:pPr>
            <w:r>
              <w:rPr>
                <w:b/>
                <w:sz w:val="24"/>
                <w:szCs w:val="24"/>
              </w:rPr>
              <w:t>Literature Review Workshops:</w:t>
            </w:r>
            <w:r>
              <w:rPr>
                <w:sz w:val="24"/>
                <w:szCs w:val="24"/>
              </w:rPr>
              <w:t xml:space="preserve"> Workshops on conducting and synthesizing literature reviews in the field.</w:t>
            </w:r>
          </w:p>
          <w:p w14:paraId="0B6D40AC" w14:textId="77777777" w:rsidR="0084550F" w:rsidRDefault="00000000">
            <w:pPr>
              <w:numPr>
                <w:ilvl w:val="0"/>
                <w:numId w:val="33"/>
              </w:numPr>
              <w:spacing w:line="288" w:lineRule="auto"/>
              <w:jc w:val="both"/>
              <w:rPr>
                <w:sz w:val="24"/>
                <w:szCs w:val="24"/>
              </w:rPr>
            </w:pPr>
            <w:r>
              <w:rPr>
                <w:b/>
                <w:sz w:val="24"/>
                <w:szCs w:val="24"/>
              </w:rPr>
              <w:t>Research Design Seminars:</w:t>
            </w:r>
            <w:r>
              <w:rPr>
                <w:sz w:val="24"/>
                <w:szCs w:val="24"/>
              </w:rPr>
              <w:t xml:space="preserve"> Seminars guiding the process of identifying research questions and designing studies.</w:t>
            </w:r>
          </w:p>
          <w:p w14:paraId="7956C69F" w14:textId="77777777" w:rsidR="0084550F" w:rsidRDefault="00000000">
            <w:pPr>
              <w:spacing w:line="288" w:lineRule="auto"/>
              <w:jc w:val="both"/>
              <w:rPr>
                <w:sz w:val="24"/>
                <w:szCs w:val="24"/>
              </w:rPr>
            </w:pPr>
            <w:r>
              <w:rPr>
                <w:b/>
                <w:sz w:val="24"/>
                <w:szCs w:val="24"/>
              </w:rPr>
              <w:t>Learning Strategies:</w:t>
            </w:r>
          </w:p>
          <w:p w14:paraId="110EAE30" w14:textId="77777777" w:rsidR="0084550F" w:rsidRDefault="00000000">
            <w:pPr>
              <w:numPr>
                <w:ilvl w:val="0"/>
                <w:numId w:val="36"/>
              </w:numPr>
              <w:spacing w:line="288" w:lineRule="auto"/>
              <w:jc w:val="both"/>
              <w:rPr>
                <w:sz w:val="24"/>
                <w:szCs w:val="24"/>
              </w:rPr>
            </w:pPr>
            <w:r>
              <w:rPr>
                <w:b/>
                <w:sz w:val="24"/>
                <w:szCs w:val="24"/>
              </w:rPr>
              <w:t>Independent Research Projects:</w:t>
            </w:r>
            <w:r>
              <w:rPr>
                <w:sz w:val="24"/>
                <w:szCs w:val="24"/>
              </w:rPr>
              <w:t xml:space="preserve"> Students undertake independent research projects in their areas of interest.</w:t>
            </w:r>
          </w:p>
          <w:p w14:paraId="7B3D149E" w14:textId="77777777" w:rsidR="0084550F" w:rsidRDefault="00000000">
            <w:pPr>
              <w:numPr>
                <w:ilvl w:val="0"/>
                <w:numId w:val="36"/>
              </w:numPr>
              <w:spacing w:line="288" w:lineRule="auto"/>
              <w:jc w:val="both"/>
              <w:rPr>
                <w:sz w:val="24"/>
                <w:szCs w:val="24"/>
              </w:rPr>
            </w:pPr>
            <w:r>
              <w:rPr>
                <w:b/>
                <w:sz w:val="24"/>
                <w:szCs w:val="24"/>
              </w:rPr>
              <w:t>Peer Review Exercises:</w:t>
            </w:r>
            <w:r>
              <w:rPr>
                <w:sz w:val="24"/>
                <w:szCs w:val="24"/>
              </w:rPr>
              <w:t xml:space="preserve"> Engaging in peer review processes to critique and refine research approaches.</w:t>
            </w:r>
          </w:p>
          <w:p w14:paraId="714CDF8A" w14:textId="77777777" w:rsidR="0084550F" w:rsidRDefault="00000000">
            <w:pPr>
              <w:numPr>
                <w:ilvl w:val="0"/>
                <w:numId w:val="36"/>
              </w:numPr>
              <w:spacing w:line="288" w:lineRule="auto"/>
              <w:jc w:val="both"/>
              <w:rPr>
                <w:sz w:val="24"/>
                <w:szCs w:val="24"/>
              </w:rPr>
            </w:pPr>
            <w:r>
              <w:rPr>
                <w:b/>
                <w:sz w:val="24"/>
                <w:szCs w:val="24"/>
              </w:rPr>
              <w:t>Research Colloquia:</w:t>
            </w:r>
            <w:r>
              <w:rPr>
                <w:sz w:val="24"/>
                <w:szCs w:val="24"/>
              </w:rPr>
              <w:t xml:space="preserve"> Participation in colloquia to present research findings and engage in scholarly discussions.</w:t>
            </w:r>
          </w:p>
          <w:p w14:paraId="2D28B1F0" w14:textId="77777777" w:rsidR="0084550F" w:rsidRDefault="0084550F">
            <w:pPr>
              <w:spacing w:line="288" w:lineRule="auto"/>
              <w:jc w:val="both"/>
              <w:rPr>
                <w:sz w:val="24"/>
                <w:szCs w:val="24"/>
              </w:rPr>
            </w:pPr>
          </w:p>
          <w:p w14:paraId="0D3F00F5" w14:textId="77777777" w:rsidR="0084550F" w:rsidRDefault="00000000">
            <w:pPr>
              <w:pStyle w:val="Heading1"/>
            </w:pPr>
            <w:bookmarkStart w:id="24" w:name="_Toc180512973"/>
            <w:r>
              <w:t>Values, Autonomy, and Responsibility:</w:t>
            </w:r>
            <w:bookmarkEnd w:id="24"/>
          </w:p>
          <w:p w14:paraId="45147665" w14:textId="77777777" w:rsidR="0084550F" w:rsidRDefault="0084550F">
            <w:pPr>
              <w:spacing w:line="288" w:lineRule="auto"/>
              <w:jc w:val="both"/>
              <w:rPr>
                <w:b/>
                <w:sz w:val="24"/>
                <w:szCs w:val="24"/>
              </w:rPr>
            </w:pPr>
          </w:p>
          <w:p w14:paraId="3D0ECDCB" w14:textId="77777777" w:rsidR="0084550F" w:rsidRDefault="00000000">
            <w:pPr>
              <w:pStyle w:val="Heading2"/>
            </w:pPr>
            <w:bookmarkStart w:id="25" w:name="_Toc180512974"/>
            <w:r>
              <w:t>V1 (3.1) Uphold the Highest Standards of Professionalism and Academic Integrity</w:t>
            </w:r>
            <w:bookmarkEnd w:id="25"/>
          </w:p>
          <w:p w14:paraId="7BF9BB0F" w14:textId="77777777" w:rsidR="0084550F" w:rsidRDefault="00000000">
            <w:pPr>
              <w:spacing w:line="288" w:lineRule="auto"/>
              <w:jc w:val="both"/>
              <w:rPr>
                <w:sz w:val="24"/>
                <w:szCs w:val="24"/>
              </w:rPr>
            </w:pPr>
            <w:r>
              <w:rPr>
                <w:b/>
                <w:sz w:val="24"/>
                <w:szCs w:val="24"/>
              </w:rPr>
              <w:t>Teaching Strategies:</w:t>
            </w:r>
          </w:p>
          <w:p w14:paraId="368A383E" w14:textId="77777777" w:rsidR="0084550F" w:rsidRDefault="00000000">
            <w:pPr>
              <w:numPr>
                <w:ilvl w:val="0"/>
                <w:numId w:val="35"/>
              </w:numPr>
              <w:spacing w:line="288" w:lineRule="auto"/>
              <w:jc w:val="both"/>
              <w:rPr>
                <w:sz w:val="24"/>
                <w:szCs w:val="24"/>
              </w:rPr>
            </w:pPr>
            <w:r>
              <w:rPr>
                <w:b/>
                <w:sz w:val="24"/>
                <w:szCs w:val="24"/>
              </w:rPr>
              <w:t>Ethics and Professionalism Workshops:</w:t>
            </w:r>
            <w:r>
              <w:rPr>
                <w:sz w:val="24"/>
                <w:szCs w:val="24"/>
              </w:rPr>
              <w:t xml:space="preserve"> Conducting workshops that emphasize the importance of academic integrity and professionalism in educational settings.</w:t>
            </w:r>
          </w:p>
          <w:p w14:paraId="6F9C7DDC" w14:textId="77777777" w:rsidR="0084550F" w:rsidRDefault="00000000">
            <w:pPr>
              <w:numPr>
                <w:ilvl w:val="0"/>
                <w:numId w:val="35"/>
              </w:numPr>
              <w:spacing w:line="288" w:lineRule="auto"/>
              <w:jc w:val="both"/>
              <w:rPr>
                <w:sz w:val="24"/>
                <w:szCs w:val="24"/>
              </w:rPr>
            </w:pPr>
            <w:r>
              <w:rPr>
                <w:b/>
                <w:sz w:val="24"/>
                <w:szCs w:val="24"/>
              </w:rPr>
              <w:t>Role-Playing Scenarios:</w:t>
            </w:r>
            <w:r>
              <w:rPr>
                <w:sz w:val="24"/>
                <w:szCs w:val="24"/>
              </w:rPr>
              <w:t xml:space="preserve"> Utilizing role-playing exercises to simulate real-world situations where students must practice professionalism and integrity.</w:t>
            </w:r>
          </w:p>
          <w:p w14:paraId="61954ADE" w14:textId="77777777" w:rsidR="0084550F" w:rsidRDefault="00000000">
            <w:pPr>
              <w:numPr>
                <w:ilvl w:val="0"/>
                <w:numId w:val="35"/>
              </w:numPr>
              <w:spacing w:line="288" w:lineRule="auto"/>
              <w:jc w:val="both"/>
              <w:rPr>
                <w:sz w:val="24"/>
                <w:szCs w:val="24"/>
              </w:rPr>
            </w:pPr>
            <w:r>
              <w:rPr>
                <w:b/>
                <w:sz w:val="24"/>
                <w:szCs w:val="24"/>
              </w:rPr>
              <w:t>Discussion on Case Studies:</w:t>
            </w:r>
            <w:r>
              <w:rPr>
                <w:sz w:val="24"/>
                <w:szCs w:val="24"/>
              </w:rPr>
              <w:t xml:space="preserve"> Analyzing case studies that highlight the importance of mutual respect in various educational contexts.</w:t>
            </w:r>
          </w:p>
          <w:p w14:paraId="376620DB" w14:textId="77777777" w:rsidR="0084550F" w:rsidRDefault="00000000">
            <w:pPr>
              <w:spacing w:line="288" w:lineRule="auto"/>
              <w:jc w:val="both"/>
              <w:rPr>
                <w:sz w:val="24"/>
                <w:szCs w:val="24"/>
              </w:rPr>
            </w:pPr>
            <w:r>
              <w:rPr>
                <w:b/>
                <w:sz w:val="24"/>
                <w:szCs w:val="24"/>
              </w:rPr>
              <w:t>Learning Strategies:</w:t>
            </w:r>
          </w:p>
          <w:p w14:paraId="64075536" w14:textId="77777777" w:rsidR="0084550F" w:rsidRDefault="00000000">
            <w:pPr>
              <w:numPr>
                <w:ilvl w:val="0"/>
                <w:numId w:val="22"/>
              </w:numPr>
              <w:spacing w:line="288" w:lineRule="auto"/>
              <w:jc w:val="both"/>
              <w:rPr>
                <w:sz w:val="24"/>
                <w:szCs w:val="24"/>
              </w:rPr>
            </w:pPr>
            <w:r>
              <w:rPr>
                <w:b/>
                <w:sz w:val="24"/>
                <w:szCs w:val="24"/>
              </w:rPr>
              <w:t>Peer-to-Peer Accountability:</w:t>
            </w:r>
            <w:r>
              <w:rPr>
                <w:sz w:val="24"/>
                <w:szCs w:val="24"/>
              </w:rPr>
              <w:t xml:space="preserve"> Encouraging a culture of peer-to-peer accountability where students hold each other to high ethical standards.</w:t>
            </w:r>
          </w:p>
          <w:p w14:paraId="085CE8CA" w14:textId="77777777" w:rsidR="0084550F" w:rsidRDefault="00000000">
            <w:pPr>
              <w:numPr>
                <w:ilvl w:val="0"/>
                <w:numId w:val="22"/>
              </w:numPr>
              <w:spacing w:line="288" w:lineRule="auto"/>
              <w:jc w:val="both"/>
              <w:rPr>
                <w:sz w:val="24"/>
                <w:szCs w:val="24"/>
              </w:rPr>
            </w:pPr>
            <w:r>
              <w:rPr>
                <w:b/>
                <w:sz w:val="24"/>
                <w:szCs w:val="24"/>
              </w:rPr>
              <w:t>Reflective Journals:</w:t>
            </w:r>
            <w:r>
              <w:rPr>
                <w:sz w:val="24"/>
                <w:szCs w:val="24"/>
              </w:rPr>
              <w:t xml:space="preserve"> Maintaining reflective journals where students record and reflect on their professional conduct and decision-making processes.</w:t>
            </w:r>
          </w:p>
          <w:p w14:paraId="6F5B3DA2" w14:textId="77777777" w:rsidR="0084550F" w:rsidRDefault="00000000">
            <w:pPr>
              <w:numPr>
                <w:ilvl w:val="0"/>
                <w:numId w:val="22"/>
              </w:numPr>
              <w:spacing w:line="288" w:lineRule="auto"/>
              <w:jc w:val="both"/>
              <w:rPr>
                <w:sz w:val="24"/>
                <w:szCs w:val="24"/>
              </w:rPr>
            </w:pPr>
            <w:r>
              <w:rPr>
                <w:b/>
                <w:sz w:val="24"/>
                <w:szCs w:val="24"/>
              </w:rPr>
              <w:t>Professional Conduct Assessments:</w:t>
            </w:r>
            <w:r>
              <w:rPr>
                <w:sz w:val="24"/>
                <w:szCs w:val="24"/>
              </w:rPr>
              <w:t xml:space="preserve"> Regular self-assessments and feedback sessions focusing on professional conduct.</w:t>
            </w:r>
          </w:p>
          <w:p w14:paraId="1A586F28" w14:textId="77777777" w:rsidR="0084550F" w:rsidRDefault="0084550F">
            <w:pPr>
              <w:spacing w:line="288" w:lineRule="auto"/>
              <w:ind w:left="720"/>
              <w:jc w:val="both"/>
              <w:rPr>
                <w:sz w:val="24"/>
                <w:szCs w:val="24"/>
              </w:rPr>
            </w:pPr>
          </w:p>
          <w:p w14:paraId="4DAD1C62" w14:textId="77777777" w:rsidR="0084550F" w:rsidRDefault="00000000">
            <w:pPr>
              <w:pStyle w:val="Heading2"/>
            </w:pPr>
            <w:bookmarkStart w:id="26" w:name="_Toc180512975"/>
            <w:r>
              <w:t>V2 (3.2) Uphold and Promote the Highest Ethical Standards</w:t>
            </w:r>
            <w:bookmarkEnd w:id="26"/>
          </w:p>
          <w:p w14:paraId="0526C70D" w14:textId="77777777" w:rsidR="0084550F" w:rsidRDefault="00000000">
            <w:pPr>
              <w:spacing w:line="288" w:lineRule="auto"/>
              <w:jc w:val="both"/>
              <w:rPr>
                <w:sz w:val="24"/>
                <w:szCs w:val="24"/>
              </w:rPr>
            </w:pPr>
            <w:r>
              <w:rPr>
                <w:b/>
                <w:sz w:val="24"/>
                <w:szCs w:val="24"/>
              </w:rPr>
              <w:t>Teaching Strategies:</w:t>
            </w:r>
          </w:p>
          <w:p w14:paraId="3BAF0355" w14:textId="77777777" w:rsidR="0084550F" w:rsidRDefault="00000000">
            <w:pPr>
              <w:numPr>
                <w:ilvl w:val="0"/>
                <w:numId w:val="24"/>
              </w:numPr>
              <w:spacing w:line="288" w:lineRule="auto"/>
              <w:jc w:val="both"/>
              <w:rPr>
                <w:sz w:val="24"/>
                <w:szCs w:val="24"/>
              </w:rPr>
            </w:pPr>
            <w:r>
              <w:rPr>
                <w:b/>
                <w:sz w:val="24"/>
                <w:szCs w:val="24"/>
              </w:rPr>
              <w:t>Seminars on Educational Ethics:</w:t>
            </w:r>
            <w:r>
              <w:rPr>
                <w:sz w:val="24"/>
                <w:szCs w:val="24"/>
              </w:rPr>
              <w:t xml:space="preserve"> Seminars that focus on the ethical standards of the educational community and the responsibilities of educators.</w:t>
            </w:r>
          </w:p>
          <w:p w14:paraId="441FA3E7" w14:textId="77777777" w:rsidR="0084550F" w:rsidRDefault="00000000">
            <w:pPr>
              <w:numPr>
                <w:ilvl w:val="0"/>
                <w:numId w:val="24"/>
              </w:numPr>
              <w:spacing w:line="288" w:lineRule="auto"/>
              <w:jc w:val="both"/>
              <w:rPr>
                <w:sz w:val="24"/>
                <w:szCs w:val="24"/>
              </w:rPr>
            </w:pPr>
            <w:r>
              <w:rPr>
                <w:b/>
                <w:sz w:val="24"/>
                <w:szCs w:val="24"/>
              </w:rPr>
              <w:t>Guest Lectures from Ethical Leaders:</w:t>
            </w:r>
            <w:r>
              <w:rPr>
                <w:sz w:val="24"/>
                <w:szCs w:val="24"/>
              </w:rPr>
              <w:t xml:space="preserve"> Inviting leaders in the field of education to discuss the importance of ethical conduct.</w:t>
            </w:r>
          </w:p>
          <w:p w14:paraId="0CDFAE76" w14:textId="77777777" w:rsidR="0084550F" w:rsidRDefault="00000000">
            <w:pPr>
              <w:numPr>
                <w:ilvl w:val="0"/>
                <w:numId w:val="24"/>
              </w:numPr>
              <w:spacing w:line="288" w:lineRule="auto"/>
              <w:jc w:val="both"/>
              <w:rPr>
                <w:sz w:val="24"/>
                <w:szCs w:val="24"/>
              </w:rPr>
            </w:pPr>
            <w:r>
              <w:rPr>
                <w:b/>
                <w:sz w:val="24"/>
                <w:szCs w:val="24"/>
              </w:rPr>
              <w:lastRenderedPageBreak/>
              <w:t>Ethical Dilemma Discussions:</w:t>
            </w:r>
            <w:r>
              <w:rPr>
                <w:sz w:val="24"/>
                <w:szCs w:val="24"/>
              </w:rPr>
              <w:t xml:space="preserve"> Facilitating discussions around hypothetical ethical dilemmas in education.</w:t>
            </w:r>
          </w:p>
          <w:p w14:paraId="7C349AAA" w14:textId="77777777" w:rsidR="0084550F" w:rsidRDefault="00000000">
            <w:pPr>
              <w:spacing w:line="288" w:lineRule="auto"/>
              <w:jc w:val="both"/>
              <w:rPr>
                <w:sz w:val="24"/>
                <w:szCs w:val="24"/>
              </w:rPr>
            </w:pPr>
            <w:r>
              <w:rPr>
                <w:b/>
                <w:sz w:val="24"/>
                <w:szCs w:val="24"/>
              </w:rPr>
              <w:t>Learning Strategies:</w:t>
            </w:r>
          </w:p>
          <w:p w14:paraId="091E55A3" w14:textId="77777777" w:rsidR="0084550F" w:rsidRDefault="00000000">
            <w:pPr>
              <w:numPr>
                <w:ilvl w:val="0"/>
                <w:numId w:val="23"/>
              </w:numPr>
              <w:spacing w:line="288" w:lineRule="auto"/>
              <w:jc w:val="both"/>
              <w:rPr>
                <w:sz w:val="24"/>
                <w:szCs w:val="24"/>
              </w:rPr>
            </w:pPr>
            <w:r>
              <w:rPr>
                <w:b/>
                <w:sz w:val="24"/>
                <w:szCs w:val="24"/>
              </w:rPr>
              <w:t>Ethics in Action Projects:</w:t>
            </w:r>
            <w:r>
              <w:rPr>
                <w:sz w:val="24"/>
                <w:szCs w:val="24"/>
              </w:rPr>
              <w:t xml:space="preserve"> Engaging students in projects where they must apply ethical standards to real or simulated scenarios.</w:t>
            </w:r>
          </w:p>
          <w:p w14:paraId="6BC7F4A7" w14:textId="77777777" w:rsidR="0084550F" w:rsidRDefault="00000000">
            <w:pPr>
              <w:numPr>
                <w:ilvl w:val="0"/>
                <w:numId w:val="23"/>
              </w:numPr>
              <w:spacing w:line="288" w:lineRule="auto"/>
              <w:jc w:val="both"/>
              <w:rPr>
                <w:sz w:val="24"/>
                <w:szCs w:val="24"/>
              </w:rPr>
            </w:pPr>
            <w:r>
              <w:rPr>
                <w:b/>
                <w:sz w:val="24"/>
                <w:szCs w:val="24"/>
              </w:rPr>
              <w:t>Personal Ethical Statement Development:</w:t>
            </w:r>
            <w:r>
              <w:rPr>
                <w:sz w:val="24"/>
                <w:szCs w:val="24"/>
              </w:rPr>
              <w:t xml:space="preserve"> Guiding students in developing their own ethical statements as educators.</w:t>
            </w:r>
          </w:p>
          <w:p w14:paraId="71018B79" w14:textId="77777777" w:rsidR="0084550F" w:rsidRDefault="00000000">
            <w:pPr>
              <w:numPr>
                <w:ilvl w:val="0"/>
                <w:numId w:val="23"/>
              </w:numPr>
              <w:spacing w:line="288" w:lineRule="auto"/>
              <w:jc w:val="both"/>
              <w:rPr>
                <w:sz w:val="24"/>
                <w:szCs w:val="24"/>
              </w:rPr>
            </w:pPr>
            <w:r>
              <w:rPr>
                <w:b/>
                <w:sz w:val="24"/>
                <w:szCs w:val="24"/>
              </w:rPr>
              <w:t>Peer Review on Ethical Practices:</w:t>
            </w:r>
            <w:r>
              <w:rPr>
                <w:sz w:val="24"/>
                <w:szCs w:val="24"/>
              </w:rPr>
              <w:t xml:space="preserve"> Involving students in peer reviews focused on ethical considerations and practices.</w:t>
            </w:r>
          </w:p>
          <w:p w14:paraId="635094DF" w14:textId="77777777" w:rsidR="0084550F" w:rsidRDefault="0084550F">
            <w:pPr>
              <w:spacing w:line="288" w:lineRule="auto"/>
              <w:ind w:left="720"/>
              <w:jc w:val="both"/>
              <w:rPr>
                <w:sz w:val="24"/>
                <w:szCs w:val="24"/>
              </w:rPr>
            </w:pPr>
          </w:p>
          <w:p w14:paraId="256C08DA" w14:textId="77777777" w:rsidR="0084550F" w:rsidRDefault="00000000">
            <w:pPr>
              <w:pStyle w:val="Heading2"/>
            </w:pPr>
            <w:bookmarkStart w:id="27" w:name="_Toc180512976"/>
            <w:r>
              <w:t>V3 (3.3) Foster a Collaborative Educational Environment</w:t>
            </w:r>
            <w:bookmarkEnd w:id="27"/>
          </w:p>
          <w:p w14:paraId="3C9C64DE" w14:textId="77777777" w:rsidR="0084550F" w:rsidRDefault="00000000">
            <w:pPr>
              <w:spacing w:line="288" w:lineRule="auto"/>
              <w:jc w:val="both"/>
              <w:rPr>
                <w:sz w:val="24"/>
                <w:szCs w:val="24"/>
              </w:rPr>
            </w:pPr>
            <w:r>
              <w:rPr>
                <w:b/>
                <w:sz w:val="24"/>
                <w:szCs w:val="24"/>
              </w:rPr>
              <w:t>Teaching Strategies:</w:t>
            </w:r>
          </w:p>
          <w:p w14:paraId="56D67209" w14:textId="77777777" w:rsidR="0084550F" w:rsidRDefault="00000000">
            <w:pPr>
              <w:numPr>
                <w:ilvl w:val="0"/>
                <w:numId w:val="26"/>
              </w:numPr>
              <w:spacing w:line="288" w:lineRule="auto"/>
              <w:jc w:val="both"/>
              <w:rPr>
                <w:sz w:val="24"/>
                <w:szCs w:val="24"/>
              </w:rPr>
            </w:pPr>
            <w:r>
              <w:rPr>
                <w:b/>
                <w:sz w:val="24"/>
                <w:szCs w:val="24"/>
              </w:rPr>
              <w:t>Collaboration Skill Workshops:</w:t>
            </w:r>
            <w:r>
              <w:rPr>
                <w:sz w:val="24"/>
                <w:szCs w:val="24"/>
              </w:rPr>
              <w:t xml:space="preserve"> Workshops aimed at developing collaboration and communication skills.</w:t>
            </w:r>
          </w:p>
          <w:p w14:paraId="7BE1B7DB" w14:textId="77777777" w:rsidR="0084550F" w:rsidRDefault="00000000">
            <w:pPr>
              <w:numPr>
                <w:ilvl w:val="0"/>
                <w:numId w:val="26"/>
              </w:numPr>
              <w:spacing w:line="288" w:lineRule="auto"/>
              <w:jc w:val="both"/>
              <w:rPr>
                <w:sz w:val="24"/>
                <w:szCs w:val="24"/>
              </w:rPr>
            </w:pPr>
            <w:r>
              <w:rPr>
                <w:b/>
                <w:sz w:val="24"/>
                <w:szCs w:val="24"/>
              </w:rPr>
              <w:t>Interpersonal Communication Seminars:</w:t>
            </w:r>
            <w:r>
              <w:rPr>
                <w:sz w:val="24"/>
                <w:szCs w:val="24"/>
              </w:rPr>
              <w:t xml:space="preserve"> Seminars focusing on empathetic and effective communication techniques.</w:t>
            </w:r>
          </w:p>
          <w:p w14:paraId="1D573EAD" w14:textId="77777777" w:rsidR="0084550F" w:rsidRDefault="00000000">
            <w:pPr>
              <w:numPr>
                <w:ilvl w:val="0"/>
                <w:numId w:val="26"/>
              </w:numPr>
              <w:spacing w:line="288" w:lineRule="auto"/>
              <w:jc w:val="both"/>
              <w:rPr>
                <w:sz w:val="24"/>
                <w:szCs w:val="24"/>
              </w:rPr>
            </w:pPr>
            <w:r>
              <w:rPr>
                <w:b/>
                <w:sz w:val="24"/>
                <w:szCs w:val="24"/>
              </w:rPr>
              <w:t>Community Engagement Initiatives:</w:t>
            </w:r>
            <w:r>
              <w:rPr>
                <w:sz w:val="24"/>
                <w:szCs w:val="24"/>
              </w:rPr>
              <w:t xml:space="preserve"> Initiatives that involve working with local educational communities to foster collaboration.</w:t>
            </w:r>
          </w:p>
          <w:p w14:paraId="370C3EE7" w14:textId="77777777" w:rsidR="0084550F" w:rsidRDefault="00000000">
            <w:pPr>
              <w:spacing w:line="288" w:lineRule="auto"/>
              <w:jc w:val="both"/>
              <w:rPr>
                <w:sz w:val="24"/>
                <w:szCs w:val="24"/>
              </w:rPr>
            </w:pPr>
            <w:r>
              <w:rPr>
                <w:b/>
                <w:sz w:val="24"/>
                <w:szCs w:val="24"/>
              </w:rPr>
              <w:t>Learning Strategies:</w:t>
            </w:r>
          </w:p>
          <w:p w14:paraId="6BD5E567" w14:textId="77777777" w:rsidR="0084550F" w:rsidRDefault="00000000">
            <w:pPr>
              <w:numPr>
                <w:ilvl w:val="0"/>
                <w:numId w:val="25"/>
              </w:numPr>
              <w:spacing w:line="288" w:lineRule="auto"/>
              <w:jc w:val="both"/>
              <w:rPr>
                <w:sz w:val="24"/>
                <w:szCs w:val="24"/>
              </w:rPr>
            </w:pPr>
            <w:r>
              <w:rPr>
                <w:b/>
                <w:sz w:val="24"/>
                <w:szCs w:val="24"/>
              </w:rPr>
              <w:t>Group Projects:</w:t>
            </w:r>
            <w:r>
              <w:rPr>
                <w:sz w:val="24"/>
                <w:szCs w:val="24"/>
              </w:rPr>
              <w:t xml:space="preserve"> Assigning group projects that require collaborative efforts and effective communication among peers.</w:t>
            </w:r>
          </w:p>
          <w:p w14:paraId="07CE972F" w14:textId="77777777" w:rsidR="0084550F" w:rsidRDefault="00000000">
            <w:pPr>
              <w:numPr>
                <w:ilvl w:val="0"/>
                <w:numId w:val="25"/>
              </w:numPr>
              <w:spacing w:line="288" w:lineRule="auto"/>
              <w:jc w:val="both"/>
              <w:rPr>
                <w:sz w:val="24"/>
                <w:szCs w:val="24"/>
              </w:rPr>
            </w:pPr>
            <w:r>
              <w:rPr>
                <w:b/>
                <w:sz w:val="24"/>
                <w:szCs w:val="24"/>
              </w:rPr>
              <w:t>Role-Playing Communication Scenarios:</w:t>
            </w:r>
            <w:r>
              <w:rPr>
                <w:sz w:val="24"/>
                <w:szCs w:val="24"/>
              </w:rPr>
              <w:t xml:space="preserve"> Role-playing exercises that simulate interactions with students and their families.</w:t>
            </w:r>
          </w:p>
          <w:p w14:paraId="1B8A95CE" w14:textId="77777777" w:rsidR="0084550F" w:rsidRDefault="00000000">
            <w:pPr>
              <w:numPr>
                <w:ilvl w:val="0"/>
                <w:numId w:val="25"/>
              </w:numPr>
              <w:spacing w:line="288" w:lineRule="auto"/>
              <w:jc w:val="both"/>
              <w:rPr>
                <w:sz w:val="24"/>
                <w:szCs w:val="24"/>
              </w:rPr>
            </w:pPr>
            <w:r>
              <w:rPr>
                <w:b/>
                <w:sz w:val="24"/>
                <w:szCs w:val="24"/>
              </w:rPr>
              <w:t>Feedback and Reflection Sessions:</w:t>
            </w:r>
            <w:r>
              <w:rPr>
                <w:sz w:val="24"/>
                <w:szCs w:val="24"/>
              </w:rPr>
              <w:t xml:space="preserve"> Regular sessions for students to reflect on and discuss their collaborative experiences.</w:t>
            </w:r>
          </w:p>
          <w:p w14:paraId="2EA1CE5D" w14:textId="77777777" w:rsidR="0084550F" w:rsidRDefault="0084550F">
            <w:pPr>
              <w:spacing w:line="288" w:lineRule="auto"/>
              <w:jc w:val="both"/>
              <w:rPr>
                <w:sz w:val="24"/>
                <w:szCs w:val="24"/>
              </w:rPr>
            </w:pPr>
          </w:p>
          <w:p w14:paraId="1076870D" w14:textId="77777777" w:rsidR="0084550F" w:rsidRDefault="00000000">
            <w:pPr>
              <w:pStyle w:val="Heading2"/>
            </w:pPr>
            <w:bookmarkStart w:id="28" w:name="_Toc180512977"/>
            <w:r>
              <w:t>V4 (3.4) Demonstrate Commitment to Continuous Professional Development</w:t>
            </w:r>
            <w:bookmarkEnd w:id="28"/>
          </w:p>
          <w:p w14:paraId="2E27B938" w14:textId="77777777" w:rsidR="0084550F" w:rsidRDefault="00000000">
            <w:pPr>
              <w:spacing w:line="288" w:lineRule="auto"/>
              <w:jc w:val="both"/>
              <w:rPr>
                <w:sz w:val="24"/>
                <w:szCs w:val="24"/>
              </w:rPr>
            </w:pPr>
            <w:r>
              <w:rPr>
                <w:b/>
                <w:sz w:val="24"/>
                <w:szCs w:val="24"/>
              </w:rPr>
              <w:t>Teaching Strategies:</w:t>
            </w:r>
          </w:p>
          <w:p w14:paraId="44F9555D" w14:textId="77777777" w:rsidR="0084550F" w:rsidRDefault="00000000">
            <w:pPr>
              <w:numPr>
                <w:ilvl w:val="0"/>
                <w:numId w:val="31"/>
              </w:numPr>
              <w:spacing w:line="288" w:lineRule="auto"/>
              <w:jc w:val="both"/>
              <w:rPr>
                <w:sz w:val="24"/>
                <w:szCs w:val="24"/>
              </w:rPr>
            </w:pPr>
            <w:r>
              <w:rPr>
                <w:b/>
                <w:sz w:val="24"/>
                <w:szCs w:val="24"/>
              </w:rPr>
              <w:t>Professional Development Seminars:</w:t>
            </w:r>
            <w:r>
              <w:rPr>
                <w:sz w:val="24"/>
                <w:szCs w:val="24"/>
              </w:rPr>
              <w:t xml:space="preserve"> Regular seminars on current trends and advancements in the TEFL field.</w:t>
            </w:r>
          </w:p>
          <w:p w14:paraId="2C4C9738" w14:textId="77777777" w:rsidR="0084550F" w:rsidRDefault="00000000">
            <w:pPr>
              <w:numPr>
                <w:ilvl w:val="0"/>
                <w:numId w:val="31"/>
              </w:numPr>
              <w:spacing w:line="288" w:lineRule="auto"/>
              <w:jc w:val="both"/>
              <w:rPr>
                <w:sz w:val="24"/>
                <w:szCs w:val="24"/>
              </w:rPr>
            </w:pPr>
            <w:r>
              <w:rPr>
                <w:b/>
                <w:sz w:val="24"/>
                <w:szCs w:val="24"/>
              </w:rPr>
              <w:t>Career Planning Workshops:</w:t>
            </w:r>
            <w:r>
              <w:rPr>
                <w:sz w:val="24"/>
                <w:szCs w:val="24"/>
              </w:rPr>
              <w:t xml:space="preserve"> Workshops focused on long-term career planning and professional growth.</w:t>
            </w:r>
          </w:p>
          <w:p w14:paraId="11520F4C" w14:textId="77777777" w:rsidR="0084550F" w:rsidRDefault="00000000">
            <w:pPr>
              <w:numPr>
                <w:ilvl w:val="0"/>
                <w:numId w:val="31"/>
              </w:numPr>
              <w:spacing w:line="288" w:lineRule="auto"/>
              <w:jc w:val="both"/>
              <w:rPr>
                <w:sz w:val="24"/>
                <w:szCs w:val="24"/>
              </w:rPr>
            </w:pPr>
            <w:r>
              <w:rPr>
                <w:b/>
                <w:sz w:val="24"/>
                <w:szCs w:val="24"/>
              </w:rPr>
              <w:t>Self-Evaluation Techniques:</w:t>
            </w:r>
            <w:r>
              <w:rPr>
                <w:sz w:val="24"/>
                <w:szCs w:val="24"/>
              </w:rPr>
              <w:t xml:space="preserve"> Teaching self-evaluation techniques that aid in identifying areas for professional development.</w:t>
            </w:r>
          </w:p>
          <w:p w14:paraId="142182D2" w14:textId="77777777" w:rsidR="0084550F" w:rsidRDefault="00000000">
            <w:pPr>
              <w:spacing w:line="288" w:lineRule="auto"/>
              <w:jc w:val="both"/>
              <w:rPr>
                <w:sz w:val="24"/>
                <w:szCs w:val="24"/>
              </w:rPr>
            </w:pPr>
            <w:r>
              <w:rPr>
                <w:b/>
                <w:sz w:val="24"/>
                <w:szCs w:val="24"/>
              </w:rPr>
              <w:t>Learning Strategies:</w:t>
            </w:r>
          </w:p>
          <w:p w14:paraId="64A46C35" w14:textId="77777777" w:rsidR="0084550F" w:rsidRDefault="00000000">
            <w:pPr>
              <w:numPr>
                <w:ilvl w:val="0"/>
                <w:numId w:val="28"/>
              </w:numPr>
              <w:spacing w:line="288" w:lineRule="auto"/>
              <w:jc w:val="both"/>
              <w:rPr>
                <w:sz w:val="24"/>
                <w:szCs w:val="24"/>
              </w:rPr>
            </w:pPr>
            <w:r>
              <w:rPr>
                <w:b/>
                <w:sz w:val="24"/>
                <w:szCs w:val="24"/>
              </w:rPr>
              <w:t>Individual Development Plans:</w:t>
            </w:r>
            <w:r>
              <w:rPr>
                <w:sz w:val="24"/>
                <w:szCs w:val="24"/>
              </w:rPr>
              <w:t xml:space="preserve"> Assisting students in creating individual development plans that outline their professional growth goals.</w:t>
            </w:r>
          </w:p>
          <w:p w14:paraId="12D816C2" w14:textId="77777777" w:rsidR="0084550F" w:rsidRDefault="00000000">
            <w:pPr>
              <w:numPr>
                <w:ilvl w:val="0"/>
                <w:numId w:val="28"/>
              </w:numPr>
              <w:spacing w:line="288" w:lineRule="auto"/>
              <w:jc w:val="both"/>
              <w:rPr>
                <w:sz w:val="24"/>
                <w:szCs w:val="24"/>
              </w:rPr>
            </w:pPr>
            <w:r>
              <w:rPr>
                <w:b/>
                <w:sz w:val="24"/>
                <w:szCs w:val="24"/>
              </w:rPr>
              <w:t>Participation in Conferences and Workshops:</w:t>
            </w:r>
            <w:r>
              <w:rPr>
                <w:sz w:val="24"/>
                <w:szCs w:val="24"/>
              </w:rPr>
              <w:t xml:space="preserve"> Encouraging students to participate in external conferences and workshops relevant to TEFL.</w:t>
            </w:r>
          </w:p>
          <w:p w14:paraId="24059973" w14:textId="3418E760" w:rsidR="0084550F" w:rsidRPr="00F075C6" w:rsidRDefault="00000000">
            <w:pPr>
              <w:numPr>
                <w:ilvl w:val="0"/>
                <w:numId w:val="28"/>
              </w:numPr>
              <w:spacing w:line="288" w:lineRule="auto"/>
              <w:jc w:val="both"/>
              <w:rPr>
                <w:sz w:val="24"/>
                <w:szCs w:val="24"/>
              </w:rPr>
            </w:pPr>
            <w:r>
              <w:rPr>
                <w:b/>
                <w:sz w:val="24"/>
                <w:szCs w:val="24"/>
              </w:rPr>
              <w:lastRenderedPageBreak/>
              <w:t>Lifelong Learning Portfolios:</w:t>
            </w:r>
            <w:r>
              <w:rPr>
                <w:sz w:val="24"/>
                <w:szCs w:val="24"/>
              </w:rPr>
              <w:t xml:space="preserve"> Maintaining portfolios that document ongoing professional development and learning experiences.</w:t>
            </w:r>
          </w:p>
        </w:tc>
      </w:tr>
    </w:tbl>
    <w:p w14:paraId="7A5CC5AB" w14:textId="77777777" w:rsidR="0084550F" w:rsidRDefault="0084550F">
      <w:pPr>
        <w:spacing w:after="0" w:line="288" w:lineRule="auto"/>
        <w:jc w:val="both"/>
        <w:rPr>
          <w:sz w:val="20"/>
          <w:szCs w:val="20"/>
        </w:rPr>
      </w:pPr>
    </w:p>
    <w:p w14:paraId="541819DF" w14:textId="77777777" w:rsidR="0084550F" w:rsidRDefault="00000000">
      <w:pPr>
        <w:spacing w:after="0"/>
        <w:rPr>
          <w:b/>
          <w:color w:val="52B5C2"/>
          <w:sz w:val="28"/>
          <w:szCs w:val="28"/>
        </w:rPr>
      </w:pPr>
      <w:r>
        <w:rPr>
          <w:b/>
          <w:color w:val="52B5C2"/>
          <w:sz w:val="28"/>
          <w:szCs w:val="28"/>
        </w:rPr>
        <w:t>6. Assessment Methods for program learning outcomes:</w:t>
      </w:r>
    </w:p>
    <w:tbl>
      <w:tblPr>
        <w:tblStyle w:val="a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573B90C3" w14:textId="77777777">
        <w:tc>
          <w:tcPr>
            <w:tcW w:w="9628" w:type="dxa"/>
          </w:tcPr>
          <w:p w14:paraId="1020D090" w14:textId="77777777" w:rsidR="00E94CB4" w:rsidRPr="00E94CB4" w:rsidRDefault="00E94CB4" w:rsidP="00E94CB4">
            <w:pPr>
              <w:spacing w:line="288" w:lineRule="auto"/>
              <w:jc w:val="both"/>
              <w:rPr>
                <w:sz w:val="24"/>
                <w:szCs w:val="24"/>
              </w:rPr>
            </w:pPr>
            <w:r w:rsidRPr="00E94CB4">
              <w:rPr>
                <w:sz w:val="24"/>
                <w:szCs w:val="24"/>
              </w:rPr>
              <w:t>The MATEFL program employs a structured and systematic approach to assess Program Learning Outcomes (PLOs) across all student batches. The assessment methods are carefully aligned with the learning outcomes to ensure that students achieve the desired competencies in knowledge, skills, and professional values.</w:t>
            </w:r>
          </w:p>
          <w:p w14:paraId="55EDE02E" w14:textId="77777777" w:rsidR="00E94CB4" w:rsidRPr="00E94CB4" w:rsidRDefault="00E94CB4" w:rsidP="00E94CB4">
            <w:pPr>
              <w:spacing w:line="288" w:lineRule="auto"/>
              <w:jc w:val="both"/>
              <w:rPr>
                <w:sz w:val="24"/>
                <w:szCs w:val="24"/>
              </w:rPr>
            </w:pPr>
            <w:r w:rsidRPr="00E94CB4">
              <w:rPr>
                <w:b/>
                <w:bCs/>
                <w:sz w:val="24"/>
                <w:szCs w:val="24"/>
              </w:rPr>
              <w:t>Overview of Assessment Methods:</w:t>
            </w:r>
          </w:p>
          <w:p w14:paraId="21BE2393" w14:textId="77777777" w:rsidR="00E94CB4" w:rsidRPr="00E94CB4" w:rsidRDefault="00E94CB4">
            <w:pPr>
              <w:numPr>
                <w:ilvl w:val="0"/>
                <w:numId w:val="46"/>
              </w:numPr>
              <w:spacing w:line="288" w:lineRule="auto"/>
              <w:jc w:val="both"/>
              <w:rPr>
                <w:sz w:val="24"/>
                <w:szCs w:val="24"/>
              </w:rPr>
            </w:pPr>
            <w:r w:rsidRPr="00E94CB4">
              <w:rPr>
                <w:b/>
                <w:bCs/>
                <w:sz w:val="24"/>
                <w:szCs w:val="24"/>
              </w:rPr>
              <w:t>Knowledge and Understanding (K1, K2, K3):</w:t>
            </w:r>
          </w:p>
          <w:p w14:paraId="1667703C" w14:textId="77777777" w:rsidR="00E94CB4" w:rsidRPr="00E94CB4" w:rsidRDefault="00E94CB4">
            <w:pPr>
              <w:numPr>
                <w:ilvl w:val="1"/>
                <w:numId w:val="46"/>
              </w:numPr>
              <w:spacing w:line="288" w:lineRule="auto"/>
              <w:jc w:val="both"/>
              <w:rPr>
                <w:sz w:val="24"/>
                <w:szCs w:val="24"/>
              </w:rPr>
            </w:pPr>
            <w:r w:rsidRPr="00E94CB4">
              <w:rPr>
                <w:b/>
                <w:bCs/>
                <w:sz w:val="24"/>
                <w:szCs w:val="24"/>
              </w:rPr>
              <w:t>Written Examinations and Quizzes:</w:t>
            </w:r>
            <w:r w:rsidRPr="00E94CB4">
              <w:rPr>
                <w:sz w:val="24"/>
                <w:szCs w:val="24"/>
              </w:rPr>
              <w:t xml:space="preserve"> Evaluate students' grasp of linguistic theories and pedagogical concepts.</w:t>
            </w:r>
          </w:p>
          <w:p w14:paraId="19495942" w14:textId="77777777" w:rsidR="00E94CB4" w:rsidRPr="00E94CB4" w:rsidRDefault="00E94CB4">
            <w:pPr>
              <w:numPr>
                <w:ilvl w:val="1"/>
                <w:numId w:val="46"/>
              </w:numPr>
              <w:spacing w:line="288" w:lineRule="auto"/>
              <w:jc w:val="both"/>
              <w:rPr>
                <w:sz w:val="24"/>
                <w:szCs w:val="24"/>
              </w:rPr>
            </w:pPr>
            <w:r w:rsidRPr="00E94CB4">
              <w:rPr>
                <w:b/>
                <w:bCs/>
                <w:sz w:val="24"/>
                <w:szCs w:val="24"/>
              </w:rPr>
              <w:t>Research Papers and Essays:</w:t>
            </w:r>
            <w:r w:rsidRPr="00E94CB4">
              <w:rPr>
                <w:sz w:val="24"/>
                <w:szCs w:val="24"/>
              </w:rPr>
              <w:t xml:space="preserve"> Assess critical analysis and understanding of language structures and acquisition models.</w:t>
            </w:r>
          </w:p>
          <w:p w14:paraId="2DF1F9F1" w14:textId="77777777" w:rsidR="00E94CB4" w:rsidRPr="00E94CB4" w:rsidRDefault="00E94CB4">
            <w:pPr>
              <w:numPr>
                <w:ilvl w:val="1"/>
                <w:numId w:val="46"/>
              </w:numPr>
              <w:spacing w:line="288" w:lineRule="auto"/>
              <w:jc w:val="both"/>
              <w:rPr>
                <w:sz w:val="24"/>
                <w:szCs w:val="24"/>
              </w:rPr>
            </w:pPr>
            <w:r w:rsidRPr="00E94CB4">
              <w:rPr>
                <w:b/>
                <w:bCs/>
                <w:sz w:val="24"/>
                <w:szCs w:val="24"/>
              </w:rPr>
              <w:t>Presentations and Seminars:</w:t>
            </w:r>
            <w:r w:rsidRPr="00E94CB4">
              <w:rPr>
                <w:sz w:val="24"/>
                <w:szCs w:val="24"/>
              </w:rPr>
              <w:t xml:space="preserve"> Allow students to articulate their knowledge and engage in scholarly discourse.</w:t>
            </w:r>
          </w:p>
          <w:p w14:paraId="370E5889" w14:textId="77777777" w:rsidR="00E94CB4" w:rsidRPr="00E94CB4" w:rsidRDefault="00E94CB4">
            <w:pPr>
              <w:numPr>
                <w:ilvl w:val="0"/>
                <w:numId w:val="46"/>
              </w:numPr>
              <w:spacing w:line="288" w:lineRule="auto"/>
              <w:jc w:val="both"/>
              <w:rPr>
                <w:sz w:val="24"/>
                <w:szCs w:val="24"/>
              </w:rPr>
            </w:pPr>
            <w:r w:rsidRPr="00E94CB4">
              <w:rPr>
                <w:b/>
                <w:bCs/>
                <w:sz w:val="24"/>
                <w:szCs w:val="24"/>
              </w:rPr>
              <w:t>Skills (S1, S2, S3, S4, S5):</w:t>
            </w:r>
          </w:p>
          <w:p w14:paraId="3C674C46" w14:textId="77777777" w:rsidR="00E94CB4" w:rsidRPr="00E94CB4" w:rsidRDefault="00E94CB4">
            <w:pPr>
              <w:numPr>
                <w:ilvl w:val="1"/>
                <w:numId w:val="46"/>
              </w:numPr>
              <w:spacing w:line="288" w:lineRule="auto"/>
              <w:jc w:val="both"/>
              <w:rPr>
                <w:sz w:val="24"/>
                <w:szCs w:val="24"/>
              </w:rPr>
            </w:pPr>
            <w:r w:rsidRPr="00E94CB4">
              <w:rPr>
                <w:b/>
                <w:bCs/>
                <w:sz w:val="24"/>
                <w:szCs w:val="24"/>
              </w:rPr>
              <w:t>Practical Assignments:</w:t>
            </w:r>
            <w:r w:rsidRPr="00E94CB4">
              <w:rPr>
                <w:sz w:val="24"/>
                <w:szCs w:val="24"/>
              </w:rPr>
              <w:t xml:space="preserve"> Include lesson planning, curriculum design, and development of teaching materials.</w:t>
            </w:r>
          </w:p>
          <w:p w14:paraId="61E5DE5D" w14:textId="77777777" w:rsidR="00E94CB4" w:rsidRPr="00E94CB4" w:rsidRDefault="00E94CB4">
            <w:pPr>
              <w:numPr>
                <w:ilvl w:val="1"/>
                <w:numId w:val="46"/>
              </w:numPr>
              <w:spacing w:line="288" w:lineRule="auto"/>
              <w:jc w:val="both"/>
              <w:rPr>
                <w:sz w:val="24"/>
                <w:szCs w:val="24"/>
              </w:rPr>
            </w:pPr>
            <w:r w:rsidRPr="00E94CB4">
              <w:rPr>
                <w:b/>
                <w:bCs/>
                <w:sz w:val="24"/>
                <w:szCs w:val="24"/>
              </w:rPr>
              <w:t>Microteaching Sessions:</w:t>
            </w:r>
            <w:r w:rsidRPr="00E94CB4">
              <w:rPr>
                <w:sz w:val="24"/>
                <w:szCs w:val="24"/>
              </w:rPr>
              <w:t xml:space="preserve"> Provide hands-on teaching experience with feedback from instructors and peers.</w:t>
            </w:r>
          </w:p>
          <w:p w14:paraId="4A9073D2" w14:textId="77777777" w:rsidR="00E94CB4" w:rsidRPr="00E94CB4" w:rsidRDefault="00E94CB4">
            <w:pPr>
              <w:numPr>
                <w:ilvl w:val="1"/>
                <w:numId w:val="46"/>
              </w:numPr>
              <w:spacing w:line="288" w:lineRule="auto"/>
              <w:jc w:val="both"/>
              <w:rPr>
                <w:sz w:val="24"/>
                <w:szCs w:val="24"/>
              </w:rPr>
            </w:pPr>
            <w:r w:rsidRPr="00E94CB4">
              <w:rPr>
                <w:b/>
                <w:bCs/>
                <w:sz w:val="24"/>
                <w:szCs w:val="24"/>
              </w:rPr>
              <w:t>Research Projects:</w:t>
            </w:r>
            <w:r w:rsidRPr="00E94CB4">
              <w:rPr>
                <w:sz w:val="24"/>
                <w:szCs w:val="24"/>
              </w:rPr>
              <w:t xml:space="preserve"> Enable students to conduct original research, fostering analytical and investigative skills.</w:t>
            </w:r>
          </w:p>
          <w:p w14:paraId="22B8178F" w14:textId="77777777" w:rsidR="00E94CB4" w:rsidRPr="00E94CB4" w:rsidRDefault="00E94CB4">
            <w:pPr>
              <w:numPr>
                <w:ilvl w:val="1"/>
                <w:numId w:val="46"/>
              </w:numPr>
              <w:spacing w:line="288" w:lineRule="auto"/>
              <w:jc w:val="both"/>
              <w:rPr>
                <w:sz w:val="24"/>
                <w:szCs w:val="24"/>
              </w:rPr>
            </w:pPr>
            <w:r w:rsidRPr="00E94CB4">
              <w:rPr>
                <w:b/>
                <w:bCs/>
                <w:sz w:val="24"/>
                <w:szCs w:val="24"/>
              </w:rPr>
              <w:t>Practicum Experiences:</w:t>
            </w:r>
            <w:r w:rsidRPr="00E94CB4">
              <w:rPr>
                <w:sz w:val="24"/>
                <w:szCs w:val="24"/>
              </w:rPr>
              <w:t xml:space="preserve"> Offer real-world teaching practice to apply learned methodologies and strategies.</w:t>
            </w:r>
          </w:p>
          <w:p w14:paraId="0B6C7B61" w14:textId="77777777" w:rsidR="00E94CB4" w:rsidRPr="00E94CB4" w:rsidRDefault="00E94CB4">
            <w:pPr>
              <w:numPr>
                <w:ilvl w:val="0"/>
                <w:numId w:val="46"/>
              </w:numPr>
              <w:spacing w:line="288" w:lineRule="auto"/>
              <w:jc w:val="both"/>
              <w:rPr>
                <w:sz w:val="24"/>
                <w:szCs w:val="24"/>
              </w:rPr>
            </w:pPr>
            <w:r w:rsidRPr="00E94CB4">
              <w:rPr>
                <w:b/>
                <w:bCs/>
                <w:sz w:val="24"/>
                <w:szCs w:val="24"/>
              </w:rPr>
              <w:t>Values, Autonomy, and Responsibility (V1, V2, V3, V4):</w:t>
            </w:r>
          </w:p>
          <w:p w14:paraId="5BC5F514" w14:textId="77777777" w:rsidR="00E94CB4" w:rsidRPr="00E94CB4" w:rsidRDefault="00E94CB4">
            <w:pPr>
              <w:numPr>
                <w:ilvl w:val="1"/>
                <w:numId w:val="46"/>
              </w:numPr>
              <w:spacing w:line="288" w:lineRule="auto"/>
              <w:jc w:val="both"/>
              <w:rPr>
                <w:sz w:val="24"/>
                <w:szCs w:val="24"/>
              </w:rPr>
            </w:pPr>
            <w:r w:rsidRPr="00E94CB4">
              <w:rPr>
                <w:b/>
                <w:bCs/>
                <w:sz w:val="24"/>
                <w:szCs w:val="24"/>
              </w:rPr>
              <w:t>Reflective Journals:</w:t>
            </w:r>
            <w:r w:rsidRPr="00E94CB4">
              <w:rPr>
                <w:sz w:val="24"/>
                <w:szCs w:val="24"/>
              </w:rPr>
              <w:t xml:space="preserve"> Encourage self-evaluation and awareness of professional growth.</w:t>
            </w:r>
          </w:p>
          <w:p w14:paraId="5457ECFC" w14:textId="77777777" w:rsidR="00E94CB4" w:rsidRPr="00E94CB4" w:rsidRDefault="00E94CB4">
            <w:pPr>
              <w:numPr>
                <w:ilvl w:val="1"/>
                <w:numId w:val="46"/>
              </w:numPr>
              <w:spacing w:line="288" w:lineRule="auto"/>
              <w:jc w:val="both"/>
              <w:rPr>
                <w:sz w:val="24"/>
                <w:szCs w:val="24"/>
              </w:rPr>
            </w:pPr>
            <w:r w:rsidRPr="00E94CB4">
              <w:rPr>
                <w:b/>
                <w:bCs/>
                <w:sz w:val="24"/>
                <w:szCs w:val="24"/>
              </w:rPr>
              <w:t>Peer and Self-Assessments:</w:t>
            </w:r>
            <w:r w:rsidRPr="00E94CB4">
              <w:rPr>
                <w:sz w:val="24"/>
                <w:szCs w:val="24"/>
              </w:rPr>
              <w:t xml:space="preserve"> Promote accountability and recognition of ethical standards.</w:t>
            </w:r>
          </w:p>
          <w:p w14:paraId="4C2B6EE4" w14:textId="77777777" w:rsidR="00E94CB4" w:rsidRPr="00E94CB4" w:rsidRDefault="00E94CB4">
            <w:pPr>
              <w:numPr>
                <w:ilvl w:val="1"/>
                <w:numId w:val="46"/>
              </w:numPr>
              <w:spacing w:line="288" w:lineRule="auto"/>
              <w:jc w:val="both"/>
              <w:rPr>
                <w:sz w:val="24"/>
                <w:szCs w:val="24"/>
              </w:rPr>
            </w:pPr>
            <w:r w:rsidRPr="00E94CB4">
              <w:rPr>
                <w:b/>
                <w:bCs/>
                <w:sz w:val="24"/>
                <w:szCs w:val="24"/>
              </w:rPr>
              <w:t>Role-Playing and Group Activities:</w:t>
            </w:r>
            <w:r w:rsidRPr="00E94CB4">
              <w:rPr>
                <w:sz w:val="24"/>
                <w:szCs w:val="24"/>
              </w:rPr>
              <w:t xml:space="preserve"> Develop collaboration, empathy, and communication skills.</w:t>
            </w:r>
          </w:p>
          <w:p w14:paraId="3949F785" w14:textId="77777777" w:rsidR="00E94CB4" w:rsidRPr="00E94CB4" w:rsidRDefault="00E94CB4">
            <w:pPr>
              <w:numPr>
                <w:ilvl w:val="1"/>
                <w:numId w:val="46"/>
              </w:numPr>
              <w:spacing w:line="288" w:lineRule="auto"/>
              <w:jc w:val="both"/>
              <w:rPr>
                <w:sz w:val="24"/>
                <w:szCs w:val="24"/>
              </w:rPr>
            </w:pPr>
            <w:r w:rsidRPr="00E94CB4">
              <w:rPr>
                <w:b/>
                <w:bCs/>
                <w:sz w:val="24"/>
                <w:szCs w:val="24"/>
              </w:rPr>
              <w:t>Mentorship and Feedback:</w:t>
            </w:r>
            <w:r w:rsidRPr="00E94CB4">
              <w:rPr>
                <w:sz w:val="24"/>
                <w:szCs w:val="24"/>
              </w:rPr>
              <w:t xml:space="preserve"> Support continuous professional development through guidance from experienced educators.</w:t>
            </w:r>
          </w:p>
          <w:p w14:paraId="65A98939" w14:textId="77777777" w:rsidR="00E94CB4" w:rsidRPr="00E94CB4" w:rsidRDefault="00E94CB4" w:rsidP="00E94CB4">
            <w:pPr>
              <w:spacing w:line="288" w:lineRule="auto"/>
              <w:jc w:val="both"/>
              <w:rPr>
                <w:sz w:val="24"/>
                <w:szCs w:val="24"/>
              </w:rPr>
            </w:pPr>
            <w:r w:rsidRPr="00E94CB4">
              <w:rPr>
                <w:b/>
                <w:bCs/>
                <w:sz w:val="24"/>
                <w:szCs w:val="24"/>
              </w:rPr>
              <w:t>Implementation Across Student Batches:</w:t>
            </w:r>
          </w:p>
          <w:p w14:paraId="34023CBB" w14:textId="77777777" w:rsidR="00E94CB4" w:rsidRPr="00E94CB4" w:rsidRDefault="00E94CB4">
            <w:pPr>
              <w:numPr>
                <w:ilvl w:val="0"/>
                <w:numId w:val="47"/>
              </w:numPr>
              <w:spacing w:line="288" w:lineRule="auto"/>
              <w:jc w:val="both"/>
              <w:rPr>
                <w:sz w:val="24"/>
                <w:szCs w:val="24"/>
              </w:rPr>
            </w:pPr>
            <w:r w:rsidRPr="00E94CB4">
              <w:rPr>
                <w:b/>
                <w:bCs/>
                <w:sz w:val="24"/>
                <w:szCs w:val="24"/>
              </w:rPr>
              <w:t>Consistent Application:</w:t>
            </w:r>
            <w:r w:rsidRPr="00E94CB4">
              <w:rPr>
                <w:sz w:val="24"/>
                <w:szCs w:val="24"/>
              </w:rPr>
              <w:t xml:space="preserve"> The assessment methods are consistently applied to all batches (e.g., 1443-1444 AH, 1444-1445 AH, 1445-1446 AH), ensuring a standardized evaluation of learning outcomes.</w:t>
            </w:r>
          </w:p>
          <w:p w14:paraId="54E0906C" w14:textId="77777777" w:rsidR="00E94CB4" w:rsidRPr="00E94CB4" w:rsidRDefault="00E94CB4">
            <w:pPr>
              <w:numPr>
                <w:ilvl w:val="0"/>
                <w:numId w:val="47"/>
              </w:numPr>
              <w:spacing w:line="288" w:lineRule="auto"/>
              <w:jc w:val="both"/>
              <w:rPr>
                <w:sz w:val="24"/>
                <w:szCs w:val="24"/>
              </w:rPr>
            </w:pPr>
            <w:r w:rsidRPr="00E94CB4">
              <w:rPr>
                <w:b/>
                <w:bCs/>
                <w:sz w:val="24"/>
                <w:szCs w:val="24"/>
              </w:rPr>
              <w:lastRenderedPageBreak/>
              <w:t>Progressive Development:</w:t>
            </w:r>
            <w:r w:rsidRPr="00E94CB4">
              <w:rPr>
                <w:sz w:val="24"/>
                <w:szCs w:val="24"/>
              </w:rPr>
              <w:t xml:space="preserve"> Assessments are designed to match the students' progression through the program, starting with foundational knowledge in the early semesters and advancing to complex skills and professional values in later semesters.</w:t>
            </w:r>
          </w:p>
          <w:p w14:paraId="46116BCE" w14:textId="77777777" w:rsidR="00E94CB4" w:rsidRPr="00E94CB4" w:rsidRDefault="00E94CB4">
            <w:pPr>
              <w:numPr>
                <w:ilvl w:val="0"/>
                <w:numId w:val="47"/>
              </w:numPr>
              <w:spacing w:line="288" w:lineRule="auto"/>
              <w:jc w:val="both"/>
              <w:rPr>
                <w:sz w:val="24"/>
                <w:szCs w:val="24"/>
              </w:rPr>
            </w:pPr>
            <w:r w:rsidRPr="00E94CB4">
              <w:rPr>
                <w:b/>
                <w:bCs/>
                <w:sz w:val="24"/>
                <w:szCs w:val="24"/>
              </w:rPr>
              <w:t>Alignment with Courses:</w:t>
            </w:r>
            <w:r w:rsidRPr="00E94CB4">
              <w:rPr>
                <w:sz w:val="24"/>
                <w:szCs w:val="24"/>
              </w:rPr>
              <w:t xml:space="preserve"> Each course includes specific assessments that target relevant PLOs, integrating theoretical knowledge with practical application.</w:t>
            </w:r>
          </w:p>
          <w:p w14:paraId="25619F3F" w14:textId="77777777" w:rsidR="00E94CB4" w:rsidRPr="00E94CB4" w:rsidRDefault="00E94CB4" w:rsidP="00E94CB4">
            <w:pPr>
              <w:spacing w:line="288" w:lineRule="auto"/>
              <w:jc w:val="both"/>
              <w:rPr>
                <w:sz w:val="24"/>
                <w:szCs w:val="24"/>
              </w:rPr>
            </w:pPr>
            <w:r w:rsidRPr="00E94CB4">
              <w:rPr>
                <w:b/>
                <w:bCs/>
                <w:sz w:val="24"/>
                <w:szCs w:val="24"/>
              </w:rPr>
              <w:t>Key Features:</w:t>
            </w:r>
          </w:p>
          <w:p w14:paraId="2D26EC76" w14:textId="77777777" w:rsidR="00E94CB4" w:rsidRPr="00E94CB4" w:rsidRDefault="00E94CB4">
            <w:pPr>
              <w:numPr>
                <w:ilvl w:val="0"/>
                <w:numId w:val="48"/>
              </w:numPr>
              <w:spacing w:line="288" w:lineRule="auto"/>
              <w:jc w:val="both"/>
              <w:rPr>
                <w:sz w:val="24"/>
                <w:szCs w:val="24"/>
              </w:rPr>
            </w:pPr>
            <w:r w:rsidRPr="00E94CB4">
              <w:rPr>
                <w:b/>
                <w:bCs/>
                <w:sz w:val="24"/>
                <w:szCs w:val="24"/>
              </w:rPr>
              <w:t>Diverse Assessment Techniques:</w:t>
            </w:r>
            <w:r w:rsidRPr="00E94CB4">
              <w:rPr>
                <w:sz w:val="24"/>
                <w:szCs w:val="24"/>
              </w:rPr>
              <w:t xml:space="preserve"> A combination of formative and summative assessments caters to different learning styles and provides a comprehensive evaluation of student performance.</w:t>
            </w:r>
          </w:p>
          <w:p w14:paraId="494A23AA" w14:textId="77777777" w:rsidR="00E94CB4" w:rsidRPr="00E94CB4" w:rsidRDefault="00E94CB4">
            <w:pPr>
              <w:numPr>
                <w:ilvl w:val="0"/>
                <w:numId w:val="48"/>
              </w:numPr>
              <w:spacing w:line="288" w:lineRule="auto"/>
              <w:jc w:val="both"/>
              <w:rPr>
                <w:sz w:val="24"/>
                <w:szCs w:val="24"/>
              </w:rPr>
            </w:pPr>
            <w:r w:rsidRPr="00E94CB4">
              <w:rPr>
                <w:b/>
                <w:bCs/>
                <w:sz w:val="24"/>
                <w:szCs w:val="24"/>
              </w:rPr>
              <w:t>Focus on Real-World Application:</w:t>
            </w:r>
            <w:r w:rsidRPr="00E94CB4">
              <w:rPr>
                <w:sz w:val="24"/>
                <w:szCs w:val="24"/>
              </w:rPr>
              <w:t xml:space="preserve"> Practical assessments like the practicum and research projects prepare students for professional roles in TEFL by simulating real teaching and research scenarios.</w:t>
            </w:r>
          </w:p>
          <w:p w14:paraId="3C46FE76" w14:textId="77777777" w:rsidR="00E94CB4" w:rsidRPr="00E94CB4" w:rsidRDefault="00E94CB4">
            <w:pPr>
              <w:numPr>
                <w:ilvl w:val="0"/>
                <w:numId w:val="48"/>
              </w:numPr>
              <w:spacing w:line="288" w:lineRule="auto"/>
              <w:jc w:val="both"/>
              <w:rPr>
                <w:sz w:val="24"/>
                <w:szCs w:val="24"/>
              </w:rPr>
            </w:pPr>
            <w:r w:rsidRPr="00E94CB4">
              <w:rPr>
                <w:b/>
                <w:bCs/>
                <w:sz w:val="24"/>
                <w:szCs w:val="24"/>
              </w:rPr>
              <w:t>Continuous Feedback:</w:t>
            </w:r>
            <w:r w:rsidRPr="00E94CB4">
              <w:rPr>
                <w:sz w:val="24"/>
                <w:szCs w:val="24"/>
              </w:rPr>
              <w:t xml:space="preserve"> Regular feedback from instructors and peers helps students identify areas for improvement and </w:t>
            </w:r>
            <w:proofErr w:type="gramStart"/>
            <w:r w:rsidRPr="00E94CB4">
              <w:rPr>
                <w:sz w:val="24"/>
                <w:szCs w:val="24"/>
              </w:rPr>
              <w:t>fosters</w:t>
            </w:r>
            <w:proofErr w:type="gramEnd"/>
            <w:r w:rsidRPr="00E94CB4">
              <w:rPr>
                <w:sz w:val="24"/>
                <w:szCs w:val="24"/>
              </w:rPr>
              <w:t xml:space="preserve"> a culture of ongoing learning.</w:t>
            </w:r>
          </w:p>
          <w:p w14:paraId="0CE8BA31" w14:textId="0A9CB635" w:rsidR="0084550F" w:rsidRDefault="00E94CB4" w:rsidP="00E94CB4">
            <w:pPr>
              <w:spacing w:line="288" w:lineRule="auto"/>
              <w:jc w:val="both"/>
              <w:rPr>
                <w:sz w:val="28"/>
                <w:szCs w:val="28"/>
              </w:rPr>
            </w:pPr>
            <w:r w:rsidRPr="00E94CB4">
              <w:rPr>
                <w:sz w:val="24"/>
                <w:szCs w:val="24"/>
              </w:rPr>
              <w:t>By utilizing these targeted assessment methods, the MATEFL program effectively measures and supports student achievement of the program learning outcomes without overwhelming them with excessive detail, ensuring graduates are well-prepared for their professional careers in English language teaching.</w:t>
            </w:r>
          </w:p>
        </w:tc>
      </w:tr>
    </w:tbl>
    <w:p w14:paraId="232D7410" w14:textId="77777777" w:rsidR="0084550F" w:rsidRDefault="0084550F">
      <w:pPr>
        <w:spacing w:after="0" w:line="288" w:lineRule="auto"/>
        <w:jc w:val="both"/>
        <w:rPr>
          <w:sz w:val="20"/>
          <w:szCs w:val="20"/>
        </w:rPr>
      </w:pPr>
    </w:p>
    <w:p w14:paraId="21CA60E2" w14:textId="77777777" w:rsidR="0084550F" w:rsidRDefault="00000000">
      <w:pPr>
        <w:pStyle w:val="Heading1"/>
        <w:spacing w:before="0" w:line="360" w:lineRule="auto"/>
        <w:rPr>
          <w:rFonts w:ascii="Calibri" w:eastAsia="Calibri" w:hAnsi="Calibri" w:cs="Calibri"/>
          <w:b/>
          <w:color w:val="4C3D8E"/>
        </w:rPr>
      </w:pPr>
      <w:bookmarkStart w:id="29" w:name="_Toc180512978"/>
      <w:r>
        <w:rPr>
          <w:rFonts w:ascii="Calibri" w:eastAsia="Calibri" w:hAnsi="Calibri" w:cs="Calibri"/>
          <w:b/>
          <w:color w:val="4C3D8E"/>
        </w:rPr>
        <w:t>D. Thesis and Its Requirements (if any):</w:t>
      </w:r>
      <w:bookmarkEnd w:id="29"/>
    </w:p>
    <w:p w14:paraId="6BF3741F" w14:textId="77777777" w:rsidR="0084550F" w:rsidRDefault="00000000">
      <w:pPr>
        <w:spacing w:after="0"/>
        <w:rPr>
          <w:b/>
          <w:color w:val="52B5C2"/>
          <w:sz w:val="28"/>
          <w:szCs w:val="28"/>
        </w:rPr>
      </w:pPr>
      <w:r>
        <w:rPr>
          <w:b/>
          <w:color w:val="52B5C2"/>
          <w:sz w:val="28"/>
          <w:szCs w:val="28"/>
        </w:rPr>
        <w:t>1. Registration of the thesis:</w:t>
      </w:r>
    </w:p>
    <w:tbl>
      <w:tblPr>
        <w:tblStyle w:val="a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679817BA" w14:textId="77777777">
        <w:tc>
          <w:tcPr>
            <w:tcW w:w="9628" w:type="dxa"/>
          </w:tcPr>
          <w:p w14:paraId="75BAC80A" w14:textId="77777777" w:rsidR="0084550F" w:rsidRDefault="00000000">
            <w:pPr>
              <w:spacing w:line="288" w:lineRule="auto"/>
              <w:jc w:val="both"/>
            </w:pPr>
            <w:r>
              <w:t>While the program does not mandate the completion of a thesis, it does offer two optional electives in the final semester, from which students can choose. The courses are as follows:</w:t>
            </w:r>
          </w:p>
          <w:p w14:paraId="19990E5D" w14:textId="77777777" w:rsidR="0084550F" w:rsidRDefault="00000000">
            <w:pPr>
              <w:numPr>
                <w:ilvl w:val="0"/>
                <w:numId w:val="7"/>
              </w:numPr>
              <w:spacing w:line="288" w:lineRule="auto"/>
              <w:jc w:val="both"/>
            </w:pPr>
            <w:r>
              <w:rPr>
                <w:b/>
              </w:rPr>
              <w:t>6510TEFL-3 Practicum</w:t>
            </w:r>
          </w:p>
          <w:p w14:paraId="1FC8BA76" w14:textId="77777777" w:rsidR="0084550F" w:rsidRDefault="00000000">
            <w:pPr>
              <w:numPr>
                <w:ilvl w:val="0"/>
                <w:numId w:val="7"/>
              </w:numPr>
              <w:spacing w:line="288" w:lineRule="auto"/>
              <w:jc w:val="both"/>
            </w:pPr>
            <w:r>
              <w:rPr>
                <w:b/>
              </w:rPr>
              <w:t>6511TEFL-3 Project</w:t>
            </w:r>
          </w:p>
          <w:p w14:paraId="72A60EF1" w14:textId="77777777" w:rsidR="0084550F" w:rsidRDefault="00000000">
            <w:pPr>
              <w:spacing w:line="288" w:lineRule="auto"/>
              <w:jc w:val="both"/>
              <w:rPr>
                <w:sz w:val="28"/>
                <w:szCs w:val="28"/>
              </w:rPr>
            </w:pPr>
            <w:r>
              <w:t xml:space="preserve">For those opting for the "6511TEFL-3 Project," specific regulations, responsibilities, and procedures for scientific guidance can </w:t>
            </w:r>
            <w:proofErr w:type="gramStart"/>
            <w:r>
              <w:t>be located in</w:t>
            </w:r>
            <w:proofErr w:type="gramEnd"/>
            <w:r>
              <w:t xml:space="preserve"> the course specification document. This document can be accessed in the "Semester 4" folder within the course specifications. For your convenience, the pertinent details can be viewed by </w:t>
            </w:r>
            <w:hyperlink r:id="rId9">
              <w:r w:rsidR="0084550F">
                <w:rPr>
                  <w:color w:val="0563C1"/>
                  <w:u w:val="single"/>
                </w:rPr>
                <w:t>clicking here</w:t>
              </w:r>
            </w:hyperlink>
            <w:r>
              <w:t>.</w:t>
            </w:r>
          </w:p>
        </w:tc>
      </w:tr>
    </w:tbl>
    <w:p w14:paraId="50D3353A" w14:textId="77777777" w:rsidR="0084550F" w:rsidRDefault="0084550F">
      <w:pPr>
        <w:spacing w:after="0"/>
        <w:rPr>
          <w:b/>
          <w:color w:val="52B5C2"/>
          <w:sz w:val="28"/>
          <w:szCs w:val="28"/>
        </w:rPr>
      </w:pPr>
    </w:p>
    <w:p w14:paraId="51ADD92C" w14:textId="77777777" w:rsidR="0084550F" w:rsidRDefault="00000000">
      <w:pPr>
        <w:spacing w:after="0"/>
        <w:rPr>
          <w:b/>
          <w:color w:val="52B5C2"/>
          <w:sz w:val="28"/>
          <w:szCs w:val="28"/>
        </w:rPr>
      </w:pPr>
      <w:r>
        <w:rPr>
          <w:b/>
          <w:color w:val="52B5C2"/>
          <w:sz w:val="28"/>
          <w:szCs w:val="28"/>
        </w:rPr>
        <w:t>2. Scientific Supervision:</w:t>
      </w:r>
    </w:p>
    <w:tbl>
      <w:tblPr>
        <w:tblStyle w:val="ab"/>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37722EEC" w14:textId="77777777">
        <w:tc>
          <w:tcPr>
            <w:tcW w:w="9628" w:type="dxa"/>
          </w:tcPr>
          <w:p w14:paraId="1571446E" w14:textId="77777777" w:rsidR="0084550F" w:rsidRDefault="00000000">
            <w:pPr>
              <w:spacing w:line="288" w:lineRule="auto"/>
              <w:jc w:val="both"/>
            </w:pPr>
            <w:r>
              <w:t>Our Master of Arts in Teaching English as a Foreign Language program is fundamentally coursework-based and does not necessitate a thesis component. Therefore, the traditional framework of 'Scientific Supervision' is not applicable to our general program structure.</w:t>
            </w:r>
          </w:p>
          <w:p w14:paraId="355AE277" w14:textId="77777777" w:rsidR="0084550F" w:rsidRDefault="00000000">
            <w:pPr>
              <w:spacing w:line="288" w:lineRule="auto"/>
              <w:jc w:val="both"/>
            </w:pPr>
            <w:r>
              <w:t>Exception - 6511TEFL-3 Project Course:</w:t>
            </w:r>
          </w:p>
          <w:p w14:paraId="7AAEB30A" w14:textId="77777777" w:rsidR="0084550F" w:rsidRDefault="00000000">
            <w:pPr>
              <w:spacing w:line="288" w:lineRule="auto"/>
              <w:jc w:val="both"/>
            </w:pPr>
            <w:r>
              <w:t>For students who elect to enroll in the "6511TEFL-3 Project" course, a specialized system of scientific supervision is implemented to maintain academic rigor.</w:t>
            </w:r>
          </w:p>
          <w:p w14:paraId="1B176F3C" w14:textId="77777777" w:rsidR="0084550F" w:rsidRDefault="00000000">
            <w:pPr>
              <w:spacing w:line="288" w:lineRule="auto"/>
              <w:jc w:val="both"/>
              <w:rPr>
                <w:b/>
              </w:rPr>
            </w:pPr>
            <w:r>
              <w:rPr>
                <w:b/>
              </w:rPr>
              <w:t>Regulations for the Selection of the Scientific Supervisor:</w:t>
            </w:r>
          </w:p>
          <w:p w14:paraId="6D131A26" w14:textId="77777777" w:rsidR="0084550F" w:rsidRDefault="00000000">
            <w:pPr>
              <w:numPr>
                <w:ilvl w:val="0"/>
                <w:numId w:val="3"/>
              </w:numPr>
              <w:spacing w:line="288" w:lineRule="auto"/>
              <w:jc w:val="both"/>
            </w:pPr>
            <w:r>
              <w:t>In this context, the course instructor serves as the scientific supervisor and follows a prescribed "Research Project Guide," which is provided to students at the onset of the course.</w:t>
            </w:r>
          </w:p>
          <w:p w14:paraId="10DF1D57" w14:textId="77777777" w:rsidR="0084550F" w:rsidRDefault="00000000">
            <w:pPr>
              <w:spacing w:line="288" w:lineRule="auto"/>
              <w:jc w:val="both"/>
              <w:rPr>
                <w:b/>
              </w:rPr>
            </w:pPr>
            <w:r>
              <w:rPr>
                <w:b/>
              </w:rPr>
              <w:t>Responsibilities of the Scientific Supervisor:</w:t>
            </w:r>
          </w:p>
          <w:p w14:paraId="5A755E0F" w14:textId="77777777" w:rsidR="0084550F" w:rsidRDefault="00000000">
            <w:pPr>
              <w:numPr>
                <w:ilvl w:val="0"/>
                <w:numId w:val="4"/>
              </w:numPr>
              <w:spacing w:line="288" w:lineRule="auto"/>
              <w:jc w:val="both"/>
            </w:pPr>
            <w:r>
              <w:t>The course instructor, acting as the scientific supervisor, is responsible for guiding the students according to the established research guide, ensuring that the project aligns with academic standards.</w:t>
            </w:r>
          </w:p>
          <w:p w14:paraId="63A63BEA" w14:textId="77777777" w:rsidR="0084550F" w:rsidRDefault="00000000">
            <w:pPr>
              <w:spacing w:line="288" w:lineRule="auto"/>
              <w:jc w:val="both"/>
              <w:rPr>
                <w:b/>
              </w:rPr>
            </w:pPr>
            <w:r>
              <w:rPr>
                <w:b/>
              </w:rPr>
              <w:lastRenderedPageBreak/>
              <w:t>Procedures/Mechanisms for Scientific Supervision:</w:t>
            </w:r>
          </w:p>
          <w:p w14:paraId="7B55715F" w14:textId="77777777" w:rsidR="0084550F" w:rsidRDefault="00000000">
            <w:pPr>
              <w:numPr>
                <w:ilvl w:val="0"/>
                <w:numId w:val="5"/>
              </w:numPr>
              <w:spacing w:line="288" w:lineRule="auto"/>
              <w:jc w:val="both"/>
            </w:pPr>
            <w:r>
              <w:t>The supervision process is guided by the "</w:t>
            </w:r>
            <w:hyperlink r:id="rId10">
              <w:r w:rsidR="0084550F">
                <w:rPr>
                  <w:color w:val="0563C1"/>
                  <w:u w:val="single"/>
                </w:rPr>
                <w:t>Research Project Guide (click here)</w:t>
              </w:r>
            </w:hyperlink>
            <w:r>
              <w:t>," and students are evaluated based on a comprehensive rubric that outlines the expected criteria in detail.</w:t>
            </w:r>
          </w:p>
          <w:p w14:paraId="17EB42E6" w14:textId="77777777" w:rsidR="0084550F" w:rsidRDefault="00000000">
            <w:pPr>
              <w:spacing w:line="288" w:lineRule="auto"/>
              <w:jc w:val="both"/>
              <w:rPr>
                <w:sz w:val="28"/>
                <w:szCs w:val="28"/>
              </w:rPr>
            </w:pPr>
            <w:r>
              <w:t>Through this structured approach, we ensure that the elective project course maintains a scholarly rigor comparable to the standards generally expected in thesis-based programs.</w:t>
            </w:r>
          </w:p>
        </w:tc>
      </w:tr>
    </w:tbl>
    <w:p w14:paraId="327EE482" w14:textId="77777777" w:rsidR="0084550F" w:rsidRDefault="0084550F">
      <w:pPr>
        <w:spacing w:after="0"/>
        <w:rPr>
          <w:b/>
          <w:color w:val="52B5C2"/>
          <w:sz w:val="28"/>
          <w:szCs w:val="28"/>
        </w:rPr>
      </w:pPr>
    </w:p>
    <w:p w14:paraId="491121B9" w14:textId="77777777" w:rsidR="0084550F" w:rsidRDefault="00000000">
      <w:pPr>
        <w:spacing w:after="0"/>
        <w:rPr>
          <w:b/>
          <w:color w:val="52B5C2"/>
          <w:sz w:val="28"/>
          <w:szCs w:val="28"/>
        </w:rPr>
      </w:pPr>
      <w:r>
        <w:rPr>
          <w:b/>
          <w:color w:val="52B5C2"/>
          <w:sz w:val="28"/>
          <w:szCs w:val="28"/>
        </w:rPr>
        <w:t>3.Thesis Defense/Examination:</w:t>
      </w:r>
    </w:p>
    <w:tbl>
      <w:tblPr>
        <w:tblStyle w:val="ac"/>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4ABD8D2A" w14:textId="77777777">
        <w:tc>
          <w:tcPr>
            <w:tcW w:w="9628" w:type="dxa"/>
          </w:tcPr>
          <w:p w14:paraId="31478F86" w14:textId="77777777" w:rsidR="0084550F" w:rsidRDefault="00000000">
            <w:pPr>
              <w:spacing w:line="288" w:lineRule="auto"/>
              <w:jc w:val="both"/>
            </w:pPr>
            <w:r>
              <w:t>Given the flexible nature of our Master of Arts in Teaching English as a Foreign Language program, the completion of a thesis is not a mandatory requirement. However, students are provided with the opportunity to opt for project-based learning through one of two elective courses in the final semester:</w:t>
            </w:r>
          </w:p>
          <w:p w14:paraId="2159CEF0" w14:textId="77777777" w:rsidR="0084550F" w:rsidRDefault="00000000">
            <w:pPr>
              <w:numPr>
                <w:ilvl w:val="0"/>
                <w:numId w:val="1"/>
              </w:numPr>
              <w:spacing w:line="288" w:lineRule="auto"/>
              <w:jc w:val="both"/>
            </w:pPr>
            <w:r>
              <w:rPr>
                <w:b/>
              </w:rPr>
              <w:t>6510TEFL-3 Practicum</w:t>
            </w:r>
          </w:p>
          <w:p w14:paraId="0D649D11" w14:textId="77777777" w:rsidR="0084550F" w:rsidRDefault="00000000">
            <w:pPr>
              <w:numPr>
                <w:ilvl w:val="0"/>
                <w:numId w:val="1"/>
              </w:numPr>
              <w:spacing w:line="288" w:lineRule="auto"/>
              <w:jc w:val="both"/>
            </w:pPr>
            <w:r>
              <w:rPr>
                <w:b/>
              </w:rPr>
              <w:t>6511TEFL-3 Project</w:t>
            </w:r>
          </w:p>
          <w:p w14:paraId="67EA3A6A" w14:textId="77777777" w:rsidR="0084550F" w:rsidRDefault="00000000">
            <w:pPr>
              <w:spacing w:line="288" w:lineRule="auto"/>
              <w:jc w:val="both"/>
            </w:pPr>
            <w:r>
              <w:t>For Those Opting for 6511TEFL-3 Project:</w:t>
            </w:r>
          </w:p>
          <w:p w14:paraId="1FCFD8EA" w14:textId="77777777" w:rsidR="0084550F" w:rsidRDefault="00000000">
            <w:pPr>
              <w:numPr>
                <w:ilvl w:val="0"/>
                <w:numId w:val="2"/>
              </w:numPr>
              <w:spacing w:line="288" w:lineRule="auto"/>
              <w:jc w:val="both"/>
            </w:pPr>
            <w:r>
              <w:rPr>
                <w:b/>
              </w:rPr>
              <w:t>Selection of Defense/Examination Committee:</w:t>
            </w:r>
          </w:p>
          <w:p w14:paraId="03C14BC6" w14:textId="77777777" w:rsidR="0084550F" w:rsidRDefault="00000000">
            <w:pPr>
              <w:numPr>
                <w:ilvl w:val="1"/>
                <w:numId w:val="2"/>
              </w:numPr>
              <w:spacing w:line="288" w:lineRule="auto"/>
              <w:jc w:val="both"/>
            </w:pPr>
            <w:r>
              <w:t>While a traditional defense committee may not be applicable, the program’s leadership team oversees the evaluation of projects, ensuring a robust and impartial assessment.</w:t>
            </w:r>
          </w:p>
          <w:p w14:paraId="29849857" w14:textId="77777777" w:rsidR="0084550F" w:rsidRDefault="00000000">
            <w:pPr>
              <w:numPr>
                <w:ilvl w:val="0"/>
                <w:numId w:val="2"/>
              </w:numPr>
              <w:spacing w:line="288" w:lineRule="auto"/>
              <w:jc w:val="both"/>
            </w:pPr>
            <w:r>
              <w:rPr>
                <w:b/>
              </w:rPr>
              <w:t>Requirements to Proceed for Project Defense:</w:t>
            </w:r>
          </w:p>
          <w:p w14:paraId="5ED4F7ED" w14:textId="77777777" w:rsidR="0084550F" w:rsidRDefault="00000000">
            <w:pPr>
              <w:numPr>
                <w:ilvl w:val="1"/>
                <w:numId w:val="2"/>
              </w:numPr>
              <w:spacing w:line="288" w:lineRule="auto"/>
              <w:jc w:val="both"/>
            </w:pPr>
            <w:r>
              <w:t>The eligibility criteria, prerequisites, and necessary preparations for the defense of the project are outlined in the course specification document.</w:t>
            </w:r>
          </w:p>
          <w:p w14:paraId="2B383363" w14:textId="77777777" w:rsidR="0084550F" w:rsidRDefault="00000000">
            <w:pPr>
              <w:numPr>
                <w:ilvl w:val="0"/>
                <w:numId w:val="2"/>
              </w:numPr>
              <w:spacing w:line="288" w:lineRule="auto"/>
              <w:jc w:val="both"/>
            </w:pPr>
            <w:r>
              <w:rPr>
                <w:b/>
              </w:rPr>
              <w:t>Procedures for Defense and Approval:</w:t>
            </w:r>
          </w:p>
          <w:p w14:paraId="26183336" w14:textId="77777777" w:rsidR="0084550F" w:rsidRDefault="00000000">
            <w:pPr>
              <w:numPr>
                <w:ilvl w:val="1"/>
                <w:numId w:val="2"/>
              </w:numPr>
              <w:spacing w:line="288" w:lineRule="auto"/>
              <w:jc w:val="both"/>
            </w:pPr>
            <w:r>
              <w:t>Students are required to present their projects to the program’s leadership team. The specific evaluation criteria and procedures are detailed in the course specification document.</w:t>
            </w:r>
          </w:p>
          <w:p w14:paraId="097154B8" w14:textId="77777777" w:rsidR="0084550F" w:rsidRDefault="00000000">
            <w:pPr>
              <w:numPr>
                <w:ilvl w:val="0"/>
                <w:numId w:val="2"/>
              </w:numPr>
              <w:spacing w:line="288" w:lineRule="auto"/>
              <w:jc w:val="both"/>
            </w:pPr>
            <w:r>
              <w:rPr>
                <w:b/>
              </w:rPr>
              <w:t>Criteria for Evaluation:</w:t>
            </w:r>
          </w:p>
          <w:p w14:paraId="5BCBCFDD" w14:textId="77777777" w:rsidR="0084550F" w:rsidRDefault="00000000">
            <w:pPr>
              <w:numPr>
                <w:ilvl w:val="1"/>
                <w:numId w:val="2"/>
              </w:numPr>
              <w:spacing w:line="288" w:lineRule="auto"/>
              <w:jc w:val="both"/>
            </w:pPr>
            <w:r>
              <w:t>Evaluation is based on predefined rubrics that encompass research methodology, content relevance, presentation skills, and contribution to the field of TEFL.</w:t>
            </w:r>
          </w:p>
          <w:p w14:paraId="34F233E4" w14:textId="3CCC5C97" w:rsidR="0084550F" w:rsidRDefault="00000000">
            <w:pPr>
              <w:spacing w:line="288" w:lineRule="auto"/>
              <w:jc w:val="both"/>
              <w:rPr>
                <w:sz w:val="28"/>
                <w:szCs w:val="28"/>
              </w:rPr>
            </w:pPr>
            <w:r>
              <w:t xml:space="preserve">For detailed regulations, responsibilities, and guidelines, students are advised to consult the course specification document, which is available in the "Semester 4" folder within the course specifications. For convenience, the document can be accessed by </w:t>
            </w:r>
            <w:hyperlink r:id="rId11">
              <w:r w:rsidR="0084550F">
                <w:rPr>
                  <w:color w:val="0563C1"/>
                  <w:u w:val="single"/>
                </w:rPr>
                <w:t>clicking here</w:t>
              </w:r>
            </w:hyperlink>
            <w:r>
              <w:t>.</w:t>
            </w:r>
          </w:p>
        </w:tc>
      </w:tr>
    </w:tbl>
    <w:p w14:paraId="64DD6E34" w14:textId="77777777" w:rsidR="0084550F" w:rsidRDefault="0084550F">
      <w:pPr>
        <w:spacing w:after="0" w:line="288" w:lineRule="auto"/>
        <w:jc w:val="both"/>
        <w:rPr>
          <w:sz w:val="20"/>
          <w:szCs w:val="20"/>
        </w:rPr>
      </w:pPr>
    </w:p>
    <w:p w14:paraId="1DD9BAF4" w14:textId="77777777" w:rsidR="0084550F" w:rsidRDefault="0084550F">
      <w:pPr>
        <w:spacing w:after="170" w:line="288" w:lineRule="auto"/>
        <w:jc w:val="both"/>
      </w:pPr>
    </w:p>
    <w:p w14:paraId="44E5D1FF" w14:textId="77777777" w:rsidR="0084550F" w:rsidRDefault="00000000">
      <w:pPr>
        <w:pStyle w:val="Heading1"/>
        <w:spacing w:before="0" w:line="360" w:lineRule="auto"/>
        <w:rPr>
          <w:rFonts w:ascii="Calibri" w:eastAsia="Calibri" w:hAnsi="Calibri" w:cs="Calibri"/>
          <w:b/>
          <w:color w:val="4C3D8E"/>
        </w:rPr>
      </w:pPr>
      <w:bookmarkStart w:id="30" w:name="_Toc180512979"/>
      <w:r>
        <w:rPr>
          <w:rFonts w:ascii="Calibri" w:eastAsia="Calibri" w:hAnsi="Calibri" w:cs="Calibri"/>
          <w:b/>
          <w:color w:val="4C3D8E"/>
        </w:rPr>
        <w:t>H. Student Admission and Support:</w:t>
      </w:r>
      <w:bookmarkEnd w:id="30"/>
      <w:r>
        <w:rPr>
          <w:rFonts w:ascii="Calibri" w:eastAsia="Calibri" w:hAnsi="Calibri" w:cs="Calibri"/>
          <w:b/>
          <w:color w:val="4C3D8E"/>
        </w:rPr>
        <w:t xml:space="preserve"> </w:t>
      </w:r>
    </w:p>
    <w:p w14:paraId="3FB5F5AF" w14:textId="77777777" w:rsidR="0084550F" w:rsidRDefault="00000000">
      <w:pPr>
        <w:spacing w:after="0"/>
        <w:rPr>
          <w:b/>
          <w:color w:val="52B5C2"/>
          <w:sz w:val="28"/>
          <w:szCs w:val="28"/>
        </w:rPr>
      </w:pPr>
      <w:r>
        <w:rPr>
          <w:b/>
          <w:color w:val="52B5C2"/>
          <w:sz w:val="28"/>
          <w:szCs w:val="28"/>
        </w:rPr>
        <w:t>1. Student Admission Requirements:</w:t>
      </w:r>
    </w:p>
    <w:tbl>
      <w:tblPr>
        <w:tblStyle w:val="ad"/>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0776E73E" w14:textId="77777777">
        <w:tc>
          <w:tcPr>
            <w:tcW w:w="9628" w:type="dxa"/>
          </w:tcPr>
          <w:p w14:paraId="429F1071" w14:textId="77777777" w:rsidR="0084550F" w:rsidRDefault="00000000">
            <w:pPr>
              <w:rPr>
                <w:rFonts w:ascii="Calibri" w:eastAsia="Calibri" w:hAnsi="Calibri" w:cs="Calibri"/>
                <w:color w:val="000000"/>
              </w:rPr>
            </w:pPr>
            <w:r>
              <w:rPr>
                <w:rFonts w:ascii="Calibri" w:eastAsia="Calibri" w:hAnsi="Calibri" w:cs="Calibri"/>
                <w:color w:val="000000"/>
              </w:rPr>
              <w:t xml:space="preserve">To be eligible for enrollment into the Master of Arts in Teaching English as a Foreign Language program at King Khalid University, candidates are required to initially submit a proper application in accordance with the instructions listed in the Application Procedure Guide. For further details, click </w:t>
            </w:r>
            <w:hyperlink r:id="rId12">
              <w:r w:rsidR="0084550F">
                <w:rPr>
                  <w:rFonts w:ascii="Calibri" w:eastAsia="Calibri" w:hAnsi="Calibri" w:cs="Calibri"/>
                  <w:color w:val="0563C1"/>
                  <w:u w:val="single"/>
                </w:rPr>
                <w:t>here</w:t>
              </w:r>
            </w:hyperlink>
            <w:r>
              <w:rPr>
                <w:rFonts w:ascii="Calibri" w:eastAsia="Calibri" w:hAnsi="Calibri" w:cs="Calibri"/>
                <w:color w:val="000000"/>
              </w:rPr>
              <w:t>.</w:t>
            </w:r>
          </w:p>
          <w:p w14:paraId="6B469F08" w14:textId="77777777" w:rsidR="0084550F" w:rsidRDefault="0084550F">
            <w:pPr>
              <w:rPr>
                <w:rFonts w:ascii="Calibri" w:eastAsia="Calibri" w:hAnsi="Calibri" w:cs="Calibri"/>
                <w:color w:val="000000"/>
              </w:rPr>
            </w:pPr>
          </w:p>
          <w:p w14:paraId="0F4FE9E6" w14:textId="0708CFC5" w:rsidR="0084550F" w:rsidRDefault="00000000" w:rsidP="008C103B">
            <w:pPr>
              <w:rPr>
                <w:rFonts w:ascii="Calibri" w:eastAsia="Calibri" w:hAnsi="Calibri" w:cs="Calibri"/>
                <w:color w:val="000000"/>
              </w:rPr>
            </w:pPr>
            <w:r>
              <w:rPr>
                <w:rFonts w:ascii="Calibri" w:eastAsia="Calibri" w:hAnsi="Calibri" w:cs="Calibri"/>
                <w:color w:val="000000"/>
              </w:rPr>
              <w:t xml:space="preserve">Subsequently, candidates must fulfill the prerequisites stipulated in both the Unified Regulations for Postgraduate Studies in Saudi Universities and the guidelines set forth by King Khalid University’s Deanship of Postgraduate Studies. </w:t>
            </w:r>
          </w:p>
          <w:p w14:paraId="07CCD6ED" w14:textId="77777777" w:rsidR="0084550F" w:rsidRDefault="0084550F">
            <w:pPr>
              <w:rPr>
                <w:rFonts w:ascii="Calibri" w:eastAsia="Calibri" w:hAnsi="Calibri" w:cs="Calibri"/>
                <w:color w:val="000000"/>
              </w:rPr>
            </w:pPr>
          </w:p>
          <w:p w14:paraId="585E08AE" w14:textId="77777777" w:rsidR="0084550F" w:rsidRDefault="00000000">
            <w:pPr>
              <w:rPr>
                <w:rFonts w:ascii="Calibri" w:eastAsia="Calibri" w:hAnsi="Calibri" w:cs="Calibri"/>
                <w:color w:val="000000"/>
              </w:rPr>
            </w:pPr>
            <w:r>
              <w:rPr>
                <w:rFonts w:ascii="Calibri" w:eastAsia="Calibri" w:hAnsi="Calibri" w:cs="Calibri"/>
                <w:color w:val="000000"/>
              </w:rPr>
              <w:t xml:space="preserve">For applicants seeking admission to the fee-based Master of Arts in Teaching English as a Foreign Language program, specific admission criteria have been established in conjunction with the general admission prerequisites. Firstly, the candidate must possess a </w:t>
            </w:r>
            <w:proofErr w:type="gramStart"/>
            <w:r>
              <w:rPr>
                <w:rFonts w:ascii="Calibri" w:eastAsia="Calibri" w:hAnsi="Calibri" w:cs="Calibri"/>
                <w:color w:val="000000"/>
              </w:rPr>
              <w:t>Bachelor's</w:t>
            </w:r>
            <w:proofErr w:type="gramEnd"/>
            <w:r>
              <w:rPr>
                <w:rFonts w:ascii="Calibri" w:eastAsia="Calibri" w:hAnsi="Calibri" w:cs="Calibri"/>
                <w:color w:val="000000"/>
              </w:rPr>
              <w:t xml:space="preserve"> degree in the field of English Language, having obtained a minimum classification of "Good." Moreover, it is requisite that the candidate </w:t>
            </w:r>
            <w:proofErr w:type="gramStart"/>
            <w:r>
              <w:rPr>
                <w:rFonts w:ascii="Calibri" w:eastAsia="Calibri" w:hAnsi="Calibri" w:cs="Calibri"/>
                <w:color w:val="000000"/>
              </w:rPr>
              <w:t>secure</w:t>
            </w:r>
            <w:proofErr w:type="gramEnd"/>
            <w:r>
              <w:rPr>
                <w:rFonts w:ascii="Calibri" w:eastAsia="Calibri" w:hAnsi="Calibri" w:cs="Calibri"/>
                <w:color w:val="000000"/>
              </w:rPr>
              <w:t xml:space="preserve"> no less than a 60% score on the General Aptitude Test for University Graduates. Additionally, a minimum score of 90 on the STEP English language test is required, or its equivalence as determined by the Deanship of Postgraduate Studies.</w:t>
            </w:r>
          </w:p>
          <w:p w14:paraId="2A7FD919" w14:textId="77777777" w:rsidR="0084550F" w:rsidRDefault="0084550F">
            <w:pPr>
              <w:rPr>
                <w:rFonts w:ascii="Calibri" w:eastAsia="Calibri" w:hAnsi="Calibri" w:cs="Calibri"/>
                <w:color w:val="000000"/>
              </w:rPr>
            </w:pPr>
          </w:p>
          <w:p w14:paraId="05B85E6A" w14:textId="77777777" w:rsidR="0084550F" w:rsidRDefault="00000000">
            <w:pPr>
              <w:rPr>
                <w:rFonts w:ascii="Calibri" w:eastAsia="Calibri" w:hAnsi="Calibri" w:cs="Calibri"/>
                <w:color w:val="000000"/>
              </w:rPr>
            </w:pPr>
            <w:r>
              <w:rPr>
                <w:rFonts w:ascii="Calibri" w:eastAsia="Calibri" w:hAnsi="Calibri" w:cs="Calibri"/>
                <w:color w:val="000000"/>
              </w:rPr>
              <w:lastRenderedPageBreak/>
              <w:t xml:space="preserve">For admission to any fee-based </w:t>
            </w:r>
            <w:proofErr w:type="gramStart"/>
            <w:r>
              <w:rPr>
                <w:rFonts w:ascii="Calibri" w:eastAsia="Calibri" w:hAnsi="Calibri" w:cs="Calibri"/>
                <w:color w:val="000000"/>
              </w:rPr>
              <w:t>Master's</w:t>
            </w:r>
            <w:proofErr w:type="gramEnd"/>
            <w:r>
              <w:rPr>
                <w:rFonts w:ascii="Calibri" w:eastAsia="Calibri" w:hAnsi="Calibri" w:cs="Calibri"/>
                <w:color w:val="000000"/>
              </w:rPr>
              <w:t xml:space="preserve"> programs, general requirements stipulate that applicants must hold a university degree with a minimum grade classification of "Good," either from a Saudi Arabian institution or another institution recognized as accredited. Degree equivalency documentation from the Ministry of Education is obligatory. Applicants are further required to be in good health and of reputable moral standing. Evaluation based on competitive selection criteria will be applied. English language test scores from unaccredited or private institutions will not be considered valid. Furthermore, the General Aptitude Test scores have a validity of five years, and English language test scores are valid for two years for TOEFL and IELTS and three years for STEP. Tuition fees are a non-negotiable requirement and do not include supplementary courses, retake courses, or additional semesters beyond the standard program duration.</w:t>
            </w:r>
          </w:p>
          <w:p w14:paraId="0D0AC32E" w14:textId="77777777" w:rsidR="0084550F" w:rsidRDefault="0084550F">
            <w:pPr>
              <w:rPr>
                <w:rFonts w:ascii="Calibri" w:eastAsia="Calibri" w:hAnsi="Calibri" w:cs="Calibri"/>
                <w:color w:val="000000"/>
              </w:rPr>
            </w:pPr>
          </w:p>
          <w:p w14:paraId="70EE77CD" w14:textId="77777777" w:rsidR="0084550F" w:rsidRDefault="00000000">
            <w:pPr>
              <w:rPr>
                <w:rFonts w:ascii="Calibri" w:eastAsia="Calibri" w:hAnsi="Calibri" w:cs="Calibri"/>
                <w:color w:val="000000"/>
              </w:rPr>
            </w:pPr>
            <w:r>
              <w:rPr>
                <w:rFonts w:ascii="Calibri" w:eastAsia="Calibri" w:hAnsi="Calibri" w:cs="Calibri"/>
                <w:color w:val="000000"/>
              </w:rPr>
              <w:t>It should be noted that the university retains the discretion to suspend admissions to any program should the minimum required enrolment not be met. Specific faculties and academic departments may also have unique criteria delineated for each respective program.</w:t>
            </w:r>
          </w:p>
        </w:tc>
      </w:tr>
    </w:tbl>
    <w:p w14:paraId="7791DB0F" w14:textId="77777777" w:rsidR="0084550F" w:rsidRDefault="0084550F">
      <w:pPr>
        <w:spacing w:after="0"/>
        <w:rPr>
          <w:b/>
          <w:color w:val="52B5C2"/>
          <w:sz w:val="28"/>
          <w:szCs w:val="28"/>
        </w:rPr>
      </w:pPr>
    </w:p>
    <w:p w14:paraId="318DCEBA" w14:textId="77777777" w:rsidR="0084550F" w:rsidRDefault="00000000">
      <w:pPr>
        <w:spacing w:after="0"/>
        <w:rPr>
          <w:b/>
          <w:color w:val="52B5C2"/>
          <w:sz w:val="28"/>
          <w:szCs w:val="28"/>
        </w:rPr>
      </w:pPr>
      <w:r>
        <w:rPr>
          <w:b/>
          <w:color w:val="52B5C2"/>
          <w:sz w:val="28"/>
          <w:szCs w:val="28"/>
        </w:rPr>
        <w:t>2. Guidance and Orientation Programs for New Students:</w:t>
      </w:r>
    </w:p>
    <w:tbl>
      <w:tblPr>
        <w:tblStyle w:val="ae"/>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0AEA36E7" w14:textId="77777777">
        <w:tc>
          <w:tcPr>
            <w:tcW w:w="9628" w:type="dxa"/>
          </w:tcPr>
          <w:p w14:paraId="28408E36" w14:textId="77777777" w:rsidR="0084550F" w:rsidRDefault="00000000">
            <w:pPr>
              <w:spacing w:line="288" w:lineRule="auto"/>
              <w:jc w:val="both"/>
            </w:pPr>
            <w:r>
              <w:t>In alignment with the program's commitment to academic rigor and specialized pedagogical training, the orientation and guidance initiatives for new students entering the Master of Arts in Teaching English as a Foreign Language program are designed to go beyond standard institutional offerings. The following outlines the unique aspects of the program's guidance and orientation mechanisms:</w:t>
            </w:r>
          </w:p>
          <w:p w14:paraId="4F9C82E3" w14:textId="77777777" w:rsidR="0084550F" w:rsidRDefault="00000000">
            <w:pPr>
              <w:numPr>
                <w:ilvl w:val="0"/>
                <w:numId w:val="32"/>
              </w:numPr>
              <w:spacing w:line="288" w:lineRule="auto"/>
              <w:jc w:val="both"/>
            </w:pPr>
            <w:r>
              <w:rPr>
                <w:b/>
              </w:rPr>
              <w:t>Dedicated WhatsApp Groups</w:t>
            </w:r>
            <w:r>
              <w:t>: Unlike generic orientation groups, the program utilizes specialized WhatsApp groups comprising both students and faculty. These digital platforms serve as real-time information and resource centers, designed to offer immediate academic support and foster a scholarly community. Specific aspects of the TEFL program, such as curriculum nuances and methodology, are discussed in detail, allowing for an enriched understanding of the program's focus areas.</w:t>
            </w:r>
          </w:p>
          <w:p w14:paraId="42560D11" w14:textId="77777777" w:rsidR="0084550F" w:rsidRDefault="00000000">
            <w:pPr>
              <w:numPr>
                <w:ilvl w:val="0"/>
                <w:numId w:val="32"/>
              </w:numPr>
              <w:spacing w:line="288" w:lineRule="auto"/>
              <w:jc w:val="both"/>
            </w:pPr>
            <w:r>
              <w:rPr>
                <w:b/>
              </w:rPr>
              <w:t>Curriculum Deep Dives</w:t>
            </w:r>
            <w:r>
              <w:t>: The program offers specialized orientation sessions that provide in-depth exploration into the academic and pedagogical principles underlying TEFL. These are conducted through a mix of lectures, workshops, and interactive discussions and are intended to prepare students for the intellectual challenges posed by the specialized coursework.</w:t>
            </w:r>
          </w:p>
          <w:p w14:paraId="7A400D67" w14:textId="77777777" w:rsidR="0084550F" w:rsidRDefault="00000000">
            <w:pPr>
              <w:numPr>
                <w:ilvl w:val="0"/>
                <w:numId w:val="32"/>
              </w:numPr>
              <w:spacing w:line="288" w:lineRule="auto"/>
              <w:jc w:val="both"/>
            </w:pPr>
            <w:r>
              <w:rPr>
                <w:b/>
              </w:rPr>
              <w:t>Cultural Sensitivity Training</w:t>
            </w:r>
            <w:r>
              <w:t>: Given the international scope of TEFL, the program includes tailored sessions on cultural sensitivity and inclusivity. These sessions aim to equip students with the skills needed to navigate diverse teaching environments, ensuring a globally adaptable skill set.</w:t>
            </w:r>
          </w:p>
          <w:p w14:paraId="064F2C85" w14:textId="77777777" w:rsidR="0084550F" w:rsidRDefault="00000000">
            <w:pPr>
              <w:numPr>
                <w:ilvl w:val="0"/>
                <w:numId w:val="32"/>
              </w:numPr>
              <w:spacing w:line="288" w:lineRule="auto"/>
              <w:jc w:val="both"/>
            </w:pPr>
            <w:r>
              <w:rPr>
                <w:b/>
              </w:rPr>
              <w:t>Language Barriers and Communication</w:t>
            </w:r>
            <w:r>
              <w:t>: Recognizing the unique linguistic challenges in TEFL, the program offers specialized seminars focused on overcoming language barriers in diverse teaching settings. These seminars incorporate advanced communication strategies, going beyond mere linguistic proficiency to include pedagogical effectiveness.</w:t>
            </w:r>
          </w:p>
          <w:p w14:paraId="266BA6C9" w14:textId="77777777" w:rsidR="0084550F" w:rsidRDefault="00000000">
            <w:pPr>
              <w:numPr>
                <w:ilvl w:val="0"/>
                <w:numId w:val="32"/>
              </w:numPr>
              <w:spacing w:line="288" w:lineRule="auto"/>
              <w:jc w:val="both"/>
            </w:pPr>
            <w:r>
              <w:rPr>
                <w:b/>
              </w:rPr>
              <w:t>Exclusive E-Resources</w:t>
            </w:r>
            <w:r>
              <w:t>: In addition to general institutional resources, the program provides students with access to a curated virtual library consisting of specialized academic papers, research journals, and teaching resources in the realm of TEFL.</w:t>
            </w:r>
          </w:p>
        </w:tc>
      </w:tr>
    </w:tbl>
    <w:p w14:paraId="31C77AB6" w14:textId="77777777" w:rsidR="0084550F" w:rsidRDefault="0084550F">
      <w:pPr>
        <w:spacing w:after="0"/>
        <w:rPr>
          <w:b/>
          <w:color w:val="52B5C2"/>
          <w:sz w:val="28"/>
          <w:szCs w:val="28"/>
        </w:rPr>
      </w:pPr>
    </w:p>
    <w:p w14:paraId="4CBB739B" w14:textId="77777777" w:rsidR="0084550F" w:rsidRDefault="00000000">
      <w:pPr>
        <w:spacing w:after="0"/>
        <w:rPr>
          <w:b/>
          <w:color w:val="52B5C2"/>
          <w:sz w:val="28"/>
          <w:szCs w:val="28"/>
        </w:rPr>
      </w:pPr>
      <w:r>
        <w:rPr>
          <w:b/>
          <w:color w:val="52B5C2"/>
          <w:sz w:val="28"/>
          <w:szCs w:val="28"/>
        </w:rPr>
        <w:t>3. Student Counseling Services:</w:t>
      </w:r>
    </w:p>
    <w:tbl>
      <w:tblPr>
        <w:tblStyle w:val="af"/>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70E420D6" w14:textId="77777777">
        <w:tc>
          <w:tcPr>
            <w:tcW w:w="9628" w:type="dxa"/>
          </w:tcPr>
          <w:p w14:paraId="4E4ED2D4" w14:textId="77777777" w:rsidR="0084550F" w:rsidRDefault="00000000">
            <w:pPr>
              <w:spacing w:line="288" w:lineRule="auto"/>
              <w:jc w:val="both"/>
            </w:pPr>
            <w:r>
              <w:t xml:space="preserve">The Student Counseling Services for the Master of Arts in Teaching English as a Foreign Language program are specialized to address the </w:t>
            </w:r>
            <w:proofErr w:type="gramStart"/>
            <w:r>
              <w:t>particular needs</w:t>
            </w:r>
            <w:proofErr w:type="gramEnd"/>
            <w:r>
              <w:t xml:space="preserve"> of its students, thereby differentiating itself from the standard counseling services available at the institutional level.</w:t>
            </w:r>
          </w:p>
          <w:p w14:paraId="40FB00D5" w14:textId="77777777" w:rsidR="0084550F" w:rsidRDefault="00000000">
            <w:pPr>
              <w:numPr>
                <w:ilvl w:val="0"/>
                <w:numId w:val="29"/>
              </w:numPr>
              <w:spacing w:line="288" w:lineRule="auto"/>
              <w:jc w:val="both"/>
            </w:pPr>
            <w:r>
              <w:rPr>
                <w:b/>
              </w:rPr>
              <w:t>Academic Counseling</w:t>
            </w:r>
            <w:r>
              <w:t>: Unique to this program is the presence of a Guidance Counselor who specializes in the field of applied linguistics or TEFL. This ensures that the academic counseling provided is not merely generic but tailored to the complexities and nuances specific to TEFL. The counselor helps students navigate the academic rigor of the program and offers specialized advice on course selection, research pathways, and pedagogical approaches within the TEFL context.</w:t>
            </w:r>
          </w:p>
          <w:p w14:paraId="785BC1D8" w14:textId="77777777" w:rsidR="0084550F" w:rsidRDefault="00000000">
            <w:pPr>
              <w:numPr>
                <w:ilvl w:val="0"/>
                <w:numId w:val="29"/>
              </w:numPr>
              <w:spacing w:line="288" w:lineRule="auto"/>
              <w:jc w:val="both"/>
            </w:pPr>
            <w:r>
              <w:rPr>
                <w:b/>
              </w:rPr>
              <w:lastRenderedPageBreak/>
              <w:t>Peer Mentorship</w:t>
            </w:r>
            <w:r>
              <w:t xml:space="preserve">: Given that </w:t>
            </w:r>
            <w:proofErr w:type="gramStart"/>
            <w:r>
              <w:t>the majority of</w:t>
            </w:r>
            <w:proofErr w:type="gramEnd"/>
            <w:r>
              <w:t xml:space="preserve"> students are already employed, traditional professional counseling may not be as applicable. Instead, the program offers a peer mentorship initiative, wherein seasoned students in the program or alumni share their insights and experiences. This creates a platform for practical advice and professional development within the TEFL community, offering a unique form of guidance that complements traditional counseling services.</w:t>
            </w:r>
          </w:p>
          <w:p w14:paraId="73286CD5" w14:textId="77777777" w:rsidR="0084550F" w:rsidRDefault="00000000">
            <w:pPr>
              <w:spacing w:line="288" w:lineRule="auto"/>
              <w:jc w:val="both"/>
              <w:rPr>
                <w:sz w:val="28"/>
                <w:szCs w:val="28"/>
              </w:rPr>
            </w:pPr>
            <w:r>
              <w:t>In summary, the Master of Arts in Teaching English as a Foreign Language program offers specialized academic counseling, led by an expert in applied linguistics or TEFL, and incorporates a peer mentorship component that is well-suited to the specific needs and employment status of its student body.</w:t>
            </w:r>
          </w:p>
        </w:tc>
      </w:tr>
    </w:tbl>
    <w:p w14:paraId="7ACC9C83" w14:textId="77777777" w:rsidR="0084550F" w:rsidRDefault="0084550F">
      <w:pPr>
        <w:spacing w:after="0"/>
        <w:rPr>
          <w:b/>
          <w:color w:val="52B5C2"/>
          <w:sz w:val="28"/>
          <w:szCs w:val="28"/>
        </w:rPr>
      </w:pPr>
    </w:p>
    <w:p w14:paraId="169D47A7" w14:textId="77777777" w:rsidR="0084550F" w:rsidRDefault="00000000">
      <w:pPr>
        <w:spacing w:after="0"/>
        <w:rPr>
          <w:b/>
          <w:color w:val="52B5C2"/>
          <w:sz w:val="28"/>
          <w:szCs w:val="28"/>
        </w:rPr>
      </w:pPr>
      <w:r>
        <w:rPr>
          <w:b/>
          <w:color w:val="52B5C2"/>
          <w:sz w:val="28"/>
          <w:szCs w:val="28"/>
        </w:rPr>
        <w:t>4. Special Support:</w:t>
      </w:r>
    </w:p>
    <w:tbl>
      <w:tblPr>
        <w:tblStyle w:val="af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12F776FB" w14:textId="77777777">
        <w:tc>
          <w:tcPr>
            <w:tcW w:w="9628" w:type="dxa"/>
          </w:tcPr>
          <w:p w14:paraId="2AD28119" w14:textId="77777777" w:rsidR="0084550F" w:rsidRDefault="00000000">
            <w:pPr>
              <w:spacing w:line="288" w:lineRule="auto"/>
              <w:jc w:val="both"/>
            </w:pPr>
            <w:r>
              <w:t>The Master of Arts in Teaching English as a Foreign Language program is committed to the success of all its students, addressing the unique needs of specific groups to ensure that they thrive academically and professionally. These initiatives are distinct from those generally offered at the institutional level.</w:t>
            </w:r>
          </w:p>
          <w:p w14:paraId="68AF7518" w14:textId="77777777" w:rsidR="0084550F" w:rsidRDefault="00000000">
            <w:pPr>
              <w:numPr>
                <w:ilvl w:val="0"/>
                <w:numId w:val="13"/>
              </w:numPr>
              <w:spacing w:line="288" w:lineRule="auto"/>
              <w:jc w:val="both"/>
            </w:pPr>
            <w:r>
              <w:rPr>
                <w:b/>
              </w:rPr>
              <w:t>Low Achievers</w:t>
            </w:r>
            <w:r>
              <w:t>: In alignment with the guidelines set by the Deanship of Admissions, the program takes proactive measures to support students who are identified as low achievers, defined as having a GPA below 3.5 on a 5.0 scale. These measures go beyond issuing warnings and provide targeted academic support to help improve performance.</w:t>
            </w:r>
          </w:p>
          <w:p w14:paraId="2E2C11D5" w14:textId="77777777" w:rsidR="0084550F" w:rsidRDefault="00000000">
            <w:pPr>
              <w:numPr>
                <w:ilvl w:val="0"/>
                <w:numId w:val="13"/>
              </w:numPr>
              <w:spacing w:line="288" w:lineRule="auto"/>
              <w:jc w:val="both"/>
            </w:pPr>
            <w:r>
              <w:rPr>
                <w:b/>
              </w:rPr>
              <w:t>Disabled Students</w:t>
            </w:r>
            <w:r>
              <w:t xml:space="preserve">: In cooperation with the Deanship of Student Affairs, the program ensures that disabled students have access to the necessary resources for their academic success. All it takes is a request, and a wide </w:t>
            </w:r>
            <w:proofErr w:type="gramStart"/>
            <w:r>
              <w:t>array</w:t>
            </w:r>
            <w:proofErr w:type="gramEnd"/>
            <w:r>
              <w:t xml:space="preserve"> of accommodations can be made, facilitating an inclusive educational environment.</w:t>
            </w:r>
          </w:p>
          <w:p w14:paraId="6BB4D25F" w14:textId="77777777" w:rsidR="0084550F" w:rsidRDefault="00000000">
            <w:pPr>
              <w:spacing w:line="288" w:lineRule="auto"/>
              <w:jc w:val="both"/>
              <w:rPr>
                <w:sz w:val="24"/>
                <w:szCs w:val="24"/>
              </w:rPr>
            </w:pPr>
            <w:r>
              <w:t>By implementing these specialized support mechanisms, the program aims to cater to the specific needs of its diverse student body, thereby enhancing the overall educational experience within the Master of Arts in Teaching English as a Foreign Language program.</w:t>
            </w:r>
          </w:p>
        </w:tc>
      </w:tr>
    </w:tbl>
    <w:p w14:paraId="3A9C4763" w14:textId="77777777" w:rsidR="0084550F" w:rsidRDefault="0084550F">
      <w:pPr>
        <w:spacing w:after="0" w:line="288" w:lineRule="auto"/>
        <w:jc w:val="both"/>
        <w:rPr>
          <w:sz w:val="20"/>
          <w:szCs w:val="20"/>
        </w:rPr>
      </w:pPr>
    </w:p>
    <w:p w14:paraId="186B7064" w14:textId="77777777" w:rsidR="0084550F" w:rsidRDefault="00000000">
      <w:pPr>
        <w:rPr>
          <w:color w:val="4C3D8E"/>
          <w:sz w:val="32"/>
          <w:szCs w:val="32"/>
        </w:rPr>
      </w:pPr>
      <w:r>
        <w:br w:type="page"/>
      </w:r>
    </w:p>
    <w:p w14:paraId="6CC3747B" w14:textId="77777777" w:rsidR="0084550F" w:rsidRDefault="0084550F">
      <w:pPr>
        <w:pStyle w:val="Heading1"/>
        <w:rPr>
          <w:rFonts w:ascii="Calibri" w:eastAsia="Calibri" w:hAnsi="Calibri" w:cs="Calibri"/>
          <w:color w:val="4C3D8E"/>
          <w:sz w:val="6"/>
          <w:szCs w:val="6"/>
        </w:rPr>
      </w:pPr>
      <w:bookmarkStart w:id="31" w:name="_heading=h.49x2ik5" w:colFirst="0" w:colLast="0"/>
      <w:bookmarkEnd w:id="31"/>
    </w:p>
    <w:p w14:paraId="21588FD1" w14:textId="77777777" w:rsidR="0084550F" w:rsidRDefault="00000000">
      <w:pPr>
        <w:pStyle w:val="Heading1"/>
        <w:spacing w:before="0" w:line="360" w:lineRule="auto"/>
        <w:rPr>
          <w:rFonts w:ascii="Calibri" w:eastAsia="Calibri" w:hAnsi="Calibri" w:cs="Calibri"/>
          <w:b/>
          <w:color w:val="4C3D8E"/>
        </w:rPr>
      </w:pPr>
      <w:bookmarkStart w:id="32" w:name="_Toc180512980"/>
      <w:r>
        <w:rPr>
          <w:rFonts w:ascii="Calibri" w:eastAsia="Calibri" w:hAnsi="Calibri" w:cs="Calibri"/>
          <w:b/>
          <w:color w:val="4C3D8E"/>
        </w:rPr>
        <w:t>E. Faculty and Administrative Staff:</w:t>
      </w:r>
      <w:bookmarkEnd w:id="32"/>
      <w:r>
        <w:rPr>
          <w:rFonts w:ascii="Calibri" w:eastAsia="Calibri" w:hAnsi="Calibri" w:cs="Calibri"/>
          <w:b/>
          <w:color w:val="4C3D8E"/>
        </w:rPr>
        <w:t xml:space="preserve"> </w:t>
      </w:r>
    </w:p>
    <w:p w14:paraId="5D920596" w14:textId="77777777" w:rsidR="0084550F" w:rsidRDefault="00000000">
      <w:pPr>
        <w:spacing w:after="0"/>
        <w:rPr>
          <w:b/>
          <w:color w:val="52B5C2"/>
          <w:sz w:val="28"/>
          <w:szCs w:val="28"/>
        </w:rPr>
      </w:pPr>
      <w:r>
        <w:rPr>
          <w:b/>
          <w:color w:val="52B5C2"/>
          <w:sz w:val="28"/>
          <w:szCs w:val="28"/>
        </w:rPr>
        <w:t>1. Needed Teaching and Administrative Staff:</w:t>
      </w:r>
    </w:p>
    <w:tbl>
      <w:tblPr>
        <w:tblStyle w:val="af1"/>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562"/>
        <w:gridCol w:w="1330"/>
        <w:gridCol w:w="1360"/>
        <w:gridCol w:w="1903"/>
        <w:gridCol w:w="861"/>
        <w:gridCol w:w="599"/>
        <w:gridCol w:w="1017"/>
      </w:tblGrid>
      <w:tr w:rsidR="0084550F" w14:paraId="733A8FE4" w14:textId="77777777">
        <w:trPr>
          <w:jc w:val="center"/>
        </w:trPr>
        <w:tc>
          <w:tcPr>
            <w:tcW w:w="2562" w:type="dxa"/>
            <w:vMerge w:val="restart"/>
            <w:shd w:val="clear" w:color="auto" w:fill="4C3D8E"/>
            <w:vAlign w:val="center"/>
          </w:tcPr>
          <w:p w14:paraId="45ED4254" w14:textId="77777777" w:rsidR="0084550F" w:rsidRDefault="00000000">
            <w:pPr>
              <w:jc w:val="center"/>
              <w:rPr>
                <w:b/>
                <w:color w:val="FFFFFF"/>
                <w:sz w:val="24"/>
                <w:szCs w:val="24"/>
              </w:rPr>
            </w:pPr>
            <w:r>
              <w:rPr>
                <w:b/>
                <w:color w:val="FFFFFF"/>
                <w:sz w:val="24"/>
                <w:szCs w:val="24"/>
              </w:rPr>
              <w:t>Academic Rank</w:t>
            </w:r>
          </w:p>
        </w:tc>
        <w:tc>
          <w:tcPr>
            <w:tcW w:w="2690" w:type="dxa"/>
            <w:gridSpan w:val="2"/>
            <w:shd w:val="clear" w:color="auto" w:fill="4C3D8E"/>
            <w:vAlign w:val="center"/>
          </w:tcPr>
          <w:p w14:paraId="3A166D81" w14:textId="77777777" w:rsidR="0084550F" w:rsidRDefault="00000000">
            <w:pPr>
              <w:jc w:val="center"/>
              <w:rPr>
                <w:b/>
                <w:color w:val="FFFFFF"/>
                <w:sz w:val="24"/>
                <w:szCs w:val="24"/>
              </w:rPr>
            </w:pPr>
            <w:r>
              <w:rPr>
                <w:b/>
                <w:color w:val="FFFFFF"/>
                <w:sz w:val="24"/>
                <w:szCs w:val="24"/>
              </w:rPr>
              <w:t>Specialty</w:t>
            </w:r>
          </w:p>
        </w:tc>
        <w:tc>
          <w:tcPr>
            <w:tcW w:w="1903" w:type="dxa"/>
            <w:vMerge w:val="restart"/>
            <w:shd w:val="clear" w:color="auto" w:fill="4C3D8E"/>
            <w:vAlign w:val="center"/>
          </w:tcPr>
          <w:p w14:paraId="0973B14D" w14:textId="77777777" w:rsidR="0084550F" w:rsidRDefault="00000000">
            <w:pPr>
              <w:jc w:val="center"/>
              <w:rPr>
                <w:b/>
                <w:color w:val="FFFFFF"/>
                <w:sz w:val="24"/>
                <w:szCs w:val="24"/>
              </w:rPr>
            </w:pPr>
            <w:r>
              <w:rPr>
                <w:b/>
                <w:color w:val="FFFFFF"/>
                <w:sz w:val="24"/>
                <w:szCs w:val="24"/>
              </w:rPr>
              <w:t>Special Requirements / Skills (if any)</w:t>
            </w:r>
          </w:p>
        </w:tc>
        <w:tc>
          <w:tcPr>
            <w:tcW w:w="2477" w:type="dxa"/>
            <w:gridSpan w:val="3"/>
            <w:shd w:val="clear" w:color="auto" w:fill="4C3D8E"/>
            <w:vAlign w:val="center"/>
          </w:tcPr>
          <w:p w14:paraId="36659CBB" w14:textId="77777777" w:rsidR="0084550F" w:rsidRDefault="00000000">
            <w:pPr>
              <w:jc w:val="center"/>
              <w:rPr>
                <w:b/>
                <w:color w:val="FFFFFF"/>
                <w:sz w:val="24"/>
                <w:szCs w:val="24"/>
              </w:rPr>
            </w:pPr>
            <w:r>
              <w:rPr>
                <w:b/>
                <w:color w:val="FFFFFF"/>
                <w:sz w:val="24"/>
                <w:szCs w:val="24"/>
              </w:rPr>
              <w:t>Required Numbers</w:t>
            </w:r>
          </w:p>
        </w:tc>
      </w:tr>
      <w:tr w:rsidR="0084550F" w14:paraId="14ABDAFC" w14:textId="77777777">
        <w:trPr>
          <w:trHeight w:val="537"/>
          <w:jc w:val="center"/>
        </w:trPr>
        <w:tc>
          <w:tcPr>
            <w:tcW w:w="2562" w:type="dxa"/>
            <w:vMerge/>
            <w:shd w:val="clear" w:color="auto" w:fill="4C3D8E"/>
            <w:vAlign w:val="center"/>
          </w:tcPr>
          <w:p w14:paraId="28AF157E" w14:textId="77777777" w:rsidR="0084550F" w:rsidRDefault="0084550F">
            <w:pPr>
              <w:widowControl w:val="0"/>
              <w:pBdr>
                <w:top w:val="nil"/>
                <w:left w:val="nil"/>
                <w:bottom w:val="nil"/>
                <w:right w:val="nil"/>
                <w:between w:val="nil"/>
              </w:pBdr>
              <w:spacing w:line="276" w:lineRule="auto"/>
              <w:rPr>
                <w:b/>
                <w:color w:val="FFFFFF"/>
                <w:sz w:val="24"/>
                <w:szCs w:val="24"/>
              </w:rPr>
            </w:pPr>
          </w:p>
        </w:tc>
        <w:tc>
          <w:tcPr>
            <w:tcW w:w="1330" w:type="dxa"/>
            <w:shd w:val="clear" w:color="auto" w:fill="9498CB"/>
            <w:vAlign w:val="center"/>
          </w:tcPr>
          <w:p w14:paraId="5FD83965" w14:textId="77777777" w:rsidR="0084550F" w:rsidRDefault="00000000">
            <w:pPr>
              <w:jc w:val="center"/>
              <w:rPr>
                <w:b/>
                <w:color w:val="FFFFFF"/>
                <w:sz w:val="24"/>
                <w:szCs w:val="24"/>
              </w:rPr>
            </w:pPr>
            <w:r>
              <w:rPr>
                <w:b/>
                <w:color w:val="FFFFFF"/>
                <w:sz w:val="24"/>
                <w:szCs w:val="24"/>
              </w:rPr>
              <w:t>General</w:t>
            </w:r>
          </w:p>
        </w:tc>
        <w:tc>
          <w:tcPr>
            <w:tcW w:w="1360" w:type="dxa"/>
            <w:shd w:val="clear" w:color="auto" w:fill="9498CB"/>
            <w:vAlign w:val="center"/>
          </w:tcPr>
          <w:p w14:paraId="051EC17E" w14:textId="77777777" w:rsidR="0084550F" w:rsidRDefault="00000000">
            <w:pPr>
              <w:jc w:val="center"/>
              <w:rPr>
                <w:b/>
                <w:color w:val="FFFFFF"/>
                <w:sz w:val="24"/>
                <w:szCs w:val="24"/>
              </w:rPr>
            </w:pPr>
            <w:r>
              <w:rPr>
                <w:b/>
                <w:color w:val="FFFFFF"/>
                <w:sz w:val="24"/>
                <w:szCs w:val="24"/>
              </w:rPr>
              <w:t>Specific</w:t>
            </w:r>
          </w:p>
        </w:tc>
        <w:tc>
          <w:tcPr>
            <w:tcW w:w="1903" w:type="dxa"/>
            <w:vMerge/>
            <w:shd w:val="clear" w:color="auto" w:fill="4C3D8E"/>
            <w:vAlign w:val="center"/>
          </w:tcPr>
          <w:p w14:paraId="07F1C489" w14:textId="77777777" w:rsidR="0084550F" w:rsidRDefault="0084550F">
            <w:pPr>
              <w:widowControl w:val="0"/>
              <w:pBdr>
                <w:top w:val="nil"/>
                <w:left w:val="nil"/>
                <w:bottom w:val="nil"/>
                <w:right w:val="nil"/>
                <w:between w:val="nil"/>
              </w:pBdr>
              <w:spacing w:line="276" w:lineRule="auto"/>
              <w:rPr>
                <w:b/>
                <w:color w:val="FFFFFF"/>
                <w:sz w:val="24"/>
                <w:szCs w:val="24"/>
              </w:rPr>
            </w:pPr>
          </w:p>
        </w:tc>
        <w:tc>
          <w:tcPr>
            <w:tcW w:w="861" w:type="dxa"/>
            <w:shd w:val="clear" w:color="auto" w:fill="9498CB"/>
            <w:vAlign w:val="center"/>
          </w:tcPr>
          <w:p w14:paraId="610D735D" w14:textId="77777777" w:rsidR="0084550F" w:rsidRDefault="00000000">
            <w:pPr>
              <w:jc w:val="center"/>
              <w:rPr>
                <w:b/>
                <w:color w:val="FFFFFF"/>
                <w:sz w:val="24"/>
                <w:szCs w:val="24"/>
              </w:rPr>
            </w:pPr>
            <w:r>
              <w:rPr>
                <w:b/>
                <w:color w:val="FFFFFF"/>
                <w:sz w:val="24"/>
                <w:szCs w:val="24"/>
              </w:rPr>
              <w:t>M</w:t>
            </w:r>
          </w:p>
        </w:tc>
        <w:tc>
          <w:tcPr>
            <w:tcW w:w="599" w:type="dxa"/>
            <w:shd w:val="clear" w:color="auto" w:fill="9498CB"/>
            <w:vAlign w:val="center"/>
          </w:tcPr>
          <w:p w14:paraId="5C0FAE72" w14:textId="77777777" w:rsidR="0084550F" w:rsidRDefault="00000000">
            <w:pPr>
              <w:jc w:val="center"/>
              <w:rPr>
                <w:b/>
                <w:color w:val="FFFFFF"/>
                <w:sz w:val="24"/>
                <w:szCs w:val="24"/>
              </w:rPr>
            </w:pPr>
            <w:r>
              <w:rPr>
                <w:b/>
                <w:color w:val="FFFFFF"/>
                <w:sz w:val="24"/>
                <w:szCs w:val="24"/>
              </w:rPr>
              <w:t>F</w:t>
            </w:r>
          </w:p>
        </w:tc>
        <w:tc>
          <w:tcPr>
            <w:tcW w:w="1017" w:type="dxa"/>
            <w:shd w:val="clear" w:color="auto" w:fill="9498CB"/>
            <w:vAlign w:val="center"/>
          </w:tcPr>
          <w:p w14:paraId="60A42853" w14:textId="77777777" w:rsidR="0084550F" w:rsidRDefault="00000000">
            <w:pPr>
              <w:jc w:val="center"/>
              <w:rPr>
                <w:b/>
                <w:color w:val="FFFFFF"/>
                <w:sz w:val="24"/>
                <w:szCs w:val="24"/>
              </w:rPr>
            </w:pPr>
            <w:r>
              <w:rPr>
                <w:b/>
                <w:color w:val="FFFFFF"/>
                <w:sz w:val="24"/>
                <w:szCs w:val="24"/>
              </w:rPr>
              <w:t>T</w:t>
            </w:r>
          </w:p>
        </w:tc>
      </w:tr>
      <w:tr w:rsidR="0084550F" w14:paraId="5492D96A" w14:textId="77777777">
        <w:trPr>
          <w:trHeight w:val="510"/>
          <w:jc w:val="center"/>
        </w:trPr>
        <w:tc>
          <w:tcPr>
            <w:tcW w:w="2562" w:type="dxa"/>
            <w:shd w:val="clear" w:color="auto" w:fill="52B5C2"/>
            <w:vAlign w:val="center"/>
          </w:tcPr>
          <w:p w14:paraId="1FFCBF6E" w14:textId="77777777" w:rsidR="0084550F" w:rsidRDefault="00000000">
            <w:pPr>
              <w:jc w:val="center"/>
              <w:rPr>
                <w:b/>
                <w:color w:val="FFFFFF"/>
                <w:sz w:val="24"/>
                <w:szCs w:val="24"/>
              </w:rPr>
            </w:pPr>
            <w:r>
              <w:rPr>
                <w:b/>
                <w:color w:val="FFFFFF"/>
                <w:sz w:val="24"/>
                <w:szCs w:val="24"/>
              </w:rPr>
              <w:t>Professor</w:t>
            </w:r>
          </w:p>
        </w:tc>
        <w:tc>
          <w:tcPr>
            <w:tcW w:w="1330" w:type="dxa"/>
            <w:shd w:val="clear" w:color="auto" w:fill="F2F2F2"/>
            <w:vAlign w:val="center"/>
          </w:tcPr>
          <w:p w14:paraId="3E48962F" w14:textId="77777777" w:rsidR="0084550F" w:rsidRDefault="00000000">
            <w:pPr>
              <w:jc w:val="center"/>
            </w:pPr>
            <w:r>
              <w:t>-</w:t>
            </w:r>
          </w:p>
        </w:tc>
        <w:tc>
          <w:tcPr>
            <w:tcW w:w="1360" w:type="dxa"/>
            <w:shd w:val="clear" w:color="auto" w:fill="F2F2F2"/>
            <w:vAlign w:val="center"/>
          </w:tcPr>
          <w:p w14:paraId="01B65DE6" w14:textId="77777777" w:rsidR="0084550F" w:rsidRDefault="00000000">
            <w:pPr>
              <w:jc w:val="center"/>
            </w:pPr>
            <w:r>
              <w:t>-</w:t>
            </w:r>
          </w:p>
        </w:tc>
        <w:tc>
          <w:tcPr>
            <w:tcW w:w="1903" w:type="dxa"/>
            <w:shd w:val="clear" w:color="auto" w:fill="F2F2F2"/>
            <w:vAlign w:val="center"/>
          </w:tcPr>
          <w:p w14:paraId="4C3CE558" w14:textId="77777777" w:rsidR="0084550F" w:rsidRDefault="00000000">
            <w:pPr>
              <w:jc w:val="center"/>
            </w:pPr>
            <w:r>
              <w:t>-</w:t>
            </w:r>
          </w:p>
        </w:tc>
        <w:tc>
          <w:tcPr>
            <w:tcW w:w="861" w:type="dxa"/>
            <w:shd w:val="clear" w:color="auto" w:fill="F2F2F2"/>
            <w:vAlign w:val="center"/>
          </w:tcPr>
          <w:p w14:paraId="573741ED" w14:textId="77777777" w:rsidR="0084550F" w:rsidRDefault="00000000">
            <w:pPr>
              <w:jc w:val="center"/>
            </w:pPr>
            <w:r>
              <w:t>-</w:t>
            </w:r>
          </w:p>
        </w:tc>
        <w:tc>
          <w:tcPr>
            <w:tcW w:w="599" w:type="dxa"/>
            <w:shd w:val="clear" w:color="auto" w:fill="F2F2F2"/>
            <w:vAlign w:val="center"/>
          </w:tcPr>
          <w:p w14:paraId="7DE91396" w14:textId="77777777" w:rsidR="0084550F" w:rsidRDefault="00000000">
            <w:pPr>
              <w:jc w:val="center"/>
            </w:pPr>
            <w:r>
              <w:t>-</w:t>
            </w:r>
          </w:p>
        </w:tc>
        <w:tc>
          <w:tcPr>
            <w:tcW w:w="1017" w:type="dxa"/>
            <w:shd w:val="clear" w:color="auto" w:fill="F2F2F2"/>
            <w:vAlign w:val="center"/>
          </w:tcPr>
          <w:p w14:paraId="71A1504F" w14:textId="77777777" w:rsidR="0084550F" w:rsidRDefault="00000000">
            <w:pPr>
              <w:jc w:val="center"/>
            </w:pPr>
            <w:r>
              <w:t>-</w:t>
            </w:r>
          </w:p>
        </w:tc>
      </w:tr>
      <w:tr w:rsidR="0084550F" w14:paraId="3F5FD0E5" w14:textId="77777777">
        <w:trPr>
          <w:trHeight w:val="510"/>
          <w:jc w:val="center"/>
        </w:trPr>
        <w:tc>
          <w:tcPr>
            <w:tcW w:w="2562" w:type="dxa"/>
            <w:shd w:val="clear" w:color="auto" w:fill="52B5C2"/>
            <w:vAlign w:val="center"/>
          </w:tcPr>
          <w:p w14:paraId="20AB94F2" w14:textId="77777777" w:rsidR="0084550F" w:rsidRDefault="00000000">
            <w:pPr>
              <w:jc w:val="center"/>
              <w:rPr>
                <w:b/>
                <w:color w:val="FFFFFF"/>
                <w:sz w:val="24"/>
                <w:szCs w:val="24"/>
              </w:rPr>
            </w:pPr>
            <w:r>
              <w:rPr>
                <w:b/>
                <w:color w:val="FFFFFF"/>
                <w:sz w:val="24"/>
                <w:szCs w:val="24"/>
              </w:rPr>
              <w:t>Associate Professor</w:t>
            </w:r>
          </w:p>
        </w:tc>
        <w:tc>
          <w:tcPr>
            <w:tcW w:w="1330" w:type="dxa"/>
            <w:shd w:val="clear" w:color="auto" w:fill="D9D9D9"/>
            <w:vAlign w:val="center"/>
          </w:tcPr>
          <w:p w14:paraId="717DCECB" w14:textId="77777777" w:rsidR="0084550F" w:rsidRDefault="00000000">
            <w:pPr>
              <w:jc w:val="center"/>
            </w:pPr>
            <w:r>
              <w:t>TEFL/TESOL</w:t>
            </w:r>
          </w:p>
        </w:tc>
        <w:tc>
          <w:tcPr>
            <w:tcW w:w="1360" w:type="dxa"/>
            <w:shd w:val="clear" w:color="auto" w:fill="D9D9D9"/>
            <w:vAlign w:val="center"/>
          </w:tcPr>
          <w:p w14:paraId="02733B82" w14:textId="77777777" w:rsidR="0084550F" w:rsidRDefault="00000000">
            <w:r>
              <w:t>Language Foundations and Young Learner Pedagogy</w:t>
            </w:r>
          </w:p>
        </w:tc>
        <w:tc>
          <w:tcPr>
            <w:tcW w:w="1903" w:type="dxa"/>
            <w:shd w:val="clear" w:color="auto" w:fill="D9D9D9"/>
            <w:vAlign w:val="center"/>
          </w:tcPr>
          <w:p w14:paraId="19BEA426" w14:textId="77777777" w:rsidR="0084550F" w:rsidRDefault="00000000">
            <w:r>
              <w:t>Proficient in a variety of formative and summative assessment techniques; adept in child-centered teaching strategies; peer-reviewed publications in applied pedagogy.</w:t>
            </w:r>
          </w:p>
        </w:tc>
        <w:tc>
          <w:tcPr>
            <w:tcW w:w="861" w:type="dxa"/>
            <w:shd w:val="clear" w:color="auto" w:fill="D9D9D9"/>
            <w:vAlign w:val="center"/>
          </w:tcPr>
          <w:p w14:paraId="41AC08F1" w14:textId="77777777" w:rsidR="0084550F" w:rsidRDefault="00000000">
            <w:pPr>
              <w:jc w:val="center"/>
            </w:pPr>
            <w:r>
              <w:t>2</w:t>
            </w:r>
          </w:p>
        </w:tc>
        <w:tc>
          <w:tcPr>
            <w:tcW w:w="599" w:type="dxa"/>
            <w:shd w:val="clear" w:color="auto" w:fill="D9D9D9"/>
            <w:vAlign w:val="center"/>
          </w:tcPr>
          <w:p w14:paraId="7FDFECCC" w14:textId="77777777" w:rsidR="0084550F" w:rsidRDefault="00000000">
            <w:pPr>
              <w:jc w:val="center"/>
            </w:pPr>
            <w:r>
              <w:t>2</w:t>
            </w:r>
          </w:p>
        </w:tc>
        <w:tc>
          <w:tcPr>
            <w:tcW w:w="1017" w:type="dxa"/>
            <w:shd w:val="clear" w:color="auto" w:fill="D9D9D9"/>
            <w:vAlign w:val="center"/>
          </w:tcPr>
          <w:p w14:paraId="4C8C59DA" w14:textId="77777777" w:rsidR="0084550F" w:rsidRDefault="00000000">
            <w:pPr>
              <w:jc w:val="center"/>
            </w:pPr>
            <w:r>
              <w:t>4</w:t>
            </w:r>
          </w:p>
        </w:tc>
      </w:tr>
      <w:tr w:rsidR="0084550F" w14:paraId="7125F8BF" w14:textId="77777777">
        <w:trPr>
          <w:trHeight w:val="510"/>
          <w:jc w:val="center"/>
        </w:trPr>
        <w:tc>
          <w:tcPr>
            <w:tcW w:w="2562" w:type="dxa"/>
            <w:shd w:val="clear" w:color="auto" w:fill="52B5C2"/>
            <w:vAlign w:val="center"/>
          </w:tcPr>
          <w:p w14:paraId="59DDACB8" w14:textId="77777777" w:rsidR="0084550F" w:rsidRDefault="00000000">
            <w:pPr>
              <w:jc w:val="center"/>
              <w:rPr>
                <w:b/>
                <w:color w:val="FFFFFF"/>
                <w:sz w:val="24"/>
                <w:szCs w:val="24"/>
              </w:rPr>
            </w:pPr>
            <w:r>
              <w:rPr>
                <w:b/>
                <w:color w:val="FFFFFF"/>
                <w:sz w:val="24"/>
                <w:szCs w:val="24"/>
              </w:rPr>
              <w:t>Assistant Professor</w:t>
            </w:r>
          </w:p>
        </w:tc>
        <w:tc>
          <w:tcPr>
            <w:tcW w:w="1330" w:type="dxa"/>
            <w:shd w:val="clear" w:color="auto" w:fill="F2F2F2"/>
            <w:vAlign w:val="center"/>
          </w:tcPr>
          <w:p w14:paraId="2837EC48" w14:textId="77777777" w:rsidR="0084550F" w:rsidRDefault="00000000">
            <w:pPr>
              <w:jc w:val="center"/>
            </w:pPr>
            <w:r>
              <w:t>TEFL/TESOL</w:t>
            </w:r>
          </w:p>
        </w:tc>
        <w:tc>
          <w:tcPr>
            <w:tcW w:w="1360" w:type="dxa"/>
            <w:shd w:val="clear" w:color="auto" w:fill="F2F2F2"/>
            <w:vAlign w:val="center"/>
          </w:tcPr>
          <w:p w14:paraId="04704D0B" w14:textId="77777777" w:rsidR="0084550F" w:rsidRDefault="00000000">
            <w:r>
              <w:t>Curriculum Design, Research Methodologies, and Practicum Supervision</w:t>
            </w:r>
          </w:p>
        </w:tc>
        <w:tc>
          <w:tcPr>
            <w:tcW w:w="1903" w:type="dxa"/>
            <w:shd w:val="clear" w:color="auto" w:fill="F2F2F2"/>
            <w:vAlign w:val="center"/>
          </w:tcPr>
          <w:p w14:paraId="63484C07" w14:textId="77777777" w:rsidR="0084550F" w:rsidRDefault="00000000">
            <w:r>
              <w:t>Expertise in designing TEFL curricula incorporating technology; familiarity with diverse research paradigms in TEFL; experience in mentoring or supervising fieldwork and projects.</w:t>
            </w:r>
          </w:p>
        </w:tc>
        <w:tc>
          <w:tcPr>
            <w:tcW w:w="861" w:type="dxa"/>
            <w:shd w:val="clear" w:color="auto" w:fill="F2F2F2"/>
            <w:vAlign w:val="center"/>
          </w:tcPr>
          <w:p w14:paraId="679988C0" w14:textId="77777777" w:rsidR="0084550F" w:rsidRDefault="00000000">
            <w:pPr>
              <w:jc w:val="center"/>
            </w:pPr>
            <w:r>
              <w:t>2</w:t>
            </w:r>
          </w:p>
        </w:tc>
        <w:tc>
          <w:tcPr>
            <w:tcW w:w="599" w:type="dxa"/>
            <w:shd w:val="clear" w:color="auto" w:fill="F2F2F2"/>
            <w:vAlign w:val="center"/>
          </w:tcPr>
          <w:p w14:paraId="08201049" w14:textId="77777777" w:rsidR="0084550F" w:rsidRDefault="00000000">
            <w:pPr>
              <w:jc w:val="center"/>
            </w:pPr>
            <w:r>
              <w:t>2</w:t>
            </w:r>
          </w:p>
        </w:tc>
        <w:tc>
          <w:tcPr>
            <w:tcW w:w="1017" w:type="dxa"/>
            <w:shd w:val="clear" w:color="auto" w:fill="F2F2F2"/>
            <w:vAlign w:val="center"/>
          </w:tcPr>
          <w:p w14:paraId="511D6E86" w14:textId="77777777" w:rsidR="0084550F" w:rsidRDefault="00000000">
            <w:pPr>
              <w:jc w:val="center"/>
            </w:pPr>
            <w:r>
              <w:t>4</w:t>
            </w:r>
          </w:p>
        </w:tc>
      </w:tr>
      <w:tr w:rsidR="0084550F" w14:paraId="4EE7117B" w14:textId="77777777">
        <w:trPr>
          <w:trHeight w:val="510"/>
          <w:jc w:val="center"/>
        </w:trPr>
        <w:tc>
          <w:tcPr>
            <w:tcW w:w="2562" w:type="dxa"/>
            <w:shd w:val="clear" w:color="auto" w:fill="52B5C2"/>
            <w:vAlign w:val="center"/>
          </w:tcPr>
          <w:p w14:paraId="58C4B112" w14:textId="77777777" w:rsidR="0084550F" w:rsidRDefault="00000000">
            <w:pPr>
              <w:jc w:val="center"/>
              <w:rPr>
                <w:b/>
                <w:color w:val="FFFFFF"/>
                <w:sz w:val="24"/>
                <w:szCs w:val="24"/>
              </w:rPr>
            </w:pPr>
            <w:r>
              <w:rPr>
                <w:b/>
                <w:color w:val="FFFFFF"/>
                <w:sz w:val="24"/>
                <w:szCs w:val="24"/>
              </w:rPr>
              <w:t>Technicians and Laboratory Assistant</w:t>
            </w:r>
          </w:p>
        </w:tc>
        <w:tc>
          <w:tcPr>
            <w:tcW w:w="1330" w:type="dxa"/>
            <w:shd w:val="clear" w:color="auto" w:fill="D9D9D9"/>
            <w:vAlign w:val="center"/>
          </w:tcPr>
          <w:p w14:paraId="0CC9D8C8" w14:textId="77777777" w:rsidR="0084550F" w:rsidRDefault="00000000">
            <w:pPr>
              <w:jc w:val="center"/>
            </w:pPr>
            <w:r>
              <w:t>-</w:t>
            </w:r>
          </w:p>
        </w:tc>
        <w:tc>
          <w:tcPr>
            <w:tcW w:w="1360" w:type="dxa"/>
            <w:shd w:val="clear" w:color="auto" w:fill="D9D9D9"/>
            <w:vAlign w:val="center"/>
          </w:tcPr>
          <w:p w14:paraId="368E30F2" w14:textId="77777777" w:rsidR="0084550F" w:rsidRDefault="00000000">
            <w:pPr>
              <w:jc w:val="center"/>
            </w:pPr>
            <w:r>
              <w:t>-</w:t>
            </w:r>
          </w:p>
        </w:tc>
        <w:tc>
          <w:tcPr>
            <w:tcW w:w="1903" w:type="dxa"/>
            <w:shd w:val="clear" w:color="auto" w:fill="D9D9D9"/>
            <w:vAlign w:val="center"/>
          </w:tcPr>
          <w:p w14:paraId="07F887EA" w14:textId="77777777" w:rsidR="0084550F" w:rsidRDefault="00000000">
            <w:pPr>
              <w:jc w:val="center"/>
            </w:pPr>
            <w:r>
              <w:t>-</w:t>
            </w:r>
          </w:p>
        </w:tc>
        <w:tc>
          <w:tcPr>
            <w:tcW w:w="861" w:type="dxa"/>
            <w:shd w:val="clear" w:color="auto" w:fill="D9D9D9"/>
            <w:vAlign w:val="center"/>
          </w:tcPr>
          <w:p w14:paraId="6482C0DF" w14:textId="77777777" w:rsidR="0084550F" w:rsidRDefault="00000000">
            <w:pPr>
              <w:jc w:val="center"/>
            </w:pPr>
            <w:r>
              <w:t>-</w:t>
            </w:r>
          </w:p>
        </w:tc>
        <w:tc>
          <w:tcPr>
            <w:tcW w:w="599" w:type="dxa"/>
            <w:shd w:val="clear" w:color="auto" w:fill="D9D9D9"/>
            <w:vAlign w:val="center"/>
          </w:tcPr>
          <w:p w14:paraId="072E12F1" w14:textId="77777777" w:rsidR="0084550F" w:rsidRDefault="00000000">
            <w:pPr>
              <w:jc w:val="center"/>
            </w:pPr>
            <w:r>
              <w:t>--</w:t>
            </w:r>
          </w:p>
        </w:tc>
        <w:tc>
          <w:tcPr>
            <w:tcW w:w="1017" w:type="dxa"/>
            <w:shd w:val="clear" w:color="auto" w:fill="D9D9D9"/>
            <w:vAlign w:val="center"/>
          </w:tcPr>
          <w:p w14:paraId="0D99588F" w14:textId="77777777" w:rsidR="0084550F" w:rsidRDefault="00000000">
            <w:pPr>
              <w:jc w:val="center"/>
            </w:pPr>
            <w:r>
              <w:t>-</w:t>
            </w:r>
          </w:p>
        </w:tc>
      </w:tr>
      <w:tr w:rsidR="0084550F" w14:paraId="7E439367" w14:textId="77777777">
        <w:trPr>
          <w:trHeight w:val="510"/>
          <w:jc w:val="center"/>
        </w:trPr>
        <w:tc>
          <w:tcPr>
            <w:tcW w:w="2562" w:type="dxa"/>
            <w:shd w:val="clear" w:color="auto" w:fill="52B5C2"/>
            <w:vAlign w:val="center"/>
          </w:tcPr>
          <w:p w14:paraId="119689FB" w14:textId="77777777" w:rsidR="0084550F" w:rsidRDefault="00000000">
            <w:pPr>
              <w:jc w:val="center"/>
              <w:rPr>
                <w:b/>
                <w:color w:val="FFFFFF"/>
                <w:sz w:val="24"/>
                <w:szCs w:val="24"/>
              </w:rPr>
            </w:pPr>
            <w:r>
              <w:rPr>
                <w:b/>
                <w:color w:val="FFFFFF"/>
                <w:sz w:val="24"/>
                <w:szCs w:val="24"/>
              </w:rPr>
              <w:t>Administrative and Supportive Staff</w:t>
            </w:r>
          </w:p>
        </w:tc>
        <w:tc>
          <w:tcPr>
            <w:tcW w:w="1330" w:type="dxa"/>
            <w:shd w:val="clear" w:color="auto" w:fill="F2F2F2"/>
            <w:vAlign w:val="center"/>
          </w:tcPr>
          <w:p w14:paraId="5738240B" w14:textId="77777777" w:rsidR="0084550F" w:rsidRDefault="00000000">
            <w:pPr>
              <w:jc w:val="center"/>
            </w:pPr>
            <w:r>
              <w:t>-</w:t>
            </w:r>
          </w:p>
        </w:tc>
        <w:tc>
          <w:tcPr>
            <w:tcW w:w="1360" w:type="dxa"/>
            <w:shd w:val="clear" w:color="auto" w:fill="F2F2F2"/>
            <w:vAlign w:val="center"/>
          </w:tcPr>
          <w:p w14:paraId="1FCBAD3D" w14:textId="77777777" w:rsidR="0084550F" w:rsidRDefault="00000000">
            <w:pPr>
              <w:jc w:val="center"/>
            </w:pPr>
            <w:r>
              <w:t>-</w:t>
            </w:r>
          </w:p>
        </w:tc>
        <w:tc>
          <w:tcPr>
            <w:tcW w:w="1903" w:type="dxa"/>
            <w:shd w:val="clear" w:color="auto" w:fill="F2F2F2"/>
            <w:vAlign w:val="center"/>
          </w:tcPr>
          <w:p w14:paraId="63C1BE92" w14:textId="77777777" w:rsidR="0084550F" w:rsidRDefault="00000000">
            <w:pPr>
              <w:jc w:val="center"/>
            </w:pPr>
            <w:r>
              <w:t>-</w:t>
            </w:r>
          </w:p>
        </w:tc>
        <w:tc>
          <w:tcPr>
            <w:tcW w:w="861" w:type="dxa"/>
            <w:shd w:val="clear" w:color="auto" w:fill="F2F2F2"/>
            <w:vAlign w:val="center"/>
          </w:tcPr>
          <w:p w14:paraId="1AB8D6D6" w14:textId="77777777" w:rsidR="0084550F" w:rsidRDefault="00000000">
            <w:pPr>
              <w:jc w:val="center"/>
            </w:pPr>
            <w:r>
              <w:t>-</w:t>
            </w:r>
          </w:p>
        </w:tc>
        <w:tc>
          <w:tcPr>
            <w:tcW w:w="599" w:type="dxa"/>
            <w:shd w:val="clear" w:color="auto" w:fill="F2F2F2"/>
            <w:vAlign w:val="center"/>
          </w:tcPr>
          <w:p w14:paraId="40168385" w14:textId="77777777" w:rsidR="0084550F" w:rsidRDefault="00000000">
            <w:pPr>
              <w:jc w:val="center"/>
            </w:pPr>
            <w:r>
              <w:t>-</w:t>
            </w:r>
          </w:p>
        </w:tc>
        <w:tc>
          <w:tcPr>
            <w:tcW w:w="1017" w:type="dxa"/>
            <w:shd w:val="clear" w:color="auto" w:fill="F2F2F2"/>
            <w:vAlign w:val="center"/>
          </w:tcPr>
          <w:p w14:paraId="3AC04C80" w14:textId="77777777" w:rsidR="0084550F" w:rsidRDefault="00000000">
            <w:pPr>
              <w:jc w:val="center"/>
            </w:pPr>
            <w:r>
              <w:t>-</w:t>
            </w:r>
          </w:p>
        </w:tc>
      </w:tr>
      <w:tr w:rsidR="0084550F" w14:paraId="76E1CA2C" w14:textId="77777777">
        <w:trPr>
          <w:trHeight w:val="510"/>
          <w:jc w:val="center"/>
        </w:trPr>
        <w:tc>
          <w:tcPr>
            <w:tcW w:w="2562" w:type="dxa"/>
            <w:shd w:val="clear" w:color="auto" w:fill="52B5C2"/>
            <w:vAlign w:val="center"/>
          </w:tcPr>
          <w:p w14:paraId="017ACC82" w14:textId="77777777" w:rsidR="0084550F" w:rsidRDefault="00000000">
            <w:pPr>
              <w:jc w:val="center"/>
              <w:rPr>
                <w:b/>
                <w:color w:val="FFFFFF"/>
                <w:sz w:val="24"/>
                <w:szCs w:val="24"/>
              </w:rPr>
            </w:pPr>
            <w:r>
              <w:rPr>
                <w:b/>
                <w:color w:val="FFFFFF"/>
                <w:sz w:val="24"/>
                <w:szCs w:val="24"/>
              </w:rPr>
              <w:t>Others (specify)</w:t>
            </w:r>
          </w:p>
        </w:tc>
        <w:tc>
          <w:tcPr>
            <w:tcW w:w="1330" w:type="dxa"/>
            <w:shd w:val="clear" w:color="auto" w:fill="D9D9D9"/>
            <w:vAlign w:val="center"/>
          </w:tcPr>
          <w:p w14:paraId="5F0454E4" w14:textId="77777777" w:rsidR="0084550F" w:rsidRDefault="00000000">
            <w:pPr>
              <w:jc w:val="center"/>
            </w:pPr>
            <w:r>
              <w:t>-</w:t>
            </w:r>
          </w:p>
        </w:tc>
        <w:tc>
          <w:tcPr>
            <w:tcW w:w="1360" w:type="dxa"/>
            <w:shd w:val="clear" w:color="auto" w:fill="D9D9D9"/>
            <w:vAlign w:val="center"/>
          </w:tcPr>
          <w:p w14:paraId="44399B7A" w14:textId="77777777" w:rsidR="0084550F" w:rsidRDefault="00000000">
            <w:pPr>
              <w:jc w:val="center"/>
            </w:pPr>
            <w:r>
              <w:t>-</w:t>
            </w:r>
          </w:p>
        </w:tc>
        <w:tc>
          <w:tcPr>
            <w:tcW w:w="1903" w:type="dxa"/>
            <w:shd w:val="clear" w:color="auto" w:fill="D9D9D9"/>
            <w:vAlign w:val="center"/>
          </w:tcPr>
          <w:p w14:paraId="710E64CB" w14:textId="77777777" w:rsidR="0084550F" w:rsidRDefault="00000000">
            <w:pPr>
              <w:jc w:val="center"/>
            </w:pPr>
            <w:r>
              <w:t>-</w:t>
            </w:r>
          </w:p>
        </w:tc>
        <w:tc>
          <w:tcPr>
            <w:tcW w:w="861" w:type="dxa"/>
            <w:shd w:val="clear" w:color="auto" w:fill="D9D9D9"/>
            <w:vAlign w:val="center"/>
          </w:tcPr>
          <w:p w14:paraId="503DB8E8" w14:textId="77777777" w:rsidR="0084550F" w:rsidRDefault="00000000">
            <w:pPr>
              <w:jc w:val="center"/>
            </w:pPr>
            <w:r>
              <w:t>-</w:t>
            </w:r>
          </w:p>
        </w:tc>
        <w:tc>
          <w:tcPr>
            <w:tcW w:w="599" w:type="dxa"/>
            <w:shd w:val="clear" w:color="auto" w:fill="D9D9D9"/>
            <w:vAlign w:val="center"/>
          </w:tcPr>
          <w:p w14:paraId="6AEB6B2E" w14:textId="77777777" w:rsidR="0084550F" w:rsidRDefault="00000000">
            <w:pPr>
              <w:jc w:val="center"/>
            </w:pPr>
            <w:r>
              <w:t>-</w:t>
            </w:r>
          </w:p>
        </w:tc>
        <w:tc>
          <w:tcPr>
            <w:tcW w:w="1017" w:type="dxa"/>
            <w:shd w:val="clear" w:color="auto" w:fill="D9D9D9"/>
            <w:vAlign w:val="center"/>
          </w:tcPr>
          <w:p w14:paraId="647BA7D0" w14:textId="77777777" w:rsidR="0084550F" w:rsidRDefault="00000000">
            <w:pPr>
              <w:jc w:val="center"/>
            </w:pPr>
            <w:r>
              <w:t>-</w:t>
            </w:r>
          </w:p>
        </w:tc>
      </w:tr>
    </w:tbl>
    <w:p w14:paraId="4F16049A" w14:textId="77777777" w:rsidR="0084550F" w:rsidRDefault="0084550F">
      <w:pPr>
        <w:rPr>
          <w:color w:val="4C3D8E"/>
          <w:sz w:val="6"/>
          <w:szCs w:val="6"/>
        </w:rPr>
      </w:pPr>
      <w:bookmarkStart w:id="33" w:name="_heading=h.147n2zr" w:colFirst="0" w:colLast="0"/>
      <w:bookmarkEnd w:id="33"/>
    </w:p>
    <w:p w14:paraId="1ABB6349" w14:textId="77777777" w:rsidR="0084550F" w:rsidRDefault="00000000">
      <w:pPr>
        <w:pStyle w:val="Heading1"/>
        <w:spacing w:before="0" w:line="360" w:lineRule="auto"/>
        <w:rPr>
          <w:rFonts w:ascii="Calibri" w:eastAsia="Calibri" w:hAnsi="Calibri" w:cs="Calibri"/>
          <w:b/>
          <w:color w:val="4C3D8E"/>
        </w:rPr>
      </w:pPr>
      <w:bookmarkStart w:id="34" w:name="_Toc180512981"/>
      <w:r>
        <w:rPr>
          <w:rFonts w:ascii="Calibri" w:eastAsia="Calibri" w:hAnsi="Calibri" w:cs="Calibri"/>
          <w:b/>
          <w:color w:val="4C3D8E"/>
        </w:rPr>
        <w:t>F. Learning Resources, Facilities, and Equipment:</w:t>
      </w:r>
      <w:bookmarkEnd w:id="34"/>
      <w:r>
        <w:rPr>
          <w:rFonts w:ascii="Calibri" w:eastAsia="Calibri" w:hAnsi="Calibri" w:cs="Calibri"/>
          <w:b/>
          <w:color w:val="4C3D8E"/>
        </w:rPr>
        <w:t xml:space="preserve"> </w:t>
      </w:r>
    </w:p>
    <w:p w14:paraId="21DCAB1B" w14:textId="77777777" w:rsidR="0084550F" w:rsidRDefault="00000000">
      <w:pPr>
        <w:spacing w:after="0"/>
        <w:rPr>
          <w:b/>
          <w:color w:val="52B5C2"/>
          <w:sz w:val="28"/>
          <w:szCs w:val="28"/>
        </w:rPr>
      </w:pPr>
      <w:r>
        <w:rPr>
          <w:b/>
          <w:color w:val="52B5C2"/>
          <w:sz w:val="28"/>
          <w:szCs w:val="28"/>
        </w:rPr>
        <w:t>1. Learning Resources:</w:t>
      </w:r>
    </w:p>
    <w:p w14:paraId="299CFE81" w14:textId="77777777" w:rsidR="0084550F" w:rsidRDefault="0084550F">
      <w:pPr>
        <w:spacing w:after="0" w:line="288" w:lineRule="auto"/>
        <w:jc w:val="both"/>
        <w:rPr>
          <w:sz w:val="18"/>
          <w:szCs w:val="18"/>
        </w:rPr>
      </w:pPr>
    </w:p>
    <w:tbl>
      <w:tblPr>
        <w:tblStyle w:val="af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1587CFCB" w14:textId="77777777">
        <w:tc>
          <w:tcPr>
            <w:tcW w:w="9628" w:type="dxa"/>
          </w:tcPr>
          <w:p w14:paraId="06DC7096" w14:textId="77777777" w:rsidR="0084550F" w:rsidRDefault="00000000">
            <w:pPr>
              <w:spacing w:line="288" w:lineRule="auto"/>
              <w:jc w:val="both"/>
            </w:pPr>
            <w:r>
              <w:t>The program places a significant emphasis on offering a wide range of learning materials to ensure academic success. These include:</w:t>
            </w:r>
          </w:p>
          <w:p w14:paraId="51D7D62D" w14:textId="77777777" w:rsidR="0084550F" w:rsidRDefault="00000000">
            <w:pPr>
              <w:numPr>
                <w:ilvl w:val="0"/>
                <w:numId w:val="11"/>
              </w:numPr>
              <w:spacing w:line="288" w:lineRule="auto"/>
              <w:jc w:val="both"/>
            </w:pPr>
            <w:r>
              <w:rPr>
                <w:b/>
              </w:rPr>
              <w:t>Textbook Availability</w:t>
            </w:r>
            <w:r>
              <w:t>: All required textbooks for the course are readily available for purchase at the University Bookstore, offering convenience and accessibility for students.</w:t>
            </w:r>
          </w:p>
          <w:p w14:paraId="60405237" w14:textId="77777777" w:rsidR="0084550F" w:rsidRDefault="00000000">
            <w:pPr>
              <w:numPr>
                <w:ilvl w:val="0"/>
                <w:numId w:val="11"/>
              </w:numPr>
              <w:spacing w:line="288" w:lineRule="auto"/>
              <w:jc w:val="both"/>
            </w:pPr>
            <w:r>
              <w:rPr>
                <w:b/>
              </w:rPr>
              <w:t>Library Services</w:t>
            </w:r>
            <w:r>
              <w:t>: The University Central Library houses an extensive collection of required textbooks and academic references, ensuring that students have ample access to essential reading material.</w:t>
            </w:r>
          </w:p>
          <w:p w14:paraId="1E9EE7F7" w14:textId="77777777" w:rsidR="0084550F" w:rsidRDefault="00000000">
            <w:pPr>
              <w:numPr>
                <w:ilvl w:val="0"/>
                <w:numId w:val="11"/>
              </w:numPr>
              <w:spacing w:line="288" w:lineRule="auto"/>
              <w:jc w:val="both"/>
            </w:pPr>
            <w:r>
              <w:rPr>
                <w:b/>
              </w:rPr>
              <w:t>Digital Resources</w:t>
            </w:r>
            <w:r>
              <w:t>: Through the University's Digital Library, students have access to a comprehensive collection of electronic sources, which include but are not limited to e-books, academic journals, and specialized databases.</w:t>
            </w:r>
          </w:p>
          <w:p w14:paraId="5135BC5B" w14:textId="77777777" w:rsidR="0084550F" w:rsidRDefault="00000000">
            <w:pPr>
              <w:numPr>
                <w:ilvl w:val="0"/>
                <w:numId w:val="11"/>
              </w:numPr>
              <w:spacing w:line="288" w:lineRule="auto"/>
              <w:jc w:val="both"/>
              <w:rPr>
                <w:sz w:val="28"/>
                <w:szCs w:val="28"/>
              </w:rPr>
            </w:pPr>
            <w:r>
              <w:rPr>
                <w:b/>
              </w:rPr>
              <w:lastRenderedPageBreak/>
              <w:t>Curriculum and Textbook Committee</w:t>
            </w:r>
            <w:r>
              <w:t xml:space="preserve">: A specialized committee is tasked with the ongoing evaluation of the curriculum's textbooks and references. Their responsibilities </w:t>
            </w:r>
            <w:proofErr w:type="gramStart"/>
            <w:r>
              <w:t>include:</w:t>
            </w:r>
            <w:proofErr w:type="gramEnd"/>
            <w:r>
              <w:t xml:space="preserve"> a. Periodic assessment of current textbooks and references to ensure they meet academic standards. b. Procuring literature from international publishers to provide a diversified and comprehensive set of resources. c. Careful selection of textbooks and references to align with the specific academic goals of the program.</w:t>
            </w:r>
          </w:p>
        </w:tc>
      </w:tr>
    </w:tbl>
    <w:p w14:paraId="163B6555" w14:textId="77777777" w:rsidR="0084550F" w:rsidRDefault="0084550F">
      <w:pPr>
        <w:spacing w:after="0"/>
        <w:rPr>
          <w:b/>
          <w:color w:val="52B5C2"/>
          <w:sz w:val="28"/>
          <w:szCs w:val="28"/>
        </w:rPr>
      </w:pPr>
    </w:p>
    <w:p w14:paraId="7FAB2566" w14:textId="77777777" w:rsidR="0084550F" w:rsidRDefault="00000000">
      <w:pPr>
        <w:spacing w:after="0"/>
        <w:rPr>
          <w:b/>
          <w:color w:val="52B5C2"/>
          <w:sz w:val="28"/>
          <w:szCs w:val="28"/>
        </w:rPr>
      </w:pPr>
      <w:r>
        <w:rPr>
          <w:b/>
          <w:color w:val="52B5C2"/>
          <w:sz w:val="28"/>
          <w:szCs w:val="28"/>
        </w:rPr>
        <w:t>2. Facilities and Equipment:</w:t>
      </w:r>
    </w:p>
    <w:p w14:paraId="63C6AABF" w14:textId="77777777" w:rsidR="0084550F" w:rsidRDefault="0084550F">
      <w:pPr>
        <w:spacing w:after="0"/>
        <w:rPr>
          <w:b/>
          <w:color w:val="52B5C2"/>
          <w:sz w:val="28"/>
          <w:szCs w:val="28"/>
        </w:rPr>
      </w:pPr>
    </w:p>
    <w:tbl>
      <w:tblPr>
        <w:tblStyle w:val="af3"/>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7D4DA26A" w14:textId="77777777">
        <w:tc>
          <w:tcPr>
            <w:tcW w:w="9628" w:type="dxa"/>
          </w:tcPr>
          <w:p w14:paraId="5791426B" w14:textId="77777777" w:rsidR="0084550F" w:rsidRDefault="00000000">
            <w:pPr>
              <w:spacing w:line="288" w:lineRule="auto"/>
              <w:jc w:val="both"/>
            </w:pPr>
            <w:r>
              <w:t>The maintenance and quality of facilities are overseen by the college administrator, who ensures that all resources, especially those related to teaching and learning, are in optimal condition. Collaborative efforts are made with personnel responsible for maintenance and logistical supply (e.g., technicians, cleaners) to:</w:t>
            </w:r>
          </w:p>
          <w:p w14:paraId="7AADE553" w14:textId="77777777" w:rsidR="0084550F" w:rsidRDefault="00000000">
            <w:pPr>
              <w:numPr>
                <w:ilvl w:val="0"/>
                <w:numId w:val="17"/>
              </w:numPr>
              <w:spacing w:line="288" w:lineRule="auto"/>
              <w:jc w:val="both"/>
            </w:pPr>
            <w:r>
              <w:t>Maintain a pristine learning environment in classrooms.</w:t>
            </w:r>
          </w:p>
          <w:p w14:paraId="7C4394EA" w14:textId="77777777" w:rsidR="0084550F" w:rsidRDefault="00000000">
            <w:pPr>
              <w:numPr>
                <w:ilvl w:val="0"/>
                <w:numId w:val="17"/>
              </w:numPr>
              <w:spacing w:line="288" w:lineRule="auto"/>
              <w:jc w:val="both"/>
            </w:pPr>
            <w:r>
              <w:t>Promptly address and resolve any technical issues that may arise.</w:t>
            </w:r>
          </w:p>
          <w:p w14:paraId="47B4C746" w14:textId="77777777" w:rsidR="0084550F" w:rsidRDefault="00000000">
            <w:pPr>
              <w:numPr>
                <w:ilvl w:val="0"/>
                <w:numId w:val="17"/>
              </w:numPr>
              <w:spacing w:line="288" w:lineRule="auto"/>
              <w:jc w:val="both"/>
              <w:rPr>
                <w:sz w:val="28"/>
                <w:szCs w:val="28"/>
              </w:rPr>
            </w:pPr>
            <w:r>
              <w:t xml:space="preserve">Periodically </w:t>
            </w:r>
            <w:proofErr w:type="gramStart"/>
            <w:r>
              <w:t>upgrade</w:t>
            </w:r>
            <w:proofErr w:type="gramEnd"/>
            <w:r>
              <w:t xml:space="preserve"> equipment to ensure state-of-the-art teaching resources are available.</w:t>
            </w:r>
          </w:p>
        </w:tc>
      </w:tr>
    </w:tbl>
    <w:p w14:paraId="265CC27B" w14:textId="77777777" w:rsidR="0084550F" w:rsidRDefault="0084550F">
      <w:pPr>
        <w:spacing w:after="0"/>
        <w:rPr>
          <w:b/>
          <w:color w:val="52B5C2"/>
          <w:sz w:val="28"/>
          <w:szCs w:val="28"/>
        </w:rPr>
      </w:pPr>
    </w:p>
    <w:p w14:paraId="4F9DB9D5" w14:textId="77777777" w:rsidR="0084550F" w:rsidRDefault="00000000">
      <w:pPr>
        <w:spacing w:after="0"/>
        <w:rPr>
          <w:b/>
          <w:color w:val="52B5C2"/>
          <w:sz w:val="28"/>
          <w:szCs w:val="28"/>
        </w:rPr>
      </w:pPr>
      <w:r>
        <w:rPr>
          <w:b/>
          <w:color w:val="52B5C2"/>
          <w:sz w:val="28"/>
          <w:szCs w:val="28"/>
        </w:rPr>
        <w:t>3. Procedures to ensure a healthy and safe learning environment:</w:t>
      </w:r>
    </w:p>
    <w:p w14:paraId="70EEEF5A" w14:textId="77777777" w:rsidR="0084550F" w:rsidRDefault="0084550F">
      <w:pPr>
        <w:spacing w:after="0" w:line="288" w:lineRule="auto"/>
        <w:jc w:val="both"/>
        <w:rPr>
          <w:sz w:val="20"/>
          <w:szCs w:val="20"/>
        </w:rPr>
      </w:pPr>
    </w:p>
    <w:tbl>
      <w:tblPr>
        <w:tblStyle w:val="af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4A478BCD" w14:textId="77777777">
        <w:tc>
          <w:tcPr>
            <w:tcW w:w="9628" w:type="dxa"/>
          </w:tcPr>
          <w:p w14:paraId="19613AC5" w14:textId="77777777" w:rsidR="0084550F" w:rsidRDefault="00000000">
            <w:pPr>
              <w:spacing w:line="288" w:lineRule="auto"/>
              <w:jc w:val="both"/>
            </w:pPr>
            <w:r>
              <w:t>In accordance with the safety measures established by King Khalid University, the program prioritizes the health and well-being of both teaching staff and students. Measures include:</w:t>
            </w:r>
          </w:p>
          <w:p w14:paraId="421860C6" w14:textId="77777777" w:rsidR="0084550F" w:rsidRDefault="00000000">
            <w:pPr>
              <w:numPr>
                <w:ilvl w:val="0"/>
                <w:numId w:val="15"/>
              </w:numPr>
              <w:spacing w:line="288" w:lineRule="auto"/>
              <w:jc w:val="both"/>
            </w:pPr>
            <w:r>
              <w:t>Disseminating pertinent information concerning health and safety protocols.</w:t>
            </w:r>
          </w:p>
          <w:p w14:paraId="3C45512A" w14:textId="77777777" w:rsidR="0084550F" w:rsidRDefault="00000000">
            <w:pPr>
              <w:numPr>
                <w:ilvl w:val="0"/>
                <w:numId w:val="15"/>
              </w:numPr>
              <w:spacing w:line="288" w:lineRule="auto"/>
              <w:jc w:val="both"/>
            </w:pPr>
            <w:r>
              <w:t>Cultivating a culture that encourages staff and students to report potential safety hazards proactively.</w:t>
            </w:r>
          </w:p>
        </w:tc>
      </w:tr>
    </w:tbl>
    <w:p w14:paraId="35CB259E" w14:textId="77777777" w:rsidR="0084550F" w:rsidRDefault="0084550F">
      <w:pPr>
        <w:spacing w:after="0" w:line="288" w:lineRule="auto"/>
        <w:jc w:val="both"/>
        <w:rPr>
          <w:sz w:val="20"/>
          <w:szCs w:val="20"/>
        </w:rPr>
      </w:pPr>
    </w:p>
    <w:p w14:paraId="4D6EF8B0" w14:textId="77777777" w:rsidR="0084550F" w:rsidRDefault="00000000">
      <w:pPr>
        <w:pStyle w:val="Heading1"/>
        <w:spacing w:before="0" w:line="360" w:lineRule="auto"/>
        <w:rPr>
          <w:rFonts w:ascii="Calibri" w:eastAsia="Calibri" w:hAnsi="Calibri" w:cs="Calibri"/>
          <w:b/>
          <w:color w:val="4C3D8E"/>
        </w:rPr>
      </w:pPr>
      <w:bookmarkStart w:id="35" w:name="_Toc180512982"/>
      <w:r>
        <w:rPr>
          <w:rFonts w:ascii="Calibri" w:eastAsia="Calibri" w:hAnsi="Calibri" w:cs="Calibri"/>
          <w:b/>
          <w:color w:val="4C3D8E"/>
        </w:rPr>
        <w:t>G. Program Quality Assurance:</w:t>
      </w:r>
      <w:bookmarkEnd w:id="35"/>
      <w:r>
        <w:rPr>
          <w:rFonts w:ascii="Calibri" w:eastAsia="Calibri" w:hAnsi="Calibri" w:cs="Calibri"/>
          <w:b/>
          <w:color w:val="4C3D8E"/>
        </w:rPr>
        <w:t xml:space="preserve"> </w:t>
      </w:r>
    </w:p>
    <w:p w14:paraId="35474D0F" w14:textId="77777777" w:rsidR="0084550F" w:rsidRDefault="00000000">
      <w:pPr>
        <w:spacing w:after="0"/>
        <w:rPr>
          <w:b/>
          <w:color w:val="52B5C2"/>
          <w:sz w:val="28"/>
          <w:szCs w:val="28"/>
        </w:rPr>
      </w:pPr>
      <w:r>
        <w:rPr>
          <w:b/>
          <w:color w:val="52B5C2"/>
          <w:sz w:val="28"/>
          <w:szCs w:val="28"/>
        </w:rPr>
        <w:t>1. Program Quality Assurance System:</w:t>
      </w:r>
    </w:p>
    <w:p w14:paraId="0B63F91E" w14:textId="77777777" w:rsidR="0084550F" w:rsidRDefault="00000000">
      <w:pPr>
        <w:spacing w:after="0" w:line="240" w:lineRule="auto"/>
        <w:rPr>
          <w:color w:val="000000"/>
          <w:sz w:val="12"/>
          <w:szCs w:val="12"/>
        </w:rPr>
      </w:pPr>
      <w:r>
        <w:rPr>
          <w:sz w:val="24"/>
          <w:szCs w:val="24"/>
        </w:rPr>
        <w:t xml:space="preserve">Provide a link to </w:t>
      </w:r>
      <w:proofErr w:type="gramStart"/>
      <w:r>
        <w:rPr>
          <w:sz w:val="24"/>
          <w:szCs w:val="24"/>
        </w:rPr>
        <w:t>quality</w:t>
      </w:r>
      <w:proofErr w:type="gramEnd"/>
      <w:r>
        <w:rPr>
          <w:sz w:val="24"/>
          <w:szCs w:val="24"/>
        </w:rPr>
        <w:t xml:space="preserve"> assurance manual.</w:t>
      </w:r>
    </w:p>
    <w:tbl>
      <w:tblPr>
        <w:tblStyle w:val="af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03B28FB7" w14:textId="77777777">
        <w:tc>
          <w:tcPr>
            <w:tcW w:w="9628" w:type="dxa"/>
          </w:tcPr>
          <w:p w14:paraId="15589E03" w14:textId="4F203F8C" w:rsidR="0084550F" w:rsidRDefault="0084550F">
            <w:pPr>
              <w:spacing w:line="288" w:lineRule="auto"/>
              <w:jc w:val="both"/>
              <w:rPr>
                <w:sz w:val="28"/>
                <w:szCs w:val="28"/>
              </w:rPr>
            </w:pPr>
            <w:hyperlink r:id="rId13" w:history="1">
              <w:r w:rsidRPr="008C103B">
                <w:rPr>
                  <w:rStyle w:val="Hyperlink"/>
                  <w:sz w:val="28"/>
                  <w:szCs w:val="28"/>
                </w:rPr>
                <w:t>Click Here</w:t>
              </w:r>
            </w:hyperlink>
          </w:p>
        </w:tc>
      </w:tr>
    </w:tbl>
    <w:p w14:paraId="744022EA" w14:textId="77777777" w:rsidR="0084550F" w:rsidRDefault="0084550F">
      <w:pPr>
        <w:spacing w:after="0"/>
        <w:rPr>
          <w:b/>
          <w:color w:val="52B5C2"/>
          <w:sz w:val="28"/>
          <w:szCs w:val="28"/>
        </w:rPr>
      </w:pPr>
    </w:p>
    <w:p w14:paraId="5B885721" w14:textId="77777777" w:rsidR="0084550F" w:rsidRDefault="00000000">
      <w:pPr>
        <w:spacing w:after="0"/>
        <w:rPr>
          <w:b/>
          <w:color w:val="52B5C2"/>
          <w:sz w:val="28"/>
          <w:szCs w:val="28"/>
        </w:rPr>
      </w:pPr>
      <w:r>
        <w:rPr>
          <w:b/>
          <w:color w:val="52B5C2"/>
          <w:sz w:val="28"/>
          <w:szCs w:val="28"/>
        </w:rPr>
        <w:t>2. Program Quality Monitoring Procedures:</w:t>
      </w:r>
    </w:p>
    <w:tbl>
      <w:tblPr>
        <w:tblStyle w:val="af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523F2C48" w14:textId="77777777">
        <w:tc>
          <w:tcPr>
            <w:tcW w:w="9628" w:type="dxa"/>
          </w:tcPr>
          <w:p w14:paraId="18836B07" w14:textId="77777777" w:rsidR="0084550F" w:rsidRDefault="00000000">
            <w:pPr>
              <w:spacing w:line="288" w:lineRule="auto"/>
              <w:jc w:val="both"/>
            </w:pPr>
            <w:r>
              <w:t>To uphold the academic standards of our Master of Arts in Teaching English as a Foreign Language program, we have instituted an exhaustive set of quality monitoring procedures, which align with recognized best practices in the field. These measures are periodically assessed and updated.</w:t>
            </w:r>
          </w:p>
          <w:p w14:paraId="04AD9D73" w14:textId="77777777" w:rsidR="0084550F" w:rsidRDefault="00000000">
            <w:pPr>
              <w:spacing w:line="288" w:lineRule="auto"/>
              <w:jc w:val="both"/>
              <w:rPr>
                <w:b/>
              </w:rPr>
            </w:pPr>
            <w:r>
              <w:rPr>
                <w:b/>
              </w:rPr>
              <w:t>Key Procedures Include:</w:t>
            </w:r>
          </w:p>
          <w:p w14:paraId="137DF735" w14:textId="77777777" w:rsidR="0084550F" w:rsidRDefault="00000000">
            <w:pPr>
              <w:numPr>
                <w:ilvl w:val="0"/>
                <w:numId w:val="9"/>
              </w:numPr>
              <w:spacing w:line="288" w:lineRule="auto"/>
              <w:jc w:val="both"/>
            </w:pPr>
            <w:r>
              <w:rPr>
                <w:b/>
              </w:rPr>
              <w:t>Curriculum Review:</w:t>
            </w:r>
            <w:r>
              <w:t xml:space="preserve"> An annual review of the curriculum is performed to ensure its relevance and alignment with current research and developments in Teaching English as a Foreign Language.</w:t>
            </w:r>
          </w:p>
          <w:p w14:paraId="62816918" w14:textId="77777777" w:rsidR="0084550F" w:rsidRDefault="00000000">
            <w:pPr>
              <w:numPr>
                <w:ilvl w:val="0"/>
                <w:numId w:val="9"/>
              </w:numPr>
              <w:spacing w:line="288" w:lineRule="auto"/>
              <w:jc w:val="both"/>
            </w:pPr>
            <w:r>
              <w:rPr>
                <w:b/>
              </w:rPr>
              <w:t>Leadership Team Review:</w:t>
            </w:r>
            <w:r>
              <w:t xml:space="preserve"> Faculty performance and teaching methods are reviewed by the program's leadership team, allowing for data-driven insights and constructive feedback.</w:t>
            </w:r>
          </w:p>
          <w:p w14:paraId="19A9AA71" w14:textId="77777777" w:rsidR="0084550F" w:rsidRDefault="00000000">
            <w:pPr>
              <w:numPr>
                <w:ilvl w:val="0"/>
                <w:numId w:val="9"/>
              </w:numPr>
              <w:spacing w:line="288" w:lineRule="auto"/>
              <w:jc w:val="both"/>
            </w:pPr>
            <w:r>
              <w:rPr>
                <w:b/>
              </w:rPr>
              <w:t>Student Evaluations:</w:t>
            </w:r>
            <w:r>
              <w:t xml:space="preserve"> Feedback from students is systematically collected at the end of each semester to help identify areas that may require refinement.</w:t>
            </w:r>
          </w:p>
          <w:p w14:paraId="1CFC7A09" w14:textId="77777777" w:rsidR="0084550F" w:rsidRDefault="00000000">
            <w:pPr>
              <w:numPr>
                <w:ilvl w:val="0"/>
                <w:numId w:val="9"/>
              </w:numPr>
              <w:spacing w:line="288" w:lineRule="auto"/>
              <w:jc w:val="both"/>
            </w:pPr>
            <w:r>
              <w:rPr>
                <w:b/>
              </w:rPr>
              <w:t>Partnerships with Similar Programs:</w:t>
            </w:r>
            <w:r>
              <w:t xml:space="preserve"> We collaborate with similar academic programs at the domestic level, sharing Key Performance Indicators (KPIs), benchmarks, and best practices to ensure quality maintenance and continuous improvement.</w:t>
            </w:r>
          </w:p>
          <w:p w14:paraId="1CE25B9A" w14:textId="77777777" w:rsidR="0084550F" w:rsidRDefault="00000000">
            <w:pPr>
              <w:numPr>
                <w:ilvl w:val="0"/>
                <w:numId w:val="9"/>
              </w:numPr>
              <w:spacing w:line="288" w:lineRule="auto"/>
              <w:jc w:val="both"/>
            </w:pPr>
            <w:r>
              <w:rPr>
                <w:b/>
              </w:rPr>
              <w:t>Assessment and Outcomes:</w:t>
            </w:r>
            <w:r>
              <w:t xml:space="preserve"> Clearly defined learning outcomes are set for the program, and both formative and summative assessments are utilized to measure their attainment.</w:t>
            </w:r>
          </w:p>
          <w:p w14:paraId="32E0DC7E" w14:textId="77777777" w:rsidR="0084550F" w:rsidRDefault="00000000">
            <w:pPr>
              <w:numPr>
                <w:ilvl w:val="0"/>
                <w:numId w:val="9"/>
              </w:numPr>
              <w:spacing w:line="288" w:lineRule="auto"/>
              <w:jc w:val="both"/>
            </w:pPr>
            <w:r>
              <w:rPr>
                <w:b/>
              </w:rPr>
              <w:lastRenderedPageBreak/>
              <w:t>Alumni Feedback:</w:t>
            </w:r>
            <w:r>
              <w:t xml:space="preserve"> Valuable insights are gathered from our alumni through a WhatsApp group and other channels of communication, assisting us in making program adjustments based on real-world applicability.</w:t>
            </w:r>
          </w:p>
          <w:p w14:paraId="7777946E" w14:textId="77777777" w:rsidR="0084550F" w:rsidRDefault="00000000">
            <w:pPr>
              <w:numPr>
                <w:ilvl w:val="0"/>
                <w:numId w:val="9"/>
              </w:numPr>
              <w:spacing w:line="288" w:lineRule="auto"/>
              <w:jc w:val="both"/>
            </w:pPr>
            <w:r>
              <w:rPr>
                <w:b/>
              </w:rPr>
              <w:t>Ethical Practices:</w:t>
            </w:r>
            <w:r>
              <w:t xml:space="preserve"> Ethical considerations, particularly in the realms of research and student interactions, are continuously monitored to maintain the academic integrity of the program.</w:t>
            </w:r>
          </w:p>
          <w:p w14:paraId="418624D1" w14:textId="77777777" w:rsidR="0084550F" w:rsidRDefault="00000000">
            <w:pPr>
              <w:spacing w:line="288" w:lineRule="auto"/>
              <w:jc w:val="both"/>
              <w:rPr>
                <w:sz w:val="28"/>
                <w:szCs w:val="28"/>
              </w:rPr>
            </w:pPr>
            <w:r>
              <w:t>Through these targeted and specialized monitoring procedures, we aim to ensure that the program consistently delivers an educational experience of the highest caliber, meeting both the intellectual and professional needs of our students.</w:t>
            </w:r>
          </w:p>
        </w:tc>
      </w:tr>
    </w:tbl>
    <w:p w14:paraId="5C92B580" w14:textId="77777777" w:rsidR="0084550F" w:rsidRDefault="0084550F">
      <w:pPr>
        <w:spacing w:after="0"/>
        <w:rPr>
          <w:b/>
          <w:color w:val="52B5C2"/>
          <w:sz w:val="28"/>
          <w:szCs w:val="28"/>
        </w:rPr>
      </w:pPr>
    </w:p>
    <w:p w14:paraId="0349C632" w14:textId="77777777" w:rsidR="0084550F" w:rsidRDefault="00000000">
      <w:pPr>
        <w:spacing w:after="0"/>
        <w:rPr>
          <w:b/>
          <w:color w:val="52B5C2"/>
          <w:sz w:val="28"/>
          <w:szCs w:val="28"/>
        </w:rPr>
      </w:pPr>
      <w:r>
        <w:rPr>
          <w:b/>
          <w:color w:val="52B5C2"/>
          <w:sz w:val="28"/>
          <w:szCs w:val="28"/>
        </w:rPr>
        <w:t>3. Procedures to Monitor Quality of Courses Taught by other Departments:</w:t>
      </w:r>
    </w:p>
    <w:tbl>
      <w:tblPr>
        <w:tblStyle w:val="af7"/>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081A10CA" w14:textId="77777777">
        <w:tc>
          <w:tcPr>
            <w:tcW w:w="9628" w:type="dxa"/>
          </w:tcPr>
          <w:p w14:paraId="404525B6" w14:textId="77777777" w:rsidR="0084550F" w:rsidRDefault="00000000">
            <w:pPr>
              <w:spacing w:line="288" w:lineRule="auto"/>
              <w:jc w:val="both"/>
            </w:pPr>
            <w:r>
              <w:t>Given the specialized nature of our program, all courses, including electives such as "6510TEFL-3 Practicum" and "6511TEFL-3 Project," are exclusively taught by our own faculty. Consequently, there is no requirement to monitor the quality of courses administered by other departments as they do not directly pertain to our curriculum.</w:t>
            </w:r>
          </w:p>
          <w:p w14:paraId="37C47DC7" w14:textId="77777777" w:rsidR="0084550F" w:rsidRDefault="00000000">
            <w:pPr>
              <w:spacing w:line="288" w:lineRule="auto"/>
              <w:jc w:val="both"/>
              <w:rPr>
                <w:sz w:val="28"/>
                <w:szCs w:val="28"/>
              </w:rPr>
            </w:pPr>
            <w:r>
              <w:t>However, we maintain an ongoing commitment to ensuring academic excellence and are open to collaborative evaluations should cross-departmental initiatives or joint programs be introduced in the future.</w:t>
            </w:r>
          </w:p>
        </w:tc>
      </w:tr>
    </w:tbl>
    <w:p w14:paraId="6B02D286" w14:textId="77777777" w:rsidR="0084550F" w:rsidRDefault="0084550F">
      <w:pPr>
        <w:spacing w:after="0"/>
        <w:rPr>
          <w:b/>
          <w:color w:val="52B5C2"/>
          <w:sz w:val="28"/>
          <w:szCs w:val="28"/>
        </w:rPr>
      </w:pPr>
    </w:p>
    <w:p w14:paraId="665340E9" w14:textId="77777777" w:rsidR="0084550F" w:rsidRDefault="00000000">
      <w:pPr>
        <w:spacing w:after="0"/>
        <w:rPr>
          <w:b/>
          <w:color w:val="52B5C2"/>
          <w:sz w:val="28"/>
          <w:szCs w:val="28"/>
        </w:rPr>
      </w:pPr>
      <w:r>
        <w:rPr>
          <w:b/>
          <w:color w:val="52B5C2"/>
          <w:sz w:val="28"/>
          <w:szCs w:val="28"/>
        </w:rPr>
        <w:t xml:space="preserve">4. Procedures Used to Ensure the Consistency between within the main campus: </w:t>
      </w:r>
    </w:p>
    <w:tbl>
      <w:tblPr>
        <w:tblStyle w:val="af8"/>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3502BE5A" w14:textId="77777777">
        <w:tc>
          <w:tcPr>
            <w:tcW w:w="9628" w:type="dxa"/>
          </w:tcPr>
          <w:p w14:paraId="22EE0995" w14:textId="77777777" w:rsidR="0084550F" w:rsidRDefault="00000000">
            <w:pPr>
              <w:spacing w:line="288" w:lineRule="auto"/>
              <w:jc w:val="both"/>
            </w:pPr>
            <w:r>
              <w:t>In adherence to our commitment to inclusivity and equity, the program is explicitly coeducational. Students from all genders learn together at the same time and in the same environment, thus eliminating the need for separate male and female sections.</w:t>
            </w:r>
          </w:p>
          <w:p w14:paraId="20F251ED" w14:textId="77777777" w:rsidR="0084550F" w:rsidRDefault="00000000">
            <w:pPr>
              <w:spacing w:line="288" w:lineRule="auto"/>
              <w:jc w:val="both"/>
            </w:pPr>
            <w:r>
              <w:t>Key Procedures Include:</w:t>
            </w:r>
          </w:p>
          <w:p w14:paraId="0B3DBECD" w14:textId="77777777" w:rsidR="0084550F" w:rsidRDefault="00000000">
            <w:pPr>
              <w:numPr>
                <w:ilvl w:val="0"/>
                <w:numId w:val="8"/>
              </w:numPr>
              <w:spacing w:line="288" w:lineRule="auto"/>
              <w:jc w:val="both"/>
            </w:pPr>
            <w:r>
              <w:rPr>
                <w:b/>
              </w:rPr>
              <w:t>Faculty Training:</w:t>
            </w:r>
            <w:r>
              <w:t xml:space="preserve"> Educators are trained in inclusive teaching methodologies that cater to a diverse student body, thus promoting an equitable learning environment.</w:t>
            </w:r>
          </w:p>
          <w:p w14:paraId="5ACD7FCF" w14:textId="77777777" w:rsidR="0084550F" w:rsidRDefault="00000000">
            <w:pPr>
              <w:numPr>
                <w:ilvl w:val="0"/>
                <w:numId w:val="8"/>
              </w:numPr>
              <w:spacing w:line="288" w:lineRule="auto"/>
              <w:jc w:val="both"/>
            </w:pPr>
            <w:r>
              <w:rPr>
                <w:b/>
              </w:rPr>
              <w:t>Monitoring and Evaluation:</w:t>
            </w:r>
            <w:r>
              <w:t xml:space="preserve"> Ongoing audits and assessments are performed to ensure consistency in teaching practices and educational resources throughout the program.</w:t>
            </w:r>
          </w:p>
          <w:p w14:paraId="18AD1107" w14:textId="77777777" w:rsidR="0084550F" w:rsidRDefault="00000000">
            <w:pPr>
              <w:numPr>
                <w:ilvl w:val="0"/>
                <w:numId w:val="8"/>
              </w:numPr>
              <w:spacing w:line="288" w:lineRule="auto"/>
              <w:jc w:val="both"/>
            </w:pPr>
            <w:r>
              <w:rPr>
                <w:b/>
              </w:rPr>
              <w:t>Feedback Mechanisms:</w:t>
            </w:r>
            <w:r>
              <w:t xml:space="preserve"> An open channel for student feedback is maintained to allow for ongoing program improvements and alignment with educational objectives.</w:t>
            </w:r>
          </w:p>
          <w:p w14:paraId="4272F171" w14:textId="77777777" w:rsidR="0084550F" w:rsidRDefault="00000000">
            <w:pPr>
              <w:numPr>
                <w:ilvl w:val="0"/>
                <w:numId w:val="8"/>
              </w:numPr>
              <w:spacing w:line="288" w:lineRule="auto"/>
              <w:jc w:val="both"/>
            </w:pPr>
            <w:r>
              <w:rPr>
                <w:b/>
              </w:rPr>
              <w:t>Accessibility:</w:t>
            </w:r>
            <w:r>
              <w:t xml:space="preserve"> All students have equal access to educational resources, including libraries and laboratories, ensuring a uniform learning experience.</w:t>
            </w:r>
          </w:p>
          <w:p w14:paraId="4EA542DC" w14:textId="77777777" w:rsidR="0084550F" w:rsidRDefault="00000000">
            <w:pPr>
              <w:spacing w:line="288" w:lineRule="auto"/>
              <w:jc w:val="both"/>
              <w:rPr>
                <w:sz w:val="28"/>
                <w:szCs w:val="28"/>
              </w:rPr>
            </w:pPr>
            <w:r>
              <w:t xml:space="preserve">Through these measures, the program aims to provide all students with </w:t>
            </w:r>
            <w:proofErr w:type="gramStart"/>
            <w:r>
              <w:t>a consistently</w:t>
            </w:r>
            <w:proofErr w:type="gramEnd"/>
            <w:r>
              <w:t xml:space="preserve"> high-quality and inclusive educational experience.</w:t>
            </w:r>
          </w:p>
        </w:tc>
      </w:tr>
    </w:tbl>
    <w:p w14:paraId="454D40A9" w14:textId="77777777" w:rsidR="0084550F" w:rsidRDefault="0084550F">
      <w:pPr>
        <w:spacing w:after="0"/>
        <w:rPr>
          <w:b/>
          <w:color w:val="52B5C2"/>
          <w:sz w:val="28"/>
          <w:szCs w:val="28"/>
        </w:rPr>
      </w:pPr>
    </w:p>
    <w:p w14:paraId="3FB6758D" w14:textId="77777777" w:rsidR="0084550F" w:rsidRDefault="00000000">
      <w:pPr>
        <w:spacing w:after="0"/>
        <w:rPr>
          <w:b/>
          <w:color w:val="52B5C2"/>
          <w:sz w:val="28"/>
          <w:szCs w:val="28"/>
        </w:rPr>
      </w:pPr>
      <w:r>
        <w:rPr>
          <w:b/>
          <w:color w:val="52B5C2"/>
          <w:sz w:val="28"/>
          <w:szCs w:val="28"/>
        </w:rPr>
        <w:t xml:space="preserve">5. Assessment Plan for Program Learning Outcomes (PLOs): </w:t>
      </w:r>
    </w:p>
    <w:tbl>
      <w:tblPr>
        <w:tblStyle w:val="af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84550F" w14:paraId="070186DA" w14:textId="77777777">
        <w:tc>
          <w:tcPr>
            <w:tcW w:w="9628" w:type="dxa"/>
          </w:tcPr>
          <w:p w14:paraId="55C87A1D" w14:textId="77777777" w:rsidR="0084550F" w:rsidRDefault="0084550F">
            <w:pPr>
              <w:spacing w:line="288" w:lineRule="auto"/>
              <w:jc w:val="both"/>
              <w:rPr>
                <w:sz w:val="28"/>
                <w:szCs w:val="28"/>
              </w:rPr>
            </w:pPr>
            <w:hyperlink r:id="rId14">
              <w:r>
                <w:rPr>
                  <w:color w:val="0563C1"/>
                  <w:sz w:val="28"/>
                  <w:szCs w:val="28"/>
                  <w:u w:val="single"/>
                </w:rPr>
                <w:t>Click Here</w:t>
              </w:r>
            </w:hyperlink>
          </w:p>
        </w:tc>
      </w:tr>
    </w:tbl>
    <w:p w14:paraId="609F0447" w14:textId="77777777" w:rsidR="0084550F" w:rsidRDefault="0084550F">
      <w:pPr>
        <w:spacing w:after="0" w:line="288" w:lineRule="auto"/>
        <w:jc w:val="both"/>
        <w:rPr>
          <w:sz w:val="20"/>
          <w:szCs w:val="20"/>
        </w:rPr>
      </w:pPr>
    </w:p>
    <w:p w14:paraId="4F7402A4" w14:textId="77777777" w:rsidR="0084550F" w:rsidRDefault="0084550F">
      <w:pPr>
        <w:spacing w:after="0" w:line="288" w:lineRule="auto"/>
        <w:jc w:val="both"/>
        <w:rPr>
          <w:sz w:val="20"/>
          <w:szCs w:val="20"/>
        </w:rPr>
      </w:pPr>
    </w:p>
    <w:p w14:paraId="3096282B" w14:textId="77777777" w:rsidR="0084550F" w:rsidRDefault="0084550F">
      <w:pPr>
        <w:spacing w:after="0" w:line="288" w:lineRule="auto"/>
        <w:jc w:val="both"/>
        <w:rPr>
          <w:sz w:val="20"/>
          <w:szCs w:val="20"/>
        </w:rPr>
      </w:pPr>
    </w:p>
    <w:p w14:paraId="0B8FC441" w14:textId="77777777" w:rsidR="0084550F" w:rsidRDefault="0084550F">
      <w:pPr>
        <w:spacing w:after="0" w:line="288" w:lineRule="auto"/>
        <w:jc w:val="both"/>
        <w:rPr>
          <w:sz w:val="20"/>
          <w:szCs w:val="20"/>
        </w:rPr>
      </w:pPr>
    </w:p>
    <w:p w14:paraId="2568A1CB" w14:textId="77777777" w:rsidR="0084550F" w:rsidRDefault="0084550F">
      <w:pPr>
        <w:spacing w:after="0" w:line="288" w:lineRule="auto"/>
        <w:jc w:val="both"/>
        <w:rPr>
          <w:sz w:val="20"/>
          <w:szCs w:val="20"/>
        </w:rPr>
      </w:pPr>
    </w:p>
    <w:p w14:paraId="3A13BAB8" w14:textId="77777777" w:rsidR="0084550F" w:rsidRDefault="00000000">
      <w:pPr>
        <w:spacing w:after="0"/>
        <w:rPr>
          <w:b/>
          <w:color w:val="52B5C2"/>
          <w:sz w:val="28"/>
          <w:szCs w:val="28"/>
        </w:rPr>
      </w:pPr>
      <w:r>
        <w:rPr>
          <w:b/>
          <w:color w:val="52B5C2"/>
          <w:sz w:val="28"/>
          <w:szCs w:val="28"/>
        </w:rPr>
        <w:t>6. Program Evaluation Matrix:</w:t>
      </w:r>
    </w:p>
    <w:tbl>
      <w:tblPr>
        <w:tblStyle w:val="afa"/>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367"/>
        <w:gridCol w:w="2552"/>
        <w:gridCol w:w="2356"/>
        <w:gridCol w:w="2357"/>
      </w:tblGrid>
      <w:tr w:rsidR="0084550F" w14:paraId="1ABD3470" w14:textId="77777777">
        <w:trPr>
          <w:trHeight w:val="369"/>
          <w:tblHeader/>
          <w:jc w:val="center"/>
        </w:trPr>
        <w:tc>
          <w:tcPr>
            <w:tcW w:w="2367" w:type="dxa"/>
            <w:shd w:val="clear" w:color="auto" w:fill="4C3D8E"/>
            <w:vAlign w:val="center"/>
          </w:tcPr>
          <w:p w14:paraId="21EEF3BF" w14:textId="77777777" w:rsidR="0084550F" w:rsidRDefault="00000000">
            <w:pPr>
              <w:jc w:val="center"/>
              <w:rPr>
                <w:b/>
                <w:color w:val="FFFFFF"/>
                <w:sz w:val="24"/>
                <w:szCs w:val="24"/>
              </w:rPr>
            </w:pPr>
            <w:r>
              <w:rPr>
                <w:b/>
                <w:color w:val="FFFFFF"/>
                <w:sz w:val="24"/>
                <w:szCs w:val="24"/>
              </w:rPr>
              <w:t>Evaluation</w:t>
            </w:r>
          </w:p>
          <w:p w14:paraId="6709A420" w14:textId="77777777" w:rsidR="0084550F" w:rsidRDefault="00000000">
            <w:pPr>
              <w:jc w:val="center"/>
              <w:rPr>
                <w:b/>
                <w:color w:val="FFFFFF"/>
                <w:sz w:val="24"/>
                <w:szCs w:val="24"/>
              </w:rPr>
            </w:pPr>
            <w:r>
              <w:rPr>
                <w:b/>
                <w:color w:val="FFFFFF"/>
                <w:sz w:val="24"/>
                <w:szCs w:val="24"/>
              </w:rPr>
              <w:t xml:space="preserve">Areas/Aspects  </w:t>
            </w:r>
          </w:p>
        </w:tc>
        <w:tc>
          <w:tcPr>
            <w:tcW w:w="2552" w:type="dxa"/>
            <w:shd w:val="clear" w:color="auto" w:fill="4C3D8E"/>
            <w:vAlign w:val="center"/>
          </w:tcPr>
          <w:p w14:paraId="77EA533C" w14:textId="77777777" w:rsidR="0084550F" w:rsidRDefault="00000000">
            <w:pPr>
              <w:jc w:val="center"/>
              <w:rPr>
                <w:b/>
                <w:color w:val="FFFFFF"/>
                <w:sz w:val="24"/>
                <w:szCs w:val="24"/>
              </w:rPr>
            </w:pPr>
            <w:r>
              <w:rPr>
                <w:b/>
                <w:color w:val="FFFFFF"/>
                <w:sz w:val="24"/>
                <w:szCs w:val="24"/>
              </w:rPr>
              <w:t>Evaluation</w:t>
            </w:r>
          </w:p>
          <w:p w14:paraId="73882F69" w14:textId="77777777" w:rsidR="0084550F" w:rsidRDefault="00000000">
            <w:pPr>
              <w:jc w:val="center"/>
              <w:rPr>
                <w:b/>
                <w:color w:val="FFFFFF"/>
                <w:sz w:val="24"/>
                <w:szCs w:val="24"/>
              </w:rPr>
            </w:pPr>
            <w:r>
              <w:rPr>
                <w:b/>
                <w:color w:val="FFFFFF"/>
                <w:sz w:val="24"/>
                <w:szCs w:val="24"/>
              </w:rPr>
              <w:t>Sources/References</w:t>
            </w:r>
          </w:p>
        </w:tc>
        <w:tc>
          <w:tcPr>
            <w:tcW w:w="2356" w:type="dxa"/>
            <w:shd w:val="clear" w:color="auto" w:fill="4C3D8E"/>
            <w:vAlign w:val="center"/>
          </w:tcPr>
          <w:p w14:paraId="4A8FD0D8" w14:textId="77777777" w:rsidR="0084550F" w:rsidRDefault="00000000">
            <w:pPr>
              <w:jc w:val="center"/>
              <w:rPr>
                <w:b/>
                <w:color w:val="FFFFFF"/>
                <w:sz w:val="24"/>
                <w:szCs w:val="24"/>
              </w:rPr>
            </w:pPr>
            <w:r>
              <w:rPr>
                <w:b/>
                <w:color w:val="FFFFFF"/>
                <w:sz w:val="24"/>
                <w:szCs w:val="24"/>
              </w:rPr>
              <w:t>Evaluation Methods</w:t>
            </w:r>
          </w:p>
        </w:tc>
        <w:tc>
          <w:tcPr>
            <w:tcW w:w="2357" w:type="dxa"/>
            <w:shd w:val="clear" w:color="auto" w:fill="4C3D8E"/>
            <w:vAlign w:val="center"/>
          </w:tcPr>
          <w:p w14:paraId="0A4BD87F" w14:textId="77777777" w:rsidR="0084550F" w:rsidRDefault="00000000">
            <w:pPr>
              <w:jc w:val="center"/>
              <w:rPr>
                <w:b/>
                <w:color w:val="FFFFFF"/>
                <w:sz w:val="24"/>
                <w:szCs w:val="24"/>
              </w:rPr>
            </w:pPr>
            <w:r>
              <w:rPr>
                <w:b/>
                <w:color w:val="FFFFFF"/>
                <w:sz w:val="24"/>
                <w:szCs w:val="24"/>
              </w:rPr>
              <w:t xml:space="preserve">Evaluation Time </w:t>
            </w:r>
          </w:p>
        </w:tc>
      </w:tr>
      <w:tr w:rsidR="0084550F" w14:paraId="632791F0" w14:textId="77777777">
        <w:trPr>
          <w:jc w:val="center"/>
        </w:trPr>
        <w:tc>
          <w:tcPr>
            <w:tcW w:w="2367" w:type="dxa"/>
            <w:shd w:val="clear" w:color="auto" w:fill="F2F2F2"/>
          </w:tcPr>
          <w:p w14:paraId="67917E48" w14:textId="77777777" w:rsidR="0084550F" w:rsidRDefault="00000000">
            <w:pPr>
              <w:jc w:val="center"/>
              <w:rPr>
                <w:b/>
                <w:color w:val="FFFFFF"/>
                <w:sz w:val="24"/>
                <w:szCs w:val="24"/>
              </w:rPr>
            </w:pPr>
            <w:bookmarkStart w:id="36" w:name="_heading=h.ihv636" w:colFirst="0" w:colLast="0"/>
            <w:bookmarkEnd w:id="36"/>
            <w:r>
              <w:rPr>
                <w:b/>
              </w:rPr>
              <w:t>Effectiveness of Teaching</w:t>
            </w:r>
          </w:p>
        </w:tc>
        <w:tc>
          <w:tcPr>
            <w:tcW w:w="2552" w:type="dxa"/>
            <w:shd w:val="clear" w:color="auto" w:fill="F2F2F2"/>
          </w:tcPr>
          <w:p w14:paraId="53A688F1" w14:textId="77777777" w:rsidR="0084550F" w:rsidRDefault="00000000">
            <w:pPr>
              <w:numPr>
                <w:ilvl w:val="0"/>
                <w:numId w:val="20"/>
              </w:numPr>
              <w:pBdr>
                <w:top w:val="nil"/>
                <w:left w:val="nil"/>
                <w:bottom w:val="nil"/>
                <w:right w:val="nil"/>
                <w:between w:val="nil"/>
              </w:pBdr>
              <w:spacing w:line="259" w:lineRule="auto"/>
            </w:pPr>
            <w:r>
              <w:rPr>
                <w:rFonts w:ascii="Calibri" w:eastAsia="Calibri" w:hAnsi="Calibri" w:cs="Calibri"/>
                <w:color w:val="000000"/>
                <w:sz w:val="22"/>
                <w:szCs w:val="22"/>
              </w:rPr>
              <w:t>Student feedback surveys</w:t>
            </w:r>
          </w:p>
          <w:p w14:paraId="36E057E6" w14:textId="77777777" w:rsidR="0084550F" w:rsidRDefault="00000000">
            <w:pPr>
              <w:numPr>
                <w:ilvl w:val="0"/>
                <w:numId w:val="20"/>
              </w:numPr>
              <w:pBdr>
                <w:top w:val="nil"/>
                <w:left w:val="nil"/>
                <w:bottom w:val="nil"/>
                <w:right w:val="nil"/>
                <w:between w:val="nil"/>
              </w:pBdr>
              <w:spacing w:after="160" w:line="259" w:lineRule="auto"/>
              <w:rPr>
                <w:rFonts w:ascii="DIN NEXT™ ARABIC MEDIUM" w:eastAsia="DIN NEXT™ ARABIC MEDIUM" w:hAnsi="DIN NEXT™ ARABIC MEDIUM" w:cs="DIN NEXT™ ARABIC MEDIUM"/>
                <w:color w:val="000000"/>
              </w:rPr>
            </w:pPr>
            <w:r>
              <w:rPr>
                <w:rFonts w:ascii="Calibri" w:eastAsia="Calibri" w:hAnsi="Calibri" w:cs="Calibri"/>
                <w:color w:val="000000"/>
                <w:sz w:val="22"/>
                <w:szCs w:val="22"/>
              </w:rPr>
              <w:t>Peer reviews</w:t>
            </w:r>
          </w:p>
          <w:p w14:paraId="5798DDEE" w14:textId="77777777" w:rsidR="0084550F" w:rsidRDefault="00000000">
            <w:pPr>
              <w:jc w:val="center"/>
              <w:rPr>
                <w:b/>
                <w:color w:val="FFFFFF"/>
                <w:sz w:val="24"/>
                <w:szCs w:val="24"/>
              </w:rPr>
            </w:pPr>
            <w:r>
              <w:t>Classroom observations</w:t>
            </w:r>
          </w:p>
        </w:tc>
        <w:tc>
          <w:tcPr>
            <w:tcW w:w="2356" w:type="dxa"/>
            <w:shd w:val="clear" w:color="auto" w:fill="F2F2F2"/>
          </w:tcPr>
          <w:p w14:paraId="1E86E953" w14:textId="77777777" w:rsidR="0084550F" w:rsidRDefault="00000000">
            <w:pPr>
              <w:numPr>
                <w:ilvl w:val="0"/>
                <w:numId w:val="20"/>
              </w:numPr>
              <w:pBdr>
                <w:top w:val="nil"/>
                <w:left w:val="nil"/>
                <w:bottom w:val="nil"/>
                <w:right w:val="nil"/>
                <w:between w:val="nil"/>
              </w:pBdr>
              <w:spacing w:after="160" w:line="259" w:lineRule="auto"/>
            </w:pPr>
            <w:r>
              <w:rPr>
                <w:rFonts w:ascii="Calibri" w:eastAsia="Calibri" w:hAnsi="Calibri" w:cs="Calibri"/>
                <w:color w:val="000000"/>
                <w:sz w:val="22"/>
                <w:szCs w:val="22"/>
              </w:rPr>
              <w:t>Quantitative and qualitative analysis of survey data</w:t>
            </w:r>
          </w:p>
          <w:p w14:paraId="38B1E447" w14:textId="77777777" w:rsidR="0084550F" w:rsidRDefault="00000000">
            <w:pPr>
              <w:jc w:val="center"/>
              <w:rPr>
                <w:b/>
                <w:color w:val="FFFFFF"/>
                <w:sz w:val="24"/>
                <w:szCs w:val="24"/>
              </w:rPr>
            </w:pPr>
            <w:r>
              <w:lastRenderedPageBreak/>
              <w:t>Peer review reports Observation checklists</w:t>
            </w:r>
          </w:p>
        </w:tc>
        <w:tc>
          <w:tcPr>
            <w:tcW w:w="2357" w:type="dxa"/>
            <w:shd w:val="clear" w:color="auto" w:fill="F2F2F2"/>
          </w:tcPr>
          <w:p w14:paraId="1B8F4A71" w14:textId="77777777" w:rsidR="0084550F" w:rsidRDefault="00000000">
            <w:pPr>
              <w:jc w:val="center"/>
              <w:rPr>
                <w:b/>
                <w:color w:val="FFFFFF"/>
                <w:sz w:val="24"/>
                <w:szCs w:val="24"/>
              </w:rPr>
            </w:pPr>
            <w:r>
              <w:rPr>
                <w:rFonts w:ascii="DIN NEXT™ ARABIC MEDIUM" w:eastAsia="DIN NEXT™ ARABIC MEDIUM" w:hAnsi="DIN NEXT™ ARABIC MEDIUM" w:cs="DIN NEXT™ ARABIC MEDIUM"/>
              </w:rPr>
              <w:lastRenderedPageBreak/>
              <w:t>End of each semester</w:t>
            </w:r>
          </w:p>
        </w:tc>
      </w:tr>
      <w:tr w:rsidR="0084550F" w14:paraId="7D752DD1" w14:textId="77777777">
        <w:trPr>
          <w:jc w:val="center"/>
        </w:trPr>
        <w:tc>
          <w:tcPr>
            <w:tcW w:w="2367" w:type="dxa"/>
            <w:shd w:val="clear" w:color="auto" w:fill="D9D9D9"/>
          </w:tcPr>
          <w:p w14:paraId="00168992" w14:textId="77777777" w:rsidR="0084550F" w:rsidRDefault="00000000">
            <w:pPr>
              <w:jc w:val="center"/>
              <w:rPr>
                <w:b/>
                <w:color w:val="FFFFFF"/>
                <w:sz w:val="24"/>
                <w:szCs w:val="24"/>
              </w:rPr>
            </w:pPr>
            <w:r>
              <w:rPr>
                <w:b/>
              </w:rPr>
              <w:t>PLOs (Program Learning Outcomes) Assessment</w:t>
            </w:r>
          </w:p>
        </w:tc>
        <w:tc>
          <w:tcPr>
            <w:tcW w:w="2552" w:type="dxa"/>
            <w:shd w:val="clear" w:color="auto" w:fill="D9D9D9"/>
          </w:tcPr>
          <w:p w14:paraId="7BA8504C" w14:textId="77777777" w:rsidR="0084550F" w:rsidRDefault="00000000">
            <w:pPr>
              <w:numPr>
                <w:ilvl w:val="0"/>
                <w:numId w:val="18"/>
              </w:numPr>
              <w:pBdr>
                <w:top w:val="nil"/>
                <w:left w:val="nil"/>
                <w:bottom w:val="nil"/>
                <w:right w:val="nil"/>
                <w:between w:val="nil"/>
              </w:pBdr>
              <w:spacing w:line="259" w:lineRule="auto"/>
              <w:jc w:val="both"/>
              <w:rPr>
                <w:rFonts w:ascii="DIN NEXT™ ARABIC MEDIUM" w:eastAsia="DIN NEXT™ ARABIC MEDIUM" w:hAnsi="DIN NEXT™ ARABIC MEDIUM" w:cs="DIN NEXT™ ARABIC MEDIUM"/>
                <w:color w:val="000000"/>
              </w:rPr>
            </w:pPr>
            <w:r>
              <w:rPr>
                <w:rFonts w:ascii="DIN NEXT™ ARABIC MEDIUM" w:eastAsia="DIN NEXT™ ARABIC MEDIUM" w:hAnsi="DIN NEXT™ ARABIC MEDIUM" w:cs="DIN NEXT™ ARABIC MEDIUM"/>
                <w:color w:val="000000"/>
              </w:rPr>
              <w:t>Student assessments</w:t>
            </w:r>
          </w:p>
          <w:p w14:paraId="031D5E8A" w14:textId="77777777" w:rsidR="0084550F" w:rsidRDefault="00000000">
            <w:pPr>
              <w:numPr>
                <w:ilvl w:val="0"/>
                <w:numId w:val="18"/>
              </w:numPr>
              <w:pBdr>
                <w:top w:val="nil"/>
                <w:left w:val="nil"/>
                <w:bottom w:val="nil"/>
                <w:right w:val="nil"/>
                <w:between w:val="nil"/>
              </w:pBdr>
              <w:spacing w:after="160" w:line="259" w:lineRule="auto"/>
              <w:jc w:val="both"/>
              <w:rPr>
                <w:rFonts w:ascii="DIN NEXT™ ARABIC MEDIUM" w:eastAsia="DIN NEXT™ ARABIC MEDIUM" w:hAnsi="DIN NEXT™ ARABIC MEDIUM" w:cs="DIN NEXT™ ARABIC MEDIUM"/>
                <w:color w:val="000000"/>
              </w:rPr>
            </w:pPr>
            <w:r>
              <w:rPr>
                <w:rFonts w:ascii="DIN NEXT™ ARABIC MEDIUM" w:eastAsia="DIN NEXT™ ARABIC MEDIUM" w:hAnsi="DIN NEXT™ ARABIC MEDIUM" w:cs="DIN NEXT™ ARABIC MEDIUM"/>
                <w:color w:val="000000"/>
              </w:rPr>
              <w:t>Faculty reports</w:t>
            </w:r>
          </w:p>
          <w:p w14:paraId="18C076AD" w14:textId="77777777" w:rsidR="0084550F" w:rsidRDefault="00000000">
            <w:pPr>
              <w:jc w:val="center"/>
              <w:rPr>
                <w:b/>
                <w:color w:val="FFFFFF"/>
                <w:sz w:val="24"/>
                <w:szCs w:val="24"/>
              </w:rPr>
            </w:pPr>
            <w:r>
              <w:rPr>
                <w:rFonts w:ascii="DIN NEXT™ ARABIC MEDIUM" w:eastAsia="DIN NEXT™ ARABIC MEDIUM" w:hAnsi="DIN NEXT™ ARABIC MEDIUM" w:cs="DIN NEXT™ ARABIC MEDIUM"/>
              </w:rPr>
              <w:t>Alumni feedback</w:t>
            </w:r>
          </w:p>
        </w:tc>
        <w:tc>
          <w:tcPr>
            <w:tcW w:w="2356" w:type="dxa"/>
            <w:shd w:val="clear" w:color="auto" w:fill="D9D9D9"/>
          </w:tcPr>
          <w:p w14:paraId="2A959A93" w14:textId="77777777" w:rsidR="0084550F" w:rsidRDefault="00000000">
            <w:pPr>
              <w:numPr>
                <w:ilvl w:val="0"/>
                <w:numId w:val="18"/>
              </w:numPr>
              <w:pBdr>
                <w:top w:val="nil"/>
                <w:left w:val="nil"/>
                <w:bottom w:val="nil"/>
                <w:right w:val="nil"/>
                <w:between w:val="nil"/>
              </w:pBdr>
              <w:spacing w:line="259" w:lineRule="auto"/>
            </w:pPr>
            <w:r>
              <w:rPr>
                <w:rFonts w:ascii="Calibri" w:eastAsia="Calibri" w:hAnsi="Calibri" w:cs="Calibri"/>
                <w:color w:val="000000"/>
                <w:sz w:val="22"/>
                <w:szCs w:val="22"/>
              </w:rPr>
              <w:t xml:space="preserve">Analysis of assessment results </w:t>
            </w:r>
          </w:p>
          <w:p w14:paraId="4857CE12" w14:textId="77777777" w:rsidR="0084550F" w:rsidRDefault="00000000">
            <w:pPr>
              <w:numPr>
                <w:ilvl w:val="0"/>
                <w:numId w:val="18"/>
              </w:numPr>
              <w:pBdr>
                <w:top w:val="nil"/>
                <w:left w:val="nil"/>
                <w:bottom w:val="nil"/>
                <w:right w:val="nil"/>
                <w:between w:val="nil"/>
              </w:pBdr>
              <w:spacing w:after="160" w:line="259" w:lineRule="auto"/>
            </w:pPr>
            <w:r>
              <w:rPr>
                <w:rFonts w:ascii="Calibri" w:eastAsia="Calibri" w:hAnsi="Calibri" w:cs="Calibri"/>
                <w:color w:val="000000"/>
                <w:sz w:val="22"/>
                <w:szCs w:val="22"/>
              </w:rPr>
              <w:t>Faculty reviews of PLO achievements</w:t>
            </w:r>
          </w:p>
          <w:p w14:paraId="6B896C1E" w14:textId="77777777" w:rsidR="0084550F" w:rsidRDefault="00000000">
            <w:pPr>
              <w:jc w:val="center"/>
              <w:rPr>
                <w:b/>
                <w:color w:val="FFFFFF"/>
                <w:sz w:val="24"/>
                <w:szCs w:val="24"/>
              </w:rPr>
            </w:pPr>
            <w:r>
              <w:t>Surveys</w:t>
            </w:r>
          </w:p>
        </w:tc>
        <w:tc>
          <w:tcPr>
            <w:tcW w:w="2357" w:type="dxa"/>
            <w:shd w:val="clear" w:color="auto" w:fill="D9D9D9"/>
          </w:tcPr>
          <w:p w14:paraId="1205A41A" w14:textId="77777777" w:rsidR="0084550F" w:rsidRDefault="00000000">
            <w:pPr>
              <w:jc w:val="center"/>
              <w:rPr>
                <w:b/>
                <w:color w:val="FFFFFF"/>
                <w:sz w:val="24"/>
                <w:szCs w:val="24"/>
              </w:rPr>
            </w:pPr>
            <w:r>
              <w:rPr>
                <w:rFonts w:ascii="DIN NEXT™ ARABIC MEDIUM" w:eastAsia="DIN NEXT™ ARABIC MEDIUM" w:hAnsi="DIN NEXT™ ARABIC MEDIUM" w:cs="DIN NEXT™ ARABIC MEDIUM"/>
              </w:rPr>
              <w:t>Annually</w:t>
            </w:r>
          </w:p>
        </w:tc>
      </w:tr>
      <w:tr w:rsidR="0084550F" w14:paraId="60D8BD5A" w14:textId="77777777">
        <w:trPr>
          <w:jc w:val="center"/>
        </w:trPr>
        <w:tc>
          <w:tcPr>
            <w:tcW w:w="2367" w:type="dxa"/>
            <w:shd w:val="clear" w:color="auto" w:fill="F2F2F2"/>
          </w:tcPr>
          <w:p w14:paraId="136BA9DB" w14:textId="77777777" w:rsidR="0084550F" w:rsidRDefault="00000000">
            <w:pPr>
              <w:jc w:val="center"/>
              <w:rPr>
                <w:b/>
                <w:color w:val="FFFFFF"/>
                <w:sz w:val="24"/>
                <w:szCs w:val="24"/>
              </w:rPr>
            </w:pPr>
            <w:r>
              <w:rPr>
                <w:b/>
              </w:rPr>
              <w:t>Effectiveness of Assessment Methods and Practices</w:t>
            </w:r>
          </w:p>
        </w:tc>
        <w:tc>
          <w:tcPr>
            <w:tcW w:w="2552" w:type="dxa"/>
            <w:shd w:val="clear" w:color="auto" w:fill="F2F2F2"/>
          </w:tcPr>
          <w:p w14:paraId="24600503" w14:textId="77777777" w:rsidR="0084550F" w:rsidRDefault="00000000">
            <w:pPr>
              <w:numPr>
                <w:ilvl w:val="0"/>
                <w:numId w:val="21"/>
              </w:numPr>
              <w:pBdr>
                <w:top w:val="nil"/>
                <w:left w:val="nil"/>
                <w:bottom w:val="nil"/>
                <w:right w:val="nil"/>
                <w:between w:val="nil"/>
              </w:pBdr>
              <w:spacing w:line="259" w:lineRule="auto"/>
              <w:jc w:val="both"/>
              <w:rPr>
                <w:rFonts w:ascii="DIN NEXT™ ARABIC MEDIUM" w:eastAsia="DIN NEXT™ ARABIC MEDIUM" w:hAnsi="DIN NEXT™ ARABIC MEDIUM" w:cs="DIN NEXT™ ARABIC MEDIUM"/>
                <w:color w:val="000000"/>
              </w:rPr>
            </w:pPr>
            <w:r>
              <w:rPr>
                <w:rFonts w:ascii="DIN NEXT™ ARABIC MEDIUM" w:eastAsia="DIN NEXT™ ARABIC MEDIUM" w:hAnsi="DIN NEXT™ ARABIC MEDIUM" w:cs="DIN NEXT™ ARABIC MEDIUM"/>
                <w:color w:val="000000"/>
              </w:rPr>
              <w:t>Assessment results</w:t>
            </w:r>
          </w:p>
          <w:p w14:paraId="12ACFE63" w14:textId="77777777" w:rsidR="0084550F" w:rsidRDefault="00000000">
            <w:pPr>
              <w:numPr>
                <w:ilvl w:val="0"/>
                <w:numId w:val="21"/>
              </w:numPr>
              <w:pBdr>
                <w:top w:val="nil"/>
                <w:left w:val="nil"/>
                <w:bottom w:val="nil"/>
                <w:right w:val="nil"/>
                <w:between w:val="nil"/>
              </w:pBdr>
              <w:spacing w:after="160" w:line="259" w:lineRule="auto"/>
              <w:jc w:val="both"/>
              <w:rPr>
                <w:rFonts w:ascii="DIN NEXT™ ARABIC MEDIUM" w:eastAsia="DIN NEXT™ ARABIC MEDIUM" w:hAnsi="DIN NEXT™ ARABIC MEDIUM" w:cs="DIN NEXT™ ARABIC MEDIUM"/>
                <w:color w:val="000000"/>
              </w:rPr>
            </w:pPr>
            <w:r>
              <w:rPr>
                <w:rFonts w:ascii="DIN NEXT™ ARABIC MEDIUM" w:eastAsia="DIN NEXT™ ARABIC MEDIUM" w:hAnsi="DIN NEXT™ ARABIC MEDIUM" w:cs="DIN NEXT™ ARABIC MEDIUM"/>
                <w:color w:val="000000"/>
              </w:rPr>
              <w:t>Faculty evaluations</w:t>
            </w:r>
          </w:p>
          <w:p w14:paraId="11A7DB95" w14:textId="77777777" w:rsidR="0084550F" w:rsidRDefault="00000000">
            <w:pPr>
              <w:jc w:val="center"/>
              <w:rPr>
                <w:b/>
                <w:color w:val="FFFFFF"/>
                <w:sz w:val="24"/>
                <w:szCs w:val="24"/>
              </w:rPr>
            </w:pPr>
            <w:r>
              <w:rPr>
                <w:rFonts w:ascii="DIN NEXT™ ARABIC MEDIUM" w:eastAsia="DIN NEXT™ ARABIC MEDIUM" w:hAnsi="DIN NEXT™ ARABIC MEDIUM" w:cs="DIN NEXT™ ARABIC MEDIUM"/>
              </w:rPr>
              <w:t>External audits</w:t>
            </w:r>
          </w:p>
        </w:tc>
        <w:tc>
          <w:tcPr>
            <w:tcW w:w="2356" w:type="dxa"/>
            <w:shd w:val="clear" w:color="auto" w:fill="F2F2F2"/>
          </w:tcPr>
          <w:p w14:paraId="6F9F9EC5" w14:textId="77777777" w:rsidR="0084550F" w:rsidRDefault="00000000">
            <w:pPr>
              <w:numPr>
                <w:ilvl w:val="0"/>
                <w:numId w:val="21"/>
              </w:numPr>
              <w:pBdr>
                <w:top w:val="nil"/>
                <w:left w:val="nil"/>
                <w:bottom w:val="nil"/>
                <w:right w:val="nil"/>
                <w:between w:val="nil"/>
              </w:pBdr>
              <w:spacing w:line="259" w:lineRule="auto"/>
              <w:rPr>
                <w:rFonts w:ascii="Calibri" w:eastAsia="Calibri" w:hAnsi="Calibri" w:cs="Calibri"/>
                <w:color w:val="000000"/>
                <w:sz w:val="22"/>
                <w:szCs w:val="22"/>
              </w:rPr>
            </w:pPr>
            <w:r>
              <w:rPr>
                <w:rFonts w:ascii="Calibri" w:eastAsia="Calibri" w:hAnsi="Calibri" w:cs="Calibri"/>
                <w:color w:val="000000"/>
                <w:sz w:val="22"/>
                <w:szCs w:val="22"/>
              </w:rPr>
              <w:t>Statistical analysis of student performance</w:t>
            </w:r>
          </w:p>
          <w:p w14:paraId="599ADBE2" w14:textId="77777777" w:rsidR="0084550F" w:rsidRDefault="00000000">
            <w:pPr>
              <w:numPr>
                <w:ilvl w:val="0"/>
                <w:numId w:val="21"/>
              </w:numPr>
              <w:pBdr>
                <w:top w:val="nil"/>
                <w:left w:val="nil"/>
                <w:bottom w:val="nil"/>
                <w:right w:val="nil"/>
                <w:between w:val="nil"/>
              </w:pBdr>
              <w:spacing w:after="160" w:line="259" w:lineRule="auto"/>
              <w:rPr>
                <w:rFonts w:ascii="Calibri" w:eastAsia="Calibri" w:hAnsi="Calibri" w:cs="Calibri"/>
                <w:color w:val="000000"/>
                <w:sz w:val="22"/>
                <w:szCs w:val="22"/>
              </w:rPr>
            </w:pPr>
            <w:r>
              <w:rPr>
                <w:rFonts w:ascii="Calibri" w:eastAsia="Calibri" w:hAnsi="Calibri" w:cs="Calibri"/>
                <w:color w:val="000000"/>
                <w:sz w:val="22"/>
                <w:szCs w:val="22"/>
              </w:rPr>
              <w:t>Faculty feedback on assessment methods</w:t>
            </w:r>
          </w:p>
          <w:p w14:paraId="24F251BB" w14:textId="77777777" w:rsidR="0084550F" w:rsidRDefault="00000000">
            <w:pPr>
              <w:jc w:val="center"/>
              <w:rPr>
                <w:b/>
                <w:color w:val="FFFFFF"/>
                <w:sz w:val="24"/>
                <w:szCs w:val="24"/>
              </w:rPr>
            </w:pPr>
            <w:r>
              <w:t>External review</w:t>
            </w:r>
          </w:p>
        </w:tc>
        <w:tc>
          <w:tcPr>
            <w:tcW w:w="2357" w:type="dxa"/>
            <w:shd w:val="clear" w:color="auto" w:fill="F2F2F2"/>
          </w:tcPr>
          <w:p w14:paraId="7F364A99" w14:textId="77777777" w:rsidR="0084550F" w:rsidRDefault="00000000">
            <w:pPr>
              <w:jc w:val="center"/>
              <w:rPr>
                <w:b/>
                <w:color w:val="FFFFFF"/>
                <w:sz w:val="24"/>
                <w:szCs w:val="24"/>
              </w:rPr>
            </w:pPr>
            <w:r>
              <w:rPr>
                <w:rFonts w:ascii="DIN NEXT™ ARABIC MEDIUM" w:eastAsia="DIN NEXT™ ARABIC MEDIUM" w:hAnsi="DIN NEXT™ ARABIC MEDIUM" w:cs="DIN NEXT™ ARABIC MEDIUM"/>
              </w:rPr>
              <w:t>Every academic year</w:t>
            </w:r>
          </w:p>
        </w:tc>
      </w:tr>
      <w:tr w:rsidR="0084550F" w14:paraId="59FBA9AD" w14:textId="77777777">
        <w:trPr>
          <w:jc w:val="center"/>
        </w:trPr>
        <w:tc>
          <w:tcPr>
            <w:tcW w:w="2367" w:type="dxa"/>
            <w:shd w:val="clear" w:color="auto" w:fill="D9D9D9"/>
          </w:tcPr>
          <w:p w14:paraId="75E50394" w14:textId="77777777" w:rsidR="0084550F" w:rsidRDefault="00000000">
            <w:pPr>
              <w:jc w:val="center"/>
              <w:rPr>
                <w:b/>
                <w:color w:val="FFFFFF"/>
                <w:sz w:val="24"/>
                <w:szCs w:val="24"/>
              </w:rPr>
            </w:pPr>
            <w:r>
              <w:rPr>
                <w:b/>
              </w:rPr>
              <w:t>Learning Resources</w:t>
            </w:r>
          </w:p>
        </w:tc>
        <w:tc>
          <w:tcPr>
            <w:tcW w:w="2552" w:type="dxa"/>
            <w:shd w:val="clear" w:color="auto" w:fill="D9D9D9"/>
          </w:tcPr>
          <w:p w14:paraId="6DC73575" w14:textId="77777777" w:rsidR="0084550F" w:rsidRDefault="00000000">
            <w:pPr>
              <w:jc w:val="center"/>
              <w:rPr>
                <w:b/>
                <w:color w:val="FFFFFF"/>
                <w:sz w:val="24"/>
                <w:szCs w:val="24"/>
              </w:rPr>
            </w:pPr>
            <w:r>
              <w:rPr>
                <w:rFonts w:ascii="DIN NEXT™ ARABIC MEDIUM" w:eastAsia="DIN NEXT™ ARABIC MEDIUM" w:hAnsi="DIN NEXT™ ARABIC MEDIUM" w:cs="DIN NEXT™ ARABIC MEDIUM"/>
              </w:rPr>
              <w:t>Student and faculty surveys</w:t>
            </w:r>
          </w:p>
        </w:tc>
        <w:tc>
          <w:tcPr>
            <w:tcW w:w="2356" w:type="dxa"/>
            <w:shd w:val="clear" w:color="auto" w:fill="D9D9D9"/>
          </w:tcPr>
          <w:p w14:paraId="0E5AAA8A" w14:textId="77777777" w:rsidR="0084550F" w:rsidRDefault="00000000">
            <w:pPr>
              <w:numPr>
                <w:ilvl w:val="0"/>
                <w:numId w:val="42"/>
              </w:numPr>
              <w:pBdr>
                <w:top w:val="nil"/>
                <w:left w:val="nil"/>
                <w:bottom w:val="nil"/>
                <w:right w:val="nil"/>
                <w:between w:val="nil"/>
              </w:pBdr>
              <w:spacing w:after="160" w:line="259" w:lineRule="auto"/>
            </w:pPr>
            <w:r>
              <w:rPr>
                <w:rFonts w:ascii="Calibri" w:eastAsia="Calibri" w:hAnsi="Calibri" w:cs="Calibri"/>
                <w:color w:val="000000"/>
                <w:sz w:val="22"/>
                <w:szCs w:val="22"/>
              </w:rPr>
              <w:t>Usage analysis</w:t>
            </w:r>
          </w:p>
          <w:p w14:paraId="474D2C4D" w14:textId="77777777" w:rsidR="0084550F" w:rsidRDefault="00000000">
            <w:pPr>
              <w:jc w:val="center"/>
              <w:rPr>
                <w:b/>
                <w:color w:val="FFFFFF"/>
                <w:sz w:val="24"/>
                <w:szCs w:val="24"/>
              </w:rPr>
            </w:pPr>
            <w:r>
              <w:t>Student and faculty satisfaction surveys</w:t>
            </w:r>
          </w:p>
        </w:tc>
        <w:tc>
          <w:tcPr>
            <w:tcW w:w="2357" w:type="dxa"/>
            <w:shd w:val="clear" w:color="auto" w:fill="D9D9D9"/>
          </w:tcPr>
          <w:p w14:paraId="76A95A57" w14:textId="77777777" w:rsidR="0084550F" w:rsidRDefault="00000000">
            <w:pPr>
              <w:jc w:val="center"/>
              <w:rPr>
                <w:b/>
                <w:color w:val="FFFFFF"/>
                <w:sz w:val="24"/>
                <w:szCs w:val="24"/>
              </w:rPr>
            </w:pPr>
            <w:r>
              <w:rPr>
                <w:rFonts w:ascii="DIN NEXT™ ARABIC MEDIUM" w:eastAsia="DIN NEXT™ ARABIC MEDIUM" w:hAnsi="DIN NEXT™ ARABIC MEDIUM" w:cs="DIN NEXT™ ARABIC MEDIUM"/>
              </w:rPr>
              <w:t>Bi-annually</w:t>
            </w:r>
          </w:p>
        </w:tc>
      </w:tr>
      <w:tr w:rsidR="0084550F" w14:paraId="4C496B72" w14:textId="77777777">
        <w:trPr>
          <w:jc w:val="center"/>
        </w:trPr>
        <w:tc>
          <w:tcPr>
            <w:tcW w:w="2367" w:type="dxa"/>
            <w:shd w:val="clear" w:color="auto" w:fill="F2F2F2"/>
          </w:tcPr>
          <w:p w14:paraId="26A9253F" w14:textId="77777777" w:rsidR="0084550F" w:rsidRDefault="00000000">
            <w:pPr>
              <w:jc w:val="center"/>
              <w:rPr>
                <w:b/>
                <w:color w:val="FFFFFF"/>
                <w:sz w:val="24"/>
                <w:szCs w:val="24"/>
              </w:rPr>
            </w:pPr>
            <w:r>
              <w:rPr>
                <w:b/>
              </w:rPr>
              <w:t>Effectiveness of Leadership</w:t>
            </w:r>
          </w:p>
        </w:tc>
        <w:tc>
          <w:tcPr>
            <w:tcW w:w="2552" w:type="dxa"/>
            <w:shd w:val="clear" w:color="auto" w:fill="F2F2F2"/>
          </w:tcPr>
          <w:p w14:paraId="42069BBB" w14:textId="77777777" w:rsidR="0084550F" w:rsidRDefault="00000000">
            <w:pPr>
              <w:numPr>
                <w:ilvl w:val="0"/>
                <w:numId w:val="42"/>
              </w:numPr>
              <w:pBdr>
                <w:top w:val="nil"/>
                <w:left w:val="nil"/>
                <w:bottom w:val="nil"/>
                <w:right w:val="nil"/>
                <w:between w:val="nil"/>
              </w:pBdr>
              <w:spacing w:line="259" w:lineRule="auto"/>
            </w:pPr>
            <w:r>
              <w:rPr>
                <w:rFonts w:ascii="Calibri" w:eastAsia="Calibri" w:hAnsi="Calibri" w:cs="Calibri"/>
                <w:color w:val="000000"/>
                <w:sz w:val="22"/>
                <w:szCs w:val="22"/>
              </w:rPr>
              <w:t>Staff feedback</w:t>
            </w:r>
          </w:p>
          <w:p w14:paraId="12913778" w14:textId="77777777" w:rsidR="0084550F" w:rsidRDefault="00000000">
            <w:pPr>
              <w:numPr>
                <w:ilvl w:val="0"/>
                <w:numId w:val="42"/>
              </w:numPr>
              <w:pBdr>
                <w:top w:val="nil"/>
                <w:left w:val="nil"/>
                <w:bottom w:val="nil"/>
                <w:right w:val="nil"/>
                <w:between w:val="nil"/>
              </w:pBdr>
              <w:spacing w:after="160" w:line="259" w:lineRule="auto"/>
            </w:pPr>
            <w:r>
              <w:rPr>
                <w:rFonts w:ascii="Calibri" w:eastAsia="Calibri" w:hAnsi="Calibri" w:cs="Calibri"/>
                <w:color w:val="000000"/>
                <w:sz w:val="22"/>
                <w:szCs w:val="22"/>
              </w:rPr>
              <w:t>Organizational performance metrics</w:t>
            </w:r>
          </w:p>
          <w:p w14:paraId="6809A499" w14:textId="77777777" w:rsidR="0084550F" w:rsidRDefault="00000000">
            <w:pPr>
              <w:jc w:val="center"/>
              <w:rPr>
                <w:b/>
                <w:color w:val="FFFFFF"/>
                <w:sz w:val="24"/>
                <w:szCs w:val="24"/>
              </w:rPr>
            </w:pPr>
            <w:r>
              <w:t>External reviews</w:t>
            </w:r>
          </w:p>
        </w:tc>
        <w:tc>
          <w:tcPr>
            <w:tcW w:w="2356" w:type="dxa"/>
            <w:shd w:val="clear" w:color="auto" w:fill="F2F2F2"/>
          </w:tcPr>
          <w:p w14:paraId="54FC6FA7" w14:textId="77777777" w:rsidR="0084550F" w:rsidRDefault="00000000">
            <w:pPr>
              <w:numPr>
                <w:ilvl w:val="0"/>
                <w:numId w:val="42"/>
              </w:numPr>
              <w:pBdr>
                <w:top w:val="nil"/>
                <w:left w:val="nil"/>
                <w:bottom w:val="nil"/>
                <w:right w:val="nil"/>
                <w:between w:val="nil"/>
              </w:pBdr>
              <w:spacing w:line="259" w:lineRule="auto"/>
            </w:pPr>
            <w:r>
              <w:rPr>
                <w:rFonts w:ascii="Calibri" w:eastAsia="Calibri" w:hAnsi="Calibri" w:cs="Calibri"/>
                <w:color w:val="000000"/>
                <w:sz w:val="22"/>
                <w:szCs w:val="22"/>
              </w:rPr>
              <w:t>Leadership evaluation surveys</w:t>
            </w:r>
          </w:p>
          <w:p w14:paraId="73542CFC" w14:textId="77777777" w:rsidR="0084550F" w:rsidRDefault="00000000">
            <w:pPr>
              <w:numPr>
                <w:ilvl w:val="0"/>
                <w:numId w:val="42"/>
              </w:numPr>
              <w:pBdr>
                <w:top w:val="nil"/>
                <w:left w:val="nil"/>
                <w:bottom w:val="nil"/>
                <w:right w:val="nil"/>
                <w:between w:val="nil"/>
              </w:pBdr>
              <w:spacing w:after="160" w:line="259" w:lineRule="auto"/>
            </w:pPr>
            <w:r>
              <w:rPr>
                <w:rFonts w:ascii="Calibri" w:eastAsia="Calibri" w:hAnsi="Calibri" w:cs="Calibri"/>
                <w:color w:val="000000"/>
                <w:sz w:val="22"/>
                <w:szCs w:val="22"/>
              </w:rPr>
              <w:t>Key Performance Indicator (KPI) tracking</w:t>
            </w:r>
          </w:p>
          <w:p w14:paraId="7F4EBF25" w14:textId="77777777" w:rsidR="0084550F" w:rsidRDefault="00000000">
            <w:pPr>
              <w:jc w:val="center"/>
              <w:rPr>
                <w:b/>
                <w:color w:val="FFFFFF"/>
                <w:sz w:val="24"/>
                <w:szCs w:val="24"/>
              </w:rPr>
            </w:pPr>
            <w:r>
              <w:t>External assessment reports</w:t>
            </w:r>
          </w:p>
        </w:tc>
        <w:tc>
          <w:tcPr>
            <w:tcW w:w="2357" w:type="dxa"/>
            <w:shd w:val="clear" w:color="auto" w:fill="F2F2F2"/>
          </w:tcPr>
          <w:p w14:paraId="0B07FB89" w14:textId="77777777" w:rsidR="0084550F" w:rsidRDefault="00000000">
            <w:pPr>
              <w:jc w:val="center"/>
              <w:rPr>
                <w:b/>
                <w:color w:val="FFFFFF"/>
                <w:sz w:val="24"/>
                <w:szCs w:val="24"/>
              </w:rPr>
            </w:pPr>
            <w:r>
              <w:rPr>
                <w:rFonts w:ascii="DIN NEXT™ ARABIC MEDIUM" w:eastAsia="DIN NEXT™ ARABIC MEDIUM" w:hAnsi="DIN NEXT™ ARABIC MEDIUM" w:cs="DIN NEXT™ ARABIC MEDIUM"/>
              </w:rPr>
              <w:t>Annually</w:t>
            </w:r>
          </w:p>
        </w:tc>
      </w:tr>
    </w:tbl>
    <w:p w14:paraId="37ABC27D" w14:textId="77777777" w:rsidR="0084550F" w:rsidRDefault="00000000">
      <w:pPr>
        <w:numPr>
          <w:ilvl w:val="0"/>
          <w:numId w:val="40"/>
        </w:numPr>
        <w:spacing w:after="0" w:line="288" w:lineRule="auto"/>
        <w:rPr>
          <w:rFonts w:ascii="DIN NEXT™ ARABIC LIGHT" w:eastAsia="DIN NEXT™ ARABIC LIGHT" w:hAnsi="DIN NEXT™ ARABIC LIGHT" w:cs="DIN NEXT™ ARABIC LIGHT"/>
          <w:color w:val="525252"/>
        </w:rPr>
      </w:pPr>
      <w:r>
        <w:rPr>
          <w:rFonts w:ascii="DIN NEXT™ ARABIC LIGHT" w:eastAsia="DIN NEXT™ ARABIC LIGHT" w:hAnsi="DIN NEXT™ ARABIC LIGHT" w:cs="DIN NEXT™ ARABIC LIGHT"/>
          <w:b/>
          <w:color w:val="525252"/>
        </w:rPr>
        <w:t>Effectiveness of Teaching</w:t>
      </w:r>
      <w:r>
        <w:rPr>
          <w:rFonts w:ascii="DIN NEXT™ ARABIC LIGHT" w:eastAsia="DIN NEXT™ ARABIC LIGHT" w:hAnsi="DIN NEXT™ ARABIC LIGHT" w:cs="DIN NEXT™ ARABIC LIGHT"/>
          <w:color w:val="525252"/>
        </w:rPr>
        <w:t>: Focuses on ensuring the quality of teaching methods, materials, and teacher-student engagement.</w:t>
      </w:r>
    </w:p>
    <w:p w14:paraId="53511997" w14:textId="77777777" w:rsidR="0084550F" w:rsidRDefault="00000000">
      <w:pPr>
        <w:numPr>
          <w:ilvl w:val="0"/>
          <w:numId w:val="40"/>
        </w:numPr>
        <w:spacing w:after="0" w:line="288" w:lineRule="auto"/>
        <w:rPr>
          <w:rFonts w:ascii="DIN NEXT™ ARABIC LIGHT" w:eastAsia="DIN NEXT™ ARABIC LIGHT" w:hAnsi="DIN NEXT™ ARABIC LIGHT" w:cs="DIN NEXT™ ARABIC LIGHT"/>
          <w:color w:val="525252"/>
        </w:rPr>
      </w:pPr>
      <w:r>
        <w:rPr>
          <w:rFonts w:ascii="DIN NEXT™ ARABIC LIGHT" w:eastAsia="DIN NEXT™ ARABIC LIGHT" w:hAnsi="DIN NEXT™ ARABIC LIGHT" w:cs="DIN NEXT™ ARABIC LIGHT"/>
          <w:b/>
          <w:color w:val="525252"/>
        </w:rPr>
        <w:t>PLOs Assessment</w:t>
      </w:r>
      <w:r>
        <w:rPr>
          <w:rFonts w:ascii="DIN NEXT™ ARABIC LIGHT" w:eastAsia="DIN NEXT™ ARABIC LIGHT" w:hAnsi="DIN NEXT™ ARABIC LIGHT" w:cs="DIN NEXT™ ARABIC LIGHT"/>
          <w:color w:val="525252"/>
        </w:rPr>
        <w:t>: Measures the achievement of Program Learning Outcomes by analyzing various data points from student performance to alumni engagement.</w:t>
      </w:r>
    </w:p>
    <w:p w14:paraId="694F8A13" w14:textId="77777777" w:rsidR="0084550F" w:rsidRDefault="00000000">
      <w:pPr>
        <w:numPr>
          <w:ilvl w:val="0"/>
          <w:numId w:val="40"/>
        </w:numPr>
        <w:spacing w:after="0" w:line="288" w:lineRule="auto"/>
        <w:rPr>
          <w:rFonts w:ascii="DIN NEXT™ ARABIC LIGHT" w:eastAsia="DIN NEXT™ ARABIC LIGHT" w:hAnsi="DIN NEXT™ ARABIC LIGHT" w:cs="DIN NEXT™ ARABIC LIGHT"/>
          <w:color w:val="525252"/>
        </w:rPr>
      </w:pPr>
      <w:r>
        <w:rPr>
          <w:rFonts w:ascii="DIN NEXT™ ARABIC LIGHT" w:eastAsia="DIN NEXT™ ARABIC LIGHT" w:hAnsi="DIN NEXT™ ARABIC LIGHT" w:cs="DIN NEXT™ ARABIC LIGHT"/>
          <w:b/>
          <w:color w:val="525252"/>
        </w:rPr>
        <w:t>Effectiveness of Assessment Methods and Practices</w:t>
      </w:r>
      <w:r>
        <w:rPr>
          <w:rFonts w:ascii="DIN NEXT™ ARABIC LIGHT" w:eastAsia="DIN NEXT™ ARABIC LIGHT" w:hAnsi="DIN NEXT™ ARABIC LIGHT" w:cs="DIN NEXT™ ARABIC LIGHT"/>
          <w:color w:val="525252"/>
        </w:rPr>
        <w:t>: Evaluates the appropriateness and reliability of the assessment methods implemented in the program.</w:t>
      </w:r>
    </w:p>
    <w:p w14:paraId="2B70DB09" w14:textId="77777777" w:rsidR="0084550F" w:rsidRDefault="00000000">
      <w:pPr>
        <w:numPr>
          <w:ilvl w:val="0"/>
          <w:numId w:val="40"/>
        </w:numPr>
        <w:spacing w:after="0" w:line="288" w:lineRule="auto"/>
        <w:rPr>
          <w:rFonts w:ascii="DIN NEXT™ ARABIC LIGHT" w:eastAsia="DIN NEXT™ ARABIC LIGHT" w:hAnsi="DIN NEXT™ ARABIC LIGHT" w:cs="DIN NEXT™ ARABIC LIGHT"/>
          <w:color w:val="525252"/>
        </w:rPr>
      </w:pPr>
      <w:r>
        <w:rPr>
          <w:rFonts w:ascii="DIN NEXT™ ARABIC LIGHT" w:eastAsia="DIN NEXT™ ARABIC LIGHT" w:hAnsi="DIN NEXT™ ARABIC LIGHT" w:cs="DIN NEXT™ ARABIC LIGHT"/>
          <w:b/>
          <w:color w:val="525252"/>
        </w:rPr>
        <w:t>Learning Resources</w:t>
      </w:r>
      <w:r>
        <w:rPr>
          <w:rFonts w:ascii="DIN NEXT™ ARABIC LIGHT" w:eastAsia="DIN NEXT™ ARABIC LIGHT" w:hAnsi="DIN NEXT™ ARABIC LIGHT" w:cs="DIN NEXT™ ARABIC LIGHT"/>
          <w:color w:val="525252"/>
        </w:rPr>
        <w:t xml:space="preserve">: </w:t>
      </w:r>
      <w:proofErr w:type="gramStart"/>
      <w:r>
        <w:rPr>
          <w:rFonts w:ascii="DIN NEXT™ ARABIC LIGHT" w:eastAsia="DIN NEXT™ ARABIC LIGHT" w:hAnsi="DIN NEXT™ ARABIC LIGHT" w:cs="DIN NEXT™ ARABIC LIGHT"/>
          <w:color w:val="525252"/>
        </w:rPr>
        <w:t>Looks into</w:t>
      </w:r>
      <w:proofErr w:type="gramEnd"/>
      <w:r>
        <w:rPr>
          <w:rFonts w:ascii="DIN NEXT™ ARABIC LIGHT" w:eastAsia="DIN NEXT™ ARABIC LIGHT" w:hAnsi="DIN NEXT™ ARABIC LIGHT" w:cs="DIN NEXT™ ARABIC LIGHT"/>
          <w:color w:val="525252"/>
        </w:rPr>
        <w:t xml:space="preserve"> the adequacy and quality of learning materials available to students, including textbooks, digital resources, and library facilities.</w:t>
      </w:r>
    </w:p>
    <w:p w14:paraId="238FC3D5" w14:textId="77777777" w:rsidR="0084550F" w:rsidRDefault="00000000">
      <w:pPr>
        <w:numPr>
          <w:ilvl w:val="0"/>
          <w:numId w:val="40"/>
        </w:numPr>
        <w:spacing w:after="0" w:line="288" w:lineRule="auto"/>
        <w:rPr>
          <w:rFonts w:ascii="DIN NEXT™ ARABIC LIGHT" w:eastAsia="DIN NEXT™ ARABIC LIGHT" w:hAnsi="DIN NEXT™ ARABIC LIGHT" w:cs="DIN NEXT™ ARABIC LIGHT"/>
          <w:color w:val="525252"/>
        </w:rPr>
      </w:pPr>
      <w:r>
        <w:rPr>
          <w:rFonts w:ascii="DIN NEXT™ ARABIC LIGHT" w:eastAsia="DIN NEXT™ ARABIC LIGHT" w:hAnsi="DIN NEXT™ ARABIC LIGHT" w:cs="DIN NEXT™ ARABIC LIGHT"/>
          <w:b/>
          <w:color w:val="525252"/>
        </w:rPr>
        <w:t>Effectiveness of Leadership</w:t>
      </w:r>
      <w:r>
        <w:rPr>
          <w:rFonts w:ascii="DIN NEXT™ ARABIC LIGHT" w:eastAsia="DIN NEXT™ ARABIC LIGHT" w:hAnsi="DIN NEXT™ ARABIC LIGHT" w:cs="DIN NEXT™ ARABIC LIGHT"/>
          <w:color w:val="525252"/>
        </w:rPr>
        <w:t>: Assesses the capability of program leadership in fulfilling academic and administrative responsibilities effectively.</w:t>
      </w:r>
    </w:p>
    <w:p w14:paraId="5D589ADE" w14:textId="77777777" w:rsidR="0084550F" w:rsidRDefault="0084550F">
      <w:pPr>
        <w:spacing w:after="0" w:line="288" w:lineRule="auto"/>
        <w:rPr>
          <w:color w:val="52B5C2"/>
          <w:sz w:val="32"/>
          <w:szCs w:val="32"/>
        </w:rPr>
      </w:pPr>
    </w:p>
    <w:p w14:paraId="2B3A2458" w14:textId="77777777" w:rsidR="0084550F" w:rsidRDefault="00000000">
      <w:pPr>
        <w:rPr>
          <w:b/>
          <w:color w:val="52B5C2"/>
          <w:sz w:val="28"/>
          <w:szCs w:val="28"/>
        </w:rPr>
      </w:pPr>
      <w:r>
        <w:br w:type="page"/>
      </w:r>
    </w:p>
    <w:p w14:paraId="70911ACF" w14:textId="77777777" w:rsidR="0084550F" w:rsidRDefault="00000000">
      <w:pPr>
        <w:spacing w:after="0"/>
        <w:rPr>
          <w:b/>
          <w:color w:val="52B5C2"/>
          <w:sz w:val="28"/>
          <w:szCs w:val="28"/>
        </w:rPr>
      </w:pPr>
      <w:r>
        <w:rPr>
          <w:b/>
          <w:color w:val="52B5C2"/>
          <w:sz w:val="28"/>
          <w:szCs w:val="28"/>
        </w:rPr>
        <w:lastRenderedPageBreak/>
        <w:t xml:space="preserve">7. Program </w:t>
      </w:r>
      <w:proofErr w:type="gramStart"/>
      <w:r>
        <w:rPr>
          <w:b/>
          <w:color w:val="52B5C2"/>
          <w:sz w:val="28"/>
          <w:szCs w:val="28"/>
        </w:rPr>
        <w:t>KPIs:*</w:t>
      </w:r>
      <w:proofErr w:type="gramEnd"/>
    </w:p>
    <w:tbl>
      <w:tblPr>
        <w:tblStyle w:val="afb"/>
        <w:tblW w:w="1163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761"/>
        <w:gridCol w:w="1082"/>
        <w:gridCol w:w="1858"/>
        <w:gridCol w:w="2005"/>
        <w:gridCol w:w="2005"/>
        <w:gridCol w:w="1883"/>
        <w:gridCol w:w="2043"/>
      </w:tblGrid>
      <w:tr w:rsidR="0084550F" w14:paraId="4011C401" w14:textId="77777777">
        <w:trPr>
          <w:trHeight w:val="486"/>
          <w:tblHeader/>
          <w:jc w:val="center"/>
        </w:trPr>
        <w:tc>
          <w:tcPr>
            <w:tcW w:w="761" w:type="dxa"/>
            <w:shd w:val="clear" w:color="auto" w:fill="4C3D8E"/>
            <w:vAlign w:val="center"/>
          </w:tcPr>
          <w:p w14:paraId="09BE650C" w14:textId="77777777" w:rsidR="0084550F" w:rsidRDefault="00000000">
            <w:pPr>
              <w:jc w:val="center"/>
              <w:rPr>
                <w:b/>
                <w:color w:val="FFFFFF"/>
                <w:sz w:val="24"/>
                <w:szCs w:val="24"/>
              </w:rPr>
            </w:pPr>
            <w:r>
              <w:rPr>
                <w:b/>
                <w:color w:val="FFFFFF"/>
                <w:sz w:val="24"/>
                <w:szCs w:val="24"/>
              </w:rPr>
              <w:t>No.</w:t>
            </w:r>
          </w:p>
        </w:tc>
        <w:tc>
          <w:tcPr>
            <w:tcW w:w="1082" w:type="dxa"/>
            <w:shd w:val="clear" w:color="auto" w:fill="4C3D8E"/>
            <w:vAlign w:val="center"/>
          </w:tcPr>
          <w:p w14:paraId="68373BEC" w14:textId="77777777" w:rsidR="0084550F" w:rsidRDefault="00000000">
            <w:pPr>
              <w:jc w:val="center"/>
              <w:rPr>
                <w:b/>
                <w:color w:val="FFFFFF"/>
                <w:sz w:val="24"/>
                <w:szCs w:val="24"/>
              </w:rPr>
            </w:pPr>
            <w:r>
              <w:rPr>
                <w:b/>
                <w:color w:val="FFFFFF"/>
                <w:sz w:val="24"/>
                <w:szCs w:val="24"/>
              </w:rPr>
              <w:t>KPIs Code</w:t>
            </w:r>
          </w:p>
        </w:tc>
        <w:tc>
          <w:tcPr>
            <w:tcW w:w="1858" w:type="dxa"/>
            <w:shd w:val="clear" w:color="auto" w:fill="4C3D8E"/>
            <w:vAlign w:val="center"/>
          </w:tcPr>
          <w:p w14:paraId="2A02C047" w14:textId="77777777" w:rsidR="0084550F" w:rsidRDefault="00000000">
            <w:pPr>
              <w:jc w:val="center"/>
              <w:rPr>
                <w:b/>
                <w:color w:val="FFFFFF"/>
                <w:sz w:val="24"/>
                <w:szCs w:val="24"/>
              </w:rPr>
            </w:pPr>
            <w:r>
              <w:rPr>
                <w:b/>
                <w:color w:val="FFFFFF"/>
                <w:sz w:val="24"/>
                <w:szCs w:val="24"/>
              </w:rPr>
              <w:t>KPIs</w:t>
            </w:r>
          </w:p>
        </w:tc>
        <w:tc>
          <w:tcPr>
            <w:tcW w:w="2005" w:type="dxa"/>
            <w:shd w:val="clear" w:color="auto" w:fill="4C3D8E"/>
          </w:tcPr>
          <w:p w14:paraId="46971AB7" w14:textId="77777777" w:rsidR="0084550F" w:rsidRDefault="00000000">
            <w:pPr>
              <w:jc w:val="center"/>
              <w:rPr>
                <w:b/>
                <w:color w:val="FFFFFF"/>
                <w:sz w:val="24"/>
                <w:szCs w:val="24"/>
              </w:rPr>
            </w:pPr>
            <w:r>
              <w:rPr>
                <w:b/>
                <w:color w:val="FFFFFF"/>
                <w:sz w:val="24"/>
                <w:szCs w:val="24"/>
              </w:rPr>
              <w:t>Description</w:t>
            </w:r>
          </w:p>
        </w:tc>
        <w:tc>
          <w:tcPr>
            <w:tcW w:w="2005" w:type="dxa"/>
            <w:shd w:val="clear" w:color="auto" w:fill="4C3D8E"/>
            <w:vAlign w:val="center"/>
          </w:tcPr>
          <w:p w14:paraId="2DE8BDCA" w14:textId="77777777" w:rsidR="0084550F" w:rsidRDefault="00000000">
            <w:pPr>
              <w:jc w:val="center"/>
              <w:rPr>
                <w:b/>
                <w:color w:val="FFFFFF"/>
                <w:sz w:val="24"/>
                <w:szCs w:val="24"/>
              </w:rPr>
            </w:pPr>
            <w:r>
              <w:rPr>
                <w:b/>
                <w:color w:val="FFFFFF"/>
                <w:sz w:val="24"/>
                <w:szCs w:val="24"/>
              </w:rPr>
              <w:t>Targeted Level</w:t>
            </w:r>
          </w:p>
        </w:tc>
        <w:tc>
          <w:tcPr>
            <w:tcW w:w="1883" w:type="dxa"/>
            <w:shd w:val="clear" w:color="auto" w:fill="4C3D8E"/>
            <w:vAlign w:val="center"/>
          </w:tcPr>
          <w:p w14:paraId="54C5CA05" w14:textId="77777777" w:rsidR="0084550F" w:rsidRDefault="00000000">
            <w:pPr>
              <w:jc w:val="center"/>
              <w:rPr>
                <w:b/>
                <w:color w:val="FFFFFF"/>
                <w:sz w:val="24"/>
                <w:szCs w:val="24"/>
              </w:rPr>
            </w:pPr>
            <w:r>
              <w:rPr>
                <w:b/>
                <w:color w:val="FFFFFF"/>
                <w:sz w:val="24"/>
                <w:szCs w:val="24"/>
              </w:rPr>
              <w:t>Measurement Methods</w:t>
            </w:r>
          </w:p>
        </w:tc>
        <w:tc>
          <w:tcPr>
            <w:tcW w:w="2043" w:type="dxa"/>
            <w:shd w:val="clear" w:color="auto" w:fill="4C3D8E"/>
            <w:vAlign w:val="center"/>
          </w:tcPr>
          <w:p w14:paraId="42E40146" w14:textId="77777777" w:rsidR="0084550F" w:rsidRDefault="00000000">
            <w:pPr>
              <w:jc w:val="center"/>
              <w:rPr>
                <w:b/>
                <w:color w:val="FFFFFF"/>
                <w:sz w:val="24"/>
                <w:szCs w:val="24"/>
              </w:rPr>
            </w:pPr>
            <w:r>
              <w:rPr>
                <w:b/>
                <w:color w:val="FFFFFF"/>
                <w:sz w:val="24"/>
                <w:szCs w:val="24"/>
              </w:rPr>
              <w:t>Measurement Time</w:t>
            </w:r>
          </w:p>
        </w:tc>
      </w:tr>
      <w:tr w:rsidR="0084550F" w14:paraId="0A346956" w14:textId="77777777">
        <w:trPr>
          <w:jc w:val="center"/>
        </w:trPr>
        <w:tc>
          <w:tcPr>
            <w:tcW w:w="761" w:type="dxa"/>
            <w:shd w:val="clear" w:color="auto" w:fill="52B5C2"/>
            <w:vAlign w:val="center"/>
          </w:tcPr>
          <w:p w14:paraId="04993195" w14:textId="77777777" w:rsidR="0084550F" w:rsidRDefault="00000000">
            <w:pPr>
              <w:jc w:val="center"/>
              <w:rPr>
                <w:b/>
                <w:color w:val="FFFFFF"/>
                <w:sz w:val="24"/>
                <w:szCs w:val="24"/>
              </w:rPr>
            </w:pPr>
            <w:r>
              <w:rPr>
                <w:b/>
                <w:color w:val="FFFFFF"/>
                <w:sz w:val="24"/>
                <w:szCs w:val="24"/>
              </w:rPr>
              <w:t>1</w:t>
            </w:r>
          </w:p>
        </w:tc>
        <w:tc>
          <w:tcPr>
            <w:tcW w:w="1082" w:type="dxa"/>
            <w:shd w:val="clear" w:color="auto" w:fill="F2F2F2"/>
          </w:tcPr>
          <w:p w14:paraId="040FE518" w14:textId="77777777" w:rsidR="0084550F" w:rsidRDefault="00000000">
            <w:pPr>
              <w:jc w:val="both"/>
              <w:rPr>
                <w:b/>
              </w:rPr>
            </w:pPr>
            <w:r>
              <w:rPr>
                <w:b/>
              </w:rPr>
              <w:t>KPI-PG-1</w:t>
            </w:r>
          </w:p>
        </w:tc>
        <w:tc>
          <w:tcPr>
            <w:tcW w:w="1858" w:type="dxa"/>
            <w:shd w:val="clear" w:color="auto" w:fill="F2F2F2"/>
          </w:tcPr>
          <w:p w14:paraId="70D47387" w14:textId="77777777" w:rsidR="0084550F" w:rsidRDefault="00000000">
            <w:r>
              <w:t xml:space="preserve">Students' Evaluation </w:t>
            </w:r>
          </w:p>
          <w:p w14:paraId="2160E985" w14:textId="77777777" w:rsidR="0084550F" w:rsidRDefault="00000000">
            <w:r>
              <w:t xml:space="preserve">of Quality of </w:t>
            </w:r>
            <w:proofErr w:type="gramStart"/>
            <w:r>
              <w:t>learning</w:t>
            </w:r>
            <w:proofErr w:type="gramEnd"/>
            <w:r>
              <w:t xml:space="preserve"> </w:t>
            </w:r>
          </w:p>
          <w:p w14:paraId="1DEB6750" w14:textId="77777777" w:rsidR="0084550F" w:rsidRDefault="00000000">
            <w:r>
              <w:t xml:space="preserve">experience in the </w:t>
            </w:r>
          </w:p>
          <w:p w14:paraId="6AE7334A" w14:textId="77777777" w:rsidR="0084550F" w:rsidRDefault="00000000">
            <w:pPr>
              <w:jc w:val="both"/>
            </w:pPr>
            <w:r>
              <w:t>Program</w:t>
            </w:r>
          </w:p>
        </w:tc>
        <w:tc>
          <w:tcPr>
            <w:tcW w:w="2005" w:type="dxa"/>
            <w:shd w:val="clear" w:color="auto" w:fill="F2F2F2"/>
          </w:tcPr>
          <w:p w14:paraId="42A785CF" w14:textId="77777777" w:rsidR="0084550F" w:rsidRDefault="00000000">
            <w:r>
              <w:t xml:space="preserve">Average of overall rating of final year </w:t>
            </w:r>
          </w:p>
          <w:p w14:paraId="2FC52DA4" w14:textId="77777777" w:rsidR="0084550F" w:rsidRDefault="00000000">
            <w:r>
              <w:t xml:space="preserve">students for the quality of learning </w:t>
            </w:r>
          </w:p>
          <w:p w14:paraId="3A74C572" w14:textId="77777777" w:rsidR="0084550F" w:rsidRDefault="00000000">
            <w:pPr>
              <w:jc w:val="both"/>
            </w:pPr>
            <w:r>
              <w:t>experience in the program.</w:t>
            </w:r>
          </w:p>
        </w:tc>
        <w:tc>
          <w:tcPr>
            <w:tcW w:w="2005" w:type="dxa"/>
            <w:shd w:val="clear" w:color="auto" w:fill="F2F2F2"/>
          </w:tcPr>
          <w:p w14:paraId="2CC76A3A" w14:textId="77777777" w:rsidR="0084550F" w:rsidRDefault="00000000">
            <w:r>
              <w:t>Average rating of 3.75 or higher on a 5-point scale</w:t>
            </w:r>
          </w:p>
        </w:tc>
        <w:tc>
          <w:tcPr>
            <w:tcW w:w="1883" w:type="dxa"/>
            <w:shd w:val="clear" w:color="auto" w:fill="F2F2F2"/>
          </w:tcPr>
          <w:p w14:paraId="7942F54E" w14:textId="77777777" w:rsidR="0084550F" w:rsidRDefault="00000000">
            <w:r>
              <w:t>End-of-semester surveys conducted anonymously</w:t>
            </w:r>
          </w:p>
        </w:tc>
        <w:tc>
          <w:tcPr>
            <w:tcW w:w="2043" w:type="dxa"/>
            <w:shd w:val="clear" w:color="auto" w:fill="F2F2F2"/>
          </w:tcPr>
          <w:p w14:paraId="18C9A10F" w14:textId="77777777" w:rsidR="0084550F" w:rsidRDefault="00000000">
            <w:r>
              <w:t>At the end of each academic semester</w:t>
            </w:r>
          </w:p>
        </w:tc>
      </w:tr>
      <w:tr w:rsidR="0084550F" w14:paraId="70AA63CB" w14:textId="77777777">
        <w:trPr>
          <w:jc w:val="center"/>
        </w:trPr>
        <w:tc>
          <w:tcPr>
            <w:tcW w:w="761" w:type="dxa"/>
            <w:shd w:val="clear" w:color="auto" w:fill="52B5C2"/>
            <w:vAlign w:val="center"/>
          </w:tcPr>
          <w:p w14:paraId="17B9B427" w14:textId="77777777" w:rsidR="0084550F" w:rsidRDefault="00000000">
            <w:pPr>
              <w:jc w:val="center"/>
              <w:rPr>
                <w:b/>
                <w:color w:val="FFFFFF"/>
                <w:sz w:val="24"/>
                <w:szCs w:val="24"/>
              </w:rPr>
            </w:pPr>
            <w:r>
              <w:rPr>
                <w:b/>
                <w:color w:val="FFFFFF"/>
                <w:sz w:val="24"/>
                <w:szCs w:val="24"/>
              </w:rPr>
              <w:t>2</w:t>
            </w:r>
          </w:p>
        </w:tc>
        <w:tc>
          <w:tcPr>
            <w:tcW w:w="1082" w:type="dxa"/>
            <w:shd w:val="clear" w:color="auto" w:fill="D9D9D9"/>
          </w:tcPr>
          <w:p w14:paraId="4A410094" w14:textId="77777777" w:rsidR="0084550F" w:rsidRDefault="00000000">
            <w:pPr>
              <w:jc w:val="both"/>
              <w:rPr>
                <w:b/>
              </w:rPr>
            </w:pPr>
            <w:r>
              <w:rPr>
                <w:b/>
              </w:rPr>
              <w:t>KPI-PG-2</w:t>
            </w:r>
          </w:p>
        </w:tc>
        <w:tc>
          <w:tcPr>
            <w:tcW w:w="1858" w:type="dxa"/>
            <w:shd w:val="clear" w:color="auto" w:fill="D9D9D9"/>
          </w:tcPr>
          <w:p w14:paraId="3AC00163" w14:textId="77777777" w:rsidR="0084550F" w:rsidRDefault="00000000">
            <w:pPr>
              <w:rPr>
                <w:b/>
              </w:rPr>
            </w:pPr>
            <w:r>
              <w:rPr>
                <w:b/>
              </w:rPr>
              <w:t xml:space="preserve">Students' evaluation </w:t>
            </w:r>
          </w:p>
          <w:p w14:paraId="730201B6" w14:textId="77777777" w:rsidR="0084550F" w:rsidRDefault="00000000">
            <w:pPr>
              <w:rPr>
                <w:b/>
              </w:rPr>
            </w:pPr>
            <w:r>
              <w:rPr>
                <w:b/>
              </w:rPr>
              <w:t xml:space="preserve">of the quality of the </w:t>
            </w:r>
          </w:p>
          <w:p w14:paraId="2F089FA6" w14:textId="77777777" w:rsidR="0084550F" w:rsidRDefault="00000000">
            <w:pPr>
              <w:jc w:val="both"/>
              <w:rPr>
                <w:b/>
              </w:rPr>
            </w:pPr>
            <w:r>
              <w:rPr>
                <w:b/>
              </w:rPr>
              <w:t>course</w:t>
            </w:r>
          </w:p>
        </w:tc>
        <w:tc>
          <w:tcPr>
            <w:tcW w:w="2005" w:type="dxa"/>
            <w:shd w:val="clear" w:color="auto" w:fill="D9D9D9"/>
          </w:tcPr>
          <w:p w14:paraId="78E178F2" w14:textId="77777777" w:rsidR="0084550F" w:rsidRDefault="00000000">
            <w:pPr>
              <w:rPr>
                <w:b/>
              </w:rPr>
            </w:pPr>
            <w:r>
              <w:rPr>
                <w:b/>
              </w:rPr>
              <w:t xml:space="preserve">Average students’ overall rating of the </w:t>
            </w:r>
          </w:p>
          <w:p w14:paraId="7CE9CD5A" w14:textId="77777777" w:rsidR="0084550F" w:rsidRDefault="00000000">
            <w:pPr>
              <w:jc w:val="both"/>
              <w:rPr>
                <w:b/>
              </w:rPr>
            </w:pPr>
            <w:r>
              <w:rPr>
                <w:b/>
              </w:rPr>
              <w:t>quality of courses in an annual survey.</w:t>
            </w:r>
          </w:p>
        </w:tc>
        <w:tc>
          <w:tcPr>
            <w:tcW w:w="2005" w:type="dxa"/>
            <w:shd w:val="clear" w:color="auto" w:fill="D9D9D9"/>
          </w:tcPr>
          <w:p w14:paraId="3077F633" w14:textId="77777777" w:rsidR="0084550F" w:rsidRDefault="00000000">
            <w:r>
              <w:t>Average rating of 3.75 or higher on a 5-point scale</w:t>
            </w:r>
          </w:p>
        </w:tc>
        <w:tc>
          <w:tcPr>
            <w:tcW w:w="1883" w:type="dxa"/>
            <w:shd w:val="clear" w:color="auto" w:fill="D9D9D9"/>
          </w:tcPr>
          <w:p w14:paraId="052CC9CA" w14:textId="77777777" w:rsidR="0084550F" w:rsidRDefault="00000000">
            <w:r>
              <w:t>End-of-semester surveys conducted anonymously</w:t>
            </w:r>
          </w:p>
        </w:tc>
        <w:tc>
          <w:tcPr>
            <w:tcW w:w="2043" w:type="dxa"/>
            <w:shd w:val="clear" w:color="auto" w:fill="D9D9D9"/>
          </w:tcPr>
          <w:p w14:paraId="2245F3E5" w14:textId="77777777" w:rsidR="0084550F" w:rsidRDefault="00000000">
            <w:r>
              <w:t>At the end of each academic semester</w:t>
            </w:r>
          </w:p>
        </w:tc>
      </w:tr>
      <w:tr w:rsidR="0084550F" w14:paraId="7C01EF5F" w14:textId="77777777">
        <w:trPr>
          <w:jc w:val="center"/>
        </w:trPr>
        <w:tc>
          <w:tcPr>
            <w:tcW w:w="761" w:type="dxa"/>
            <w:shd w:val="clear" w:color="auto" w:fill="52B5C2"/>
            <w:vAlign w:val="center"/>
          </w:tcPr>
          <w:p w14:paraId="53C34726" w14:textId="77777777" w:rsidR="0084550F" w:rsidRDefault="00000000">
            <w:pPr>
              <w:jc w:val="center"/>
              <w:rPr>
                <w:b/>
                <w:color w:val="FFFFFF"/>
                <w:sz w:val="24"/>
                <w:szCs w:val="24"/>
              </w:rPr>
            </w:pPr>
            <w:r>
              <w:rPr>
                <w:b/>
                <w:color w:val="FFFFFF"/>
                <w:sz w:val="24"/>
                <w:szCs w:val="24"/>
              </w:rPr>
              <w:t>3</w:t>
            </w:r>
          </w:p>
        </w:tc>
        <w:tc>
          <w:tcPr>
            <w:tcW w:w="1082" w:type="dxa"/>
            <w:shd w:val="clear" w:color="auto" w:fill="F2F2F2"/>
          </w:tcPr>
          <w:p w14:paraId="058D65EF" w14:textId="77777777" w:rsidR="0084550F" w:rsidRDefault="00000000">
            <w:pPr>
              <w:jc w:val="both"/>
              <w:rPr>
                <w:b/>
              </w:rPr>
            </w:pPr>
            <w:r>
              <w:rPr>
                <w:b/>
              </w:rPr>
              <w:t>KPI-PG-3</w:t>
            </w:r>
          </w:p>
        </w:tc>
        <w:tc>
          <w:tcPr>
            <w:tcW w:w="1858" w:type="dxa"/>
            <w:shd w:val="clear" w:color="auto" w:fill="F2F2F2"/>
          </w:tcPr>
          <w:p w14:paraId="1C8C2F3C" w14:textId="77777777" w:rsidR="0084550F" w:rsidRDefault="00000000">
            <w:pPr>
              <w:rPr>
                <w:b/>
              </w:rPr>
            </w:pPr>
            <w:r>
              <w:rPr>
                <w:b/>
              </w:rPr>
              <w:t xml:space="preserve">Students' evaluation </w:t>
            </w:r>
          </w:p>
          <w:p w14:paraId="48FCC71F" w14:textId="77777777" w:rsidR="0084550F" w:rsidRDefault="00000000">
            <w:pPr>
              <w:rPr>
                <w:b/>
              </w:rPr>
            </w:pPr>
            <w:r>
              <w:rPr>
                <w:b/>
              </w:rPr>
              <w:t xml:space="preserve">of the quality of </w:t>
            </w:r>
          </w:p>
          <w:p w14:paraId="246FBE30" w14:textId="77777777" w:rsidR="0084550F" w:rsidRDefault="00000000">
            <w:pPr>
              <w:jc w:val="both"/>
              <w:rPr>
                <w:b/>
              </w:rPr>
            </w:pPr>
            <w:r>
              <w:rPr>
                <w:b/>
              </w:rPr>
              <w:t>academic supervision</w:t>
            </w:r>
          </w:p>
        </w:tc>
        <w:tc>
          <w:tcPr>
            <w:tcW w:w="2005" w:type="dxa"/>
            <w:shd w:val="clear" w:color="auto" w:fill="F2F2F2"/>
          </w:tcPr>
          <w:p w14:paraId="6DE00DAD" w14:textId="77777777" w:rsidR="0084550F" w:rsidRDefault="00000000">
            <w:pPr>
              <w:rPr>
                <w:b/>
              </w:rPr>
            </w:pPr>
            <w:r>
              <w:rPr>
                <w:b/>
              </w:rPr>
              <w:t xml:space="preserve">Average students’ overall rating of the </w:t>
            </w:r>
          </w:p>
          <w:p w14:paraId="4779A8AC" w14:textId="77777777" w:rsidR="0084550F" w:rsidRDefault="00000000">
            <w:pPr>
              <w:rPr>
                <w:b/>
              </w:rPr>
            </w:pPr>
            <w:r>
              <w:rPr>
                <w:b/>
              </w:rPr>
              <w:t xml:space="preserve">quality of scientific supervision in an </w:t>
            </w:r>
          </w:p>
          <w:p w14:paraId="2148AE05" w14:textId="77777777" w:rsidR="0084550F" w:rsidRDefault="00000000">
            <w:pPr>
              <w:jc w:val="both"/>
              <w:rPr>
                <w:b/>
              </w:rPr>
            </w:pPr>
            <w:r>
              <w:rPr>
                <w:b/>
              </w:rPr>
              <w:t>annual survey</w:t>
            </w:r>
          </w:p>
        </w:tc>
        <w:tc>
          <w:tcPr>
            <w:tcW w:w="2005" w:type="dxa"/>
            <w:shd w:val="clear" w:color="auto" w:fill="F2F2F2"/>
          </w:tcPr>
          <w:p w14:paraId="7C48BFFE" w14:textId="77777777" w:rsidR="0084550F" w:rsidRDefault="00000000">
            <w:r>
              <w:t>Average rating of 3.75 or higher on a 5-point scale</w:t>
            </w:r>
          </w:p>
        </w:tc>
        <w:tc>
          <w:tcPr>
            <w:tcW w:w="1883" w:type="dxa"/>
            <w:shd w:val="clear" w:color="auto" w:fill="F2F2F2"/>
          </w:tcPr>
          <w:p w14:paraId="0DFA6CBC" w14:textId="77777777" w:rsidR="0084550F" w:rsidRDefault="00000000">
            <w:r>
              <w:t>End-of-semester surveys conducted anonymously</w:t>
            </w:r>
          </w:p>
        </w:tc>
        <w:tc>
          <w:tcPr>
            <w:tcW w:w="2043" w:type="dxa"/>
            <w:shd w:val="clear" w:color="auto" w:fill="F2F2F2"/>
          </w:tcPr>
          <w:p w14:paraId="5B2A2CB4" w14:textId="77777777" w:rsidR="0084550F" w:rsidRDefault="00000000">
            <w:r>
              <w:t>At the end of each academic semester</w:t>
            </w:r>
          </w:p>
        </w:tc>
      </w:tr>
      <w:tr w:rsidR="0084550F" w14:paraId="3D970564" w14:textId="77777777">
        <w:trPr>
          <w:jc w:val="center"/>
        </w:trPr>
        <w:tc>
          <w:tcPr>
            <w:tcW w:w="761" w:type="dxa"/>
            <w:shd w:val="clear" w:color="auto" w:fill="52B5C2"/>
            <w:vAlign w:val="center"/>
          </w:tcPr>
          <w:p w14:paraId="7149049F" w14:textId="77777777" w:rsidR="0084550F" w:rsidRDefault="00000000">
            <w:pPr>
              <w:jc w:val="center"/>
              <w:rPr>
                <w:b/>
                <w:color w:val="FFFFFF"/>
                <w:sz w:val="24"/>
                <w:szCs w:val="24"/>
              </w:rPr>
            </w:pPr>
            <w:r>
              <w:rPr>
                <w:b/>
                <w:color w:val="FFFFFF"/>
                <w:sz w:val="24"/>
                <w:szCs w:val="24"/>
              </w:rPr>
              <w:t>4</w:t>
            </w:r>
          </w:p>
        </w:tc>
        <w:tc>
          <w:tcPr>
            <w:tcW w:w="1082" w:type="dxa"/>
            <w:shd w:val="clear" w:color="auto" w:fill="D9D9D9"/>
          </w:tcPr>
          <w:p w14:paraId="1943445F" w14:textId="77777777" w:rsidR="0084550F" w:rsidRDefault="00000000">
            <w:pPr>
              <w:jc w:val="both"/>
              <w:rPr>
                <w:b/>
              </w:rPr>
            </w:pPr>
            <w:r>
              <w:rPr>
                <w:b/>
              </w:rPr>
              <w:t>KPI-PG-4</w:t>
            </w:r>
          </w:p>
        </w:tc>
        <w:tc>
          <w:tcPr>
            <w:tcW w:w="1858" w:type="dxa"/>
            <w:shd w:val="clear" w:color="auto" w:fill="D9D9D9"/>
          </w:tcPr>
          <w:p w14:paraId="44A2A6AF" w14:textId="77777777" w:rsidR="0084550F" w:rsidRDefault="00000000">
            <w:pPr>
              <w:rPr>
                <w:b/>
              </w:rPr>
            </w:pPr>
            <w:r>
              <w:rPr>
                <w:b/>
              </w:rPr>
              <w:t xml:space="preserve">Average time for </w:t>
            </w:r>
          </w:p>
          <w:p w14:paraId="2EE16DED" w14:textId="77777777" w:rsidR="0084550F" w:rsidRDefault="00000000">
            <w:pPr>
              <w:jc w:val="both"/>
              <w:rPr>
                <w:b/>
              </w:rPr>
            </w:pPr>
            <w:r>
              <w:rPr>
                <w:b/>
              </w:rPr>
              <w:t>students’ graduation</w:t>
            </w:r>
          </w:p>
        </w:tc>
        <w:tc>
          <w:tcPr>
            <w:tcW w:w="2005" w:type="dxa"/>
            <w:shd w:val="clear" w:color="auto" w:fill="D9D9D9"/>
          </w:tcPr>
          <w:p w14:paraId="1942FB96" w14:textId="77777777" w:rsidR="0084550F" w:rsidRDefault="00000000">
            <w:pPr>
              <w:rPr>
                <w:b/>
              </w:rPr>
            </w:pPr>
            <w:r>
              <w:rPr>
                <w:b/>
              </w:rPr>
              <w:t xml:space="preserve">Average time (in semesters) spent by </w:t>
            </w:r>
          </w:p>
          <w:p w14:paraId="39BA5ED8" w14:textId="77777777" w:rsidR="0084550F" w:rsidRDefault="00000000">
            <w:pPr>
              <w:jc w:val="both"/>
              <w:rPr>
                <w:b/>
              </w:rPr>
            </w:pPr>
            <w:r>
              <w:rPr>
                <w:b/>
              </w:rPr>
              <w:t>students to graduate from the program.</w:t>
            </w:r>
          </w:p>
        </w:tc>
        <w:tc>
          <w:tcPr>
            <w:tcW w:w="2005" w:type="dxa"/>
            <w:shd w:val="clear" w:color="auto" w:fill="D9D9D9"/>
          </w:tcPr>
          <w:p w14:paraId="3DD54488" w14:textId="77777777" w:rsidR="0084550F" w:rsidRDefault="00000000">
            <w:r>
              <w:t>4 Semesters</w:t>
            </w:r>
          </w:p>
        </w:tc>
        <w:tc>
          <w:tcPr>
            <w:tcW w:w="1883" w:type="dxa"/>
            <w:shd w:val="clear" w:color="auto" w:fill="D9D9D9"/>
          </w:tcPr>
          <w:p w14:paraId="39B2FADC" w14:textId="77777777" w:rsidR="0084550F" w:rsidRDefault="00000000">
            <w:r>
              <w:t>Academic Records and Data Analytics</w:t>
            </w:r>
          </w:p>
        </w:tc>
        <w:tc>
          <w:tcPr>
            <w:tcW w:w="2043" w:type="dxa"/>
            <w:shd w:val="clear" w:color="auto" w:fill="D9D9D9"/>
          </w:tcPr>
          <w:p w14:paraId="224EA184" w14:textId="77777777" w:rsidR="0084550F" w:rsidRDefault="00000000">
            <w:r>
              <w:t>Post first cohort graduation</w:t>
            </w:r>
          </w:p>
        </w:tc>
      </w:tr>
      <w:tr w:rsidR="0084550F" w14:paraId="730251A4" w14:textId="77777777">
        <w:trPr>
          <w:jc w:val="center"/>
        </w:trPr>
        <w:tc>
          <w:tcPr>
            <w:tcW w:w="761" w:type="dxa"/>
            <w:shd w:val="clear" w:color="auto" w:fill="52B5C2"/>
            <w:vAlign w:val="center"/>
          </w:tcPr>
          <w:p w14:paraId="65B6AF42" w14:textId="77777777" w:rsidR="0084550F" w:rsidRDefault="00000000">
            <w:pPr>
              <w:jc w:val="center"/>
              <w:rPr>
                <w:b/>
                <w:color w:val="FFFFFF"/>
                <w:sz w:val="24"/>
                <w:szCs w:val="24"/>
              </w:rPr>
            </w:pPr>
            <w:r>
              <w:rPr>
                <w:b/>
                <w:color w:val="FFFFFF"/>
                <w:sz w:val="24"/>
                <w:szCs w:val="24"/>
              </w:rPr>
              <w:t>5</w:t>
            </w:r>
          </w:p>
        </w:tc>
        <w:tc>
          <w:tcPr>
            <w:tcW w:w="1082" w:type="dxa"/>
            <w:shd w:val="clear" w:color="auto" w:fill="F2F2F2"/>
          </w:tcPr>
          <w:p w14:paraId="2C6E6054" w14:textId="77777777" w:rsidR="0084550F" w:rsidRDefault="00000000">
            <w:pPr>
              <w:jc w:val="both"/>
              <w:rPr>
                <w:b/>
              </w:rPr>
            </w:pPr>
            <w:r>
              <w:rPr>
                <w:b/>
              </w:rPr>
              <w:t>KPI-PG-5</w:t>
            </w:r>
          </w:p>
        </w:tc>
        <w:tc>
          <w:tcPr>
            <w:tcW w:w="1858" w:type="dxa"/>
            <w:shd w:val="clear" w:color="auto" w:fill="F2F2F2"/>
          </w:tcPr>
          <w:p w14:paraId="217238D4" w14:textId="77777777" w:rsidR="0084550F" w:rsidRDefault="00000000">
            <w:pPr>
              <w:rPr>
                <w:b/>
              </w:rPr>
            </w:pPr>
            <w:r>
              <w:rPr>
                <w:b/>
              </w:rPr>
              <w:t xml:space="preserve">Rate of students </w:t>
            </w:r>
          </w:p>
          <w:p w14:paraId="35FAED57" w14:textId="77777777" w:rsidR="0084550F" w:rsidRDefault="00000000">
            <w:pPr>
              <w:rPr>
                <w:b/>
              </w:rPr>
            </w:pPr>
            <w:r>
              <w:rPr>
                <w:b/>
              </w:rPr>
              <w:t xml:space="preserve">dropping out of the </w:t>
            </w:r>
          </w:p>
          <w:p w14:paraId="766FF1A7" w14:textId="77777777" w:rsidR="0084550F" w:rsidRDefault="00000000">
            <w:pPr>
              <w:jc w:val="both"/>
              <w:rPr>
                <w:b/>
              </w:rPr>
            </w:pPr>
            <w:r>
              <w:rPr>
                <w:b/>
              </w:rPr>
              <w:t>program</w:t>
            </w:r>
          </w:p>
        </w:tc>
        <w:tc>
          <w:tcPr>
            <w:tcW w:w="2005" w:type="dxa"/>
            <w:shd w:val="clear" w:color="auto" w:fill="F2F2F2"/>
          </w:tcPr>
          <w:p w14:paraId="3F9685B6" w14:textId="77777777" w:rsidR="0084550F" w:rsidRDefault="00000000">
            <w:pPr>
              <w:rPr>
                <w:b/>
              </w:rPr>
            </w:pPr>
            <w:r>
              <w:rPr>
                <w:b/>
              </w:rPr>
              <w:t xml:space="preserve">Percentage of students who did not </w:t>
            </w:r>
          </w:p>
          <w:p w14:paraId="0C945C48" w14:textId="77777777" w:rsidR="0084550F" w:rsidRDefault="00000000">
            <w:pPr>
              <w:rPr>
                <w:b/>
              </w:rPr>
            </w:pPr>
            <w:r>
              <w:rPr>
                <w:b/>
              </w:rPr>
              <w:t xml:space="preserve">complete the program to the total number </w:t>
            </w:r>
          </w:p>
          <w:p w14:paraId="32A4DC5F" w14:textId="77777777" w:rsidR="0084550F" w:rsidRDefault="00000000">
            <w:pPr>
              <w:jc w:val="both"/>
              <w:rPr>
                <w:b/>
              </w:rPr>
            </w:pPr>
            <w:r>
              <w:rPr>
                <w:b/>
              </w:rPr>
              <w:t>of students in the same cohort.</w:t>
            </w:r>
          </w:p>
        </w:tc>
        <w:tc>
          <w:tcPr>
            <w:tcW w:w="2005" w:type="dxa"/>
            <w:shd w:val="clear" w:color="auto" w:fill="F2F2F2"/>
          </w:tcPr>
          <w:p w14:paraId="79A6F469" w14:textId="77777777" w:rsidR="0084550F" w:rsidRDefault="00000000">
            <w:r>
              <w:t>Less than 10%</w:t>
            </w:r>
          </w:p>
        </w:tc>
        <w:tc>
          <w:tcPr>
            <w:tcW w:w="1883" w:type="dxa"/>
            <w:shd w:val="clear" w:color="auto" w:fill="F2F2F2"/>
          </w:tcPr>
          <w:p w14:paraId="14FB606D" w14:textId="77777777" w:rsidR="0084550F" w:rsidRDefault="00000000">
            <w:r>
              <w:t>Analysis of academic records to identify dropout rates</w:t>
            </w:r>
          </w:p>
        </w:tc>
        <w:tc>
          <w:tcPr>
            <w:tcW w:w="2043" w:type="dxa"/>
            <w:shd w:val="clear" w:color="auto" w:fill="F2F2F2"/>
          </w:tcPr>
          <w:p w14:paraId="0AAEE7E1" w14:textId="77777777" w:rsidR="0084550F" w:rsidRDefault="00000000">
            <w:r>
              <w:t>End of each academic year</w:t>
            </w:r>
          </w:p>
        </w:tc>
      </w:tr>
      <w:tr w:rsidR="0084550F" w14:paraId="5F016F88" w14:textId="77777777">
        <w:trPr>
          <w:jc w:val="center"/>
        </w:trPr>
        <w:tc>
          <w:tcPr>
            <w:tcW w:w="761" w:type="dxa"/>
            <w:shd w:val="clear" w:color="auto" w:fill="52B5C2"/>
            <w:vAlign w:val="center"/>
          </w:tcPr>
          <w:p w14:paraId="3B02F58B" w14:textId="77777777" w:rsidR="0084550F" w:rsidRDefault="00000000">
            <w:pPr>
              <w:jc w:val="center"/>
              <w:rPr>
                <w:b/>
                <w:color w:val="FFFFFF"/>
                <w:sz w:val="24"/>
                <w:szCs w:val="24"/>
              </w:rPr>
            </w:pPr>
            <w:r>
              <w:rPr>
                <w:b/>
                <w:color w:val="FFFFFF"/>
                <w:sz w:val="24"/>
                <w:szCs w:val="24"/>
              </w:rPr>
              <w:t>6</w:t>
            </w:r>
          </w:p>
        </w:tc>
        <w:tc>
          <w:tcPr>
            <w:tcW w:w="1082" w:type="dxa"/>
            <w:shd w:val="clear" w:color="auto" w:fill="D9D9D9"/>
          </w:tcPr>
          <w:p w14:paraId="7B929DCC" w14:textId="77777777" w:rsidR="0084550F" w:rsidRDefault="00000000">
            <w:pPr>
              <w:jc w:val="both"/>
              <w:rPr>
                <w:b/>
              </w:rPr>
            </w:pPr>
            <w:r>
              <w:rPr>
                <w:b/>
              </w:rPr>
              <w:t>KPI-PG-6</w:t>
            </w:r>
          </w:p>
        </w:tc>
        <w:tc>
          <w:tcPr>
            <w:tcW w:w="1858" w:type="dxa"/>
            <w:shd w:val="clear" w:color="auto" w:fill="D9D9D9"/>
          </w:tcPr>
          <w:p w14:paraId="42BCA62D" w14:textId="77777777" w:rsidR="0084550F" w:rsidRDefault="00000000">
            <w:pPr>
              <w:rPr>
                <w:b/>
              </w:rPr>
            </w:pPr>
            <w:r>
              <w:rPr>
                <w:b/>
              </w:rPr>
              <w:t xml:space="preserve">Employers' evaluation </w:t>
            </w:r>
          </w:p>
          <w:p w14:paraId="5A3FEAFB" w14:textId="77777777" w:rsidR="0084550F" w:rsidRDefault="00000000">
            <w:pPr>
              <w:rPr>
                <w:b/>
              </w:rPr>
            </w:pPr>
            <w:r>
              <w:rPr>
                <w:b/>
              </w:rPr>
              <w:t xml:space="preserve">of the program </w:t>
            </w:r>
          </w:p>
          <w:p w14:paraId="612688D5" w14:textId="77777777" w:rsidR="0084550F" w:rsidRDefault="00000000">
            <w:pPr>
              <w:rPr>
                <w:b/>
              </w:rPr>
            </w:pPr>
            <w:r>
              <w:rPr>
                <w:b/>
              </w:rPr>
              <w:t>graduates’</w:t>
            </w:r>
          </w:p>
          <w:p w14:paraId="1E5C3191" w14:textId="77777777" w:rsidR="0084550F" w:rsidRDefault="00000000">
            <w:pPr>
              <w:jc w:val="both"/>
              <w:rPr>
                <w:b/>
              </w:rPr>
            </w:pPr>
            <w:r>
              <w:rPr>
                <w:b/>
              </w:rPr>
              <w:t>competency</w:t>
            </w:r>
          </w:p>
        </w:tc>
        <w:tc>
          <w:tcPr>
            <w:tcW w:w="2005" w:type="dxa"/>
            <w:shd w:val="clear" w:color="auto" w:fill="D9D9D9"/>
          </w:tcPr>
          <w:p w14:paraId="51E64784" w14:textId="77777777" w:rsidR="0084550F" w:rsidRDefault="00000000">
            <w:pPr>
              <w:rPr>
                <w:b/>
              </w:rPr>
            </w:pPr>
            <w:r>
              <w:rPr>
                <w:b/>
              </w:rPr>
              <w:t xml:space="preserve">Average of the overall rating of employers </w:t>
            </w:r>
          </w:p>
          <w:p w14:paraId="0A526381" w14:textId="77777777" w:rsidR="0084550F" w:rsidRDefault="00000000">
            <w:pPr>
              <w:rPr>
                <w:b/>
              </w:rPr>
            </w:pPr>
            <w:r>
              <w:rPr>
                <w:b/>
              </w:rPr>
              <w:t xml:space="preserve">for the competency of the program </w:t>
            </w:r>
          </w:p>
          <w:p w14:paraId="15C00975" w14:textId="77777777" w:rsidR="0084550F" w:rsidRDefault="00000000">
            <w:pPr>
              <w:jc w:val="both"/>
              <w:rPr>
                <w:b/>
              </w:rPr>
            </w:pPr>
            <w:r>
              <w:rPr>
                <w:b/>
              </w:rPr>
              <w:t>graduates in an annual survey.</w:t>
            </w:r>
          </w:p>
        </w:tc>
        <w:tc>
          <w:tcPr>
            <w:tcW w:w="2005" w:type="dxa"/>
            <w:shd w:val="clear" w:color="auto" w:fill="D9D9D9"/>
          </w:tcPr>
          <w:p w14:paraId="03378CD3" w14:textId="77777777" w:rsidR="0084550F" w:rsidRDefault="00000000">
            <w:r>
              <w:t>Average rating of 4.0 or higher on a 5-point scale</w:t>
            </w:r>
          </w:p>
        </w:tc>
        <w:tc>
          <w:tcPr>
            <w:tcW w:w="1883" w:type="dxa"/>
            <w:shd w:val="clear" w:color="auto" w:fill="D9D9D9"/>
          </w:tcPr>
          <w:p w14:paraId="05221A6D" w14:textId="77777777" w:rsidR="0084550F" w:rsidRDefault="00000000">
            <w:r>
              <w:t>Annual employer surveys.</w:t>
            </w:r>
          </w:p>
        </w:tc>
        <w:tc>
          <w:tcPr>
            <w:tcW w:w="2043" w:type="dxa"/>
            <w:shd w:val="clear" w:color="auto" w:fill="D9D9D9"/>
          </w:tcPr>
          <w:p w14:paraId="085C7BAE" w14:textId="77777777" w:rsidR="0084550F" w:rsidRDefault="00000000">
            <w:r>
              <w:t>Annually</w:t>
            </w:r>
          </w:p>
        </w:tc>
      </w:tr>
      <w:tr w:rsidR="0084550F" w14:paraId="20CE0053" w14:textId="77777777">
        <w:trPr>
          <w:jc w:val="center"/>
        </w:trPr>
        <w:tc>
          <w:tcPr>
            <w:tcW w:w="761" w:type="dxa"/>
            <w:shd w:val="clear" w:color="auto" w:fill="52B5C2"/>
            <w:vAlign w:val="center"/>
          </w:tcPr>
          <w:p w14:paraId="5520A13B" w14:textId="77777777" w:rsidR="0084550F" w:rsidRDefault="00000000">
            <w:pPr>
              <w:jc w:val="center"/>
              <w:rPr>
                <w:b/>
                <w:color w:val="FFFFFF"/>
                <w:sz w:val="24"/>
                <w:szCs w:val="24"/>
              </w:rPr>
            </w:pPr>
            <w:r>
              <w:rPr>
                <w:b/>
                <w:color w:val="FFFFFF"/>
                <w:sz w:val="24"/>
                <w:szCs w:val="24"/>
              </w:rPr>
              <w:t>7</w:t>
            </w:r>
          </w:p>
        </w:tc>
        <w:tc>
          <w:tcPr>
            <w:tcW w:w="1082" w:type="dxa"/>
            <w:shd w:val="clear" w:color="auto" w:fill="D9D9D9"/>
          </w:tcPr>
          <w:p w14:paraId="5FD62BCC" w14:textId="77777777" w:rsidR="0084550F" w:rsidRDefault="00000000">
            <w:pPr>
              <w:jc w:val="both"/>
              <w:rPr>
                <w:b/>
              </w:rPr>
            </w:pPr>
            <w:r>
              <w:rPr>
                <w:b/>
              </w:rPr>
              <w:t>KPI-PG-7</w:t>
            </w:r>
          </w:p>
        </w:tc>
        <w:tc>
          <w:tcPr>
            <w:tcW w:w="1858" w:type="dxa"/>
            <w:shd w:val="clear" w:color="auto" w:fill="D9D9D9"/>
          </w:tcPr>
          <w:p w14:paraId="365B295F" w14:textId="77777777" w:rsidR="0084550F" w:rsidRDefault="00000000">
            <w:pPr>
              <w:rPr>
                <w:b/>
              </w:rPr>
            </w:pPr>
            <w:r>
              <w:rPr>
                <w:b/>
              </w:rPr>
              <w:t xml:space="preserve">Students' </w:t>
            </w:r>
          </w:p>
          <w:p w14:paraId="624EE971" w14:textId="77777777" w:rsidR="0084550F" w:rsidRDefault="00000000">
            <w:pPr>
              <w:rPr>
                <w:b/>
              </w:rPr>
            </w:pPr>
            <w:r>
              <w:rPr>
                <w:b/>
              </w:rPr>
              <w:t xml:space="preserve">satisfaction with </w:t>
            </w:r>
          </w:p>
          <w:p w14:paraId="085E7C48" w14:textId="77777777" w:rsidR="0084550F" w:rsidRDefault="00000000">
            <w:pPr>
              <w:jc w:val="both"/>
              <w:rPr>
                <w:b/>
              </w:rPr>
            </w:pPr>
            <w:r>
              <w:rPr>
                <w:b/>
              </w:rPr>
              <w:t>services provided</w:t>
            </w:r>
          </w:p>
        </w:tc>
        <w:tc>
          <w:tcPr>
            <w:tcW w:w="2005" w:type="dxa"/>
            <w:shd w:val="clear" w:color="auto" w:fill="D9D9D9"/>
          </w:tcPr>
          <w:p w14:paraId="2BD27CAC" w14:textId="77777777" w:rsidR="0084550F" w:rsidRDefault="00000000">
            <w:pPr>
              <w:rPr>
                <w:b/>
              </w:rPr>
            </w:pPr>
            <w:r>
              <w:rPr>
                <w:b/>
              </w:rPr>
              <w:t xml:space="preserve">Average of students’ satisfaction rate with </w:t>
            </w:r>
          </w:p>
          <w:p w14:paraId="450593E6" w14:textId="77777777" w:rsidR="0084550F" w:rsidRDefault="00000000">
            <w:pPr>
              <w:rPr>
                <w:b/>
              </w:rPr>
            </w:pPr>
            <w:r>
              <w:rPr>
                <w:b/>
              </w:rPr>
              <w:t xml:space="preserve">the various services provided by the </w:t>
            </w:r>
          </w:p>
          <w:p w14:paraId="0207A7FD" w14:textId="77777777" w:rsidR="0084550F" w:rsidRDefault="00000000">
            <w:pPr>
              <w:rPr>
                <w:b/>
              </w:rPr>
            </w:pPr>
            <w:r>
              <w:rPr>
                <w:b/>
              </w:rPr>
              <w:t>program (food, transportation, sports</w:t>
            </w:r>
          </w:p>
          <w:p w14:paraId="7AC448AF" w14:textId="77777777" w:rsidR="0084550F" w:rsidRDefault="00000000">
            <w:pPr>
              <w:jc w:val="both"/>
              <w:rPr>
                <w:b/>
              </w:rPr>
            </w:pPr>
            <w:r>
              <w:rPr>
                <w:b/>
              </w:rPr>
              <w:t>facilities, academic advising, ...) on a fivepoint scale in an annual survey.</w:t>
            </w:r>
          </w:p>
        </w:tc>
        <w:tc>
          <w:tcPr>
            <w:tcW w:w="2005" w:type="dxa"/>
            <w:shd w:val="clear" w:color="auto" w:fill="D9D9D9"/>
          </w:tcPr>
          <w:p w14:paraId="57254F1F" w14:textId="77777777" w:rsidR="0084550F" w:rsidRDefault="00000000">
            <w:pPr>
              <w:jc w:val="both"/>
              <w:rPr>
                <w:b/>
              </w:rPr>
            </w:pPr>
            <w:r>
              <w:t>Average rating of 3.75 or higher on a 5-point scale</w:t>
            </w:r>
          </w:p>
        </w:tc>
        <w:tc>
          <w:tcPr>
            <w:tcW w:w="1883" w:type="dxa"/>
            <w:shd w:val="clear" w:color="auto" w:fill="D9D9D9"/>
          </w:tcPr>
          <w:p w14:paraId="4D59383F" w14:textId="77777777" w:rsidR="0084550F" w:rsidRDefault="00000000">
            <w:pPr>
              <w:jc w:val="both"/>
              <w:rPr>
                <w:b/>
              </w:rPr>
            </w:pPr>
            <w:r>
              <w:t>End-of-semester surveys conducted anonymously</w:t>
            </w:r>
          </w:p>
        </w:tc>
        <w:tc>
          <w:tcPr>
            <w:tcW w:w="2043" w:type="dxa"/>
            <w:shd w:val="clear" w:color="auto" w:fill="D9D9D9"/>
          </w:tcPr>
          <w:p w14:paraId="72CF9682" w14:textId="77777777" w:rsidR="0084550F" w:rsidRDefault="00000000">
            <w:pPr>
              <w:jc w:val="both"/>
              <w:rPr>
                <w:b/>
              </w:rPr>
            </w:pPr>
            <w:r>
              <w:t>At the end of each academic semester</w:t>
            </w:r>
          </w:p>
        </w:tc>
      </w:tr>
      <w:tr w:rsidR="0084550F" w14:paraId="6FB60B9D" w14:textId="77777777">
        <w:trPr>
          <w:jc w:val="center"/>
        </w:trPr>
        <w:tc>
          <w:tcPr>
            <w:tcW w:w="761" w:type="dxa"/>
            <w:shd w:val="clear" w:color="auto" w:fill="52B5C2"/>
            <w:vAlign w:val="center"/>
          </w:tcPr>
          <w:p w14:paraId="19EF36D0" w14:textId="77777777" w:rsidR="0084550F" w:rsidRDefault="00000000">
            <w:pPr>
              <w:jc w:val="center"/>
              <w:rPr>
                <w:b/>
                <w:color w:val="FFFFFF"/>
                <w:sz w:val="24"/>
                <w:szCs w:val="24"/>
              </w:rPr>
            </w:pPr>
            <w:r>
              <w:rPr>
                <w:b/>
                <w:color w:val="FFFFFF"/>
                <w:sz w:val="24"/>
                <w:szCs w:val="24"/>
              </w:rPr>
              <w:t>8</w:t>
            </w:r>
          </w:p>
        </w:tc>
        <w:tc>
          <w:tcPr>
            <w:tcW w:w="1082" w:type="dxa"/>
            <w:shd w:val="clear" w:color="auto" w:fill="D9D9D9"/>
          </w:tcPr>
          <w:p w14:paraId="0916880E" w14:textId="77777777" w:rsidR="0084550F" w:rsidRDefault="00000000">
            <w:pPr>
              <w:jc w:val="both"/>
              <w:rPr>
                <w:b/>
              </w:rPr>
            </w:pPr>
            <w:r>
              <w:rPr>
                <w:b/>
              </w:rPr>
              <w:t>KPI-PG-8</w:t>
            </w:r>
          </w:p>
        </w:tc>
        <w:tc>
          <w:tcPr>
            <w:tcW w:w="1858" w:type="dxa"/>
            <w:shd w:val="clear" w:color="auto" w:fill="D9D9D9"/>
          </w:tcPr>
          <w:p w14:paraId="406E474B" w14:textId="77777777" w:rsidR="0084550F" w:rsidRDefault="00000000">
            <w:pPr>
              <w:rPr>
                <w:b/>
              </w:rPr>
            </w:pPr>
            <w:r>
              <w:rPr>
                <w:b/>
              </w:rPr>
              <w:t xml:space="preserve">Ratio of students to </w:t>
            </w:r>
          </w:p>
          <w:p w14:paraId="61B1E9A7" w14:textId="77777777" w:rsidR="0084550F" w:rsidRDefault="00000000">
            <w:pPr>
              <w:jc w:val="both"/>
              <w:rPr>
                <w:b/>
              </w:rPr>
            </w:pPr>
            <w:r>
              <w:rPr>
                <w:b/>
              </w:rPr>
              <w:t>faculty members</w:t>
            </w:r>
          </w:p>
        </w:tc>
        <w:tc>
          <w:tcPr>
            <w:tcW w:w="2005" w:type="dxa"/>
            <w:shd w:val="clear" w:color="auto" w:fill="D9D9D9"/>
          </w:tcPr>
          <w:p w14:paraId="015D8A9B" w14:textId="77777777" w:rsidR="0084550F" w:rsidRDefault="00000000">
            <w:pPr>
              <w:rPr>
                <w:b/>
              </w:rPr>
            </w:pPr>
            <w:r>
              <w:rPr>
                <w:b/>
              </w:rPr>
              <w:t xml:space="preserve">The ratio of the total number of students </w:t>
            </w:r>
          </w:p>
          <w:p w14:paraId="7C9B151A" w14:textId="77777777" w:rsidR="0084550F" w:rsidRDefault="00000000">
            <w:pPr>
              <w:rPr>
                <w:b/>
              </w:rPr>
            </w:pPr>
            <w:r>
              <w:rPr>
                <w:b/>
              </w:rPr>
              <w:t xml:space="preserve">to the total number of full-time and </w:t>
            </w:r>
            <w:proofErr w:type="gramStart"/>
            <w:r>
              <w:rPr>
                <w:b/>
              </w:rPr>
              <w:t>fulltime</w:t>
            </w:r>
            <w:proofErr w:type="gramEnd"/>
            <w:r>
              <w:rPr>
                <w:b/>
              </w:rPr>
              <w:t xml:space="preserve"> equivalent faculty members </w:t>
            </w:r>
          </w:p>
          <w:p w14:paraId="64857A82" w14:textId="77777777" w:rsidR="0084550F" w:rsidRDefault="00000000">
            <w:pPr>
              <w:jc w:val="both"/>
              <w:rPr>
                <w:b/>
              </w:rPr>
            </w:pPr>
            <w:r>
              <w:rPr>
                <w:b/>
              </w:rPr>
              <w:t>participating in the program</w:t>
            </w:r>
          </w:p>
        </w:tc>
        <w:tc>
          <w:tcPr>
            <w:tcW w:w="2005" w:type="dxa"/>
            <w:shd w:val="clear" w:color="auto" w:fill="D9D9D9"/>
          </w:tcPr>
          <w:p w14:paraId="6FB9C08A" w14:textId="77777777" w:rsidR="0084550F" w:rsidRDefault="00000000">
            <w:pPr>
              <w:jc w:val="both"/>
            </w:pPr>
            <w:r>
              <w:t>15:1 or lower</w:t>
            </w:r>
          </w:p>
        </w:tc>
        <w:tc>
          <w:tcPr>
            <w:tcW w:w="1883" w:type="dxa"/>
            <w:shd w:val="clear" w:color="auto" w:fill="D9D9D9"/>
          </w:tcPr>
          <w:p w14:paraId="441C5CE0" w14:textId="77777777" w:rsidR="0084550F" w:rsidRDefault="00000000">
            <w:pPr>
              <w:jc w:val="both"/>
            </w:pPr>
            <w:r>
              <w:t>Review of records</w:t>
            </w:r>
          </w:p>
        </w:tc>
        <w:tc>
          <w:tcPr>
            <w:tcW w:w="2043" w:type="dxa"/>
            <w:shd w:val="clear" w:color="auto" w:fill="D9D9D9"/>
          </w:tcPr>
          <w:p w14:paraId="0F23E933" w14:textId="77777777" w:rsidR="0084550F" w:rsidRDefault="00000000">
            <w:pPr>
              <w:jc w:val="both"/>
            </w:pPr>
            <w:r>
              <w:t>At the beginning of each academic year</w:t>
            </w:r>
          </w:p>
        </w:tc>
      </w:tr>
      <w:tr w:rsidR="0084550F" w14:paraId="7D7666BB" w14:textId="77777777">
        <w:trPr>
          <w:jc w:val="center"/>
        </w:trPr>
        <w:tc>
          <w:tcPr>
            <w:tcW w:w="761" w:type="dxa"/>
            <w:shd w:val="clear" w:color="auto" w:fill="52B5C2"/>
            <w:vAlign w:val="center"/>
          </w:tcPr>
          <w:p w14:paraId="35E867D1" w14:textId="77777777" w:rsidR="0084550F" w:rsidRDefault="00000000">
            <w:pPr>
              <w:jc w:val="center"/>
              <w:rPr>
                <w:b/>
                <w:color w:val="FFFFFF"/>
                <w:sz w:val="24"/>
                <w:szCs w:val="24"/>
              </w:rPr>
            </w:pPr>
            <w:r>
              <w:rPr>
                <w:b/>
                <w:color w:val="FFFFFF"/>
                <w:sz w:val="24"/>
                <w:szCs w:val="24"/>
              </w:rPr>
              <w:lastRenderedPageBreak/>
              <w:t>9</w:t>
            </w:r>
          </w:p>
        </w:tc>
        <w:tc>
          <w:tcPr>
            <w:tcW w:w="1082" w:type="dxa"/>
            <w:shd w:val="clear" w:color="auto" w:fill="D9D9D9"/>
          </w:tcPr>
          <w:p w14:paraId="2FE3986A" w14:textId="77777777" w:rsidR="0084550F" w:rsidRDefault="00000000">
            <w:pPr>
              <w:jc w:val="both"/>
              <w:rPr>
                <w:b/>
              </w:rPr>
            </w:pPr>
            <w:r>
              <w:rPr>
                <w:b/>
              </w:rPr>
              <w:t>KPI-PG-9</w:t>
            </w:r>
          </w:p>
        </w:tc>
        <w:tc>
          <w:tcPr>
            <w:tcW w:w="1858" w:type="dxa"/>
            <w:shd w:val="clear" w:color="auto" w:fill="D9D9D9"/>
          </w:tcPr>
          <w:p w14:paraId="495AEC08" w14:textId="77777777" w:rsidR="0084550F" w:rsidRDefault="00000000">
            <w:pPr>
              <w:rPr>
                <w:b/>
              </w:rPr>
            </w:pPr>
            <w:r>
              <w:rPr>
                <w:b/>
              </w:rPr>
              <w:t xml:space="preserve">Percentage of </w:t>
            </w:r>
          </w:p>
          <w:p w14:paraId="401DBA5C" w14:textId="77777777" w:rsidR="0084550F" w:rsidRDefault="00000000">
            <w:pPr>
              <w:rPr>
                <w:b/>
              </w:rPr>
            </w:pPr>
            <w:r>
              <w:rPr>
                <w:b/>
              </w:rPr>
              <w:t xml:space="preserve">publications of faculty </w:t>
            </w:r>
          </w:p>
          <w:p w14:paraId="4F8331E3" w14:textId="77777777" w:rsidR="0084550F" w:rsidRDefault="00000000">
            <w:pPr>
              <w:jc w:val="both"/>
              <w:rPr>
                <w:b/>
              </w:rPr>
            </w:pPr>
            <w:r>
              <w:rPr>
                <w:b/>
              </w:rPr>
              <w:t>members</w:t>
            </w:r>
          </w:p>
        </w:tc>
        <w:tc>
          <w:tcPr>
            <w:tcW w:w="2005" w:type="dxa"/>
            <w:shd w:val="clear" w:color="auto" w:fill="D9D9D9"/>
          </w:tcPr>
          <w:p w14:paraId="771DC2D4" w14:textId="77777777" w:rsidR="0084550F" w:rsidRDefault="00000000">
            <w:pPr>
              <w:rPr>
                <w:b/>
              </w:rPr>
            </w:pPr>
            <w:r>
              <w:rPr>
                <w:b/>
              </w:rPr>
              <w:t xml:space="preserve">Percentage of faculty members </w:t>
            </w:r>
          </w:p>
          <w:p w14:paraId="4BC83866" w14:textId="77777777" w:rsidR="0084550F" w:rsidRDefault="00000000">
            <w:pPr>
              <w:rPr>
                <w:b/>
              </w:rPr>
            </w:pPr>
            <w:r>
              <w:rPr>
                <w:b/>
              </w:rPr>
              <w:t xml:space="preserve">participating in the program with at least </w:t>
            </w:r>
          </w:p>
          <w:p w14:paraId="5B2884C8" w14:textId="77777777" w:rsidR="0084550F" w:rsidRDefault="00000000">
            <w:pPr>
              <w:rPr>
                <w:b/>
              </w:rPr>
            </w:pPr>
            <w:r>
              <w:rPr>
                <w:b/>
              </w:rPr>
              <w:t xml:space="preserve">one research publication during the year </w:t>
            </w:r>
          </w:p>
          <w:p w14:paraId="3C7AE3CB" w14:textId="77777777" w:rsidR="0084550F" w:rsidRDefault="00000000">
            <w:pPr>
              <w:jc w:val="both"/>
              <w:rPr>
                <w:b/>
              </w:rPr>
            </w:pPr>
            <w:r>
              <w:rPr>
                <w:b/>
              </w:rPr>
              <w:t>to total faculty members in the program.</w:t>
            </w:r>
          </w:p>
        </w:tc>
        <w:tc>
          <w:tcPr>
            <w:tcW w:w="2005" w:type="dxa"/>
            <w:shd w:val="clear" w:color="auto" w:fill="D9D9D9"/>
          </w:tcPr>
          <w:p w14:paraId="5181B53E" w14:textId="77777777" w:rsidR="0084550F" w:rsidRDefault="00000000">
            <w:r>
              <w:t>At least 60%</w:t>
            </w:r>
          </w:p>
        </w:tc>
        <w:tc>
          <w:tcPr>
            <w:tcW w:w="1883" w:type="dxa"/>
            <w:shd w:val="clear" w:color="auto" w:fill="D9D9D9"/>
          </w:tcPr>
          <w:p w14:paraId="7812E4D6" w14:textId="77777777" w:rsidR="0084550F" w:rsidRDefault="00000000">
            <w:r>
              <w:t>Annual review of faculty publication records.</w:t>
            </w:r>
          </w:p>
        </w:tc>
        <w:tc>
          <w:tcPr>
            <w:tcW w:w="2043" w:type="dxa"/>
            <w:shd w:val="clear" w:color="auto" w:fill="D9D9D9"/>
          </w:tcPr>
          <w:p w14:paraId="07E1D35E" w14:textId="77777777" w:rsidR="0084550F" w:rsidRDefault="00000000">
            <w:r>
              <w:t>End of each calendar year</w:t>
            </w:r>
          </w:p>
        </w:tc>
      </w:tr>
      <w:tr w:rsidR="0084550F" w14:paraId="2A6585AB" w14:textId="77777777">
        <w:trPr>
          <w:jc w:val="center"/>
        </w:trPr>
        <w:tc>
          <w:tcPr>
            <w:tcW w:w="761" w:type="dxa"/>
            <w:shd w:val="clear" w:color="auto" w:fill="52B5C2"/>
            <w:vAlign w:val="center"/>
          </w:tcPr>
          <w:p w14:paraId="42500CDE" w14:textId="77777777" w:rsidR="0084550F" w:rsidRDefault="00000000">
            <w:pPr>
              <w:jc w:val="center"/>
              <w:rPr>
                <w:b/>
                <w:color w:val="FFFFFF"/>
                <w:sz w:val="24"/>
                <w:szCs w:val="24"/>
              </w:rPr>
            </w:pPr>
            <w:r>
              <w:rPr>
                <w:b/>
                <w:color w:val="FFFFFF"/>
                <w:sz w:val="24"/>
                <w:szCs w:val="24"/>
              </w:rPr>
              <w:t>10</w:t>
            </w:r>
          </w:p>
        </w:tc>
        <w:tc>
          <w:tcPr>
            <w:tcW w:w="1082" w:type="dxa"/>
            <w:shd w:val="clear" w:color="auto" w:fill="D9D9D9"/>
          </w:tcPr>
          <w:p w14:paraId="140A8116" w14:textId="77777777" w:rsidR="0084550F" w:rsidRDefault="00000000">
            <w:pPr>
              <w:jc w:val="both"/>
              <w:rPr>
                <w:b/>
              </w:rPr>
            </w:pPr>
            <w:r>
              <w:rPr>
                <w:b/>
              </w:rPr>
              <w:t>KPI-PG-10</w:t>
            </w:r>
          </w:p>
        </w:tc>
        <w:tc>
          <w:tcPr>
            <w:tcW w:w="1858" w:type="dxa"/>
            <w:shd w:val="clear" w:color="auto" w:fill="D9D9D9"/>
          </w:tcPr>
          <w:p w14:paraId="7206D3B3" w14:textId="77777777" w:rsidR="0084550F" w:rsidRDefault="00000000">
            <w:pPr>
              <w:rPr>
                <w:b/>
              </w:rPr>
            </w:pPr>
            <w:r>
              <w:rPr>
                <w:b/>
              </w:rPr>
              <w:t xml:space="preserve">Rate of published </w:t>
            </w:r>
          </w:p>
          <w:p w14:paraId="0AF46866" w14:textId="77777777" w:rsidR="0084550F" w:rsidRDefault="00000000">
            <w:pPr>
              <w:rPr>
                <w:b/>
              </w:rPr>
            </w:pPr>
            <w:r>
              <w:rPr>
                <w:b/>
              </w:rPr>
              <w:t xml:space="preserve">research per faculty </w:t>
            </w:r>
          </w:p>
          <w:p w14:paraId="5D55D9F5" w14:textId="77777777" w:rsidR="0084550F" w:rsidRDefault="00000000">
            <w:pPr>
              <w:jc w:val="both"/>
              <w:rPr>
                <w:b/>
              </w:rPr>
            </w:pPr>
            <w:r>
              <w:rPr>
                <w:b/>
              </w:rPr>
              <w:t>member</w:t>
            </w:r>
          </w:p>
        </w:tc>
        <w:tc>
          <w:tcPr>
            <w:tcW w:w="2005" w:type="dxa"/>
            <w:shd w:val="clear" w:color="auto" w:fill="D9D9D9"/>
          </w:tcPr>
          <w:p w14:paraId="41978217" w14:textId="77777777" w:rsidR="0084550F" w:rsidRDefault="00000000">
            <w:pPr>
              <w:rPr>
                <w:b/>
              </w:rPr>
            </w:pPr>
            <w:r>
              <w:rPr>
                <w:b/>
              </w:rPr>
              <w:t xml:space="preserve">The average number of </w:t>
            </w:r>
            <w:proofErr w:type="gramStart"/>
            <w:r>
              <w:rPr>
                <w:b/>
              </w:rPr>
              <w:t>refereed</w:t>
            </w:r>
            <w:proofErr w:type="gramEnd"/>
            <w:r>
              <w:rPr>
                <w:b/>
              </w:rPr>
              <w:t xml:space="preserve"> and/or </w:t>
            </w:r>
          </w:p>
          <w:p w14:paraId="6C669062" w14:textId="77777777" w:rsidR="0084550F" w:rsidRDefault="00000000">
            <w:pPr>
              <w:rPr>
                <w:b/>
              </w:rPr>
            </w:pPr>
            <w:r>
              <w:rPr>
                <w:b/>
              </w:rPr>
              <w:t xml:space="preserve">published research per each faculty </w:t>
            </w:r>
          </w:p>
          <w:p w14:paraId="35BDEC40" w14:textId="77777777" w:rsidR="0084550F" w:rsidRDefault="00000000">
            <w:pPr>
              <w:rPr>
                <w:b/>
              </w:rPr>
            </w:pPr>
            <w:r>
              <w:rPr>
                <w:b/>
              </w:rPr>
              <w:t xml:space="preserve">member participating in the program </w:t>
            </w:r>
          </w:p>
          <w:p w14:paraId="521D1569" w14:textId="77777777" w:rsidR="0084550F" w:rsidRDefault="00000000">
            <w:pPr>
              <w:rPr>
                <w:b/>
              </w:rPr>
            </w:pPr>
            <w:r>
              <w:rPr>
                <w:b/>
              </w:rPr>
              <w:t>during the year.</w:t>
            </w:r>
          </w:p>
          <w:p w14:paraId="40CB45E5" w14:textId="77777777" w:rsidR="0084550F" w:rsidRDefault="00000000">
            <w:pPr>
              <w:rPr>
                <w:b/>
              </w:rPr>
            </w:pPr>
            <w:r>
              <w:rPr>
                <w:b/>
              </w:rPr>
              <w:t xml:space="preserve">(Total number of </w:t>
            </w:r>
            <w:proofErr w:type="gramStart"/>
            <w:r>
              <w:rPr>
                <w:b/>
              </w:rPr>
              <w:t>refereed</w:t>
            </w:r>
            <w:proofErr w:type="gramEnd"/>
            <w:r>
              <w:rPr>
                <w:b/>
              </w:rPr>
              <w:t xml:space="preserve"> and/or </w:t>
            </w:r>
          </w:p>
          <w:p w14:paraId="5145397B" w14:textId="77777777" w:rsidR="0084550F" w:rsidRDefault="00000000">
            <w:pPr>
              <w:rPr>
                <w:b/>
              </w:rPr>
            </w:pPr>
            <w:r>
              <w:rPr>
                <w:b/>
              </w:rPr>
              <w:t xml:space="preserve">published research to the total number of </w:t>
            </w:r>
          </w:p>
          <w:p w14:paraId="67BB14F9" w14:textId="77777777" w:rsidR="0084550F" w:rsidRDefault="00000000">
            <w:pPr>
              <w:jc w:val="both"/>
              <w:rPr>
                <w:b/>
              </w:rPr>
            </w:pPr>
            <w:r>
              <w:rPr>
                <w:b/>
              </w:rPr>
              <w:t>faculty members during the year)</w:t>
            </w:r>
          </w:p>
        </w:tc>
        <w:tc>
          <w:tcPr>
            <w:tcW w:w="2005" w:type="dxa"/>
            <w:shd w:val="clear" w:color="auto" w:fill="D9D9D9"/>
          </w:tcPr>
          <w:p w14:paraId="0F2086E0" w14:textId="77777777" w:rsidR="0084550F" w:rsidRDefault="00000000">
            <w:r>
              <w:t>At least one publication per faculty member per year</w:t>
            </w:r>
          </w:p>
        </w:tc>
        <w:tc>
          <w:tcPr>
            <w:tcW w:w="1883" w:type="dxa"/>
            <w:shd w:val="clear" w:color="auto" w:fill="D9D9D9"/>
          </w:tcPr>
          <w:p w14:paraId="6DE300DC" w14:textId="77777777" w:rsidR="0084550F" w:rsidRDefault="00000000">
            <w:r>
              <w:t>Academic publication records.</w:t>
            </w:r>
          </w:p>
        </w:tc>
        <w:tc>
          <w:tcPr>
            <w:tcW w:w="2043" w:type="dxa"/>
            <w:shd w:val="clear" w:color="auto" w:fill="D9D9D9"/>
          </w:tcPr>
          <w:p w14:paraId="38A4EEAF" w14:textId="77777777" w:rsidR="0084550F" w:rsidRDefault="00000000">
            <w:r>
              <w:t>End of each calendar year</w:t>
            </w:r>
          </w:p>
        </w:tc>
      </w:tr>
      <w:tr w:rsidR="0084550F" w14:paraId="223A5084" w14:textId="77777777">
        <w:trPr>
          <w:jc w:val="center"/>
        </w:trPr>
        <w:tc>
          <w:tcPr>
            <w:tcW w:w="761" w:type="dxa"/>
            <w:shd w:val="clear" w:color="auto" w:fill="52B5C2"/>
            <w:vAlign w:val="center"/>
          </w:tcPr>
          <w:p w14:paraId="13C5BFA6" w14:textId="77777777" w:rsidR="0084550F" w:rsidRDefault="00000000">
            <w:pPr>
              <w:jc w:val="center"/>
              <w:rPr>
                <w:b/>
                <w:color w:val="FFFFFF"/>
                <w:sz w:val="24"/>
                <w:szCs w:val="24"/>
              </w:rPr>
            </w:pPr>
            <w:r>
              <w:rPr>
                <w:b/>
                <w:color w:val="FFFFFF"/>
                <w:sz w:val="24"/>
                <w:szCs w:val="24"/>
              </w:rPr>
              <w:t>11</w:t>
            </w:r>
          </w:p>
        </w:tc>
        <w:tc>
          <w:tcPr>
            <w:tcW w:w="1082" w:type="dxa"/>
            <w:shd w:val="clear" w:color="auto" w:fill="D9D9D9"/>
          </w:tcPr>
          <w:p w14:paraId="24560492" w14:textId="77777777" w:rsidR="0084550F" w:rsidRDefault="00000000">
            <w:pPr>
              <w:jc w:val="both"/>
              <w:rPr>
                <w:b/>
              </w:rPr>
            </w:pPr>
            <w:r>
              <w:rPr>
                <w:b/>
              </w:rPr>
              <w:t>KPI-PG-1</w:t>
            </w:r>
            <w:r>
              <w:rPr>
                <w:b/>
              </w:rPr>
              <w:br/>
              <w:t>1</w:t>
            </w:r>
          </w:p>
        </w:tc>
        <w:tc>
          <w:tcPr>
            <w:tcW w:w="1858" w:type="dxa"/>
            <w:shd w:val="clear" w:color="auto" w:fill="D9D9D9"/>
          </w:tcPr>
          <w:p w14:paraId="12FA1089" w14:textId="77777777" w:rsidR="0084550F" w:rsidRDefault="00000000">
            <w:pPr>
              <w:rPr>
                <w:b/>
              </w:rPr>
            </w:pPr>
            <w:r>
              <w:rPr>
                <w:b/>
              </w:rPr>
              <w:t xml:space="preserve">Citations rate in </w:t>
            </w:r>
          </w:p>
          <w:p w14:paraId="1E5913CA" w14:textId="77777777" w:rsidR="0084550F" w:rsidRDefault="00000000">
            <w:pPr>
              <w:rPr>
                <w:b/>
              </w:rPr>
            </w:pPr>
            <w:proofErr w:type="gramStart"/>
            <w:r>
              <w:rPr>
                <w:b/>
              </w:rPr>
              <w:t>refereed</w:t>
            </w:r>
            <w:proofErr w:type="gramEnd"/>
            <w:r>
              <w:rPr>
                <w:b/>
              </w:rPr>
              <w:t xml:space="preserve"> journals per </w:t>
            </w:r>
          </w:p>
          <w:p w14:paraId="5A58F2D0" w14:textId="77777777" w:rsidR="0084550F" w:rsidRDefault="00000000">
            <w:pPr>
              <w:jc w:val="both"/>
              <w:rPr>
                <w:b/>
              </w:rPr>
            </w:pPr>
            <w:proofErr w:type="gramStart"/>
            <w:r>
              <w:rPr>
                <w:b/>
              </w:rPr>
              <w:t>faculty</w:t>
            </w:r>
            <w:proofErr w:type="gramEnd"/>
            <w:r>
              <w:rPr>
                <w:b/>
              </w:rPr>
              <w:t xml:space="preserve"> member</w:t>
            </w:r>
          </w:p>
        </w:tc>
        <w:tc>
          <w:tcPr>
            <w:tcW w:w="2005" w:type="dxa"/>
            <w:shd w:val="clear" w:color="auto" w:fill="D9D9D9"/>
          </w:tcPr>
          <w:p w14:paraId="21680BE0" w14:textId="77777777" w:rsidR="0084550F" w:rsidRDefault="00000000">
            <w:pPr>
              <w:rPr>
                <w:b/>
              </w:rPr>
            </w:pPr>
            <w:r>
              <w:rPr>
                <w:b/>
              </w:rPr>
              <w:t xml:space="preserve">The average number of citations in </w:t>
            </w:r>
          </w:p>
          <w:p w14:paraId="2F9C62F3" w14:textId="77777777" w:rsidR="0084550F" w:rsidRDefault="00000000">
            <w:pPr>
              <w:rPr>
                <w:b/>
              </w:rPr>
            </w:pPr>
            <w:proofErr w:type="gramStart"/>
            <w:r>
              <w:rPr>
                <w:b/>
              </w:rPr>
              <w:t>refereed</w:t>
            </w:r>
            <w:proofErr w:type="gramEnd"/>
            <w:r>
              <w:rPr>
                <w:b/>
              </w:rPr>
              <w:t xml:space="preserve"> journals from published research</w:t>
            </w:r>
          </w:p>
          <w:p w14:paraId="1D8CBE33" w14:textId="77777777" w:rsidR="0084550F" w:rsidRDefault="00000000">
            <w:pPr>
              <w:rPr>
                <w:b/>
              </w:rPr>
            </w:pPr>
            <w:r>
              <w:rPr>
                <w:b/>
              </w:rPr>
              <w:t>(</w:t>
            </w:r>
            <w:proofErr w:type="gramStart"/>
            <w:r>
              <w:rPr>
                <w:b/>
              </w:rPr>
              <w:t>total</w:t>
            </w:r>
            <w:proofErr w:type="gramEnd"/>
            <w:r>
              <w:rPr>
                <w:b/>
              </w:rPr>
              <w:t xml:space="preserve"> number of citations in </w:t>
            </w:r>
            <w:proofErr w:type="gramStart"/>
            <w:r>
              <w:rPr>
                <w:b/>
              </w:rPr>
              <w:t>refereed</w:t>
            </w:r>
            <w:proofErr w:type="gramEnd"/>
            <w:r>
              <w:rPr>
                <w:b/>
              </w:rPr>
              <w:t xml:space="preserve"> </w:t>
            </w:r>
          </w:p>
          <w:p w14:paraId="3B696DAA" w14:textId="77777777" w:rsidR="0084550F" w:rsidRDefault="00000000">
            <w:pPr>
              <w:rPr>
                <w:b/>
              </w:rPr>
            </w:pPr>
            <w:r>
              <w:rPr>
                <w:b/>
              </w:rPr>
              <w:t xml:space="preserve">journals from published research for </w:t>
            </w:r>
          </w:p>
          <w:p w14:paraId="56A0E301" w14:textId="77777777" w:rsidR="0084550F" w:rsidRDefault="00000000">
            <w:pPr>
              <w:rPr>
                <w:b/>
              </w:rPr>
            </w:pPr>
            <w:r>
              <w:rPr>
                <w:b/>
              </w:rPr>
              <w:t xml:space="preserve">faculty members to the total published </w:t>
            </w:r>
          </w:p>
          <w:p w14:paraId="75318BCE" w14:textId="77777777" w:rsidR="0084550F" w:rsidRDefault="00000000">
            <w:pPr>
              <w:jc w:val="both"/>
              <w:rPr>
                <w:b/>
              </w:rPr>
            </w:pPr>
            <w:r>
              <w:rPr>
                <w:b/>
              </w:rPr>
              <w:t>research</w:t>
            </w:r>
          </w:p>
        </w:tc>
        <w:tc>
          <w:tcPr>
            <w:tcW w:w="2005" w:type="dxa"/>
            <w:shd w:val="clear" w:color="auto" w:fill="D9D9D9"/>
          </w:tcPr>
          <w:p w14:paraId="08CD5400" w14:textId="77777777" w:rsidR="0084550F" w:rsidRDefault="00000000">
            <w:r>
              <w:t>An average of five citations per published article</w:t>
            </w:r>
          </w:p>
        </w:tc>
        <w:tc>
          <w:tcPr>
            <w:tcW w:w="1883" w:type="dxa"/>
            <w:shd w:val="clear" w:color="auto" w:fill="D9D9D9"/>
          </w:tcPr>
          <w:p w14:paraId="481C48B6" w14:textId="77777777" w:rsidR="0084550F" w:rsidRDefault="00000000">
            <w:r>
              <w:t>Citation tracking via academic databases.</w:t>
            </w:r>
          </w:p>
        </w:tc>
        <w:tc>
          <w:tcPr>
            <w:tcW w:w="2043" w:type="dxa"/>
            <w:shd w:val="clear" w:color="auto" w:fill="D9D9D9"/>
          </w:tcPr>
          <w:p w14:paraId="001E3740" w14:textId="77777777" w:rsidR="0084550F" w:rsidRDefault="00000000">
            <w:r>
              <w:t>Annually, at the end of the calendar year</w:t>
            </w:r>
          </w:p>
        </w:tc>
      </w:tr>
      <w:tr w:rsidR="0084550F" w14:paraId="0DA89E62" w14:textId="77777777">
        <w:trPr>
          <w:jc w:val="center"/>
        </w:trPr>
        <w:tc>
          <w:tcPr>
            <w:tcW w:w="761" w:type="dxa"/>
            <w:shd w:val="clear" w:color="auto" w:fill="52B5C2"/>
            <w:vAlign w:val="center"/>
          </w:tcPr>
          <w:p w14:paraId="322FAF9F" w14:textId="77777777" w:rsidR="0084550F" w:rsidRDefault="00000000">
            <w:pPr>
              <w:jc w:val="center"/>
              <w:rPr>
                <w:b/>
                <w:color w:val="FFFFFF"/>
                <w:sz w:val="24"/>
                <w:szCs w:val="24"/>
              </w:rPr>
            </w:pPr>
            <w:r>
              <w:rPr>
                <w:b/>
                <w:color w:val="FFFFFF"/>
                <w:sz w:val="24"/>
                <w:szCs w:val="24"/>
              </w:rPr>
              <w:t>12</w:t>
            </w:r>
          </w:p>
        </w:tc>
        <w:tc>
          <w:tcPr>
            <w:tcW w:w="1082" w:type="dxa"/>
            <w:shd w:val="clear" w:color="auto" w:fill="D9D9D9"/>
          </w:tcPr>
          <w:p w14:paraId="6A713C8D" w14:textId="77777777" w:rsidR="0084550F" w:rsidRDefault="00000000">
            <w:pPr>
              <w:jc w:val="both"/>
              <w:rPr>
                <w:b/>
              </w:rPr>
            </w:pPr>
            <w:r>
              <w:rPr>
                <w:b/>
              </w:rPr>
              <w:t>KPI-PG-1</w:t>
            </w:r>
            <w:r>
              <w:rPr>
                <w:b/>
              </w:rPr>
              <w:br/>
              <w:t>2</w:t>
            </w:r>
          </w:p>
        </w:tc>
        <w:tc>
          <w:tcPr>
            <w:tcW w:w="1858" w:type="dxa"/>
            <w:shd w:val="clear" w:color="auto" w:fill="D9D9D9"/>
          </w:tcPr>
          <w:p w14:paraId="152CEC9B" w14:textId="77777777" w:rsidR="0084550F" w:rsidRDefault="00000000">
            <w:pPr>
              <w:rPr>
                <w:b/>
              </w:rPr>
            </w:pPr>
            <w:r>
              <w:rPr>
                <w:b/>
              </w:rPr>
              <w:t xml:space="preserve">Percentage of </w:t>
            </w:r>
          </w:p>
          <w:p w14:paraId="777DA1B0" w14:textId="77777777" w:rsidR="0084550F" w:rsidRDefault="00000000">
            <w:pPr>
              <w:jc w:val="both"/>
              <w:rPr>
                <w:b/>
              </w:rPr>
            </w:pPr>
            <w:r>
              <w:rPr>
                <w:b/>
              </w:rPr>
              <w:t>students' publication</w:t>
            </w:r>
          </w:p>
        </w:tc>
        <w:tc>
          <w:tcPr>
            <w:tcW w:w="2005" w:type="dxa"/>
            <w:shd w:val="clear" w:color="auto" w:fill="D9D9D9"/>
          </w:tcPr>
          <w:p w14:paraId="29B0E3A9" w14:textId="77777777" w:rsidR="0084550F" w:rsidRDefault="00000000">
            <w:pPr>
              <w:rPr>
                <w:b/>
              </w:rPr>
            </w:pPr>
            <w:r>
              <w:rPr>
                <w:b/>
              </w:rPr>
              <w:t>Percentage of students who:</w:t>
            </w:r>
          </w:p>
          <w:p w14:paraId="021A94A7" w14:textId="77777777" w:rsidR="0084550F" w:rsidRDefault="00000000">
            <w:pPr>
              <w:rPr>
                <w:b/>
              </w:rPr>
            </w:pPr>
            <w:r>
              <w:rPr>
                <w:b/>
              </w:rPr>
              <w:t xml:space="preserve">a. published their research in </w:t>
            </w:r>
            <w:proofErr w:type="gramStart"/>
            <w:r>
              <w:rPr>
                <w:b/>
              </w:rPr>
              <w:t>refereed</w:t>
            </w:r>
            <w:proofErr w:type="gramEnd"/>
            <w:r>
              <w:rPr>
                <w:b/>
              </w:rPr>
              <w:t xml:space="preserve"> </w:t>
            </w:r>
          </w:p>
          <w:p w14:paraId="50C57E5E" w14:textId="77777777" w:rsidR="0084550F" w:rsidRDefault="00000000">
            <w:pPr>
              <w:rPr>
                <w:b/>
              </w:rPr>
            </w:pPr>
            <w:r>
              <w:rPr>
                <w:b/>
              </w:rPr>
              <w:t>journals.</w:t>
            </w:r>
          </w:p>
          <w:p w14:paraId="438DC2BA" w14:textId="77777777" w:rsidR="0084550F" w:rsidRDefault="00000000">
            <w:pPr>
              <w:rPr>
                <w:b/>
              </w:rPr>
            </w:pPr>
            <w:r>
              <w:rPr>
                <w:b/>
              </w:rPr>
              <w:t>b. presented papers at conferences.</w:t>
            </w:r>
          </w:p>
          <w:p w14:paraId="30743D9A" w14:textId="77777777" w:rsidR="0084550F" w:rsidRDefault="00000000">
            <w:pPr>
              <w:rPr>
                <w:b/>
              </w:rPr>
            </w:pPr>
            <w:r>
              <w:rPr>
                <w:b/>
              </w:rPr>
              <w:t xml:space="preserve">to the total number of students in the </w:t>
            </w:r>
          </w:p>
          <w:p w14:paraId="766C033A" w14:textId="77777777" w:rsidR="0084550F" w:rsidRDefault="00000000">
            <w:pPr>
              <w:jc w:val="both"/>
              <w:rPr>
                <w:b/>
              </w:rPr>
            </w:pPr>
            <w:r>
              <w:rPr>
                <w:b/>
              </w:rPr>
              <w:t>program during the year</w:t>
            </w:r>
          </w:p>
        </w:tc>
        <w:tc>
          <w:tcPr>
            <w:tcW w:w="2005" w:type="dxa"/>
            <w:shd w:val="clear" w:color="auto" w:fill="D9D9D9"/>
          </w:tcPr>
          <w:p w14:paraId="28C4B072" w14:textId="77777777" w:rsidR="0084550F" w:rsidRDefault="00000000">
            <w:r>
              <w:t>At least 20%</w:t>
            </w:r>
          </w:p>
        </w:tc>
        <w:tc>
          <w:tcPr>
            <w:tcW w:w="1883" w:type="dxa"/>
            <w:shd w:val="clear" w:color="auto" w:fill="D9D9D9"/>
          </w:tcPr>
          <w:p w14:paraId="1CB1E04E" w14:textId="77777777" w:rsidR="0084550F" w:rsidRDefault="00000000">
            <w:r>
              <w:t>Academic records and student surveys.</w:t>
            </w:r>
          </w:p>
        </w:tc>
        <w:tc>
          <w:tcPr>
            <w:tcW w:w="2043" w:type="dxa"/>
            <w:shd w:val="clear" w:color="auto" w:fill="D9D9D9"/>
          </w:tcPr>
          <w:p w14:paraId="6EF6D079" w14:textId="77777777" w:rsidR="0084550F" w:rsidRDefault="00000000">
            <w:r>
              <w:t>End of each academic year</w:t>
            </w:r>
          </w:p>
        </w:tc>
      </w:tr>
      <w:tr w:rsidR="0084550F" w14:paraId="2810626B" w14:textId="77777777">
        <w:trPr>
          <w:jc w:val="center"/>
        </w:trPr>
        <w:tc>
          <w:tcPr>
            <w:tcW w:w="761" w:type="dxa"/>
            <w:shd w:val="clear" w:color="auto" w:fill="52B5C2"/>
            <w:vAlign w:val="center"/>
          </w:tcPr>
          <w:p w14:paraId="18D0C2C9" w14:textId="77777777" w:rsidR="0084550F" w:rsidRDefault="00000000">
            <w:pPr>
              <w:jc w:val="center"/>
              <w:rPr>
                <w:b/>
                <w:color w:val="FFFFFF"/>
                <w:sz w:val="24"/>
                <w:szCs w:val="24"/>
              </w:rPr>
            </w:pPr>
            <w:r>
              <w:rPr>
                <w:b/>
                <w:color w:val="FFFFFF"/>
                <w:sz w:val="24"/>
                <w:szCs w:val="24"/>
              </w:rPr>
              <w:t>13</w:t>
            </w:r>
          </w:p>
        </w:tc>
        <w:tc>
          <w:tcPr>
            <w:tcW w:w="1082" w:type="dxa"/>
            <w:shd w:val="clear" w:color="auto" w:fill="D9D9D9"/>
          </w:tcPr>
          <w:p w14:paraId="1BCD60CE" w14:textId="77777777" w:rsidR="0084550F" w:rsidRDefault="00000000">
            <w:pPr>
              <w:jc w:val="both"/>
              <w:rPr>
                <w:b/>
              </w:rPr>
            </w:pPr>
            <w:r>
              <w:rPr>
                <w:b/>
              </w:rPr>
              <w:t>KPI-PG-1</w:t>
            </w:r>
            <w:r>
              <w:rPr>
                <w:b/>
              </w:rPr>
              <w:br/>
              <w:t>3</w:t>
            </w:r>
          </w:p>
        </w:tc>
        <w:tc>
          <w:tcPr>
            <w:tcW w:w="1858" w:type="dxa"/>
            <w:shd w:val="clear" w:color="auto" w:fill="D9D9D9"/>
          </w:tcPr>
          <w:p w14:paraId="310772C3" w14:textId="77777777" w:rsidR="0084550F" w:rsidRDefault="00000000">
            <w:pPr>
              <w:rPr>
                <w:b/>
              </w:rPr>
            </w:pPr>
            <w:r>
              <w:rPr>
                <w:b/>
              </w:rPr>
              <w:t xml:space="preserve">Number of patents, </w:t>
            </w:r>
          </w:p>
          <w:p w14:paraId="05CA77F6" w14:textId="77777777" w:rsidR="0084550F" w:rsidRDefault="00000000">
            <w:pPr>
              <w:rPr>
                <w:b/>
              </w:rPr>
            </w:pPr>
            <w:r>
              <w:rPr>
                <w:b/>
              </w:rPr>
              <w:t xml:space="preserve">innovative products, </w:t>
            </w:r>
          </w:p>
          <w:p w14:paraId="4368D908" w14:textId="77777777" w:rsidR="0084550F" w:rsidRDefault="00000000">
            <w:pPr>
              <w:rPr>
                <w:b/>
              </w:rPr>
            </w:pPr>
            <w:r>
              <w:rPr>
                <w:b/>
              </w:rPr>
              <w:t xml:space="preserve">and awards of </w:t>
            </w:r>
          </w:p>
          <w:p w14:paraId="285AD862" w14:textId="77777777" w:rsidR="0084550F" w:rsidRDefault="00000000">
            <w:pPr>
              <w:jc w:val="both"/>
              <w:rPr>
                <w:b/>
              </w:rPr>
            </w:pPr>
            <w:r>
              <w:rPr>
                <w:b/>
              </w:rPr>
              <w:lastRenderedPageBreak/>
              <w:t>excellence</w:t>
            </w:r>
          </w:p>
        </w:tc>
        <w:tc>
          <w:tcPr>
            <w:tcW w:w="2005" w:type="dxa"/>
            <w:shd w:val="clear" w:color="auto" w:fill="D9D9D9"/>
          </w:tcPr>
          <w:p w14:paraId="402BDE39" w14:textId="77777777" w:rsidR="0084550F" w:rsidRDefault="00000000">
            <w:pPr>
              <w:rPr>
                <w:b/>
              </w:rPr>
            </w:pPr>
            <w:r>
              <w:rPr>
                <w:b/>
              </w:rPr>
              <w:lastRenderedPageBreak/>
              <w:t>Number of:</w:t>
            </w:r>
          </w:p>
          <w:p w14:paraId="6DF91A81" w14:textId="77777777" w:rsidR="0084550F" w:rsidRDefault="00000000">
            <w:pPr>
              <w:rPr>
                <w:b/>
              </w:rPr>
            </w:pPr>
            <w:r>
              <w:rPr>
                <w:b/>
              </w:rPr>
              <w:t>a. Patents and innovative products</w:t>
            </w:r>
          </w:p>
          <w:p w14:paraId="087AB2FD" w14:textId="77777777" w:rsidR="0084550F" w:rsidRDefault="00000000">
            <w:pPr>
              <w:rPr>
                <w:b/>
              </w:rPr>
            </w:pPr>
            <w:r>
              <w:rPr>
                <w:b/>
              </w:rPr>
              <w:lastRenderedPageBreak/>
              <w:t xml:space="preserve">b. National and international excellence </w:t>
            </w:r>
          </w:p>
          <w:p w14:paraId="66314B94" w14:textId="77777777" w:rsidR="0084550F" w:rsidRDefault="00000000">
            <w:pPr>
              <w:rPr>
                <w:b/>
              </w:rPr>
            </w:pPr>
            <w:r>
              <w:rPr>
                <w:b/>
              </w:rPr>
              <w:t xml:space="preserve">awards obtained annually by the students </w:t>
            </w:r>
          </w:p>
          <w:p w14:paraId="0C2D6B66" w14:textId="77777777" w:rsidR="0084550F" w:rsidRDefault="00000000">
            <w:pPr>
              <w:jc w:val="both"/>
              <w:rPr>
                <w:b/>
              </w:rPr>
            </w:pPr>
            <w:r>
              <w:rPr>
                <w:b/>
              </w:rPr>
              <w:t>and staff of the program</w:t>
            </w:r>
          </w:p>
        </w:tc>
        <w:tc>
          <w:tcPr>
            <w:tcW w:w="2005" w:type="dxa"/>
            <w:shd w:val="clear" w:color="auto" w:fill="D9D9D9"/>
          </w:tcPr>
          <w:p w14:paraId="457DDA7B" w14:textId="77777777" w:rsidR="0084550F" w:rsidRDefault="00000000">
            <w:r>
              <w:lastRenderedPageBreak/>
              <w:t>At least one patent, product, or award per academic year</w:t>
            </w:r>
          </w:p>
        </w:tc>
        <w:tc>
          <w:tcPr>
            <w:tcW w:w="1883" w:type="dxa"/>
            <w:shd w:val="clear" w:color="auto" w:fill="D9D9D9"/>
          </w:tcPr>
          <w:p w14:paraId="083383E4" w14:textId="77777777" w:rsidR="0084550F" w:rsidRDefault="00000000">
            <w:r>
              <w:t>Annual review of academic awards and patents.</w:t>
            </w:r>
          </w:p>
        </w:tc>
        <w:tc>
          <w:tcPr>
            <w:tcW w:w="2043" w:type="dxa"/>
            <w:shd w:val="clear" w:color="auto" w:fill="D9D9D9"/>
          </w:tcPr>
          <w:p w14:paraId="3B578830" w14:textId="77777777" w:rsidR="0084550F" w:rsidRDefault="00000000">
            <w:r>
              <w:t>End of each calendar year</w:t>
            </w:r>
          </w:p>
        </w:tc>
      </w:tr>
    </w:tbl>
    <w:p w14:paraId="179C7991" w14:textId="77777777" w:rsidR="0084550F" w:rsidRDefault="0084550F">
      <w:pPr>
        <w:spacing w:after="170" w:line="288" w:lineRule="auto"/>
        <w:rPr>
          <w:color w:val="4C3D8E"/>
          <w:sz w:val="10"/>
          <w:szCs w:val="10"/>
        </w:rPr>
      </w:pPr>
    </w:p>
    <w:p w14:paraId="68F06938" w14:textId="77777777" w:rsidR="0084550F" w:rsidRDefault="00000000">
      <w:pPr>
        <w:pStyle w:val="Heading1"/>
        <w:spacing w:before="0" w:line="360" w:lineRule="auto"/>
        <w:rPr>
          <w:rFonts w:ascii="Calibri" w:eastAsia="Calibri" w:hAnsi="Calibri" w:cs="Calibri"/>
          <w:b/>
          <w:color w:val="4C3D8E"/>
        </w:rPr>
      </w:pPr>
      <w:bookmarkStart w:id="37" w:name="_Toc180512983"/>
      <w:r>
        <w:rPr>
          <w:rFonts w:ascii="Calibri" w:eastAsia="Calibri" w:hAnsi="Calibri" w:cs="Calibri"/>
          <w:b/>
          <w:color w:val="4C3D8E"/>
        </w:rPr>
        <w:t>H. Specification Approval Data:</w:t>
      </w:r>
      <w:bookmarkEnd w:id="37"/>
      <w:r>
        <w:rPr>
          <w:rFonts w:ascii="Calibri" w:eastAsia="Calibri" w:hAnsi="Calibri" w:cs="Calibri"/>
          <w:b/>
          <w:color w:val="4C3D8E"/>
        </w:rPr>
        <w:t xml:space="preserve"> </w:t>
      </w:r>
    </w:p>
    <w:tbl>
      <w:tblPr>
        <w:tblStyle w:val="afc"/>
        <w:tblW w:w="963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975"/>
        <w:gridCol w:w="6657"/>
      </w:tblGrid>
      <w:tr w:rsidR="0084550F" w14:paraId="48A003C9" w14:textId="77777777">
        <w:trPr>
          <w:trHeight w:val="534"/>
          <w:jc w:val="center"/>
        </w:trPr>
        <w:tc>
          <w:tcPr>
            <w:tcW w:w="2975" w:type="dxa"/>
            <w:shd w:val="clear" w:color="auto" w:fill="4C3D8E"/>
            <w:vAlign w:val="center"/>
          </w:tcPr>
          <w:p w14:paraId="6A01765D" w14:textId="77777777" w:rsidR="0084550F" w:rsidRDefault="00000000">
            <w:pPr>
              <w:rPr>
                <w:b/>
                <w:color w:val="FFFFFF"/>
                <w:sz w:val="24"/>
                <w:szCs w:val="24"/>
              </w:rPr>
            </w:pPr>
            <w:r>
              <w:rPr>
                <w:b/>
                <w:color w:val="FFFFFF"/>
                <w:sz w:val="24"/>
                <w:szCs w:val="24"/>
              </w:rPr>
              <w:t>Council / Committee</w:t>
            </w:r>
          </w:p>
        </w:tc>
        <w:tc>
          <w:tcPr>
            <w:tcW w:w="6657" w:type="dxa"/>
            <w:shd w:val="clear" w:color="auto" w:fill="F2F2F2"/>
            <w:vAlign w:val="center"/>
          </w:tcPr>
          <w:p w14:paraId="5526B2A3" w14:textId="77777777" w:rsidR="0084550F" w:rsidRDefault="00000000">
            <w:r>
              <w:t xml:space="preserve">Department Council </w:t>
            </w:r>
          </w:p>
        </w:tc>
      </w:tr>
      <w:tr w:rsidR="0084550F" w14:paraId="44B03391" w14:textId="77777777">
        <w:trPr>
          <w:trHeight w:val="519"/>
          <w:jc w:val="center"/>
        </w:trPr>
        <w:tc>
          <w:tcPr>
            <w:tcW w:w="2975" w:type="dxa"/>
            <w:shd w:val="clear" w:color="auto" w:fill="4C3D8E"/>
            <w:vAlign w:val="center"/>
          </w:tcPr>
          <w:p w14:paraId="3DBE176D" w14:textId="77777777" w:rsidR="0084550F" w:rsidRDefault="00000000">
            <w:pPr>
              <w:rPr>
                <w:b/>
                <w:color w:val="FFFFFF"/>
                <w:sz w:val="24"/>
                <w:szCs w:val="24"/>
              </w:rPr>
            </w:pPr>
            <w:r>
              <w:rPr>
                <w:b/>
                <w:color w:val="FFFFFF"/>
                <w:sz w:val="24"/>
                <w:szCs w:val="24"/>
              </w:rPr>
              <w:t>Reference No.</w:t>
            </w:r>
          </w:p>
        </w:tc>
        <w:tc>
          <w:tcPr>
            <w:tcW w:w="6657" w:type="dxa"/>
            <w:shd w:val="clear" w:color="auto" w:fill="D9D9D9"/>
            <w:vAlign w:val="center"/>
          </w:tcPr>
          <w:p w14:paraId="40958F88" w14:textId="77777777" w:rsidR="0084550F" w:rsidRDefault="00000000">
            <w:r>
              <w:t>1</w:t>
            </w:r>
          </w:p>
        </w:tc>
      </w:tr>
      <w:tr w:rsidR="0084550F" w14:paraId="4DD6993A" w14:textId="77777777">
        <w:trPr>
          <w:trHeight w:val="501"/>
          <w:jc w:val="center"/>
        </w:trPr>
        <w:tc>
          <w:tcPr>
            <w:tcW w:w="2975" w:type="dxa"/>
            <w:shd w:val="clear" w:color="auto" w:fill="4C3D8E"/>
            <w:vAlign w:val="center"/>
          </w:tcPr>
          <w:p w14:paraId="36B70F61" w14:textId="77777777" w:rsidR="0084550F" w:rsidRDefault="00000000">
            <w:pPr>
              <w:rPr>
                <w:b/>
                <w:color w:val="FFFFFF"/>
                <w:sz w:val="24"/>
                <w:szCs w:val="24"/>
              </w:rPr>
            </w:pPr>
            <w:r>
              <w:rPr>
                <w:b/>
                <w:color w:val="FFFFFF"/>
                <w:sz w:val="24"/>
                <w:szCs w:val="24"/>
              </w:rPr>
              <w:t>Date</w:t>
            </w:r>
          </w:p>
        </w:tc>
        <w:tc>
          <w:tcPr>
            <w:tcW w:w="6657" w:type="dxa"/>
            <w:shd w:val="clear" w:color="auto" w:fill="F2F2F2"/>
            <w:vAlign w:val="center"/>
          </w:tcPr>
          <w:p w14:paraId="27D5BD94" w14:textId="77777777" w:rsidR="0084550F" w:rsidRDefault="00000000">
            <w:r>
              <w:t>August 22, 2023</w:t>
            </w:r>
          </w:p>
        </w:tc>
      </w:tr>
    </w:tbl>
    <w:p w14:paraId="3CC12455" w14:textId="77777777" w:rsidR="0084550F" w:rsidRDefault="0084550F">
      <w:pPr>
        <w:spacing w:after="170" w:line="288" w:lineRule="auto"/>
        <w:rPr>
          <w:color w:val="4C3D8E"/>
          <w:sz w:val="32"/>
          <w:szCs w:val="32"/>
        </w:rPr>
      </w:pPr>
    </w:p>
    <w:p w14:paraId="589B97AF" w14:textId="77777777" w:rsidR="0084550F" w:rsidRDefault="0084550F">
      <w:pPr>
        <w:rPr>
          <w:color w:val="4C3D8E"/>
          <w:sz w:val="32"/>
          <w:szCs w:val="32"/>
        </w:rPr>
      </w:pPr>
    </w:p>
    <w:sectPr w:rsidR="0084550F">
      <w:headerReference w:type="default" r:id="rId15"/>
      <w:footerReference w:type="default" r:id="rId16"/>
      <w:headerReference w:type="first" r:id="rId17"/>
      <w:pgSz w:w="11906" w:h="16838"/>
      <w:pgMar w:top="2268" w:right="1134" w:bottom="1134" w:left="1134" w:header="720" w:footer="2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CE8446" w14:textId="77777777" w:rsidR="00A6176C" w:rsidRDefault="00A6176C">
      <w:pPr>
        <w:spacing w:after="0" w:line="240" w:lineRule="auto"/>
      </w:pPr>
      <w:r>
        <w:separator/>
      </w:r>
    </w:p>
  </w:endnote>
  <w:endnote w:type="continuationSeparator" w:id="0">
    <w:p w14:paraId="63D887EC" w14:textId="77777777" w:rsidR="00A6176C" w:rsidRDefault="00A61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A869967-571C-4874-B584-3D4BB03ACCC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9EEB921F-D606-41D8-AF19-AF552BF2CC39}"/>
    <w:embedBold r:id="rId3" w:fontKey="{380B8CED-67A5-495D-9D31-3A2082D92DA3}"/>
  </w:font>
  <w:font w:name="Calibri Light">
    <w:panose1 w:val="020F0302020204030204"/>
    <w:charset w:val="00"/>
    <w:family w:val="swiss"/>
    <w:pitch w:val="variable"/>
    <w:sig w:usb0="E4002EFF" w:usb1="C000247B" w:usb2="00000009" w:usb3="00000000" w:csb0="000001FF" w:csb1="00000000"/>
    <w:embedRegular r:id="rId4" w:fontKey="{C3317E23-E4A9-4738-9CD2-C39550167D91}"/>
    <w:embedBold r:id="rId5" w:fontKey="{D927EC07-A4F6-40AE-8320-BE5CC3B3F32B}"/>
    <w:embedItalic r:id="rId6" w:fontKey="{7AC3D3BC-5E7A-4084-B3F2-F6C6D8FCE44B}"/>
  </w:font>
  <w:font w:name="AXtManalBLack">
    <w:altName w:val="Webdings"/>
    <w:panose1 w:val="00000000000000000000"/>
    <w:charset w:val="00"/>
    <w:family w:val="roman"/>
    <w:notTrueType/>
    <w:pitch w:val="default"/>
  </w:font>
  <w:font w:name="AXtManalBold">
    <w:panose1 w:val="00000000000000000000"/>
    <w:charset w:val="00"/>
    <w:family w:val="roman"/>
    <w:notTrueType/>
    <w:pitch w:val="default"/>
  </w:font>
  <w:font w:name="AbdoLine-Light">
    <w:altName w:val="﷽﷽﷽﷽﷽﷽﷽﷽e Light"/>
    <w:panose1 w:val="00000000000000000000"/>
    <w:charset w:val="00"/>
    <w:family w:val="roman"/>
    <w:notTrueType/>
    <w:pitch w:val="default"/>
  </w:font>
  <w:font w:name="DIN NEXT™ ARABIC MEDIUM">
    <w:altName w:val="Arial"/>
    <w:charset w:val="00"/>
    <w:family w:val="auto"/>
    <w:pitch w:val="default"/>
  </w:font>
  <w:font w:name="Segoe UI">
    <w:panose1 w:val="020B0502040204020203"/>
    <w:charset w:val="00"/>
    <w:family w:val="swiss"/>
    <w:pitch w:val="variable"/>
    <w:sig w:usb0="E4002EFF" w:usb1="C000E47F" w:usb2="00000009" w:usb3="00000000" w:csb0="000001FF" w:csb1="00000000"/>
    <w:embedRegular r:id="rId7" w:fontKey="{24E3187B-85DE-46A0-8360-8061DF44DE1F}"/>
  </w:font>
  <w:font w:name="Georgia">
    <w:panose1 w:val="02040502050405020303"/>
    <w:charset w:val="00"/>
    <w:family w:val="roman"/>
    <w:pitch w:val="variable"/>
    <w:sig w:usb0="00000287" w:usb1="00000000" w:usb2="00000000" w:usb3="00000000" w:csb0="0000009F" w:csb1="00000000"/>
    <w:embedRegular r:id="rId8" w:fontKey="{4869BEE5-EC31-48BA-9AF7-273F2D69F001}"/>
    <w:embedItalic r:id="rId9" w:fontKey="{C25C473E-893B-43A5-A179-A7568C26430C}"/>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10" w:subsetted="1" w:fontKey="{D9CF48F8-8873-48F0-B821-E1451CAC690B}"/>
  </w:font>
  <w:font w:name="Arial">
    <w:panose1 w:val="020B0604020202020204"/>
    <w:charset w:val="00"/>
    <w:family w:val="swiss"/>
    <w:pitch w:val="variable"/>
    <w:sig w:usb0="E0002EFF" w:usb1="C000785B" w:usb2="00000009" w:usb3="00000000" w:csb0="000001FF" w:csb1="00000000"/>
  </w:font>
  <w:font w:name="DIN NEXT™ ARABIC LIGH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E7EE8" w14:textId="77777777" w:rsidR="0084550F" w:rsidRDefault="00000000">
    <w:pPr>
      <w:pBdr>
        <w:top w:val="nil"/>
        <w:left w:val="nil"/>
        <w:bottom w:val="nil"/>
        <w:right w:val="nil"/>
        <w:between w:val="nil"/>
      </w:pBdr>
      <w:tabs>
        <w:tab w:val="center" w:pos="4680"/>
        <w:tab w:val="right" w:pos="9360"/>
      </w:tabs>
      <w:spacing w:after="0" w:line="240" w:lineRule="auto"/>
      <w:jc w:val="center"/>
      <w:rPr>
        <w:color w:val="000000"/>
      </w:rPr>
    </w:pPr>
    <w:r>
      <w:rPr>
        <w:rFonts w:ascii="DIN NEXT™ ARABIC MEDIUM" w:eastAsia="DIN NEXT™ ARABIC MEDIUM" w:hAnsi="DIN NEXT™ ARABIC MEDIUM" w:cs="DIN NEXT™ ARABIC MEDIUM"/>
        <w:color w:val="4C3D8E"/>
        <w:sz w:val="28"/>
        <w:szCs w:val="28"/>
      </w:rPr>
      <w:fldChar w:fldCharType="begin"/>
    </w:r>
    <w:r>
      <w:rPr>
        <w:rFonts w:ascii="DIN NEXT™ ARABIC MEDIUM" w:eastAsia="DIN NEXT™ ARABIC MEDIUM" w:hAnsi="DIN NEXT™ ARABIC MEDIUM" w:cs="DIN NEXT™ ARABIC MEDIUM"/>
        <w:color w:val="4C3D8E"/>
        <w:sz w:val="28"/>
        <w:szCs w:val="28"/>
      </w:rPr>
      <w:instrText>PAGE</w:instrText>
    </w:r>
    <w:r>
      <w:rPr>
        <w:rFonts w:ascii="DIN NEXT™ ARABIC MEDIUM" w:eastAsia="DIN NEXT™ ARABIC MEDIUM" w:hAnsi="DIN NEXT™ ARABIC MEDIUM" w:cs="DIN NEXT™ ARABIC MEDIUM"/>
        <w:color w:val="4C3D8E"/>
        <w:sz w:val="28"/>
        <w:szCs w:val="28"/>
      </w:rPr>
      <w:fldChar w:fldCharType="separate"/>
    </w:r>
    <w:r w:rsidR="007013EE">
      <w:rPr>
        <w:rFonts w:ascii="DIN NEXT™ ARABIC MEDIUM" w:eastAsia="DIN NEXT™ ARABIC MEDIUM" w:hAnsi="DIN NEXT™ ARABIC MEDIUM" w:cs="DIN NEXT™ ARABIC MEDIUM"/>
        <w:noProof/>
        <w:color w:val="4C3D8E"/>
        <w:sz w:val="28"/>
        <w:szCs w:val="28"/>
      </w:rPr>
      <w:t>2</w:t>
    </w:r>
    <w:r>
      <w:rPr>
        <w:rFonts w:ascii="DIN NEXT™ ARABIC MEDIUM" w:eastAsia="DIN NEXT™ ARABIC MEDIUM" w:hAnsi="DIN NEXT™ ARABIC MEDIUM" w:cs="DIN NEXT™ ARABIC MEDIUM"/>
        <w:color w:val="4C3D8E"/>
        <w:sz w:val="28"/>
        <w:szCs w:val="28"/>
      </w:rPr>
      <w:fldChar w:fldCharType="end"/>
    </w:r>
  </w:p>
  <w:p w14:paraId="06374E8B" w14:textId="77777777" w:rsidR="0084550F" w:rsidRDefault="0084550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6B0EFC" w14:textId="77777777" w:rsidR="00A6176C" w:rsidRDefault="00A6176C">
      <w:pPr>
        <w:spacing w:after="0" w:line="240" w:lineRule="auto"/>
      </w:pPr>
      <w:r>
        <w:separator/>
      </w:r>
    </w:p>
  </w:footnote>
  <w:footnote w:type="continuationSeparator" w:id="0">
    <w:p w14:paraId="20848D6B" w14:textId="77777777" w:rsidR="00A6176C" w:rsidRDefault="00A61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A475A" w14:textId="77777777" w:rsidR="0084550F"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095AB2AA" wp14:editId="7784EBFC">
          <wp:simplePos x="0" y="0"/>
          <wp:positionH relativeFrom="column">
            <wp:posOffset>-701039</wp:posOffset>
          </wp:positionH>
          <wp:positionV relativeFrom="paragraph">
            <wp:posOffset>-447674</wp:posOffset>
          </wp:positionV>
          <wp:extent cx="7547973" cy="10672427"/>
          <wp:effectExtent l="0" t="0" r="0" b="0"/>
          <wp:wrapNone/>
          <wp:docPr id="6639869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47973" cy="1067242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6EBB4" w14:textId="77777777" w:rsidR="0084550F"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g">
          <w:drawing>
            <wp:anchor distT="0" distB="0" distL="114300" distR="114300" simplePos="0" relativeHeight="251659264" behindDoc="0" locked="0" layoutInCell="1" hidden="0" allowOverlap="1" wp14:anchorId="415E26A5" wp14:editId="53FD6AC5">
              <wp:simplePos x="0" y="0"/>
              <wp:positionH relativeFrom="column">
                <wp:posOffset>-711199</wp:posOffset>
              </wp:positionH>
              <wp:positionV relativeFrom="paragraph">
                <wp:posOffset>-457199</wp:posOffset>
              </wp:positionV>
              <wp:extent cx="7559040" cy="10692130"/>
              <wp:effectExtent l="0" t="0" r="0" b="0"/>
              <wp:wrapNone/>
              <wp:docPr id="663986954" name="Group 663986954"/>
              <wp:cNvGraphicFramePr/>
              <a:graphic xmlns:a="http://schemas.openxmlformats.org/drawingml/2006/main">
                <a:graphicData uri="http://schemas.microsoft.com/office/word/2010/wordprocessingGroup">
                  <wpg:wgp>
                    <wpg:cNvGrpSpPr/>
                    <wpg:grpSpPr>
                      <a:xfrm>
                        <a:off x="0" y="0"/>
                        <a:ext cx="7559040" cy="10692130"/>
                        <a:chOff x="1566475" y="0"/>
                        <a:chExt cx="7559050" cy="7560000"/>
                      </a:xfrm>
                    </wpg:grpSpPr>
                    <wpg:grpSp>
                      <wpg:cNvPr id="1335827757" name="Group 1335827757"/>
                      <wpg:cNvGrpSpPr/>
                      <wpg:grpSpPr>
                        <a:xfrm>
                          <a:off x="1566480" y="0"/>
                          <a:ext cx="7559040" cy="7560000"/>
                          <a:chOff x="0" y="0"/>
                          <a:chExt cx="7559040" cy="10692130"/>
                        </a:xfrm>
                      </wpg:grpSpPr>
                      <wps:wsp>
                        <wps:cNvPr id="1254118823" name="Rectangle 1254118823"/>
                        <wps:cNvSpPr/>
                        <wps:spPr>
                          <a:xfrm>
                            <a:off x="0" y="0"/>
                            <a:ext cx="7559025" cy="10692125"/>
                          </a:xfrm>
                          <a:prstGeom prst="rect">
                            <a:avLst/>
                          </a:prstGeom>
                          <a:noFill/>
                          <a:ln>
                            <a:noFill/>
                          </a:ln>
                        </wps:spPr>
                        <wps:txbx>
                          <w:txbxContent>
                            <w:p w14:paraId="1DA9072F" w14:textId="77777777" w:rsidR="0084550F" w:rsidRDefault="0084550F">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
                            <a:alphaModFix/>
                          </a:blip>
                          <a:srcRect/>
                          <a:stretch/>
                        </pic:blipFill>
                        <pic:spPr>
                          <a:xfrm>
                            <a:off x="0" y="0"/>
                            <a:ext cx="7559040" cy="10692130"/>
                          </a:xfrm>
                          <a:prstGeom prst="rect">
                            <a:avLst/>
                          </a:prstGeom>
                          <a:noFill/>
                          <a:ln>
                            <a:noFill/>
                          </a:ln>
                        </pic:spPr>
                      </pic:pic>
                      <wps:wsp>
                        <wps:cNvPr id="2064845551" name="Rectangle 2064845551"/>
                        <wps:cNvSpPr/>
                        <wps:spPr>
                          <a:xfrm>
                            <a:off x="3628339" y="65837"/>
                            <a:ext cx="987552" cy="804672"/>
                          </a:xfrm>
                          <a:prstGeom prst="rect">
                            <a:avLst/>
                          </a:prstGeom>
                          <a:solidFill>
                            <a:schemeClr val="lt1"/>
                          </a:solidFill>
                          <a:ln>
                            <a:noFill/>
                          </a:ln>
                        </wps:spPr>
                        <wps:txbx>
                          <w:txbxContent>
                            <w:p w14:paraId="30460B26" w14:textId="77777777" w:rsidR="0084550F" w:rsidRDefault="0084550F">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15E26A5" id="Group 663986954" o:spid="_x0000_s1028" style="position:absolute;margin-left:-56pt;margin-top:-36pt;width:595.2pt;height:841.9pt;z-index:251659264" coordorigin="15664" coordsize="75590,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">
              <v:group id="Group 1335827757" o:spid="_x0000_s1029" style="position:absolute;left:15664;width:75591;height:75600" coordsize="75590,10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">
                <v:rect id="Rectangle 1254118823" o:spid="_x0000_s1030" style="position:absolute;width:75590;height:106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" filled="f" stroked="f">
                  <v:textbox inset="2.53958mm,2.53958mm,2.53958mm,2.53958mm">
                    <w:txbxContent>
                      <w:p w14:paraId="1DA9072F" w14:textId="77777777" w:rsidR="0084550F" w:rsidRDefault="0084550F">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width:75590;height:1069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">
                  <v:imagedata r:id="rId2" o:title=""/>
                </v:shape>
                <v:rect id="Rectangle 2064845551" o:spid="_x0000_s1032" style="position:absolute;left:36283;top:658;width:9875;height:8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" fillcolor="white [3201]" stroked="f">
                  <v:textbox inset="2.53958mm,2.53958mm,2.53958mm,2.53958mm">
                    <w:txbxContent>
                      <w:p w14:paraId="30460B26" w14:textId="77777777" w:rsidR="0084550F" w:rsidRDefault="0084550F">
                        <w:pPr>
                          <w:spacing w:after="0" w:line="240" w:lineRule="auto"/>
                          <w:textDirection w:val="btLr"/>
                        </w:pPr>
                      </w:p>
                    </w:txbxContent>
                  </v:textbox>
                </v:rect>
              </v:group>
            </v:group>
          </w:pict>
        </mc:Fallback>
      </mc:AlternateContent>
    </w:r>
  </w:p>
  <w:p w14:paraId="7F2D2DCE" w14:textId="77777777" w:rsidR="0084550F" w:rsidRDefault="0084550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57711"/>
    <w:multiLevelType w:val="multilevel"/>
    <w:tmpl w:val="412816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0805720"/>
    <w:multiLevelType w:val="multilevel"/>
    <w:tmpl w:val="4614C2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09D31EA"/>
    <w:multiLevelType w:val="multilevel"/>
    <w:tmpl w:val="2B00E6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2175D2E"/>
    <w:multiLevelType w:val="multilevel"/>
    <w:tmpl w:val="FBE06B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BA4125"/>
    <w:multiLevelType w:val="multilevel"/>
    <w:tmpl w:val="B49421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FD46149"/>
    <w:multiLevelType w:val="multilevel"/>
    <w:tmpl w:val="CC3A49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2614181"/>
    <w:multiLevelType w:val="multilevel"/>
    <w:tmpl w:val="515E1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6D6089"/>
    <w:multiLevelType w:val="multilevel"/>
    <w:tmpl w:val="69A2D9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42B728C"/>
    <w:multiLevelType w:val="multilevel"/>
    <w:tmpl w:val="4F249A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A4F0073"/>
    <w:multiLevelType w:val="multilevel"/>
    <w:tmpl w:val="C20A6A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01633A6"/>
    <w:multiLevelType w:val="multilevel"/>
    <w:tmpl w:val="63A8B7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5902D6F"/>
    <w:multiLevelType w:val="multilevel"/>
    <w:tmpl w:val="705032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5D338A9"/>
    <w:multiLevelType w:val="multilevel"/>
    <w:tmpl w:val="F2A077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9055A82"/>
    <w:multiLevelType w:val="multilevel"/>
    <w:tmpl w:val="EC82FD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F3C411C"/>
    <w:multiLevelType w:val="multilevel"/>
    <w:tmpl w:val="18828E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1996FA7"/>
    <w:multiLevelType w:val="multilevel"/>
    <w:tmpl w:val="69A2DB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2EB2F98"/>
    <w:multiLevelType w:val="multilevel"/>
    <w:tmpl w:val="08ECA3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3E0645A"/>
    <w:multiLevelType w:val="multilevel"/>
    <w:tmpl w:val="579C76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96C3126"/>
    <w:multiLevelType w:val="multilevel"/>
    <w:tmpl w:val="52805B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B24060A"/>
    <w:multiLevelType w:val="multilevel"/>
    <w:tmpl w:val="CFEAD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4B4DED"/>
    <w:multiLevelType w:val="multilevel"/>
    <w:tmpl w:val="7688AD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3C566E9D"/>
    <w:multiLevelType w:val="multilevel"/>
    <w:tmpl w:val="73BA3F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3D1F0681"/>
    <w:multiLevelType w:val="multilevel"/>
    <w:tmpl w:val="42D092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3EB444F3"/>
    <w:multiLevelType w:val="multilevel"/>
    <w:tmpl w:val="A752A9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41D5D09"/>
    <w:multiLevelType w:val="multilevel"/>
    <w:tmpl w:val="FE62C3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4912FFD"/>
    <w:multiLevelType w:val="multilevel"/>
    <w:tmpl w:val="6400BF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4534303C"/>
    <w:multiLevelType w:val="multilevel"/>
    <w:tmpl w:val="344EFD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46AB40E1"/>
    <w:multiLevelType w:val="multilevel"/>
    <w:tmpl w:val="957411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6FF7398"/>
    <w:multiLevelType w:val="multilevel"/>
    <w:tmpl w:val="E0BC10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7141350"/>
    <w:multiLevelType w:val="multilevel"/>
    <w:tmpl w:val="16225486"/>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4C896C1F"/>
    <w:multiLevelType w:val="multilevel"/>
    <w:tmpl w:val="81EE03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6FE16B3"/>
    <w:multiLevelType w:val="multilevel"/>
    <w:tmpl w:val="2FCE39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59BC5CC0"/>
    <w:multiLevelType w:val="multilevel"/>
    <w:tmpl w:val="138E95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A4E3070"/>
    <w:multiLevelType w:val="multilevel"/>
    <w:tmpl w:val="D220D1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A6E7FC3"/>
    <w:multiLevelType w:val="multilevel"/>
    <w:tmpl w:val="3AECC8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5E994BEB"/>
    <w:multiLevelType w:val="multilevel"/>
    <w:tmpl w:val="7EA893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F453667"/>
    <w:multiLevelType w:val="multilevel"/>
    <w:tmpl w:val="B45E1E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1F673D2"/>
    <w:multiLevelType w:val="multilevel"/>
    <w:tmpl w:val="236AF3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66B6BCA"/>
    <w:multiLevelType w:val="multilevel"/>
    <w:tmpl w:val="E7B6CF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81E1748"/>
    <w:multiLevelType w:val="multilevel"/>
    <w:tmpl w:val="AA10D3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68F67AE7"/>
    <w:multiLevelType w:val="multilevel"/>
    <w:tmpl w:val="8EA4B9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C6B18F5"/>
    <w:multiLevelType w:val="multilevel"/>
    <w:tmpl w:val="6B1459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6D6C25E0"/>
    <w:multiLevelType w:val="multilevel"/>
    <w:tmpl w:val="7CE24D2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43" w15:restartNumberingAfterBreak="0">
    <w:nsid w:val="75F16522"/>
    <w:multiLevelType w:val="multilevel"/>
    <w:tmpl w:val="128A7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2F7C41"/>
    <w:multiLevelType w:val="multilevel"/>
    <w:tmpl w:val="4EBC06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7CA776E7"/>
    <w:multiLevelType w:val="multilevel"/>
    <w:tmpl w:val="8904013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7D5D36BD"/>
    <w:multiLevelType w:val="multilevel"/>
    <w:tmpl w:val="42E81B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7EA26DC3"/>
    <w:multiLevelType w:val="multilevel"/>
    <w:tmpl w:val="45D6B7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73198914">
    <w:abstractNumId w:val="27"/>
  </w:num>
  <w:num w:numId="2" w16cid:durableId="745877952">
    <w:abstractNumId w:val="45"/>
  </w:num>
  <w:num w:numId="3" w16cid:durableId="70198568">
    <w:abstractNumId w:val="35"/>
  </w:num>
  <w:num w:numId="4" w16cid:durableId="1444769707">
    <w:abstractNumId w:val="12"/>
  </w:num>
  <w:num w:numId="5" w16cid:durableId="1370454270">
    <w:abstractNumId w:val="30"/>
  </w:num>
  <w:num w:numId="6" w16cid:durableId="557858085">
    <w:abstractNumId w:val="47"/>
  </w:num>
  <w:num w:numId="7" w16cid:durableId="1165516492">
    <w:abstractNumId w:val="2"/>
  </w:num>
  <w:num w:numId="8" w16cid:durableId="287396313">
    <w:abstractNumId w:val="0"/>
  </w:num>
  <w:num w:numId="9" w16cid:durableId="1973629820">
    <w:abstractNumId w:val="32"/>
  </w:num>
  <w:num w:numId="10" w16cid:durableId="2094736372">
    <w:abstractNumId w:val="10"/>
  </w:num>
  <w:num w:numId="11" w16cid:durableId="2061005122">
    <w:abstractNumId w:val="24"/>
  </w:num>
  <w:num w:numId="12" w16cid:durableId="477655329">
    <w:abstractNumId w:val="7"/>
  </w:num>
  <w:num w:numId="13" w16cid:durableId="1862818684">
    <w:abstractNumId w:val="17"/>
  </w:num>
  <w:num w:numId="14" w16cid:durableId="1871869849">
    <w:abstractNumId w:val="9"/>
  </w:num>
  <w:num w:numId="15" w16cid:durableId="163513300">
    <w:abstractNumId w:val="11"/>
  </w:num>
  <w:num w:numId="16" w16cid:durableId="119543379">
    <w:abstractNumId w:val="33"/>
  </w:num>
  <w:num w:numId="17" w16cid:durableId="847981402">
    <w:abstractNumId w:val="1"/>
  </w:num>
  <w:num w:numId="18" w16cid:durableId="626620924">
    <w:abstractNumId w:val="36"/>
  </w:num>
  <w:num w:numId="19" w16cid:durableId="1148396716">
    <w:abstractNumId w:val="41"/>
  </w:num>
  <w:num w:numId="20" w16cid:durableId="1652370970">
    <w:abstractNumId w:val="3"/>
  </w:num>
  <w:num w:numId="21" w16cid:durableId="1096293912">
    <w:abstractNumId w:val="15"/>
  </w:num>
  <w:num w:numId="22" w16cid:durableId="1463692835">
    <w:abstractNumId w:val="31"/>
  </w:num>
  <w:num w:numId="23" w16cid:durableId="227881744">
    <w:abstractNumId w:val="38"/>
  </w:num>
  <w:num w:numId="24" w16cid:durableId="899709204">
    <w:abstractNumId w:val="25"/>
  </w:num>
  <w:num w:numId="25" w16cid:durableId="620964720">
    <w:abstractNumId w:val="28"/>
  </w:num>
  <w:num w:numId="26" w16cid:durableId="1173378043">
    <w:abstractNumId w:val="16"/>
  </w:num>
  <w:num w:numId="27" w16cid:durableId="2029023768">
    <w:abstractNumId w:val="37"/>
  </w:num>
  <w:num w:numId="28" w16cid:durableId="907805388">
    <w:abstractNumId w:val="22"/>
  </w:num>
  <w:num w:numId="29" w16cid:durableId="1323924628">
    <w:abstractNumId w:val="40"/>
  </w:num>
  <w:num w:numId="30" w16cid:durableId="526792334">
    <w:abstractNumId w:val="18"/>
  </w:num>
  <w:num w:numId="31" w16cid:durableId="1832284910">
    <w:abstractNumId w:val="14"/>
  </w:num>
  <w:num w:numId="32" w16cid:durableId="764421083">
    <w:abstractNumId w:val="13"/>
  </w:num>
  <w:num w:numId="33" w16cid:durableId="1617329862">
    <w:abstractNumId w:val="4"/>
  </w:num>
  <w:num w:numId="34" w16cid:durableId="326909227">
    <w:abstractNumId w:val="44"/>
  </w:num>
  <w:num w:numId="35" w16cid:durableId="1118797650">
    <w:abstractNumId w:val="39"/>
  </w:num>
  <w:num w:numId="36" w16cid:durableId="865563718">
    <w:abstractNumId w:val="26"/>
  </w:num>
  <w:num w:numId="37" w16cid:durableId="448276915">
    <w:abstractNumId w:val="5"/>
  </w:num>
  <w:num w:numId="38" w16cid:durableId="151677247">
    <w:abstractNumId w:val="21"/>
  </w:num>
  <w:num w:numId="39" w16cid:durableId="432020059">
    <w:abstractNumId w:val="23"/>
  </w:num>
  <w:num w:numId="40" w16cid:durableId="827483309">
    <w:abstractNumId w:val="42"/>
  </w:num>
  <w:num w:numId="41" w16cid:durableId="1222667282">
    <w:abstractNumId w:val="34"/>
  </w:num>
  <w:num w:numId="42" w16cid:durableId="284704847">
    <w:abstractNumId w:val="8"/>
  </w:num>
  <w:num w:numId="43" w16cid:durableId="424690810">
    <w:abstractNumId w:val="46"/>
  </w:num>
  <w:num w:numId="44" w16cid:durableId="1560552569">
    <w:abstractNumId w:val="29"/>
  </w:num>
  <w:num w:numId="45" w16cid:durableId="118186243">
    <w:abstractNumId w:val="20"/>
  </w:num>
  <w:num w:numId="46" w16cid:durableId="1184175357">
    <w:abstractNumId w:val="6"/>
    <w:lvlOverride w:ilvl="0"/>
    <w:lvlOverride w:ilvl="1"/>
    <w:lvlOverride w:ilvl="2"/>
    <w:lvlOverride w:ilvl="3"/>
    <w:lvlOverride w:ilvl="4"/>
    <w:lvlOverride w:ilvl="5"/>
    <w:lvlOverride w:ilvl="6"/>
    <w:lvlOverride w:ilvl="7"/>
    <w:lvlOverride w:ilvl="8"/>
  </w:num>
  <w:num w:numId="47" w16cid:durableId="1405487549">
    <w:abstractNumId w:val="19"/>
    <w:lvlOverride w:ilvl="0"/>
    <w:lvlOverride w:ilvl="1"/>
    <w:lvlOverride w:ilvl="2"/>
    <w:lvlOverride w:ilvl="3"/>
    <w:lvlOverride w:ilvl="4"/>
    <w:lvlOverride w:ilvl="5"/>
    <w:lvlOverride w:ilvl="6"/>
    <w:lvlOverride w:ilvl="7"/>
    <w:lvlOverride w:ilvl="8"/>
  </w:num>
  <w:num w:numId="48" w16cid:durableId="439187816">
    <w:abstractNumId w:val="43"/>
    <w:lvlOverride w:ilvl="0"/>
    <w:lvlOverride w:ilvl="1"/>
    <w:lvlOverride w:ilvl="2"/>
    <w:lvlOverride w:ilvl="3"/>
    <w:lvlOverride w:ilvl="4"/>
    <w:lvlOverride w:ilvl="5"/>
    <w:lvlOverride w:ilvl="6"/>
    <w:lvlOverride w:ilvl="7"/>
    <w:lvlOverride w:ilv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50F"/>
    <w:rsid w:val="000E244F"/>
    <w:rsid w:val="00120910"/>
    <w:rsid w:val="0036224B"/>
    <w:rsid w:val="003D1805"/>
    <w:rsid w:val="004858A8"/>
    <w:rsid w:val="004D2CBA"/>
    <w:rsid w:val="004D7EAB"/>
    <w:rsid w:val="007013EE"/>
    <w:rsid w:val="007D39D6"/>
    <w:rsid w:val="0084550F"/>
    <w:rsid w:val="00877B12"/>
    <w:rsid w:val="008C103B"/>
    <w:rsid w:val="009533C3"/>
    <w:rsid w:val="00A6176C"/>
    <w:rsid w:val="00B333DE"/>
    <w:rsid w:val="00B6381E"/>
    <w:rsid w:val="00BB336E"/>
    <w:rsid w:val="00C41BD1"/>
    <w:rsid w:val="00E94CB4"/>
    <w:rsid w:val="00EA043F"/>
    <w:rsid w:val="00EF7B9F"/>
    <w:rsid w:val="00F075C6"/>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1062B"/>
  <w15:docId w15:val="{1B33C27A-D301-4DDF-8BA9-226E82847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A73"/>
  </w:style>
  <w:style w:type="paragraph" w:styleId="Heading1">
    <w:name w:val="heading 1"/>
    <w:basedOn w:val="Normal"/>
    <w:next w:val="Normal"/>
    <w:link w:val="Heading1Char"/>
    <w:uiPriority w:val="9"/>
    <w:qFormat/>
    <w:rsid w:val="00E068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D08AE"/>
    <w:pPr>
      <w:keepNext/>
      <w:spacing w:after="0" w:line="240" w:lineRule="auto"/>
      <w:outlineLvl w:val="1"/>
    </w:pPr>
    <w:rPr>
      <w:rFonts w:cstheme="minorHAnsi"/>
      <w:b/>
      <w:bCs/>
      <w:color w:val="52B5C2"/>
      <w:sz w:val="24"/>
      <w:szCs w:val="24"/>
      <w:lang w:bidi="ar-YE"/>
    </w:rPr>
  </w:style>
  <w:style w:type="paragraph" w:styleId="Heading3">
    <w:name w:val="heading 3"/>
    <w:basedOn w:val="Normal"/>
    <w:next w:val="Normal"/>
    <w:link w:val="Heading3Char"/>
    <w:uiPriority w:val="9"/>
    <w:semiHidden/>
    <w:unhideWhenUsed/>
    <w:qFormat/>
    <w:rsid w:val="00CF0B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C07F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83D7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C4563A"/>
    <w:rPr>
      <w:color w:val="808080"/>
    </w:rPr>
  </w:style>
  <w:style w:type="character" w:customStyle="1" w:styleId="Heading1Char">
    <w:name w:val="Heading 1 Char"/>
    <w:basedOn w:val="DefaultParagraphFont"/>
    <w:link w:val="Heading1"/>
    <w:uiPriority w:val="9"/>
    <w:rsid w:val="00E068EA"/>
    <w:rPr>
      <w:rFonts w:asciiTheme="majorHAnsi" w:eastAsiaTheme="majorEastAsia" w:hAnsiTheme="majorHAnsi" w:cstheme="majorBidi"/>
      <w:color w:val="2E74B5" w:themeColor="accent1" w:themeShade="BF"/>
      <w:sz w:val="32"/>
      <w:szCs w:val="32"/>
    </w:rPr>
  </w:style>
  <w:style w:type="character" w:styleId="SubtleEmphasis">
    <w:name w:val="Subtle Emphasis"/>
    <w:basedOn w:val="DefaultParagraphFont"/>
    <w:uiPriority w:val="19"/>
    <w:qFormat/>
    <w:rsid w:val="002E20E9"/>
    <w:rPr>
      <w:i/>
      <w:iCs/>
      <w:color w:val="404040" w:themeColor="text1" w:themeTint="BF"/>
    </w:rPr>
  </w:style>
  <w:style w:type="paragraph" w:customStyle="1" w:styleId="Style1">
    <w:name w:val="Style1"/>
    <w:basedOn w:val="Normal"/>
    <w:link w:val="Style1Char"/>
    <w:qFormat/>
    <w:rsid w:val="00201859"/>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201859"/>
    <w:rPr>
      <w:rFonts w:ascii="DIN NEXT™ ARABIC MEDIUM" w:hAnsi="DIN NEXT™ ARABIC MEDIUM"/>
      <w:b/>
      <w:color w:val="52B5C2"/>
      <w:sz w:val="28"/>
    </w:rPr>
  </w:style>
  <w:style w:type="paragraph" w:styleId="BalloonText">
    <w:name w:val="Balloon Text"/>
    <w:basedOn w:val="Normal"/>
    <w:link w:val="BalloonTextChar"/>
    <w:uiPriority w:val="99"/>
    <w:semiHidden/>
    <w:unhideWhenUsed/>
    <w:rsid w:val="00D32A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ACC"/>
    <w:rPr>
      <w:rFonts w:ascii="Segoe UI" w:hAnsi="Segoe UI" w:cs="Segoe UI"/>
      <w:sz w:val="18"/>
      <w:szCs w:val="18"/>
    </w:rPr>
  </w:style>
  <w:style w:type="character" w:styleId="CommentReference">
    <w:name w:val="annotation reference"/>
    <w:basedOn w:val="DefaultParagraphFont"/>
    <w:uiPriority w:val="99"/>
    <w:semiHidden/>
    <w:unhideWhenUsed/>
    <w:rsid w:val="007529C9"/>
    <w:rPr>
      <w:sz w:val="16"/>
      <w:szCs w:val="16"/>
    </w:rPr>
  </w:style>
  <w:style w:type="paragraph" w:styleId="CommentText">
    <w:name w:val="annotation text"/>
    <w:basedOn w:val="Normal"/>
    <w:link w:val="CommentTextChar"/>
    <w:uiPriority w:val="99"/>
    <w:unhideWhenUsed/>
    <w:rsid w:val="007529C9"/>
    <w:pPr>
      <w:spacing w:line="240" w:lineRule="auto"/>
    </w:pPr>
    <w:rPr>
      <w:sz w:val="20"/>
      <w:szCs w:val="20"/>
    </w:rPr>
  </w:style>
  <w:style w:type="character" w:customStyle="1" w:styleId="CommentTextChar">
    <w:name w:val="Comment Text Char"/>
    <w:basedOn w:val="DefaultParagraphFont"/>
    <w:link w:val="CommentText"/>
    <w:uiPriority w:val="99"/>
    <w:rsid w:val="007529C9"/>
    <w:rPr>
      <w:sz w:val="20"/>
      <w:szCs w:val="20"/>
    </w:rPr>
  </w:style>
  <w:style w:type="paragraph" w:styleId="CommentSubject">
    <w:name w:val="annotation subject"/>
    <w:basedOn w:val="CommentText"/>
    <w:next w:val="CommentText"/>
    <w:link w:val="CommentSubjectChar"/>
    <w:uiPriority w:val="99"/>
    <w:semiHidden/>
    <w:unhideWhenUsed/>
    <w:rsid w:val="007529C9"/>
    <w:rPr>
      <w:b/>
      <w:bCs/>
    </w:rPr>
  </w:style>
  <w:style w:type="character" w:customStyle="1" w:styleId="CommentSubjectChar">
    <w:name w:val="Comment Subject Char"/>
    <w:basedOn w:val="CommentTextChar"/>
    <w:link w:val="CommentSubject"/>
    <w:uiPriority w:val="99"/>
    <w:semiHidden/>
    <w:rsid w:val="007529C9"/>
    <w:rPr>
      <w:b/>
      <w:bCs/>
      <w:sz w:val="20"/>
      <w:szCs w:val="20"/>
    </w:rPr>
  </w:style>
  <w:style w:type="table" w:customStyle="1" w:styleId="TableGrid1">
    <w:name w:val="Table Grid1"/>
    <w:basedOn w:val="TableNormal"/>
    <w:next w:val="TableGrid"/>
    <w:uiPriority w:val="59"/>
    <w:rsid w:val="006729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D08AE"/>
    <w:rPr>
      <w:rFonts w:cstheme="minorHAnsi"/>
      <w:b/>
      <w:bCs/>
      <w:color w:val="52B5C2"/>
      <w:sz w:val="24"/>
      <w:szCs w:val="24"/>
      <w:lang w:bidi="ar-YE"/>
    </w:rPr>
  </w:style>
  <w:style w:type="paragraph" w:styleId="TOCHeading">
    <w:name w:val="TOC Heading"/>
    <w:basedOn w:val="Heading1"/>
    <w:next w:val="Normal"/>
    <w:uiPriority w:val="39"/>
    <w:unhideWhenUsed/>
    <w:qFormat/>
    <w:rsid w:val="000612AC"/>
    <w:pPr>
      <w:bidi/>
      <w:outlineLvl w:val="9"/>
    </w:pPr>
    <w:rPr>
      <w:rtl/>
    </w:rPr>
  </w:style>
  <w:style w:type="paragraph" w:styleId="TOC1">
    <w:name w:val="toc 1"/>
    <w:basedOn w:val="Normal"/>
    <w:next w:val="Normal"/>
    <w:autoRedefine/>
    <w:uiPriority w:val="39"/>
    <w:unhideWhenUsed/>
    <w:rsid w:val="000612AC"/>
    <w:pPr>
      <w:spacing w:after="100"/>
    </w:pPr>
  </w:style>
  <w:style w:type="paragraph" w:styleId="TOC2">
    <w:name w:val="toc 2"/>
    <w:basedOn w:val="Normal"/>
    <w:next w:val="Normal"/>
    <w:autoRedefine/>
    <w:uiPriority w:val="39"/>
    <w:unhideWhenUsed/>
    <w:rsid w:val="000612AC"/>
    <w:pPr>
      <w:spacing w:after="100"/>
      <w:ind w:left="220"/>
    </w:pPr>
  </w:style>
  <w:style w:type="character" w:styleId="Hyperlink">
    <w:name w:val="Hyperlink"/>
    <w:basedOn w:val="DefaultParagraphFont"/>
    <w:uiPriority w:val="99"/>
    <w:unhideWhenUsed/>
    <w:rsid w:val="000612AC"/>
    <w:rPr>
      <w:color w:val="0563C1" w:themeColor="hyperlink"/>
      <w:u w:val="single"/>
    </w:rPr>
  </w:style>
  <w:style w:type="character" w:customStyle="1" w:styleId="Heading4Char">
    <w:name w:val="Heading 4 Char"/>
    <w:basedOn w:val="DefaultParagraphFont"/>
    <w:link w:val="Heading4"/>
    <w:uiPriority w:val="9"/>
    <w:semiHidden/>
    <w:rsid w:val="00CC07FA"/>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FF34F1"/>
    <w:rPr>
      <w:color w:val="605E5C"/>
      <w:shd w:val="clear" w:color="auto" w:fill="E1DFDD"/>
    </w:rPr>
  </w:style>
  <w:style w:type="character" w:styleId="FollowedHyperlink">
    <w:name w:val="FollowedHyperlink"/>
    <w:basedOn w:val="DefaultParagraphFont"/>
    <w:uiPriority w:val="99"/>
    <w:semiHidden/>
    <w:unhideWhenUsed/>
    <w:rsid w:val="00383D7C"/>
    <w:rPr>
      <w:color w:val="954F72" w:themeColor="followedHyperlink"/>
      <w:u w:val="single"/>
    </w:rPr>
  </w:style>
  <w:style w:type="character" w:customStyle="1" w:styleId="Heading5Char">
    <w:name w:val="Heading 5 Char"/>
    <w:basedOn w:val="DefaultParagraphFont"/>
    <w:link w:val="Heading5"/>
    <w:uiPriority w:val="9"/>
    <w:semiHidden/>
    <w:rsid w:val="00383D7C"/>
    <w:rPr>
      <w:rFonts w:asciiTheme="majorHAnsi" w:eastAsiaTheme="majorEastAsia" w:hAnsiTheme="majorHAnsi" w:cstheme="majorBidi"/>
      <w:color w:val="2E74B5" w:themeColor="accent1" w:themeShade="BF"/>
    </w:rPr>
  </w:style>
  <w:style w:type="character" w:customStyle="1" w:styleId="Heading3Char">
    <w:name w:val="Heading 3 Char"/>
    <w:basedOn w:val="DefaultParagraphFont"/>
    <w:link w:val="Heading3"/>
    <w:uiPriority w:val="9"/>
    <w:semiHidden/>
    <w:rsid w:val="00CF0B5D"/>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32273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PD5Ey5fnA1H-rek4-um9XRMa7eWhmfpN?usp=drive_link" TargetMode="External"/><Relationship Id="rId13" Type="http://schemas.openxmlformats.org/officeDocument/2006/relationships/hyperlink" Target="https://drive.google.com/drive/folders/18YcHsu3amKVKq_XcsSFZOacFOSLZzo_i?usp=drive_li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drive/folders/1gZ2Q75jo_yK6di3ciNV_FwaSZXxW8Uko?usp=drive_lin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3JI4mU-cKX1MrmR8Aarj9aUQPHw2RYWC?usp=drive_lin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rive.google.com/drive/folders/1LIP0Jva_xvs2VlgutIvRDZDOLS9BJU63?usp=drive_li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rive.google.com/drive/folders/1lZsSN0RJY45zFPbrXKX50N1HdWyPDSHw?usp=drive_link" TargetMode="External"/><Relationship Id="rId14" Type="http://schemas.openxmlformats.org/officeDocument/2006/relationships/hyperlink" Target="https://drive.google.com/drive/folders/1vfkTCI0lz4sJWV1Vod6VdS9BMIHUwVdM?usp=drive_li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skYp1NK8spVi/t6ct5Vq06z82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4AHIhMW81ekVWdlgtY2ZEWFh4T0h3X2xjZHRQUWRBWTA0UTR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8859</Words>
  <Characters>50501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Rehab H. Al-Nasser</dc:creator>
  <cp:lastModifiedBy>Hassan Costello</cp:lastModifiedBy>
  <cp:revision>9</cp:revision>
  <cp:lastPrinted>2024-11-08T18:57:00Z</cp:lastPrinted>
  <dcterms:created xsi:type="dcterms:W3CDTF">2024-10-22T15:26:00Z</dcterms:created>
  <dcterms:modified xsi:type="dcterms:W3CDTF">2024-11-08T18:57:00Z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f13515aec006287736c3e64638fdcb80b8bd2cb8a4d02ba8222a3ff465167ce8</vt:lpwstr>
  </property>
  <property fmtid="{D5CDD505-2E9C-101B-9397-08002B2CF9AE}" pid="3" name="Base Target">
    <vt:lpwstr>_new</vt:lpwstr>
  </property>
</Properties>
</file>