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993220" w14:textId="77777777" w:rsidR="003701F1" w:rsidRDefault="003701F1">
      <w:pPr>
        <w:jc w:val="right"/>
        <w:rPr>
          <w:sz w:val="24"/>
          <w:szCs w:val="24"/>
        </w:rPr>
      </w:pPr>
    </w:p>
    <w:p w14:paraId="6B24A4E7" w14:textId="77777777" w:rsidR="003701F1" w:rsidRDefault="003701F1">
      <w:pPr>
        <w:jc w:val="right"/>
        <w:rPr>
          <w:sz w:val="24"/>
          <w:szCs w:val="24"/>
        </w:rPr>
      </w:pPr>
    </w:p>
    <w:p w14:paraId="77D7235B" w14:textId="77777777" w:rsidR="003701F1" w:rsidRDefault="003701F1">
      <w:pPr>
        <w:jc w:val="right"/>
        <w:rPr>
          <w:sz w:val="24"/>
          <w:szCs w:val="24"/>
        </w:rPr>
      </w:pPr>
    </w:p>
    <w:p w14:paraId="13745A6A" w14:textId="77777777" w:rsidR="003701F1" w:rsidRDefault="003701F1">
      <w:pPr>
        <w:jc w:val="right"/>
        <w:rPr>
          <w:sz w:val="24"/>
          <w:szCs w:val="24"/>
        </w:rPr>
      </w:pPr>
    </w:p>
    <w:p w14:paraId="71BD4DD3" w14:textId="77777777" w:rsidR="003701F1" w:rsidRDefault="003701F1">
      <w:pPr>
        <w:jc w:val="right"/>
        <w:rPr>
          <w:sz w:val="24"/>
          <w:szCs w:val="24"/>
        </w:rPr>
      </w:pPr>
    </w:p>
    <w:p w14:paraId="065F9623" w14:textId="77777777" w:rsidR="003701F1" w:rsidRDefault="003701F1">
      <w:pPr>
        <w:jc w:val="right"/>
        <w:rPr>
          <w:sz w:val="24"/>
          <w:szCs w:val="24"/>
        </w:rPr>
      </w:pPr>
    </w:p>
    <w:p w14:paraId="1C0F6135" w14:textId="77777777" w:rsidR="003701F1" w:rsidRDefault="003701F1">
      <w:pPr>
        <w:jc w:val="right"/>
        <w:rPr>
          <w:sz w:val="24"/>
          <w:szCs w:val="24"/>
        </w:rPr>
      </w:pPr>
    </w:p>
    <w:p w14:paraId="1510F357" w14:textId="77777777" w:rsidR="003701F1" w:rsidRDefault="003701F1">
      <w:pPr>
        <w:pBdr>
          <w:top w:val="nil"/>
          <w:left w:val="nil"/>
          <w:bottom w:val="nil"/>
          <w:right w:val="nil"/>
          <w:between w:val="nil"/>
        </w:pBdr>
        <w:bidi/>
        <w:spacing w:after="0" w:line="360" w:lineRule="auto"/>
        <w:rPr>
          <w:rFonts w:ascii="AXtManalBLack" w:eastAsia="AXtManalBLack" w:hAnsi="AXtManalBLack" w:cs="AXtManalBLack"/>
          <w:color w:val="4C3D8E"/>
          <w:sz w:val="24"/>
          <w:szCs w:val="24"/>
        </w:rPr>
      </w:pPr>
    </w:p>
    <w:p w14:paraId="46541637" w14:textId="77777777" w:rsidR="003701F1" w:rsidRDefault="003701F1">
      <w:pPr>
        <w:pBdr>
          <w:top w:val="nil"/>
          <w:left w:val="nil"/>
          <w:bottom w:val="nil"/>
          <w:right w:val="nil"/>
          <w:between w:val="nil"/>
        </w:pBdr>
        <w:bidi/>
        <w:spacing w:after="0" w:line="360" w:lineRule="auto"/>
        <w:rPr>
          <w:rFonts w:ascii="AXtManalBLack" w:eastAsia="AXtManalBLack" w:hAnsi="AXtManalBLack" w:cs="AXtManalBLack"/>
          <w:color w:val="4C3D8E"/>
          <w:sz w:val="24"/>
          <w:szCs w:val="24"/>
        </w:rPr>
      </w:pPr>
    </w:p>
    <w:tbl>
      <w:tblPr>
        <w:tblStyle w:val="a1"/>
        <w:tblpPr w:leftFromText="180" w:rightFromText="180" w:vertAnchor="text" w:tblpX="772" w:tblpY="270"/>
        <w:tblW w:w="8092" w:type="dxa"/>
        <w:tblBorders>
          <w:top w:val="single" w:sz="4" w:space="0" w:color="4C3D8E"/>
          <w:left w:val="single" w:sz="4" w:space="0" w:color="4C3D8E"/>
          <w:bottom w:val="single" w:sz="4" w:space="0" w:color="4C3D8E"/>
          <w:right w:val="single" w:sz="4" w:space="0" w:color="4C3D8E"/>
          <w:insideH w:val="single" w:sz="4" w:space="0" w:color="4C3D8E"/>
          <w:insideV w:val="single" w:sz="4" w:space="0" w:color="4C3D8E"/>
        </w:tblBorders>
        <w:tblLayout w:type="fixed"/>
        <w:tblLook w:val="0400" w:firstRow="0" w:lastRow="0" w:firstColumn="0" w:lastColumn="0" w:noHBand="0" w:noVBand="1"/>
      </w:tblPr>
      <w:tblGrid>
        <w:gridCol w:w="8092"/>
      </w:tblGrid>
      <w:tr w:rsidR="003701F1" w14:paraId="480A5BE7" w14:textId="77777777">
        <w:trPr>
          <w:trHeight w:val="576"/>
        </w:trPr>
        <w:tc>
          <w:tcPr>
            <w:tcW w:w="8092" w:type="dxa"/>
            <w:shd w:val="clear" w:color="auto" w:fill="F2F2F2"/>
            <w:vAlign w:val="center"/>
          </w:tcPr>
          <w:p w14:paraId="22E50C02" w14:textId="3C4BF761" w:rsidR="003701F1" w:rsidRDefault="00000000">
            <w:pPr>
              <w:spacing w:line="276" w:lineRule="auto"/>
              <w:jc w:val="both"/>
              <w:rPr>
                <w:color w:val="F59F52"/>
                <w:sz w:val="24"/>
                <w:szCs w:val="24"/>
              </w:rPr>
            </w:pPr>
            <w:r>
              <w:rPr>
                <w:b/>
                <w:color w:val="5279BB"/>
                <w:sz w:val="24"/>
                <w:szCs w:val="24"/>
              </w:rPr>
              <w:t>Course Title:</w:t>
            </w:r>
            <w:r>
              <w:rPr>
                <w:color w:val="5279BB"/>
                <w:sz w:val="24"/>
                <w:szCs w:val="24"/>
              </w:rPr>
              <w:t xml:space="preserve">   </w:t>
            </w:r>
            <w:r>
              <w:rPr>
                <w:sz w:val="24"/>
                <w:szCs w:val="24"/>
              </w:rPr>
              <w:t xml:space="preserve">  </w:t>
            </w:r>
            <w:r>
              <w:rPr>
                <w:rFonts w:ascii="DIN NEXT™ ARABIC MEDIUM" w:eastAsia="DIN NEXT™ ARABIC MEDIUM" w:hAnsi="DIN NEXT™ ARABIC MEDIUM" w:cs="DIN NEXT™ ARABIC MEDIUM"/>
                <w:b/>
                <w:color w:val="52B5C2"/>
                <w:sz w:val="24"/>
                <w:szCs w:val="24"/>
              </w:rPr>
              <w:t xml:space="preserve">Designing and </w:t>
            </w:r>
            <w:r w:rsidR="009B1D54">
              <w:rPr>
                <w:rFonts w:ascii="DIN NEXT™ ARABIC MEDIUM" w:eastAsia="DIN NEXT™ ARABIC MEDIUM" w:hAnsi="DIN NEXT™ ARABIC MEDIUM" w:cs="DIN NEXT™ ARABIC MEDIUM"/>
                <w:b/>
                <w:color w:val="52B5C2"/>
                <w:sz w:val="24"/>
                <w:szCs w:val="24"/>
              </w:rPr>
              <w:t>Constructing</w:t>
            </w:r>
            <w:r>
              <w:rPr>
                <w:rFonts w:ascii="DIN NEXT™ ARABIC MEDIUM" w:eastAsia="DIN NEXT™ ARABIC MEDIUM" w:hAnsi="DIN NEXT™ ARABIC MEDIUM" w:cs="DIN NEXT™ ARABIC MEDIUM"/>
                <w:b/>
                <w:color w:val="52B5C2"/>
                <w:sz w:val="24"/>
                <w:szCs w:val="24"/>
              </w:rPr>
              <w:t xml:space="preserve"> </w:t>
            </w:r>
            <w:r w:rsidR="009B1D54">
              <w:rPr>
                <w:rFonts w:ascii="DIN NEXT™ ARABIC MEDIUM" w:eastAsia="DIN NEXT™ ARABIC MEDIUM" w:hAnsi="DIN NEXT™ ARABIC MEDIUM" w:cs="DIN NEXT™ ARABIC MEDIUM"/>
                <w:b/>
                <w:color w:val="52B5C2"/>
                <w:sz w:val="24"/>
                <w:szCs w:val="24"/>
              </w:rPr>
              <w:t>Research Work</w:t>
            </w:r>
          </w:p>
        </w:tc>
      </w:tr>
      <w:tr w:rsidR="003701F1" w14:paraId="21BBAE24" w14:textId="77777777">
        <w:trPr>
          <w:trHeight w:val="576"/>
        </w:trPr>
        <w:tc>
          <w:tcPr>
            <w:tcW w:w="8092" w:type="dxa"/>
            <w:shd w:val="clear" w:color="auto" w:fill="D9D9D9"/>
            <w:vAlign w:val="center"/>
          </w:tcPr>
          <w:p w14:paraId="50748914" w14:textId="50D959B5" w:rsidR="003701F1" w:rsidRDefault="00000000">
            <w:pPr>
              <w:spacing w:line="276" w:lineRule="auto"/>
              <w:jc w:val="both"/>
              <w:rPr>
                <w:color w:val="F59F52"/>
                <w:sz w:val="24"/>
                <w:szCs w:val="24"/>
              </w:rPr>
            </w:pPr>
            <w:r>
              <w:rPr>
                <w:b/>
                <w:color w:val="5279BB"/>
                <w:sz w:val="24"/>
                <w:szCs w:val="24"/>
              </w:rPr>
              <w:t>Course Code</w:t>
            </w:r>
            <w:r>
              <w:rPr>
                <w:color w:val="5279BB"/>
                <w:sz w:val="24"/>
                <w:szCs w:val="24"/>
              </w:rPr>
              <w:t xml:space="preserve">:   </w:t>
            </w:r>
            <w:r>
              <w:rPr>
                <w:color w:val="52B5C2"/>
                <w:sz w:val="24"/>
                <w:szCs w:val="24"/>
              </w:rPr>
              <w:t xml:space="preserve"> </w:t>
            </w:r>
            <w:r>
              <w:rPr>
                <w:rFonts w:ascii="DIN NEXT™ ARABIC MEDIUM" w:eastAsia="DIN NEXT™ ARABIC MEDIUM" w:hAnsi="DIN NEXT™ ARABIC MEDIUM" w:cs="DIN NEXT™ ARABIC MEDIUM"/>
                <w:b/>
                <w:color w:val="52B5C2"/>
                <w:sz w:val="24"/>
                <w:szCs w:val="24"/>
              </w:rPr>
              <w:t>75</w:t>
            </w:r>
            <w:r w:rsidR="009B1D54">
              <w:rPr>
                <w:rFonts w:ascii="DIN NEXT™ ARABIC MEDIUM" w:eastAsia="DIN NEXT™ ARABIC MEDIUM" w:hAnsi="DIN NEXT™ ARABIC MEDIUM" w:cs="DIN NEXT™ ARABIC MEDIUM"/>
                <w:b/>
                <w:color w:val="52B5C2"/>
                <w:sz w:val="24"/>
                <w:szCs w:val="24"/>
              </w:rPr>
              <w:t>08</w:t>
            </w:r>
            <w:r>
              <w:rPr>
                <w:rFonts w:ascii="DIN NEXT™ ARABIC MEDIUM" w:eastAsia="DIN NEXT™ ARABIC MEDIUM" w:hAnsi="DIN NEXT™ ARABIC MEDIUM" w:cs="DIN NEXT™ ARABIC MEDIUM"/>
                <w:b/>
                <w:color w:val="52B5C2"/>
                <w:sz w:val="24"/>
                <w:szCs w:val="24"/>
              </w:rPr>
              <w:t xml:space="preserve"> ENG-</w:t>
            </w:r>
            <w:r w:rsidR="009B1D54">
              <w:rPr>
                <w:rFonts w:ascii="DIN NEXT™ ARABIC MEDIUM" w:eastAsia="DIN NEXT™ ARABIC MEDIUM" w:hAnsi="DIN NEXT™ ARABIC MEDIUM" w:cs="DIN NEXT™ ARABIC MEDIUM"/>
                <w:b/>
                <w:color w:val="52B5C2"/>
                <w:sz w:val="24"/>
                <w:szCs w:val="24"/>
              </w:rPr>
              <w:t>3</w:t>
            </w:r>
          </w:p>
        </w:tc>
      </w:tr>
      <w:tr w:rsidR="003701F1" w14:paraId="01DF23AE" w14:textId="77777777">
        <w:trPr>
          <w:trHeight w:val="576"/>
        </w:trPr>
        <w:tc>
          <w:tcPr>
            <w:tcW w:w="8092" w:type="dxa"/>
            <w:shd w:val="clear" w:color="auto" w:fill="F2F2F2"/>
            <w:vAlign w:val="center"/>
          </w:tcPr>
          <w:p w14:paraId="381467CE" w14:textId="1105E416" w:rsidR="003701F1" w:rsidRDefault="00000000">
            <w:pPr>
              <w:spacing w:line="276" w:lineRule="auto"/>
              <w:jc w:val="both"/>
              <w:rPr>
                <w:color w:val="F59F52"/>
                <w:sz w:val="24"/>
                <w:szCs w:val="24"/>
              </w:rPr>
            </w:pPr>
            <w:r>
              <w:rPr>
                <w:b/>
                <w:color w:val="5279BB"/>
                <w:sz w:val="24"/>
                <w:szCs w:val="24"/>
              </w:rPr>
              <w:t>Program</w:t>
            </w:r>
            <w:r>
              <w:rPr>
                <w:color w:val="5279BB"/>
                <w:sz w:val="24"/>
                <w:szCs w:val="24"/>
              </w:rPr>
              <w:t>:</w:t>
            </w:r>
            <w:r>
              <w:rPr>
                <w:color w:val="52B5C2"/>
                <w:sz w:val="24"/>
                <w:szCs w:val="24"/>
              </w:rPr>
              <w:t xml:space="preserve"> </w:t>
            </w:r>
            <w:r w:rsidR="00F1442D" w:rsidRPr="00E537B6">
              <w:rPr>
                <w:rFonts w:eastAsia="DIN NEXT™ ARABIC MEDIUM"/>
                <w:b/>
                <w:color w:val="52B5C2"/>
                <w:sz w:val="28"/>
                <w:szCs w:val="28"/>
              </w:rPr>
              <w:t xml:space="preserve"> Doctor of Philosophy in Applied Linguistics</w:t>
            </w:r>
          </w:p>
        </w:tc>
      </w:tr>
      <w:tr w:rsidR="003701F1" w14:paraId="0A7148B6" w14:textId="77777777">
        <w:trPr>
          <w:trHeight w:val="576"/>
        </w:trPr>
        <w:tc>
          <w:tcPr>
            <w:tcW w:w="8092" w:type="dxa"/>
            <w:shd w:val="clear" w:color="auto" w:fill="D9D9D9"/>
            <w:vAlign w:val="center"/>
          </w:tcPr>
          <w:p w14:paraId="68687584" w14:textId="77777777" w:rsidR="003701F1" w:rsidRDefault="00000000">
            <w:pPr>
              <w:spacing w:line="276" w:lineRule="auto"/>
              <w:jc w:val="both"/>
              <w:rPr>
                <w:color w:val="F59F52"/>
                <w:sz w:val="24"/>
                <w:szCs w:val="24"/>
              </w:rPr>
            </w:pPr>
            <w:r>
              <w:rPr>
                <w:b/>
                <w:color w:val="5279BB"/>
                <w:sz w:val="24"/>
                <w:szCs w:val="24"/>
              </w:rPr>
              <w:t>Department</w:t>
            </w:r>
            <w:r>
              <w:rPr>
                <w:color w:val="5279BB"/>
                <w:sz w:val="24"/>
                <w:szCs w:val="24"/>
              </w:rPr>
              <w:t xml:space="preserve">:   </w:t>
            </w:r>
            <w:r>
              <w:rPr>
                <w:rFonts w:ascii="DIN NEXT™ ARABIC MEDIUM" w:eastAsia="DIN NEXT™ ARABIC MEDIUM" w:hAnsi="DIN NEXT™ ARABIC MEDIUM" w:cs="DIN NEXT™ ARABIC MEDIUM"/>
                <w:b/>
                <w:color w:val="52B5C2"/>
                <w:sz w:val="24"/>
                <w:szCs w:val="24"/>
              </w:rPr>
              <w:t>Department of English</w:t>
            </w:r>
          </w:p>
        </w:tc>
      </w:tr>
      <w:tr w:rsidR="003701F1" w14:paraId="766D823B" w14:textId="77777777">
        <w:trPr>
          <w:trHeight w:val="576"/>
        </w:trPr>
        <w:tc>
          <w:tcPr>
            <w:tcW w:w="8092" w:type="dxa"/>
            <w:shd w:val="clear" w:color="auto" w:fill="F2F2F2"/>
            <w:vAlign w:val="center"/>
          </w:tcPr>
          <w:p w14:paraId="36FF2CFC" w14:textId="77777777" w:rsidR="003701F1" w:rsidRDefault="00000000">
            <w:pPr>
              <w:spacing w:line="276" w:lineRule="auto"/>
              <w:jc w:val="both"/>
              <w:rPr>
                <w:color w:val="F59F52"/>
                <w:sz w:val="24"/>
                <w:szCs w:val="24"/>
              </w:rPr>
            </w:pPr>
            <w:r>
              <w:rPr>
                <w:b/>
                <w:color w:val="5279BB"/>
                <w:sz w:val="24"/>
                <w:szCs w:val="24"/>
              </w:rPr>
              <w:t>College</w:t>
            </w:r>
            <w:r>
              <w:rPr>
                <w:color w:val="5279BB"/>
                <w:sz w:val="24"/>
                <w:szCs w:val="24"/>
              </w:rPr>
              <w:t xml:space="preserve">:   </w:t>
            </w:r>
            <w:r>
              <w:rPr>
                <w:rFonts w:ascii="DIN NEXT™ ARABIC MEDIUM" w:eastAsia="DIN NEXT™ ARABIC MEDIUM" w:hAnsi="DIN NEXT™ ARABIC MEDIUM" w:cs="DIN NEXT™ ARABIC MEDIUM"/>
                <w:b/>
                <w:color w:val="52B5C2"/>
                <w:sz w:val="24"/>
                <w:szCs w:val="24"/>
              </w:rPr>
              <w:t>College of Languages and Translation</w:t>
            </w:r>
          </w:p>
        </w:tc>
      </w:tr>
      <w:tr w:rsidR="003701F1" w14:paraId="00FF4278" w14:textId="77777777">
        <w:trPr>
          <w:trHeight w:val="576"/>
        </w:trPr>
        <w:tc>
          <w:tcPr>
            <w:tcW w:w="8092" w:type="dxa"/>
            <w:shd w:val="clear" w:color="auto" w:fill="D9D9D9"/>
            <w:vAlign w:val="center"/>
          </w:tcPr>
          <w:p w14:paraId="622A0499" w14:textId="77777777" w:rsidR="003701F1" w:rsidRDefault="00000000">
            <w:pPr>
              <w:spacing w:line="276" w:lineRule="auto"/>
              <w:jc w:val="both"/>
              <w:rPr>
                <w:color w:val="F59F52"/>
                <w:sz w:val="24"/>
                <w:szCs w:val="24"/>
              </w:rPr>
            </w:pPr>
            <w:r>
              <w:rPr>
                <w:b/>
                <w:color w:val="5279BB"/>
                <w:sz w:val="24"/>
                <w:szCs w:val="24"/>
              </w:rPr>
              <w:t>Institution</w:t>
            </w:r>
            <w:r>
              <w:rPr>
                <w:color w:val="5279BB"/>
                <w:sz w:val="24"/>
                <w:szCs w:val="24"/>
              </w:rPr>
              <w:t xml:space="preserve">:   </w:t>
            </w:r>
            <w:r>
              <w:rPr>
                <w:rFonts w:ascii="DIN NEXT™ ARABIC MEDIUM" w:eastAsia="DIN NEXT™ ARABIC MEDIUM" w:hAnsi="DIN NEXT™ ARABIC MEDIUM" w:cs="DIN NEXT™ ARABIC MEDIUM"/>
                <w:b/>
                <w:color w:val="52B5C2"/>
                <w:sz w:val="24"/>
                <w:szCs w:val="24"/>
              </w:rPr>
              <w:t>King Khalid University</w:t>
            </w:r>
          </w:p>
        </w:tc>
      </w:tr>
      <w:tr w:rsidR="003701F1" w14:paraId="7C87D264" w14:textId="77777777">
        <w:trPr>
          <w:trHeight w:val="576"/>
        </w:trPr>
        <w:tc>
          <w:tcPr>
            <w:tcW w:w="8092" w:type="dxa"/>
            <w:shd w:val="clear" w:color="auto" w:fill="F2F2F2"/>
            <w:vAlign w:val="center"/>
          </w:tcPr>
          <w:p w14:paraId="5BA5A3C0" w14:textId="77777777" w:rsidR="003701F1" w:rsidRDefault="00000000">
            <w:pPr>
              <w:spacing w:line="276" w:lineRule="auto"/>
              <w:jc w:val="both"/>
              <w:rPr>
                <w:color w:val="F59F52"/>
                <w:sz w:val="24"/>
                <w:szCs w:val="24"/>
              </w:rPr>
            </w:pPr>
            <w:r>
              <w:rPr>
                <w:b/>
                <w:color w:val="5279BB"/>
                <w:sz w:val="24"/>
                <w:szCs w:val="24"/>
              </w:rPr>
              <w:t>Version</w:t>
            </w:r>
            <w:r>
              <w:rPr>
                <w:color w:val="5279BB"/>
                <w:sz w:val="24"/>
                <w:szCs w:val="24"/>
              </w:rPr>
              <w:t xml:space="preserve">:  </w:t>
            </w:r>
            <w:r>
              <w:rPr>
                <w:rFonts w:ascii="DIN NEXT™ ARABIC MEDIUM" w:eastAsia="DIN NEXT™ ARABIC MEDIUM" w:hAnsi="DIN NEXT™ ARABIC MEDIUM" w:cs="DIN NEXT™ ARABIC MEDIUM"/>
                <w:b/>
                <w:color w:val="52B5C2"/>
                <w:sz w:val="24"/>
                <w:szCs w:val="24"/>
              </w:rPr>
              <w:t>1</w:t>
            </w:r>
          </w:p>
        </w:tc>
      </w:tr>
      <w:tr w:rsidR="003701F1" w14:paraId="55E326D8" w14:textId="77777777">
        <w:trPr>
          <w:trHeight w:val="576"/>
        </w:trPr>
        <w:tc>
          <w:tcPr>
            <w:tcW w:w="8092" w:type="dxa"/>
            <w:shd w:val="clear" w:color="auto" w:fill="D9D9D9"/>
            <w:vAlign w:val="center"/>
          </w:tcPr>
          <w:p w14:paraId="019F433D" w14:textId="7C4EE5CE" w:rsidR="003701F1" w:rsidRDefault="00000000">
            <w:pPr>
              <w:spacing w:line="276" w:lineRule="auto"/>
              <w:jc w:val="both"/>
              <w:rPr>
                <w:color w:val="F59F52"/>
                <w:sz w:val="24"/>
                <w:szCs w:val="24"/>
              </w:rPr>
            </w:pPr>
            <w:r>
              <w:rPr>
                <w:b/>
                <w:color w:val="5279BB"/>
                <w:sz w:val="24"/>
                <w:szCs w:val="24"/>
              </w:rPr>
              <w:t>Last</w:t>
            </w:r>
            <w:r>
              <w:rPr>
                <w:b/>
                <w:color w:val="FF0000"/>
                <w:sz w:val="24"/>
                <w:szCs w:val="24"/>
              </w:rPr>
              <w:t xml:space="preserve"> </w:t>
            </w:r>
            <w:r>
              <w:rPr>
                <w:b/>
                <w:color w:val="5279BB"/>
                <w:sz w:val="24"/>
                <w:szCs w:val="24"/>
              </w:rPr>
              <w:t>Revision Date:</w:t>
            </w:r>
            <w:r>
              <w:rPr>
                <w:color w:val="5279BB"/>
                <w:sz w:val="24"/>
                <w:szCs w:val="24"/>
              </w:rPr>
              <w:t xml:space="preserve">   </w:t>
            </w:r>
            <w:r>
              <w:rPr>
                <w:sz w:val="24"/>
                <w:szCs w:val="24"/>
              </w:rPr>
              <w:t xml:space="preserve"> </w:t>
            </w:r>
            <w:r w:rsidR="00451C2C">
              <w:rPr>
                <w:b/>
                <w:color w:val="7B7B7B"/>
                <w:sz w:val="24"/>
                <w:szCs w:val="24"/>
              </w:rPr>
              <w:t xml:space="preserve">10 March 2025 </w:t>
            </w:r>
          </w:p>
        </w:tc>
      </w:tr>
    </w:tbl>
    <w:p w14:paraId="06560257" w14:textId="77777777" w:rsidR="003701F1" w:rsidRDefault="003701F1">
      <w:pPr>
        <w:pBdr>
          <w:top w:val="nil"/>
          <w:left w:val="nil"/>
          <w:bottom w:val="nil"/>
          <w:right w:val="nil"/>
          <w:between w:val="nil"/>
        </w:pBdr>
        <w:bidi/>
        <w:spacing w:after="0" w:line="360" w:lineRule="auto"/>
        <w:rPr>
          <w:rFonts w:ascii="AXtManalBLack" w:eastAsia="AXtManalBLack" w:hAnsi="AXtManalBLack" w:cs="AXtManalBLack"/>
          <w:color w:val="4C3D8E"/>
          <w:sz w:val="24"/>
          <w:szCs w:val="24"/>
        </w:rPr>
      </w:pPr>
    </w:p>
    <w:p w14:paraId="2CA488B1" w14:textId="77777777" w:rsidR="003701F1" w:rsidRDefault="003701F1">
      <w:pPr>
        <w:pBdr>
          <w:top w:val="nil"/>
          <w:left w:val="nil"/>
          <w:bottom w:val="nil"/>
          <w:right w:val="nil"/>
          <w:between w:val="nil"/>
        </w:pBdr>
        <w:bidi/>
        <w:spacing w:after="0" w:line="360" w:lineRule="auto"/>
        <w:rPr>
          <w:rFonts w:ascii="AXtManalBLack" w:eastAsia="AXtManalBLack" w:hAnsi="AXtManalBLack" w:cs="AXtManalBLack"/>
          <w:color w:val="4C3D8E"/>
          <w:sz w:val="24"/>
          <w:szCs w:val="24"/>
        </w:rPr>
      </w:pPr>
    </w:p>
    <w:p w14:paraId="3F1CB3E9" w14:textId="77777777" w:rsidR="003701F1" w:rsidRDefault="003701F1">
      <w:pPr>
        <w:pBdr>
          <w:top w:val="nil"/>
          <w:left w:val="nil"/>
          <w:bottom w:val="nil"/>
          <w:right w:val="nil"/>
          <w:between w:val="nil"/>
        </w:pBdr>
        <w:bidi/>
        <w:spacing w:after="0" w:line="360" w:lineRule="auto"/>
        <w:rPr>
          <w:rFonts w:ascii="AXtManalBLack" w:eastAsia="AXtManalBLack" w:hAnsi="AXtManalBLack" w:cs="AXtManalBLack"/>
          <w:color w:val="4C3D8E"/>
          <w:sz w:val="24"/>
          <w:szCs w:val="24"/>
        </w:rPr>
      </w:pPr>
    </w:p>
    <w:p w14:paraId="4B2EC1AB" w14:textId="77777777" w:rsidR="003701F1" w:rsidRDefault="003701F1">
      <w:pPr>
        <w:pBdr>
          <w:top w:val="nil"/>
          <w:left w:val="nil"/>
          <w:bottom w:val="nil"/>
          <w:right w:val="nil"/>
          <w:between w:val="nil"/>
        </w:pBdr>
        <w:bidi/>
        <w:spacing w:after="0" w:line="360" w:lineRule="auto"/>
        <w:rPr>
          <w:rFonts w:ascii="AXtManalBLack" w:eastAsia="AXtManalBLack" w:hAnsi="AXtManalBLack" w:cs="AXtManalBLack"/>
          <w:color w:val="4C3D8E"/>
          <w:sz w:val="24"/>
          <w:szCs w:val="24"/>
        </w:rPr>
      </w:pPr>
    </w:p>
    <w:p w14:paraId="5BC896A9" w14:textId="77777777" w:rsidR="003701F1" w:rsidRDefault="003701F1">
      <w:pPr>
        <w:pBdr>
          <w:top w:val="nil"/>
          <w:left w:val="nil"/>
          <w:bottom w:val="nil"/>
          <w:right w:val="nil"/>
          <w:between w:val="nil"/>
        </w:pBdr>
        <w:bidi/>
        <w:spacing w:after="0" w:line="360" w:lineRule="auto"/>
        <w:rPr>
          <w:rFonts w:ascii="AXtManalBLack" w:eastAsia="AXtManalBLack" w:hAnsi="AXtManalBLack" w:cs="AXtManalBLack"/>
          <w:color w:val="4C3D8E"/>
          <w:sz w:val="24"/>
          <w:szCs w:val="24"/>
        </w:rPr>
      </w:pPr>
    </w:p>
    <w:p w14:paraId="3948AD8F" w14:textId="77777777" w:rsidR="003701F1" w:rsidRDefault="003701F1">
      <w:pPr>
        <w:pBdr>
          <w:top w:val="nil"/>
          <w:left w:val="nil"/>
          <w:bottom w:val="nil"/>
          <w:right w:val="nil"/>
          <w:between w:val="nil"/>
        </w:pBdr>
        <w:bidi/>
        <w:spacing w:after="0" w:line="360" w:lineRule="auto"/>
        <w:rPr>
          <w:rFonts w:ascii="AXtManalBLack" w:eastAsia="AXtManalBLack" w:hAnsi="AXtManalBLack" w:cs="AXtManalBLack"/>
          <w:color w:val="4C3D8E"/>
          <w:sz w:val="24"/>
          <w:szCs w:val="24"/>
        </w:rPr>
      </w:pPr>
    </w:p>
    <w:p w14:paraId="34370A76" w14:textId="77777777" w:rsidR="003701F1" w:rsidRDefault="003701F1">
      <w:pPr>
        <w:pBdr>
          <w:top w:val="nil"/>
          <w:left w:val="nil"/>
          <w:bottom w:val="nil"/>
          <w:right w:val="nil"/>
          <w:between w:val="nil"/>
        </w:pBdr>
        <w:bidi/>
        <w:spacing w:after="0" w:line="360" w:lineRule="auto"/>
        <w:rPr>
          <w:rFonts w:ascii="AXtManalBLack" w:eastAsia="AXtManalBLack" w:hAnsi="AXtManalBLack" w:cs="AXtManalBLack"/>
          <w:color w:val="4C3D8E"/>
          <w:sz w:val="24"/>
          <w:szCs w:val="24"/>
        </w:rPr>
      </w:pPr>
    </w:p>
    <w:p w14:paraId="3E991D98" w14:textId="77777777" w:rsidR="003701F1" w:rsidRDefault="00000000">
      <w:pPr>
        <w:rPr>
          <w:rFonts w:ascii="AXtManalBLack" w:eastAsia="AXtManalBLack" w:hAnsi="AXtManalBLack" w:cs="AXtManalBLack"/>
          <w:color w:val="4C3D8E"/>
          <w:sz w:val="24"/>
          <w:szCs w:val="24"/>
        </w:rPr>
      </w:pPr>
      <w:r>
        <w:br w:type="page"/>
      </w:r>
    </w:p>
    <w:p w14:paraId="13112A10" w14:textId="77777777" w:rsidR="003701F1" w:rsidRDefault="00000000">
      <w:pPr>
        <w:keepNext/>
        <w:keepLines/>
        <w:pBdr>
          <w:top w:val="nil"/>
          <w:left w:val="nil"/>
          <w:bottom w:val="nil"/>
          <w:right w:val="nil"/>
          <w:between w:val="nil"/>
        </w:pBdr>
        <w:spacing w:before="240" w:after="0"/>
        <w:rPr>
          <w:b/>
          <w:color w:val="2E75B5"/>
          <w:sz w:val="24"/>
          <w:szCs w:val="24"/>
        </w:rPr>
      </w:pPr>
      <w:bookmarkStart w:id="0" w:name="_heading=h.gjdgxs" w:colFirst="0" w:colLast="0"/>
      <w:bookmarkEnd w:id="0"/>
      <w:r>
        <w:rPr>
          <w:b/>
          <w:color w:val="2E75B5"/>
          <w:sz w:val="24"/>
          <w:szCs w:val="24"/>
        </w:rPr>
        <w:lastRenderedPageBreak/>
        <w:t>Table of Contents</w:t>
      </w:r>
    </w:p>
    <w:sdt>
      <w:sdtPr>
        <w:id w:val="1861780350"/>
        <w:docPartObj>
          <w:docPartGallery w:val="Table of Contents"/>
          <w:docPartUnique/>
        </w:docPartObj>
      </w:sdtPr>
      <w:sdtContent>
        <w:p w14:paraId="14875320" w14:textId="77777777" w:rsidR="003701F1" w:rsidRDefault="00000000">
          <w:pPr>
            <w:pBdr>
              <w:top w:val="nil"/>
              <w:left w:val="nil"/>
              <w:bottom w:val="nil"/>
              <w:right w:val="nil"/>
              <w:between w:val="nil"/>
            </w:pBdr>
            <w:tabs>
              <w:tab w:val="right" w:leader="dot" w:pos="9628"/>
            </w:tabs>
            <w:spacing w:after="100"/>
            <w:rPr>
              <w:color w:val="000000"/>
              <w:sz w:val="24"/>
              <w:szCs w:val="24"/>
            </w:rPr>
          </w:pPr>
          <w:r>
            <w:fldChar w:fldCharType="begin"/>
          </w:r>
          <w:r>
            <w:instrText xml:space="preserve"> TOC \h \u \z \t "Heading 1,1,Heading 2,2,Heading 3,3,"</w:instrText>
          </w:r>
          <w:r>
            <w:fldChar w:fldCharType="separate"/>
          </w:r>
          <w:hyperlink w:anchor="_heading=h.30j0zll">
            <w:r w:rsidR="003701F1">
              <w:rPr>
                <w:b/>
                <w:color w:val="000000"/>
                <w:sz w:val="24"/>
                <w:szCs w:val="24"/>
              </w:rPr>
              <w:t>A. General information about the course:</w:t>
            </w:r>
          </w:hyperlink>
          <w:hyperlink w:anchor="_heading=h.30j0zll">
            <w:r w:rsidR="003701F1">
              <w:rPr>
                <w:color w:val="000000"/>
                <w:sz w:val="24"/>
                <w:szCs w:val="24"/>
              </w:rPr>
              <w:tab/>
              <w:t>3</w:t>
            </w:r>
          </w:hyperlink>
        </w:p>
        <w:p w14:paraId="268CA5A7" w14:textId="77777777" w:rsidR="003701F1" w:rsidRDefault="003701F1">
          <w:pPr>
            <w:pBdr>
              <w:top w:val="nil"/>
              <w:left w:val="nil"/>
              <w:bottom w:val="nil"/>
              <w:right w:val="nil"/>
              <w:between w:val="nil"/>
            </w:pBdr>
            <w:tabs>
              <w:tab w:val="right" w:leader="dot" w:pos="9628"/>
            </w:tabs>
            <w:spacing w:after="100"/>
            <w:rPr>
              <w:color w:val="000000"/>
              <w:sz w:val="24"/>
              <w:szCs w:val="24"/>
            </w:rPr>
          </w:pPr>
          <w:hyperlink w:anchor="_heading=h.3znysh7">
            <w:r>
              <w:rPr>
                <w:b/>
                <w:color w:val="000000"/>
                <w:sz w:val="24"/>
                <w:szCs w:val="24"/>
              </w:rPr>
              <w:t>B. Course Learning Outcomes (CLOs), Teaching Strategies and Assessment Methods:</w:t>
            </w:r>
          </w:hyperlink>
          <w:hyperlink w:anchor="_heading=h.3znysh7">
            <w:r>
              <w:rPr>
                <w:color w:val="000000"/>
                <w:sz w:val="24"/>
                <w:szCs w:val="24"/>
              </w:rPr>
              <w:tab/>
              <w:t>4</w:t>
            </w:r>
          </w:hyperlink>
        </w:p>
        <w:p w14:paraId="7CBBC5E4" w14:textId="77777777" w:rsidR="003701F1" w:rsidRDefault="003701F1">
          <w:pPr>
            <w:pBdr>
              <w:top w:val="nil"/>
              <w:left w:val="nil"/>
              <w:bottom w:val="nil"/>
              <w:right w:val="nil"/>
              <w:between w:val="nil"/>
            </w:pBdr>
            <w:tabs>
              <w:tab w:val="right" w:leader="dot" w:pos="9628"/>
            </w:tabs>
            <w:spacing w:after="100"/>
            <w:rPr>
              <w:color w:val="000000"/>
              <w:sz w:val="24"/>
              <w:szCs w:val="24"/>
            </w:rPr>
          </w:pPr>
          <w:hyperlink w:anchor="_heading=h.2et92p0">
            <w:r>
              <w:rPr>
                <w:b/>
                <w:color w:val="000000"/>
                <w:sz w:val="24"/>
                <w:szCs w:val="24"/>
              </w:rPr>
              <w:t>C. Course Content:</w:t>
            </w:r>
          </w:hyperlink>
          <w:hyperlink w:anchor="_heading=h.2et92p0">
            <w:r>
              <w:rPr>
                <w:color w:val="000000"/>
                <w:sz w:val="24"/>
                <w:szCs w:val="24"/>
              </w:rPr>
              <w:tab/>
              <w:t>4</w:t>
            </w:r>
          </w:hyperlink>
        </w:p>
        <w:p w14:paraId="4AA3ADF2" w14:textId="77777777" w:rsidR="003701F1" w:rsidRDefault="003701F1">
          <w:pPr>
            <w:pBdr>
              <w:top w:val="nil"/>
              <w:left w:val="nil"/>
              <w:bottom w:val="nil"/>
              <w:right w:val="nil"/>
              <w:between w:val="nil"/>
            </w:pBdr>
            <w:tabs>
              <w:tab w:val="right" w:leader="dot" w:pos="9628"/>
            </w:tabs>
            <w:spacing w:after="100"/>
            <w:rPr>
              <w:color w:val="000000"/>
              <w:sz w:val="24"/>
              <w:szCs w:val="24"/>
            </w:rPr>
          </w:pPr>
          <w:hyperlink w:anchor="_heading=h.tyjcwt">
            <w:r>
              <w:rPr>
                <w:b/>
                <w:color w:val="000000"/>
                <w:sz w:val="24"/>
                <w:szCs w:val="24"/>
              </w:rPr>
              <w:t>D. Students Assessment Activities:</w:t>
            </w:r>
          </w:hyperlink>
          <w:hyperlink w:anchor="_heading=h.tyjcwt">
            <w:r>
              <w:rPr>
                <w:color w:val="000000"/>
                <w:sz w:val="24"/>
                <w:szCs w:val="24"/>
              </w:rPr>
              <w:tab/>
              <w:t>5</w:t>
            </w:r>
          </w:hyperlink>
        </w:p>
        <w:p w14:paraId="0454E8F8" w14:textId="77777777" w:rsidR="003701F1" w:rsidRDefault="003701F1">
          <w:pPr>
            <w:pBdr>
              <w:top w:val="nil"/>
              <w:left w:val="nil"/>
              <w:bottom w:val="nil"/>
              <w:right w:val="nil"/>
              <w:between w:val="nil"/>
            </w:pBdr>
            <w:tabs>
              <w:tab w:val="right" w:leader="dot" w:pos="9628"/>
            </w:tabs>
            <w:spacing w:after="100"/>
            <w:rPr>
              <w:color w:val="000000"/>
              <w:sz w:val="24"/>
              <w:szCs w:val="24"/>
            </w:rPr>
          </w:pPr>
          <w:hyperlink w:anchor="_heading=h.3dy6vkm">
            <w:r>
              <w:rPr>
                <w:b/>
                <w:color w:val="000000"/>
                <w:sz w:val="24"/>
                <w:szCs w:val="24"/>
              </w:rPr>
              <w:t>E. Learning Resources and Facilities:</w:t>
            </w:r>
          </w:hyperlink>
          <w:hyperlink w:anchor="_heading=h.3dy6vkm">
            <w:r>
              <w:rPr>
                <w:color w:val="000000"/>
                <w:sz w:val="24"/>
                <w:szCs w:val="24"/>
              </w:rPr>
              <w:tab/>
              <w:t>5</w:t>
            </w:r>
          </w:hyperlink>
        </w:p>
        <w:p w14:paraId="487A3395" w14:textId="77777777" w:rsidR="003701F1" w:rsidRDefault="003701F1">
          <w:pPr>
            <w:pBdr>
              <w:top w:val="nil"/>
              <w:left w:val="nil"/>
              <w:bottom w:val="nil"/>
              <w:right w:val="nil"/>
              <w:between w:val="nil"/>
            </w:pBdr>
            <w:tabs>
              <w:tab w:val="right" w:leader="dot" w:pos="9628"/>
            </w:tabs>
            <w:spacing w:after="100"/>
            <w:rPr>
              <w:color w:val="000000"/>
              <w:sz w:val="24"/>
              <w:szCs w:val="24"/>
            </w:rPr>
          </w:pPr>
          <w:hyperlink w:anchor="_heading=h.2s8eyo1">
            <w:r>
              <w:rPr>
                <w:b/>
                <w:color w:val="000000"/>
                <w:sz w:val="24"/>
                <w:szCs w:val="24"/>
              </w:rPr>
              <w:t>F. Assessment of Course Quality:</w:t>
            </w:r>
          </w:hyperlink>
          <w:hyperlink w:anchor="_heading=h.2s8eyo1">
            <w:r>
              <w:rPr>
                <w:color w:val="000000"/>
                <w:sz w:val="24"/>
                <w:szCs w:val="24"/>
              </w:rPr>
              <w:tab/>
              <w:t>5</w:t>
            </w:r>
          </w:hyperlink>
        </w:p>
        <w:p w14:paraId="1319AB88" w14:textId="77777777" w:rsidR="003701F1" w:rsidRDefault="003701F1">
          <w:pPr>
            <w:pBdr>
              <w:top w:val="nil"/>
              <w:left w:val="nil"/>
              <w:bottom w:val="nil"/>
              <w:right w:val="nil"/>
              <w:between w:val="nil"/>
            </w:pBdr>
            <w:tabs>
              <w:tab w:val="right" w:leader="dot" w:pos="9628"/>
            </w:tabs>
            <w:spacing w:after="100"/>
            <w:rPr>
              <w:color w:val="000000"/>
              <w:sz w:val="24"/>
              <w:szCs w:val="24"/>
            </w:rPr>
          </w:pPr>
          <w:hyperlink w:anchor="_heading=h.3rdcrjn">
            <w:r>
              <w:rPr>
                <w:b/>
                <w:color w:val="000000"/>
                <w:sz w:val="24"/>
                <w:szCs w:val="24"/>
              </w:rPr>
              <w:t>G. Specification Approval Data:</w:t>
            </w:r>
          </w:hyperlink>
          <w:hyperlink w:anchor="_heading=h.3rdcrjn">
            <w:r>
              <w:rPr>
                <w:color w:val="000000"/>
                <w:sz w:val="24"/>
                <w:szCs w:val="24"/>
              </w:rPr>
              <w:tab/>
              <w:t>6</w:t>
            </w:r>
          </w:hyperlink>
        </w:p>
        <w:p w14:paraId="5AD6300F" w14:textId="77777777" w:rsidR="003701F1" w:rsidRDefault="00000000">
          <w:pPr>
            <w:rPr>
              <w:sz w:val="24"/>
              <w:szCs w:val="24"/>
            </w:rPr>
          </w:pPr>
          <w:r>
            <w:fldChar w:fldCharType="end"/>
          </w:r>
        </w:p>
      </w:sdtContent>
    </w:sdt>
    <w:p w14:paraId="65FE9D5E" w14:textId="77777777" w:rsidR="003701F1" w:rsidRDefault="00000000">
      <w:pPr>
        <w:rPr>
          <w:rFonts w:ascii="AXtManalBLack" w:eastAsia="AXtManalBLack" w:hAnsi="AXtManalBLack" w:cs="AXtManalBLack"/>
          <w:color w:val="4C3D8E"/>
          <w:sz w:val="24"/>
          <w:szCs w:val="24"/>
        </w:rPr>
      </w:pPr>
      <w:r>
        <w:br w:type="page"/>
      </w:r>
    </w:p>
    <w:p w14:paraId="73E80AE4" w14:textId="77777777" w:rsidR="003701F1" w:rsidRDefault="003701F1">
      <w:pPr>
        <w:spacing w:after="0"/>
        <w:rPr>
          <w:rFonts w:ascii="AXtManalBLack" w:eastAsia="AXtManalBLack" w:hAnsi="AXtManalBLack" w:cs="AXtManalBLack"/>
          <w:color w:val="4C3D8E"/>
          <w:sz w:val="24"/>
          <w:szCs w:val="24"/>
        </w:rPr>
      </w:pPr>
    </w:p>
    <w:p w14:paraId="27F6D4AD" w14:textId="77777777" w:rsidR="003701F1" w:rsidRDefault="00000000">
      <w:pPr>
        <w:pStyle w:val="Heading1"/>
        <w:spacing w:before="0"/>
        <w:rPr>
          <w:rFonts w:ascii="AXtManalBLack" w:eastAsia="AXtManalBLack" w:hAnsi="AXtManalBLack" w:cs="AXtManalBLack"/>
          <w:b/>
          <w:color w:val="4C3D8E"/>
          <w:sz w:val="24"/>
          <w:szCs w:val="24"/>
        </w:rPr>
      </w:pPr>
      <w:bookmarkStart w:id="1" w:name="_heading=h.30j0zll" w:colFirst="0" w:colLast="0"/>
      <w:bookmarkEnd w:id="1"/>
      <w:r>
        <w:rPr>
          <w:rFonts w:ascii="AXtManalBLack" w:eastAsia="AXtManalBLack" w:hAnsi="AXtManalBLack" w:cs="AXtManalBLack"/>
          <w:b/>
          <w:color w:val="4C3D8E"/>
          <w:sz w:val="24"/>
          <w:szCs w:val="24"/>
        </w:rPr>
        <w:t>A. General information about the course:</w:t>
      </w:r>
    </w:p>
    <w:p w14:paraId="4349B076" w14:textId="77777777" w:rsidR="003701F1" w:rsidRDefault="00000000">
      <w:pPr>
        <w:rPr>
          <w:rFonts w:ascii="AXtManalBLack" w:eastAsia="AXtManalBLack" w:hAnsi="AXtManalBLack" w:cs="AXtManalBLack"/>
          <w:b/>
          <w:color w:val="52B5C2"/>
          <w:sz w:val="24"/>
          <w:szCs w:val="24"/>
        </w:rPr>
      </w:pPr>
      <w:r>
        <w:rPr>
          <w:rFonts w:ascii="AXtManalBLack" w:eastAsia="AXtManalBLack" w:hAnsi="AXtManalBLack" w:cs="AXtManalBLack"/>
          <w:b/>
          <w:color w:val="52B5C2"/>
          <w:sz w:val="24"/>
          <w:szCs w:val="24"/>
        </w:rPr>
        <w:t>1. Course Identification:</w:t>
      </w:r>
    </w:p>
    <w:tbl>
      <w:tblPr>
        <w:tblStyle w:val="a2"/>
        <w:tblW w:w="963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558"/>
        <w:gridCol w:w="1814"/>
        <w:gridCol w:w="1815"/>
        <w:gridCol w:w="908"/>
        <w:gridCol w:w="907"/>
        <w:gridCol w:w="1815"/>
        <w:gridCol w:w="1815"/>
      </w:tblGrid>
      <w:tr w:rsidR="003701F1" w14:paraId="0A73DB55" w14:textId="77777777" w:rsidTr="003701F1">
        <w:trPr>
          <w:cnfStyle w:val="100000000000" w:firstRow="1" w:lastRow="0" w:firstColumn="0" w:lastColumn="0" w:oddVBand="0" w:evenVBand="0" w:oddHBand="0"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9632" w:type="dxa"/>
            <w:gridSpan w:val="7"/>
            <w:tcBorders>
              <w:top w:val="nil"/>
              <w:left w:val="nil"/>
              <w:bottom w:val="nil"/>
              <w:right w:val="nil"/>
            </w:tcBorders>
            <w:shd w:val="clear" w:color="auto" w:fill="4C3D8E"/>
          </w:tcPr>
          <w:p w14:paraId="7D0380DF" w14:textId="3A4187D0" w:rsidR="003701F1" w:rsidRDefault="00000000">
            <w:pPr>
              <w:ind w:right="43"/>
              <w:rPr>
                <w:sz w:val="24"/>
                <w:szCs w:val="24"/>
              </w:rPr>
            </w:pPr>
            <w:r>
              <w:rPr>
                <w:sz w:val="24"/>
                <w:szCs w:val="24"/>
              </w:rPr>
              <w:t xml:space="preserve">1. Credit hours: </w:t>
            </w:r>
            <w:r w:rsidR="009B1D54">
              <w:rPr>
                <w:sz w:val="24"/>
                <w:szCs w:val="24"/>
              </w:rPr>
              <w:t>(3</w:t>
            </w:r>
            <w:r>
              <w:rPr>
                <w:sz w:val="24"/>
                <w:szCs w:val="24"/>
              </w:rPr>
              <w:t xml:space="preserve"> )</w:t>
            </w:r>
          </w:p>
        </w:tc>
      </w:tr>
      <w:tr w:rsidR="003701F1" w14:paraId="5E3C051B" w14:textId="77777777" w:rsidTr="003701F1">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9632" w:type="dxa"/>
            <w:gridSpan w:val="7"/>
            <w:shd w:val="clear" w:color="auto" w:fill="F2F2F2"/>
          </w:tcPr>
          <w:p w14:paraId="19B20A26" w14:textId="77777777" w:rsidR="003701F1" w:rsidRDefault="003701F1">
            <w:pPr>
              <w:shd w:val="clear" w:color="auto" w:fill="F2F2F2"/>
              <w:jc w:val="both"/>
              <w:rPr>
                <w:color w:val="000000"/>
                <w:sz w:val="24"/>
                <w:szCs w:val="24"/>
              </w:rPr>
            </w:pPr>
          </w:p>
        </w:tc>
      </w:tr>
      <w:tr w:rsidR="003701F1" w14:paraId="7D146D93" w14:textId="77777777" w:rsidTr="003701F1">
        <w:trPr>
          <w:trHeight w:val="420"/>
          <w:jc w:val="center"/>
        </w:trPr>
        <w:tc>
          <w:tcPr>
            <w:cnfStyle w:val="001000000000" w:firstRow="0" w:lastRow="0" w:firstColumn="1" w:lastColumn="0" w:oddVBand="0" w:evenVBand="0" w:oddHBand="0" w:evenHBand="0" w:firstRowFirstColumn="0" w:firstRowLastColumn="0" w:lastRowFirstColumn="0" w:lastRowLastColumn="0"/>
            <w:tcW w:w="9632" w:type="dxa"/>
            <w:gridSpan w:val="7"/>
            <w:shd w:val="clear" w:color="auto" w:fill="4C3D8E"/>
          </w:tcPr>
          <w:p w14:paraId="3F9CCA94" w14:textId="77777777" w:rsidR="003701F1" w:rsidRDefault="00000000">
            <w:pPr>
              <w:ind w:right="43"/>
              <w:jc w:val="both"/>
              <w:rPr>
                <w:color w:val="FFFFFF"/>
                <w:sz w:val="24"/>
                <w:szCs w:val="24"/>
              </w:rPr>
            </w:pPr>
            <w:r>
              <w:rPr>
                <w:color w:val="FFFFFF"/>
                <w:sz w:val="24"/>
                <w:szCs w:val="24"/>
              </w:rPr>
              <w:t>2. Course type</w:t>
            </w:r>
          </w:p>
        </w:tc>
      </w:tr>
      <w:tr w:rsidR="003701F1" w14:paraId="5C58BBF3" w14:textId="77777777" w:rsidTr="003701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8" w:type="dxa"/>
            <w:shd w:val="clear" w:color="auto" w:fill="4C3D8E"/>
          </w:tcPr>
          <w:p w14:paraId="13BC8A21" w14:textId="77777777" w:rsidR="003701F1" w:rsidRDefault="00000000">
            <w:pPr>
              <w:jc w:val="both"/>
              <w:rPr>
                <w:color w:val="FFFFFF"/>
                <w:sz w:val="24"/>
                <w:szCs w:val="24"/>
              </w:rPr>
            </w:pPr>
            <w:r>
              <w:rPr>
                <w:color w:val="FFFFFF"/>
                <w:sz w:val="24"/>
                <w:szCs w:val="24"/>
              </w:rPr>
              <w:t>A.</w:t>
            </w:r>
          </w:p>
        </w:tc>
        <w:tc>
          <w:tcPr>
            <w:tcW w:w="1814" w:type="dxa"/>
            <w:shd w:val="clear" w:color="auto" w:fill="F2F2F2"/>
          </w:tcPr>
          <w:p w14:paraId="430BD2DA" w14:textId="77777777" w:rsidR="003701F1" w:rsidRDefault="00000000">
            <w:pPr>
              <w:shd w:val="clear" w:color="auto" w:fill="F2F2F2"/>
              <w:cnfStyle w:val="000000100000" w:firstRow="0" w:lastRow="0" w:firstColumn="0" w:lastColumn="0" w:oddVBand="0" w:evenVBand="0" w:oddHBand="1" w:evenHBand="0" w:firstRowFirstColumn="0" w:firstRowLastColumn="0" w:lastRowFirstColumn="0" w:lastRowLastColumn="0"/>
              <w:rPr>
                <w:color w:val="000000"/>
                <w:sz w:val="24"/>
                <w:szCs w:val="24"/>
              </w:rPr>
            </w:pPr>
            <w:sdt>
              <w:sdtPr>
                <w:tag w:val="goog_rdk_0"/>
                <w:id w:val="-639651151"/>
              </w:sdtPr>
              <w:sdtContent>
                <w:r>
                  <w:rPr>
                    <w:rFonts w:ascii="Arial Unicode MS" w:eastAsia="Arial Unicode MS" w:hAnsi="Arial Unicode MS" w:cs="Arial Unicode MS"/>
                    <w:color w:val="000000"/>
                    <w:sz w:val="24"/>
                    <w:szCs w:val="24"/>
                  </w:rPr>
                  <w:t>☐</w:t>
                </w:r>
              </w:sdtContent>
            </w:sdt>
            <w:r>
              <w:rPr>
                <w:color w:val="000000"/>
                <w:sz w:val="24"/>
                <w:szCs w:val="24"/>
              </w:rPr>
              <w:t xml:space="preserve"> University </w:t>
            </w:r>
          </w:p>
        </w:tc>
        <w:tc>
          <w:tcPr>
            <w:tcW w:w="1815" w:type="dxa"/>
            <w:shd w:val="clear" w:color="auto" w:fill="F2F2F2"/>
          </w:tcPr>
          <w:p w14:paraId="37A4DE3F" w14:textId="77777777" w:rsidR="003701F1" w:rsidRDefault="00000000">
            <w:pPr>
              <w:shd w:val="clear" w:color="auto" w:fill="F2F2F2"/>
              <w:cnfStyle w:val="000000100000" w:firstRow="0" w:lastRow="0" w:firstColumn="0" w:lastColumn="0" w:oddVBand="0" w:evenVBand="0" w:oddHBand="1" w:evenHBand="0" w:firstRowFirstColumn="0" w:firstRowLastColumn="0" w:lastRowFirstColumn="0" w:lastRowLastColumn="0"/>
              <w:rPr>
                <w:color w:val="000000"/>
                <w:sz w:val="24"/>
                <w:szCs w:val="24"/>
              </w:rPr>
            </w:pPr>
            <w:sdt>
              <w:sdtPr>
                <w:tag w:val="goog_rdk_1"/>
                <w:id w:val="-2113667095"/>
              </w:sdtPr>
              <w:sdtContent>
                <w:r>
                  <w:rPr>
                    <w:rFonts w:ascii="Arial Unicode MS" w:eastAsia="Arial Unicode MS" w:hAnsi="Arial Unicode MS" w:cs="Arial Unicode MS"/>
                    <w:color w:val="000000"/>
                    <w:sz w:val="24"/>
                    <w:szCs w:val="24"/>
                  </w:rPr>
                  <w:t>☐</w:t>
                </w:r>
              </w:sdtContent>
            </w:sdt>
            <w:r>
              <w:rPr>
                <w:color w:val="000000"/>
                <w:sz w:val="24"/>
                <w:szCs w:val="24"/>
              </w:rPr>
              <w:t xml:space="preserve"> College</w:t>
            </w:r>
          </w:p>
        </w:tc>
        <w:tc>
          <w:tcPr>
            <w:tcW w:w="1815" w:type="dxa"/>
            <w:gridSpan w:val="2"/>
            <w:shd w:val="clear" w:color="auto" w:fill="F2F2F2"/>
          </w:tcPr>
          <w:p w14:paraId="4AEEE3B0" w14:textId="77777777" w:rsidR="003701F1" w:rsidRDefault="00000000">
            <w:pPr>
              <w:shd w:val="clear" w:color="auto" w:fill="F2F2F2"/>
              <w:cnfStyle w:val="000000100000" w:firstRow="0" w:lastRow="0" w:firstColumn="0" w:lastColumn="0" w:oddVBand="0" w:evenVBand="0" w:oddHBand="1" w:evenHBand="0" w:firstRowFirstColumn="0" w:firstRowLastColumn="0" w:lastRowFirstColumn="0" w:lastRowLastColumn="0"/>
              <w:rPr>
                <w:color w:val="000000"/>
                <w:sz w:val="24"/>
                <w:szCs w:val="24"/>
              </w:rPr>
            </w:pPr>
            <w:sdt>
              <w:sdtPr>
                <w:tag w:val="goog_rdk_2"/>
                <w:id w:val="-303853700"/>
              </w:sdtPr>
              <w:sdtContent>
                <w:r>
                  <w:rPr>
                    <w:rFonts w:ascii="Arial Unicode MS" w:eastAsia="Arial Unicode MS" w:hAnsi="Arial Unicode MS" w:cs="Arial Unicode MS"/>
                    <w:color w:val="000000"/>
                    <w:sz w:val="24"/>
                    <w:szCs w:val="24"/>
                  </w:rPr>
                  <w:t>☒</w:t>
                </w:r>
              </w:sdtContent>
            </w:sdt>
            <w:r>
              <w:rPr>
                <w:color w:val="000000"/>
                <w:sz w:val="24"/>
                <w:szCs w:val="24"/>
              </w:rPr>
              <w:t xml:space="preserve"> Department</w:t>
            </w:r>
          </w:p>
        </w:tc>
        <w:tc>
          <w:tcPr>
            <w:tcW w:w="1815" w:type="dxa"/>
            <w:shd w:val="clear" w:color="auto" w:fill="F2F2F2"/>
          </w:tcPr>
          <w:p w14:paraId="49A1B7BF" w14:textId="77777777" w:rsidR="003701F1" w:rsidRDefault="00000000">
            <w:pPr>
              <w:shd w:val="clear" w:color="auto" w:fill="F2F2F2"/>
              <w:cnfStyle w:val="000000100000" w:firstRow="0" w:lastRow="0" w:firstColumn="0" w:lastColumn="0" w:oddVBand="0" w:evenVBand="0" w:oddHBand="1" w:evenHBand="0" w:firstRowFirstColumn="0" w:firstRowLastColumn="0" w:lastRowFirstColumn="0" w:lastRowLastColumn="0"/>
              <w:rPr>
                <w:color w:val="000000"/>
                <w:sz w:val="24"/>
                <w:szCs w:val="24"/>
              </w:rPr>
            </w:pPr>
            <w:sdt>
              <w:sdtPr>
                <w:tag w:val="goog_rdk_3"/>
                <w:id w:val="-144043705"/>
              </w:sdtPr>
              <w:sdtContent>
                <w:r>
                  <w:rPr>
                    <w:rFonts w:ascii="Arial Unicode MS" w:eastAsia="Arial Unicode MS" w:hAnsi="Arial Unicode MS" w:cs="Arial Unicode MS"/>
                    <w:color w:val="000000"/>
                    <w:sz w:val="24"/>
                    <w:szCs w:val="24"/>
                  </w:rPr>
                  <w:t>☐</w:t>
                </w:r>
              </w:sdtContent>
            </w:sdt>
            <w:r>
              <w:rPr>
                <w:color w:val="000000"/>
                <w:sz w:val="24"/>
                <w:szCs w:val="24"/>
              </w:rPr>
              <w:t xml:space="preserve"> Track</w:t>
            </w:r>
          </w:p>
        </w:tc>
        <w:tc>
          <w:tcPr>
            <w:tcW w:w="1815" w:type="dxa"/>
            <w:shd w:val="clear" w:color="auto" w:fill="F2F2F2"/>
          </w:tcPr>
          <w:p w14:paraId="5C12E7F0" w14:textId="77777777" w:rsidR="003701F1" w:rsidRDefault="003701F1">
            <w:pPr>
              <w:shd w:val="clear" w:color="auto" w:fill="F2F2F2"/>
              <w:cnfStyle w:val="000000100000" w:firstRow="0" w:lastRow="0" w:firstColumn="0" w:lastColumn="0" w:oddVBand="0" w:evenVBand="0" w:oddHBand="1" w:evenHBand="0" w:firstRowFirstColumn="0" w:firstRowLastColumn="0" w:lastRowFirstColumn="0" w:lastRowLastColumn="0"/>
              <w:rPr>
                <w:color w:val="000000"/>
                <w:sz w:val="24"/>
                <w:szCs w:val="24"/>
                <w:highlight w:val="yellow"/>
              </w:rPr>
            </w:pPr>
          </w:p>
        </w:tc>
      </w:tr>
      <w:tr w:rsidR="003701F1" w14:paraId="5E2BCA0B" w14:textId="77777777" w:rsidTr="003701F1">
        <w:trPr>
          <w:jc w:val="center"/>
        </w:trPr>
        <w:tc>
          <w:tcPr>
            <w:cnfStyle w:val="001000000000" w:firstRow="0" w:lastRow="0" w:firstColumn="1" w:lastColumn="0" w:oddVBand="0" w:evenVBand="0" w:oddHBand="0" w:evenHBand="0" w:firstRowFirstColumn="0" w:firstRowLastColumn="0" w:lastRowFirstColumn="0" w:lastRowLastColumn="0"/>
            <w:tcW w:w="558" w:type="dxa"/>
            <w:shd w:val="clear" w:color="auto" w:fill="4C3D8E"/>
          </w:tcPr>
          <w:p w14:paraId="532F4A58" w14:textId="77777777" w:rsidR="003701F1" w:rsidRDefault="00000000">
            <w:pPr>
              <w:jc w:val="both"/>
              <w:rPr>
                <w:color w:val="FFFFFF"/>
                <w:sz w:val="24"/>
                <w:szCs w:val="24"/>
              </w:rPr>
            </w:pPr>
            <w:r>
              <w:rPr>
                <w:color w:val="FFFFFF"/>
                <w:sz w:val="24"/>
                <w:szCs w:val="24"/>
              </w:rPr>
              <w:t>B.</w:t>
            </w:r>
          </w:p>
        </w:tc>
        <w:tc>
          <w:tcPr>
            <w:tcW w:w="4537" w:type="dxa"/>
            <w:gridSpan w:val="3"/>
            <w:shd w:val="clear" w:color="auto" w:fill="F2F2F2"/>
          </w:tcPr>
          <w:p w14:paraId="5843EF7A" w14:textId="77777777" w:rsidR="003701F1" w:rsidRDefault="00000000">
            <w:pPr>
              <w:shd w:val="clear" w:color="auto" w:fill="F2F2F2"/>
              <w:cnfStyle w:val="000000000000" w:firstRow="0" w:lastRow="0" w:firstColumn="0" w:lastColumn="0" w:oddVBand="0" w:evenVBand="0" w:oddHBand="0" w:evenHBand="0" w:firstRowFirstColumn="0" w:firstRowLastColumn="0" w:lastRowFirstColumn="0" w:lastRowLastColumn="0"/>
              <w:rPr>
                <w:color w:val="000000"/>
                <w:sz w:val="24"/>
                <w:szCs w:val="24"/>
              </w:rPr>
            </w:pPr>
            <w:sdt>
              <w:sdtPr>
                <w:tag w:val="goog_rdk_4"/>
                <w:id w:val="347300572"/>
              </w:sdtPr>
              <w:sdtContent>
                <w:r>
                  <w:rPr>
                    <w:rFonts w:ascii="Arial Unicode MS" w:eastAsia="Arial Unicode MS" w:hAnsi="Arial Unicode MS" w:cs="Arial Unicode MS"/>
                    <w:color w:val="000000"/>
                    <w:sz w:val="24"/>
                    <w:szCs w:val="24"/>
                  </w:rPr>
                  <w:t>☒</w:t>
                </w:r>
              </w:sdtContent>
            </w:sdt>
            <w:r>
              <w:rPr>
                <w:color w:val="000000"/>
                <w:sz w:val="24"/>
                <w:szCs w:val="24"/>
              </w:rPr>
              <w:t xml:space="preserve"> Required</w:t>
            </w:r>
          </w:p>
        </w:tc>
        <w:tc>
          <w:tcPr>
            <w:tcW w:w="4537" w:type="dxa"/>
            <w:gridSpan w:val="3"/>
            <w:shd w:val="clear" w:color="auto" w:fill="F2F2F2"/>
          </w:tcPr>
          <w:p w14:paraId="41470F89" w14:textId="77777777" w:rsidR="003701F1" w:rsidRDefault="00000000">
            <w:pPr>
              <w:shd w:val="clear" w:color="auto" w:fill="F2F2F2"/>
              <w:cnfStyle w:val="000000000000" w:firstRow="0" w:lastRow="0" w:firstColumn="0" w:lastColumn="0" w:oddVBand="0" w:evenVBand="0" w:oddHBand="0" w:evenHBand="0" w:firstRowFirstColumn="0" w:firstRowLastColumn="0" w:lastRowFirstColumn="0" w:lastRowLastColumn="0"/>
              <w:rPr>
                <w:color w:val="000000"/>
                <w:sz w:val="24"/>
                <w:szCs w:val="24"/>
              </w:rPr>
            </w:pPr>
            <w:sdt>
              <w:sdtPr>
                <w:tag w:val="goog_rdk_5"/>
                <w:id w:val="-243731364"/>
              </w:sdtPr>
              <w:sdtContent>
                <w:r>
                  <w:rPr>
                    <w:rFonts w:ascii="Arial Unicode MS" w:eastAsia="Arial Unicode MS" w:hAnsi="Arial Unicode MS" w:cs="Arial Unicode MS"/>
                    <w:color w:val="000000"/>
                    <w:sz w:val="24"/>
                    <w:szCs w:val="24"/>
                  </w:rPr>
                  <w:t>☐</w:t>
                </w:r>
              </w:sdtContent>
            </w:sdt>
            <w:r>
              <w:rPr>
                <w:color w:val="000000"/>
                <w:sz w:val="24"/>
                <w:szCs w:val="24"/>
              </w:rPr>
              <w:t xml:space="preserve"> Elective</w:t>
            </w:r>
          </w:p>
        </w:tc>
      </w:tr>
      <w:tr w:rsidR="003701F1" w14:paraId="11D154C7" w14:textId="77777777" w:rsidTr="003701F1">
        <w:trPr>
          <w:cnfStyle w:val="000000100000" w:firstRow="0" w:lastRow="0" w:firstColumn="0" w:lastColumn="0" w:oddVBand="0" w:evenVBand="0" w:oddHBand="1" w:evenHBand="0" w:firstRowFirstColumn="0" w:firstRowLastColumn="0" w:lastRowFirstColumn="0" w:lastRowLastColumn="0"/>
          <w:trHeight w:val="384"/>
          <w:jc w:val="center"/>
        </w:trPr>
        <w:tc>
          <w:tcPr>
            <w:cnfStyle w:val="001000000000" w:firstRow="0" w:lastRow="0" w:firstColumn="1" w:lastColumn="0" w:oddVBand="0" w:evenVBand="0" w:oddHBand="0" w:evenHBand="0" w:firstRowFirstColumn="0" w:firstRowLastColumn="0" w:lastRowFirstColumn="0" w:lastRowLastColumn="0"/>
            <w:tcW w:w="9632" w:type="dxa"/>
            <w:gridSpan w:val="7"/>
            <w:shd w:val="clear" w:color="auto" w:fill="4C3D8E"/>
          </w:tcPr>
          <w:p w14:paraId="50F2E894" w14:textId="5AE7863A" w:rsidR="003701F1" w:rsidRDefault="00000000">
            <w:pPr>
              <w:ind w:right="43"/>
              <w:jc w:val="both"/>
              <w:rPr>
                <w:color w:val="FFFFFF"/>
                <w:sz w:val="24"/>
                <w:szCs w:val="24"/>
              </w:rPr>
            </w:pPr>
            <w:r>
              <w:rPr>
                <w:color w:val="FFFFFF"/>
                <w:sz w:val="24"/>
                <w:szCs w:val="24"/>
              </w:rPr>
              <w:t>3. Level/year at which this course is offered: (</w:t>
            </w:r>
            <w:r w:rsidR="009B1D54">
              <w:rPr>
                <w:color w:val="FFFFFF"/>
                <w:sz w:val="24"/>
                <w:szCs w:val="24"/>
              </w:rPr>
              <w:t>3</w:t>
            </w:r>
            <w:r>
              <w:rPr>
                <w:color w:val="FFFFFF"/>
                <w:sz w:val="24"/>
                <w:szCs w:val="24"/>
              </w:rPr>
              <w:t>/ 2)</w:t>
            </w:r>
          </w:p>
        </w:tc>
      </w:tr>
      <w:tr w:rsidR="003701F1" w14:paraId="7F910706" w14:textId="77777777" w:rsidTr="003701F1">
        <w:trPr>
          <w:trHeight w:val="384"/>
          <w:jc w:val="center"/>
        </w:trPr>
        <w:tc>
          <w:tcPr>
            <w:cnfStyle w:val="001000000000" w:firstRow="0" w:lastRow="0" w:firstColumn="1" w:lastColumn="0" w:oddVBand="0" w:evenVBand="0" w:oddHBand="0" w:evenHBand="0" w:firstRowFirstColumn="0" w:firstRowLastColumn="0" w:lastRowFirstColumn="0" w:lastRowLastColumn="0"/>
            <w:tcW w:w="9632" w:type="dxa"/>
            <w:gridSpan w:val="7"/>
            <w:shd w:val="clear" w:color="auto" w:fill="4C3D8E"/>
          </w:tcPr>
          <w:p w14:paraId="26AE160F" w14:textId="77777777" w:rsidR="003701F1" w:rsidRDefault="00000000">
            <w:pPr>
              <w:ind w:right="43"/>
              <w:jc w:val="both"/>
              <w:rPr>
                <w:color w:val="FFFFFF"/>
                <w:sz w:val="24"/>
                <w:szCs w:val="24"/>
              </w:rPr>
            </w:pPr>
            <w:r>
              <w:rPr>
                <w:color w:val="FFFFFF"/>
                <w:sz w:val="24"/>
                <w:szCs w:val="24"/>
              </w:rPr>
              <w:t>4. Course General Description:</w:t>
            </w:r>
          </w:p>
        </w:tc>
      </w:tr>
      <w:tr w:rsidR="003701F1" w14:paraId="7577B5C6" w14:textId="77777777" w:rsidTr="003701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32" w:type="dxa"/>
            <w:gridSpan w:val="7"/>
            <w:shd w:val="clear" w:color="auto" w:fill="F2F2F2"/>
          </w:tcPr>
          <w:p w14:paraId="79C77F9D" w14:textId="77777777" w:rsidR="003701F1" w:rsidRDefault="00000000">
            <w:pPr>
              <w:shd w:val="clear" w:color="auto" w:fill="F2F2F2"/>
              <w:jc w:val="both"/>
              <w:rPr>
                <w:color w:val="000000"/>
                <w:sz w:val="24"/>
                <w:szCs w:val="24"/>
              </w:rPr>
            </w:pPr>
            <w:r>
              <w:rPr>
                <w:b w:val="0"/>
                <w:color w:val="000000"/>
                <w:sz w:val="24"/>
                <w:szCs w:val="24"/>
              </w:rPr>
              <w:t>This course provides PhD students in Applied Linguistics with the essential knowledge and skills to design, structure, and write a high-quality dissertation, while also preparing their research for publication in high-impact academic journals. It offers a practical, step-by-step approach to developing a coherent research proposal, structuring dissertation chapters, and transforming findings into publishable articles. Students will explore best practices in academic writing, including argumentation, clarity, coherence, and citation standards. The course covers the dissertation components, such as literature review, methodology, data presentation, and discussion, while integrating publication strategies such as journal selection, manuscript submission, and peer review response techniques.</w:t>
            </w:r>
            <w:r>
              <w:rPr>
                <w:b w:val="0"/>
                <w:sz w:val="24"/>
                <w:szCs w:val="24"/>
              </w:rPr>
              <w:t xml:space="preserve"> By the end of this course, students will have a well-developed PhD research proposal ready for approval and further development in the third-year Thesis course, as well as the necessary skills to write and publish high-quality academic research.</w:t>
            </w:r>
          </w:p>
        </w:tc>
      </w:tr>
      <w:tr w:rsidR="003701F1" w14:paraId="7459D2E0" w14:textId="77777777" w:rsidTr="003701F1">
        <w:trPr>
          <w:trHeight w:val="429"/>
          <w:jc w:val="center"/>
        </w:trPr>
        <w:tc>
          <w:tcPr>
            <w:cnfStyle w:val="001000000000" w:firstRow="0" w:lastRow="0" w:firstColumn="1" w:lastColumn="0" w:oddVBand="0" w:evenVBand="0" w:oddHBand="0" w:evenHBand="0" w:firstRowFirstColumn="0" w:firstRowLastColumn="0" w:lastRowFirstColumn="0" w:lastRowLastColumn="0"/>
            <w:tcW w:w="9632" w:type="dxa"/>
            <w:gridSpan w:val="7"/>
            <w:shd w:val="clear" w:color="auto" w:fill="4C3D8E"/>
          </w:tcPr>
          <w:p w14:paraId="0C8563FF" w14:textId="77777777" w:rsidR="003701F1" w:rsidRDefault="00000000">
            <w:pPr>
              <w:ind w:right="43"/>
              <w:jc w:val="both"/>
              <w:rPr>
                <w:color w:val="FFFFFF"/>
                <w:sz w:val="24"/>
                <w:szCs w:val="24"/>
              </w:rPr>
            </w:pPr>
            <w:r>
              <w:rPr>
                <w:color w:val="FFFFFF"/>
                <w:sz w:val="24"/>
                <w:szCs w:val="24"/>
              </w:rPr>
              <w:t xml:space="preserve">5. Pre-requirements for this course </w:t>
            </w:r>
            <w:r>
              <w:rPr>
                <w:b w:val="0"/>
                <w:color w:val="FFFFFF"/>
                <w:sz w:val="24"/>
                <w:szCs w:val="24"/>
                <w:vertAlign w:val="subscript"/>
              </w:rPr>
              <w:t>(if any)</w:t>
            </w:r>
            <w:r>
              <w:rPr>
                <w:color w:val="FFFFFF"/>
                <w:sz w:val="24"/>
                <w:szCs w:val="24"/>
              </w:rPr>
              <w:t>:</w:t>
            </w:r>
          </w:p>
        </w:tc>
      </w:tr>
      <w:tr w:rsidR="003701F1" w14:paraId="4607EA44" w14:textId="77777777" w:rsidTr="003701F1">
        <w:trPr>
          <w:cnfStyle w:val="000000100000" w:firstRow="0" w:lastRow="0" w:firstColumn="0" w:lastColumn="0" w:oddVBand="0" w:evenVBand="0" w:oddHBand="1" w:evenHBand="0" w:firstRowFirstColumn="0" w:firstRowLastColumn="0" w:lastRowFirstColumn="0" w:lastRowLastColumn="0"/>
          <w:trHeight w:val="780"/>
          <w:jc w:val="center"/>
        </w:trPr>
        <w:tc>
          <w:tcPr>
            <w:cnfStyle w:val="001000000000" w:firstRow="0" w:lastRow="0" w:firstColumn="1" w:lastColumn="0" w:oddVBand="0" w:evenVBand="0" w:oddHBand="0" w:evenHBand="0" w:firstRowFirstColumn="0" w:firstRowLastColumn="0" w:lastRowFirstColumn="0" w:lastRowLastColumn="0"/>
            <w:tcW w:w="9632" w:type="dxa"/>
            <w:gridSpan w:val="7"/>
            <w:shd w:val="clear" w:color="auto" w:fill="F2F2F2"/>
          </w:tcPr>
          <w:p w14:paraId="34FBBFC8" w14:textId="77777777" w:rsidR="003701F1" w:rsidRDefault="003701F1">
            <w:pPr>
              <w:shd w:val="clear" w:color="auto" w:fill="F2F2F2"/>
              <w:jc w:val="both"/>
              <w:rPr>
                <w:color w:val="000000"/>
                <w:sz w:val="24"/>
                <w:szCs w:val="24"/>
              </w:rPr>
            </w:pPr>
          </w:p>
          <w:p w14:paraId="38F91E6B" w14:textId="6C071662" w:rsidR="003701F1" w:rsidRDefault="00000000">
            <w:pPr>
              <w:shd w:val="clear" w:color="auto" w:fill="F2F2F2"/>
              <w:jc w:val="both"/>
              <w:rPr>
                <w:color w:val="000000"/>
                <w:sz w:val="24"/>
                <w:szCs w:val="24"/>
              </w:rPr>
            </w:pPr>
            <w:r>
              <w:rPr>
                <w:b w:val="0"/>
                <w:color w:val="000000"/>
                <w:sz w:val="24"/>
                <w:szCs w:val="24"/>
              </w:rPr>
              <w:t>7201 ENG-4 Advanced Academic Writing and 750</w:t>
            </w:r>
            <w:r w:rsidR="009B1D54">
              <w:rPr>
                <w:b w:val="0"/>
                <w:color w:val="000000"/>
                <w:sz w:val="24"/>
                <w:szCs w:val="24"/>
              </w:rPr>
              <w:t>2</w:t>
            </w:r>
            <w:r>
              <w:rPr>
                <w:b w:val="0"/>
                <w:color w:val="000000"/>
                <w:sz w:val="24"/>
                <w:szCs w:val="24"/>
              </w:rPr>
              <w:t xml:space="preserve"> ENG-3 Research Methods in Applied Linguistics</w:t>
            </w:r>
          </w:p>
          <w:p w14:paraId="4810C2A4" w14:textId="77777777" w:rsidR="003701F1" w:rsidRDefault="003701F1">
            <w:pPr>
              <w:jc w:val="both"/>
              <w:rPr>
                <w:color w:val="000000"/>
                <w:sz w:val="24"/>
                <w:szCs w:val="24"/>
              </w:rPr>
            </w:pPr>
          </w:p>
        </w:tc>
      </w:tr>
      <w:tr w:rsidR="003701F1" w14:paraId="462BF6BB" w14:textId="77777777" w:rsidTr="003701F1">
        <w:trPr>
          <w:trHeight w:val="420"/>
          <w:jc w:val="center"/>
        </w:trPr>
        <w:tc>
          <w:tcPr>
            <w:cnfStyle w:val="001000000000" w:firstRow="0" w:lastRow="0" w:firstColumn="1" w:lastColumn="0" w:oddVBand="0" w:evenVBand="0" w:oddHBand="0" w:evenHBand="0" w:firstRowFirstColumn="0" w:firstRowLastColumn="0" w:lastRowFirstColumn="0" w:lastRowLastColumn="0"/>
            <w:tcW w:w="9632" w:type="dxa"/>
            <w:gridSpan w:val="7"/>
            <w:shd w:val="clear" w:color="auto" w:fill="4C3D8E"/>
          </w:tcPr>
          <w:p w14:paraId="38B300A1" w14:textId="77777777" w:rsidR="003701F1" w:rsidRDefault="00000000">
            <w:pPr>
              <w:ind w:right="43"/>
              <w:jc w:val="both"/>
              <w:rPr>
                <w:color w:val="FFFFFF"/>
                <w:sz w:val="24"/>
                <w:szCs w:val="24"/>
              </w:rPr>
            </w:pPr>
            <w:bookmarkStart w:id="2" w:name="_heading=h.1fob9te" w:colFirst="0" w:colLast="0"/>
            <w:bookmarkEnd w:id="2"/>
            <w:r>
              <w:rPr>
                <w:color w:val="FFFFFF"/>
                <w:sz w:val="24"/>
                <w:szCs w:val="24"/>
              </w:rPr>
              <w:t xml:space="preserve">6. Pre-requirements for this course </w:t>
            </w:r>
            <w:r>
              <w:rPr>
                <w:b w:val="0"/>
                <w:color w:val="FFFFFF"/>
                <w:sz w:val="24"/>
                <w:szCs w:val="24"/>
                <w:vertAlign w:val="subscript"/>
              </w:rPr>
              <w:t>(if any)</w:t>
            </w:r>
            <w:r>
              <w:rPr>
                <w:color w:val="FFFFFF"/>
                <w:sz w:val="24"/>
                <w:szCs w:val="24"/>
              </w:rPr>
              <w:t>:</w:t>
            </w:r>
          </w:p>
        </w:tc>
      </w:tr>
      <w:tr w:rsidR="003701F1" w14:paraId="324B1791" w14:textId="77777777" w:rsidTr="003701F1">
        <w:trPr>
          <w:cnfStyle w:val="000000100000" w:firstRow="0" w:lastRow="0" w:firstColumn="0" w:lastColumn="0" w:oddVBand="0" w:evenVBand="0" w:oddHBand="1" w:evenHBand="0" w:firstRowFirstColumn="0" w:firstRowLastColumn="0" w:lastRowFirstColumn="0" w:lastRowLastColumn="0"/>
          <w:trHeight w:val="1068"/>
          <w:jc w:val="center"/>
        </w:trPr>
        <w:tc>
          <w:tcPr>
            <w:cnfStyle w:val="001000000000" w:firstRow="0" w:lastRow="0" w:firstColumn="1" w:lastColumn="0" w:oddVBand="0" w:evenVBand="0" w:oddHBand="0" w:evenHBand="0" w:firstRowFirstColumn="0" w:firstRowLastColumn="0" w:lastRowFirstColumn="0" w:lastRowLastColumn="0"/>
            <w:tcW w:w="9632" w:type="dxa"/>
            <w:gridSpan w:val="7"/>
            <w:shd w:val="clear" w:color="auto" w:fill="F2F2F2"/>
          </w:tcPr>
          <w:p w14:paraId="1FA54066" w14:textId="77777777" w:rsidR="003701F1" w:rsidRDefault="003701F1">
            <w:pPr>
              <w:shd w:val="clear" w:color="auto" w:fill="F2F2F2"/>
              <w:jc w:val="both"/>
              <w:rPr>
                <w:color w:val="000000"/>
                <w:sz w:val="24"/>
                <w:szCs w:val="24"/>
              </w:rPr>
            </w:pPr>
          </w:p>
          <w:p w14:paraId="21A44214" w14:textId="77777777" w:rsidR="003701F1" w:rsidRDefault="003701F1">
            <w:pPr>
              <w:shd w:val="clear" w:color="auto" w:fill="F2F2F2"/>
              <w:jc w:val="both"/>
              <w:rPr>
                <w:color w:val="000000"/>
                <w:sz w:val="24"/>
                <w:szCs w:val="24"/>
              </w:rPr>
            </w:pPr>
          </w:p>
          <w:p w14:paraId="3587B582" w14:textId="77777777" w:rsidR="003701F1" w:rsidRDefault="003701F1">
            <w:pPr>
              <w:shd w:val="clear" w:color="auto" w:fill="F2F2F2"/>
              <w:jc w:val="both"/>
              <w:rPr>
                <w:color w:val="000000"/>
                <w:sz w:val="24"/>
                <w:szCs w:val="24"/>
              </w:rPr>
            </w:pPr>
          </w:p>
        </w:tc>
      </w:tr>
      <w:tr w:rsidR="003701F1" w14:paraId="2B42B309" w14:textId="77777777" w:rsidTr="003701F1">
        <w:trPr>
          <w:trHeight w:val="420"/>
          <w:jc w:val="center"/>
        </w:trPr>
        <w:tc>
          <w:tcPr>
            <w:cnfStyle w:val="001000000000" w:firstRow="0" w:lastRow="0" w:firstColumn="1" w:lastColumn="0" w:oddVBand="0" w:evenVBand="0" w:oddHBand="0" w:evenHBand="0" w:firstRowFirstColumn="0" w:firstRowLastColumn="0" w:lastRowFirstColumn="0" w:lastRowLastColumn="0"/>
            <w:tcW w:w="9632" w:type="dxa"/>
            <w:gridSpan w:val="7"/>
            <w:shd w:val="clear" w:color="auto" w:fill="4C3D8E"/>
          </w:tcPr>
          <w:p w14:paraId="05D3D944" w14:textId="77777777" w:rsidR="003701F1" w:rsidRDefault="00000000">
            <w:pPr>
              <w:ind w:right="43"/>
              <w:jc w:val="both"/>
              <w:rPr>
                <w:color w:val="FFFFFF"/>
                <w:sz w:val="24"/>
                <w:szCs w:val="24"/>
              </w:rPr>
            </w:pPr>
            <w:r>
              <w:rPr>
                <w:color w:val="FFFFFF"/>
                <w:sz w:val="24"/>
                <w:szCs w:val="24"/>
              </w:rPr>
              <w:t>7. Course Main Objective(s):</w:t>
            </w:r>
          </w:p>
        </w:tc>
      </w:tr>
      <w:tr w:rsidR="003701F1" w14:paraId="04B89128" w14:textId="77777777" w:rsidTr="003701F1">
        <w:trPr>
          <w:cnfStyle w:val="000000100000" w:firstRow="0" w:lastRow="0" w:firstColumn="0" w:lastColumn="0" w:oddVBand="0" w:evenVBand="0" w:oddHBand="1" w:evenHBand="0" w:firstRowFirstColumn="0" w:firstRowLastColumn="0" w:lastRowFirstColumn="0" w:lastRowLastColumn="0"/>
          <w:trHeight w:val="1068"/>
          <w:jc w:val="center"/>
        </w:trPr>
        <w:tc>
          <w:tcPr>
            <w:cnfStyle w:val="001000000000" w:firstRow="0" w:lastRow="0" w:firstColumn="1" w:lastColumn="0" w:oddVBand="0" w:evenVBand="0" w:oddHBand="0" w:evenHBand="0" w:firstRowFirstColumn="0" w:firstRowLastColumn="0" w:lastRowFirstColumn="0" w:lastRowLastColumn="0"/>
            <w:tcW w:w="9632" w:type="dxa"/>
            <w:gridSpan w:val="7"/>
            <w:shd w:val="clear" w:color="auto" w:fill="F2F2F2"/>
          </w:tcPr>
          <w:p w14:paraId="38DB35FD" w14:textId="77777777" w:rsidR="003701F1" w:rsidRDefault="00000000">
            <w:pPr>
              <w:spacing w:after="280"/>
              <w:rPr>
                <w:sz w:val="24"/>
                <w:szCs w:val="24"/>
              </w:rPr>
            </w:pPr>
            <w:r>
              <w:rPr>
                <w:b w:val="0"/>
                <w:sz w:val="24"/>
                <w:szCs w:val="24"/>
              </w:rPr>
              <w:t>This course is designed to equip PhD students in Applied Linguistics with the essential skills and knowledge to develop a research proposal, construct a well-structured dissertation, and publish their research in high-impact academic journals. Specifically, the course aims to:</w:t>
            </w:r>
          </w:p>
          <w:p w14:paraId="4CB2FCF5" w14:textId="77777777" w:rsidR="003701F1" w:rsidRDefault="00000000">
            <w:pPr>
              <w:numPr>
                <w:ilvl w:val="0"/>
                <w:numId w:val="7"/>
              </w:numPr>
              <w:spacing w:before="280"/>
              <w:rPr>
                <w:sz w:val="24"/>
                <w:szCs w:val="24"/>
              </w:rPr>
            </w:pPr>
            <w:r>
              <w:rPr>
                <w:b w:val="0"/>
                <w:sz w:val="24"/>
                <w:szCs w:val="24"/>
              </w:rPr>
              <w:t>Guide students in preparing a comprehensive PhD research proposal, ensuring clarity in research objectives, methodology, and theoretical framework as a foundation for their dissertation.</w:t>
            </w:r>
          </w:p>
          <w:p w14:paraId="099F18E0" w14:textId="77777777" w:rsidR="003701F1" w:rsidRDefault="00000000">
            <w:pPr>
              <w:numPr>
                <w:ilvl w:val="0"/>
                <w:numId w:val="7"/>
              </w:numPr>
              <w:rPr>
                <w:sz w:val="24"/>
                <w:szCs w:val="24"/>
              </w:rPr>
            </w:pPr>
            <w:r>
              <w:rPr>
                <w:b w:val="0"/>
                <w:sz w:val="24"/>
                <w:szCs w:val="24"/>
              </w:rPr>
              <w:t>Enhance research writing proficiency by strengthening clarity, coherence, argumentation, and citation practices, enabling students to craft well-structured proposals, dissertations, and journal articles.</w:t>
            </w:r>
          </w:p>
          <w:p w14:paraId="378A02FF" w14:textId="77777777" w:rsidR="003701F1" w:rsidRDefault="00000000">
            <w:pPr>
              <w:numPr>
                <w:ilvl w:val="0"/>
                <w:numId w:val="7"/>
              </w:numPr>
              <w:rPr>
                <w:sz w:val="24"/>
                <w:szCs w:val="24"/>
              </w:rPr>
            </w:pPr>
            <w:r>
              <w:rPr>
                <w:b w:val="0"/>
                <w:sz w:val="24"/>
                <w:szCs w:val="24"/>
              </w:rPr>
              <w:lastRenderedPageBreak/>
              <w:t>Provide a clear roadmap for academic publishing, covering journal selection, manuscript preparation, submission strategies, and effective responses to reviewer feedback.</w:t>
            </w:r>
          </w:p>
          <w:p w14:paraId="44A1BE43" w14:textId="77777777" w:rsidR="003701F1" w:rsidRDefault="00000000">
            <w:pPr>
              <w:numPr>
                <w:ilvl w:val="0"/>
                <w:numId w:val="7"/>
              </w:numPr>
              <w:rPr>
                <w:sz w:val="24"/>
                <w:szCs w:val="24"/>
              </w:rPr>
            </w:pPr>
            <w:r>
              <w:rPr>
                <w:b w:val="0"/>
                <w:sz w:val="24"/>
                <w:szCs w:val="24"/>
              </w:rPr>
              <w:t>Support students in structuring and refining their dissertation research, ensuring alignment with academic standards and facilitating the adaptation of dissertation chapters into publishable articles.</w:t>
            </w:r>
          </w:p>
          <w:p w14:paraId="0C0CF113" w14:textId="77777777" w:rsidR="003701F1" w:rsidRDefault="00000000">
            <w:pPr>
              <w:numPr>
                <w:ilvl w:val="0"/>
                <w:numId w:val="7"/>
              </w:numPr>
              <w:rPr>
                <w:sz w:val="24"/>
                <w:szCs w:val="24"/>
              </w:rPr>
            </w:pPr>
            <w:r>
              <w:rPr>
                <w:b w:val="0"/>
                <w:sz w:val="24"/>
                <w:szCs w:val="24"/>
              </w:rPr>
              <w:t>Instill ethical research and publishing practices, promoting responsible citation, academic integrity, and adherence to scholarly conventions while avoiding issues such as plagiarism and predatory journals.</w:t>
            </w:r>
          </w:p>
          <w:p w14:paraId="67892C7C" w14:textId="77777777" w:rsidR="003701F1" w:rsidRDefault="00000000">
            <w:pPr>
              <w:numPr>
                <w:ilvl w:val="0"/>
                <w:numId w:val="7"/>
              </w:numPr>
              <w:spacing w:after="280"/>
              <w:rPr>
                <w:sz w:val="24"/>
                <w:szCs w:val="24"/>
              </w:rPr>
            </w:pPr>
            <w:r>
              <w:rPr>
                <w:b w:val="0"/>
                <w:sz w:val="24"/>
                <w:szCs w:val="24"/>
              </w:rPr>
              <w:t>Develop strategies for sustained research productivity, equipping students with tools to manage revisions efficiently, overcome writing challenges, and build a consistent academic publishing trajectory.</w:t>
            </w:r>
          </w:p>
          <w:p w14:paraId="147C6EEF" w14:textId="77777777" w:rsidR="003701F1" w:rsidRDefault="003701F1">
            <w:pPr>
              <w:spacing w:before="280"/>
              <w:rPr>
                <w:sz w:val="24"/>
                <w:szCs w:val="24"/>
              </w:rPr>
            </w:pPr>
          </w:p>
        </w:tc>
      </w:tr>
    </w:tbl>
    <w:p w14:paraId="37A56633" w14:textId="77777777" w:rsidR="003701F1" w:rsidRDefault="00000000">
      <w:pPr>
        <w:rPr>
          <w:sz w:val="24"/>
          <w:szCs w:val="24"/>
        </w:rPr>
      </w:pPr>
      <w:r>
        <w:rPr>
          <w:rFonts w:ascii="AXtManalBLack" w:eastAsia="AXtManalBLack" w:hAnsi="AXtManalBLack" w:cs="AXtManalBLack"/>
          <w:b/>
          <w:color w:val="52B5C2"/>
          <w:sz w:val="24"/>
          <w:szCs w:val="24"/>
        </w:rPr>
        <w:lastRenderedPageBreak/>
        <w:t>2. Teaching Mode:</w:t>
      </w:r>
      <w:r>
        <w:rPr>
          <w:rFonts w:ascii="AXtManalBLack" w:eastAsia="AXtManalBLack" w:hAnsi="AXtManalBLack" w:cs="AXtManalBLack"/>
          <w:color w:val="00B050"/>
          <w:sz w:val="24"/>
          <w:szCs w:val="24"/>
        </w:rPr>
        <w:t xml:space="preserve"> </w:t>
      </w:r>
      <w:r>
        <w:rPr>
          <w:rFonts w:ascii="AXtManalBLack" w:eastAsia="AXtManalBLack" w:hAnsi="AXtManalBLack" w:cs="AXtManalBLack"/>
          <w:color w:val="000000"/>
          <w:sz w:val="24"/>
          <w:szCs w:val="24"/>
        </w:rPr>
        <w:t>(mark all that apply)</w:t>
      </w:r>
    </w:p>
    <w:tbl>
      <w:tblPr>
        <w:tblStyle w:val="a3"/>
        <w:tblW w:w="963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867"/>
        <w:gridCol w:w="3523"/>
        <w:gridCol w:w="2621"/>
        <w:gridCol w:w="2621"/>
      </w:tblGrid>
      <w:tr w:rsidR="003701F1" w14:paraId="0EEF78E1" w14:textId="77777777">
        <w:trPr>
          <w:tblHeader/>
          <w:jc w:val="center"/>
        </w:trPr>
        <w:tc>
          <w:tcPr>
            <w:tcW w:w="867" w:type="dxa"/>
            <w:shd w:val="clear" w:color="auto" w:fill="4C3D8E"/>
            <w:vAlign w:val="center"/>
          </w:tcPr>
          <w:p w14:paraId="5F4E94FB" w14:textId="77777777" w:rsidR="003701F1" w:rsidRDefault="00000000">
            <w:pPr>
              <w:spacing w:after="0"/>
              <w:jc w:val="center"/>
              <w:rPr>
                <w:b/>
                <w:color w:val="FFFFFF"/>
                <w:sz w:val="24"/>
                <w:szCs w:val="24"/>
              </w:rPr>
            </w:pPr>
            <w:r>
              <w:rPr>
                <w:b/>
                <w:color w:val="FFFFFF"/>
                <w:sz w:val="24"/>
                <w:szCs w:val="24"/>
              </w:rPr>
              <w:t>No</w:t>
            </w:r>
          </w:p>
        </w:tc>
        <w:tc>
          <w:tcPr>
            <w:tcW w:w="3523" w:type="dxa"/>
            <w:shd w:val="clear" w:color="auto" w:fill="4C3D8E"/>
            <w:vAlign w:val="center"/>
          </w:tcPr>
          <w:p w14:paraId="64B654F2" w14:textId="77777777" w:rsidR="003701F1" w:rsidRDefault="00000000">
            <w:pPr>
              <w:spacing w:after="0"/>
              <w:jc w:val="center"/>
              <w:rPr>
                <w:b/>
                <w:color w:val="FFFFFF"/>
                <w:sz w:val="24"/>
                <w:szCs w:val="24"/>
              </w:rPr>
            </w:pPr>
            <w:r>
              <w:rPr>
                <w:b/>
                <w:color w:val="FFFFFF"/>
                <w:sz w:val="24"/>
                <w:szCs w:val="24"/>
              </w:rPr>
              <w:t>Mode of Instruction</w:t>
            </w:r>
          </w:p>
        </w:tc>
        <w:tc>
          <w:tcPr>
            <w:tcW w:w="2621" w:type="dxa"/>
            <w:shd w:val="clear" w:color="auto" w:fill="4C3D8E"/>
            <w:vAlign w:val="center"/>
          </w:tcPr>
          <w:p w14:paraId="41E5BA1B" w14:textId="77777777" w:rsidR="003701F1" w:rsidRDefault="00000000">
            <w:pPr>
              <w:spacing w:after="0"/>
              <w:jc w:val="center"/>
              <w:rPr>
                <w:b/>
                <w:color w:val="FFFFFF"/>
                <w:sz w:val="24"/>
                <w:szCs w:val="24"/>
              </w:rPr>
            </w:pPr>
            <w:r>
              <w:rPr>
                <w:b/>
                <w:color w:val="FFFFFF"/>
                <w:sz w:val="24"/>
                <w:szCs w:val="24"/>
              </w:rPr>
              <w:t>Contact Hours</w:t>
            </w:r>
          </w:p>
        </w:tc>
        <w:tc>
          <w:tcPr>
            <w:tcW w:w="2621" w:type="dxa"/>
            <w:shd w:val="clear" w:color="auto" w:fill="4C3D8E"/>
            <w:vAlign w:val="center"/>
          </w:tcPr>
          <w:p w14:paraId="252170C2" w14:textId="77777777" w:rsidR="003701F1" w:rsidRDefault="00000000">
            <w:pPr>
              <w:spacing w:after="0"/>
              <w:jc w:val="center"/>
              <w:rPr>
                <w:b/>
                <w:color w:val="FFFFFF"/>
                <w:sz w:val="24"/>
                <w:szCs w:val="24"/>
              </w:rPr>
            </w:pPr>
            <w:r>
              <w:rPr>
                <w:b/>
                <w:color w:val="FFFFFF"/>
                <w:sz w:val="24"/>
                <w:szCs w:val="24"/>
              </w:rPr>
              <w:t>Percentage</w:t>
            </w:r>
          </w:p>
        </w:tc>
      </w:tr>
      <w:tr w:rsidR="003701F1" w14:paraId="331A691E" w14:textId="77777777">
        <w:trPr>
          <w:trHeight w:val="260"/>
          <w:jc w:val="center"/>
        </w:trPr>
        <w:tc>
          <w:tcPr>
            <w:tcW w:w="867" w:type="dxa"/>
            <w:shd w:val="clear" w:color="auto" w:fill="F2F2F2"/>
            <w:vAlign w:val="center"/>
          </w:tcPr>
          <w:p w14:paraId="13FCFE46" w14:textId="77777777" w:rsidR="003701F1" w:rsidRDefault="00000000">
            <w:pPr>
              <w:spacing w:after="0"/>
              <w:ind w:left="300"/>
              <w:jc w:val="center"/>
              <w:rPr>
                <w:sz w:val="24"/>
                <w:szCs w:val="24"/>
              </w:rPr>
            </w:pPr>
            <w:r>
              <w:rPr>
                <w:sz w:val="24"/>
                <w:szCs w:val="24"/>
              </w:rPr>
              <w:t>1</w:t>
            </w:r>
          </w:p>
        </w:tc>
        <w:tc>
          <w:tcPr>
            <w:tcW w:w="3523" w:type="dxa"/>
            <w:shd w:val="clear" w:color="auto" w:fill="F2F2F2"/>
          </w:tcPr>
          <w:p w14:paraId="6BB36F2F" w14:textId="77777777" w:rsidR="003701F1" w:rsidRDefault="00000000">
            <w:pPr>
              <w:spacing w:after="0"/>
              <w:rPr>
                <w:sz w:val="24"/>
                <w:szCs w:val="24"/>
              </w:rPr>
            </w:pPr>
            <w:r>
              <w:rPr>
                <w:sz w:val="24"/>
                <w:szCs w:val="24"/>
              </w:rPr>
              <w:t>Traditional classroom</w:t>
            </w:r>
          </w:p>
        </w:tc>
        <w:tc>
          <w:tcPr>
            <w:tcW w:w="2621" w:type="dxa"/>
            <w:shd w:val="clear" w:color="auto" w:fill="F2F2F2"/>
            <w:vAlign w:val="center"/>
          </w:tcPr>
          <w:p w14:paraId="5DBD6146" w14:textId="77777777" w:rsidR="003701F1" w:rsidRDefault="003701F1">
            <w:pPr>
              <w:spacing w:after="0"/>
              <w:jc w:val="center"/>
              <w:rPr>
                <w:sz w:val="24"/>
                <w:szCs w:val="24"/>
              </w:rPr>
            </w:pPr>
          </w:p>
        </w:tc>
        <w:tc>
          <w:tcPr>
            <w:tcW w:w="2621" w:type="dxa"/>
            <w:shd w:val="clear" w:color="auto" w:fill="F2F2F2"/>
            <w:vAlign w:val="center"/>
          </w:tcPr>
          <w:p w14:paraId="4549965E" w14:textId="77777777" w:rsidR="003701F1" w:rsidRDefault="003701F1">
            <w:pPr>
              <w:spacing w:after="0"/>
              <w:jc w:val="center"/>
              <w:rPr>
                <w:sz w:val="24"/>
                <w:szCs w:val="24"/>
              </w:rPr>
            </w:pPr>
          </w:p>
        </w:tc>
      </w:tr>
      <w:tr w:rsidR="003701F1" w14:paraId="329B772E" w14:textId="77777777">
        <w:trPr>
          <w:trHeight w:val="260"/>
          <w:jc w:val="center"/>
        </w:trPr>
        <w:tc>
          <w:tcPr>
            <w:tcW w:w="867" w:type="dxa"/>
            <w:shd w:val="clear" w:color="auto" w:fill="D9D9D9"/>
            <w:vAlign w:val="center"/>
          </w:tcPr>
          <w:p w14:paraId="173F7CFE" w14:textId="77777777" w:rsidR="003701F1" w:rsidRDefault="00000000">
            <w:pPr>
              <w:spacing w:after="0"/>
              <w:ind w:left="300"/>
              <w:jc w:val="center"/>
              <w:rPr>
                <w:sz w:val="24"/>
                <w:szCs w:val="24"/>
              </w:rPr>
            </w:pPr>
            <w:r>
              <w:rPr>
                <w:sz w:val="24"/>
                <w:szCs w:val="24"/>
              </w:rPr>
              <w:t>2</w:t>
            </w:r>
          </w:p>
        </w:tc>
        <w:tc>
          <w:tcPr>
            <w:tcW w:w="3523" w:type="dxa"/>
            <w:shd w:val="clear" w:color="auto" w:fill="D9D9D9"/>
          </w:tcPr>
          <w:p w14:paraId="79AACE9F" w14:textId="77777777" w:rsidR="003701F1" w:rsidRDefault="00000000">
            <w:pPr>
              <w:spacing w:after="0"/>
              <w:rPr>
                <w:sz w:val="24"/>
                <w:szCs w:val="24"/>
              </w:rPr>
            </w:pPr>
            <w:r>
              <w:rPr>
                <w:sz w:val="24"/>
                <w:szCs w:val="24"/>
              </w:rPr>
              <w:t>E-learning</w:t>
            </w:r>
          </w:p>
        </w:tc>
        <w:tc>
          <w:tcPr>
            <w:tcW w:w="2621" w:type="dxa"/>
            <w:shd w:val="clear" w:color="auto" w:fill="D9D9D9"/>
            <w:vAlign w:val="center"/>
          </w:tcPr>
          <w:p w14:paraId="28C5AC5D" w14:textId="77777777" w:rsidR="003701F1" w:rsidRDefault="003701F1">
            <w:pPr>
              <w:spacing w:after="0"/>
              <w:jc w:val="center"/>
              <w:rPr>
                <w:sz w:val="24"/>
                <w:szCs w:val="24"/>
              </w:rPr>
            </w:pPr>
          </w:p>
        </w:tc>
        <w:tc>
          <w:tcPr>
            <w:tcW w:w="2621" w:type="dxa"/>
            <w:shd w:val="clear" w:color="auto" w:fill="D9D9D9"/>
            <w:vAlign w:val="center"/>
          </w:tcPr>
          <w:p w14:paraId="42723657" w14:textId="77777777" w:rsidR="003701F1" w:rsidRDefault="003701F1">
            <w:pPr>
              <w:spacing w:after="0"/>
              <w:jc w:val="center"/>
              <w:rPr>
                <w:sz w:val="24"/>
                <w:szCs w:val="24"/>
              </w:rPr>
            </w:pPr>
          </w:p>
        </w:tc>
      </w:tr>
      <w:tr w:rsidR="003701F1" w14:paraId="5D2A1A5C" w14:textId="77777777">
        <w:trPr>
          <w:trHeight w:val="260"/>
          <w:jc w:val="center"/>
        </w:trPr>
        <w:tc>
          <w:tcPr>
            <w:tcW w:w="867" w:type="dxa"/>
            <w:shd w:val="clear" w:color="auto" w:fill="F2F2F2"/>
            <w:vAlign w:val="center"/>
          </w:tcPr>
          <w:p w14:paraId="1137F5CF" w14:textId="77777777" w:rsidR="003701F1" w:rsidRDefault="00000000">
            <w:pPr>
              <w:spacing w:after="0"/>
              <w:ind w:left="300"/>
              <w:jc w:val="center"/>
              <w:rPr>
                <w:sz w:val="24"/>
                <w:szCs w:val="24"/>
              </w:rPr>
            </w:pPr>
            <w:r>
              <w:rPr>
                <w:sz w:val="24"/>
                <w:szCs w:val="24"/>
              </w:rPr>
              <w:t>3</w:t>
            </w:r>
          </w:p>
        </w:tc>
        <w:tc>
          <w:tcPr>
            <w:tcW w:w="3523" w:type="dxa"/>
            <w:shd w:val="clear" w:color="auto" w:fill="F2F2F2"/>
          </w:tcPr>
          <w:p w14:paraId="2ADDAE5D" w14:textId="77777777" w:rsidR="003701F1" w:rsidRDefault="00000000">
            <w:pPr>
              <w:spacing w:after="0"/>
              <w:rPr>
                <w:sz w:val="24"/>
                <w:szCs w:val="24"/>
              </w:rPr>
            </w:pPr>
            <w:r>
              <w:rPr>
                <w:sz w:val="24"/>
                <w:szCs w:val="24"/>
              </w:rPr>
              <w:t>Hybrid</w:t>
            </w:r>
          </w:p>
          <w:p w14:paraId="1576E70D" w14:textId="77777777" w:rsidR="003701F1" w:rsidRDefault="00000000">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Traditional classroom</w:t>
            </w:r>
          </w:p>
          <w:p w14:paraId="0D8A9938" w14:textId="77777777" w:rsidR="003701F1" w:rsidRDefault="00000000">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E-learning</w:t>
            </w:r>
          </w:p>
        </w:tc>
        <w:tc>
          <w:tcPr>
            <w:tcW w:w="2621" w:type="dxa"/>
            <w:shd w:val="clear" w:color="auto" w:fill="F2F2F2"/>
            <w:vAlign w:val="center"/>
          </w:tcPr>
          <w:p w14:paraId="1924B55D" w14:textId="77777777" w:rsidR="003701F1" w:rsidRDefault="003701F1">
            <w:pPr>
              <w:spacing w:after="0"/>
              <w:jc w:val="center"/>
              <w:rPr>
                <w:sz w:val="24"/>
                <w:szCs w:val="24"/>
              </w:rPr>
            </w:pPr>
          </w:p>
          <w:p w14:paraId="304E7738" w14:textId="3745A1C2" w:rsidR="003701F1" w:rsidRDefault="00537C57">
            <w:pPr>
              <w:spacing w:after="0"/>
              <w:jc w:val="center"/>
              <w:rPr>
                <w:sz w:val="24"/>
                <w:szCs w:val="24"/>
              </w:rPr>
            </w:pPr>
            <w:r>
              <w:rPr>
                <w:sz w:val="24"/>
                <w:szCs w:val="24"/>
              </w:rPr>
              <w:t>36</w:t>
            </w:r>
          </w:p>
          <w:p w14:paraId="4D406F4B" w14:textId="1DDBA5FF" w:rsidR="003701F1" w:rsidRDefault="00537C57">
            <w:pPr>
              <w:spacing w:after="0"/>
              <w:jc w:val="center"/>
              <w:rPr>
                <w:sz w:val="24"/>
                <w:szCs w:val="24"/>
              </w:rPr>
            </w:pPr>
            <w:r>
              <w:rPr>
                <w:sz w:val="24"/>
                <w:szCs w:val="24"/>
              </w:rPr>
              <w:t>9</w:t>
            </w:r>
          </w:p>
        </w:tc>
        <w:tc>
          <w:tcPr>
            <w:tcW w:w="2621" w:type="dxa"/>
            <w:shd w:val="clear" w:color="auto" w:fill="F2F2F2"/>
            <w:vAlign w:val="center"/>
          </w:tcPr>
          <w:p w14:paraId="3BFA62D1" w14:textId="77777777" w:rsidR="003701F1" w:rsidRDefault="003701F1">
            <w:pPr>
              <w:spacing w:after="0"/>
              <w:jc w:val="center"/>
              <w:rPr>
                <w:sz w:val="24"/>
                <w:szCs w:val="24"/>
              </w:rPr>
            </w:pPr>
          </w:p>
          <w:p w14:paraId="0FADCC36" w14:textId="50277AE1" w:rsidR="003701F1" w:rsidRDefault="00537C57">
            <w:pPr>
              <w:spacing w:after="0"/>
              <w:jc w:val="center"/>
              <w:rPr>
                <w:sz w:val="24"/>
                <w:szCs w:val="24"/>
              </w:rPr>
            </w:pPr>
            <w:r>
              <w:rPr>
                <w:sz w:val="24"/>
                <w:szCs w:val="24"/>
              </w:rPr>
              <w:t>80</w:t>
            </w:r>
            <w:r w:rsidR="00000000">
              <w:rPr>
                <w:sz w:val="24"/>
                <w:szCs w:val="24"/>
              </w:rPr>
              <w:t>%</w:t>
            </w:r>
          </w:p>
          <w:p w14:paraId="197FF6C1" w14:textId="7EF212F1" w:rsidR="003701F1" w:rsidRDefault="00000000">
            <w:pPr>
              <w:spacing w:after="0"/>
              <w:jc w:val="center"/>
              <w:rPr>
                <w:sz w:val="24"/>
                <w:szCs w:val="24"/>
              </w:rPr>
            </w:pPr>
            <w:r>
              <w:rPr>
                <w:sz w:val="24"/>
                <w:szCs w:val="24"/>
              </w:rPr>
              <w:t>2</w:t>
            </w:r>
            <w:r w:rsidR="00537C57">
              <w:rPr>
                <w:sz w:val="24"/>
                <w:szCs w:val="24"/>
              </w:rPr>
              <w:t>0</w:t>
            </w:r>
            <w:r>
              <w:rPr>
                <w:sz w:val="24"/>
                <w:szCs w:val="24"/>
              </w:rPr>
              <w:t>%</w:t>
            </w:r>
          </w:p>
        </w:tc>
      </w:tr>
      <w:tr w:rsidR="003701F1" w14:paraId="407CF9DF" w14:textId="77777777">
        <w:trPr>
          <w:trHeight w:val="260"/>
          <w:jc w:val="center"/>
        </w:trPr>
        <w:tc>
          <w:tcPr>
            <w:tcW w:w="867" w:type="dxa"/>
            <w:shd w:val="clear" w:color="auto" w:fill="D9D9D9"/>
            <w:vAlign w:val="center"/>
          </w:tcPr>
          <w:p w14:paraId="334229DE" w14:textId="77777777" w:rsidR="003701F1" w:rsidRDefault="00000000">
            <w:pPr>
              <w:spacing w:after="0"/>
              <w:ind w:left="300"/>
              <w:jc w:val="center"/>
              <w:rPr>
                <w:sz w:val="24"/>
                <w:szCs w:val="24"/>
              </w:rPr>
            </w:pPr>
            <w:r>
              <w:rPr>
                <w:sz w:val="24"/>
                <w:szCs w:val="24"/>
              </w:rPr>
              <w:t>4</w:t>
            </w:r>
          </w:p>
        </w:tc>
        <w:tc>
          <w:tcPr>
            <w:tcW w:w="3523" w:type="dxa"/>
            <w:shd w:val="clear" w:color="auto" w:fill="D9D9D9"/>
          </w:tcPr>
          <w:p w14:paraId="0C4CF973" w14:textId="77777777" w:rsidR="003701F1" w:rsidRDefault="00000000">
            <w:pPr>
              <w:spacing w:after="0"/>
              <w:rPr>
                <w:sz w:val="24"/>
                <w:szCs w:val="24"/>
              </w:rPr>
            </w:pPr>
            <w:r>
              <w:rPr>
                <w:sz w:val="24"/>
                <w:szCs w:val="24"/>
              </w:rPr>
              <w:t>Distance learning</w:t>
            </w:r>
          </w:p>
        </w:tc>
        <w:tc>
          <w:tcPr>
            <w:tcW w:w="2621" w:type="dxa"/>
            <w:shd w:val="clear" w:color="auto" w:fill="D9D9D9"/>
            <w:vAlign w:val="center"/>
          </w:tcPr>
          <w:p w14:paraId="000A756A" w14:textId="77777777" w:rsidR="003701F1" w:rsidRDefault="003701F1">
            <w:pPr>
              <w:spacing w:after="0"/>
              <w:jc w:val="center"/>
              <w:rPr>
                <w:sz w:val="24"/>
                <w:szCs w:val="24"/>
              </w:rPr>
            </w:pPr>
          </w:p>
        </w:tc>
        <w:tc>
          <w:tcPr>
            <w:tcW w:w="2621" w:type="dxa"/>
            <w:shd w:val="clear" w:color="auto" w:fill="D9D9D9"/>
            <w:vAlign w:val="center"/>
          </w:tcPr>
          <w:p w14:paraId="2C4725AC" w14:textId="77777777" w:rsidR="003701F1" w:rsidRDefault="003701F1">
            <w:pPr>
              <w:spacing w:after="0"/>
              <w:jc w:val="center"/>
              <w:rPr>
                <w:sz w:val="24"/>
                <w:szCs w:val="24"/>
              </w:rPr>
            </w:pPr>
          </w:p>
        </w:tc>
      </w:tr>
    </w:tbl>
    <w:p w14:paraId="158AC4F1" w14:textId="77777777" w:rsidR="003701F1" w:rsidRDefault="003701F1">
      <w:pPr>
        <w:spacing w:after="170" w:line="288" w:lineRule="auto"/>
        <w:rPr>
          <w:rFonts w:ascii="AXtManalBLack" w:eastAsia="AXtManalBLack" w:hAnsi="AXtManalBLack" w:cs="AXtManalBLack"/>
          <w:color w:val="4C3D8E"/>
          <w:sz w:val="24"/>
          <w:szCs w:val="24"/>
        </w:rPr>
      </w:pPr>
    </w:p>
    <w:p w14:paraId="07B21EBB" w14:textId="77777777" w:rsidR="003701F1" w:rsidRDefault="003701F1">
      <w:pPr>
        <w:rPr>
          <w:rFonts w:ascii="AXtManalBLack" w:eastAsia="AXtManalBLack" w:hAnsi="AXtManalBLack" w:cs="AXtManalBLack"/>
          <w:b/>
          <w:color w:val="52B5C2"/>
          <w:sz w:val="24"/>
          <w:szCs w:val="24"/>
        </w:rPr>
      </w:pPr>
    </w:p>
    <w:p w14:paraId="5751A2DB" w14:textId="77777777" w:rsidR="003701F1" w:rsidRDefault="00000000">
      <w:pPr>
        <w:rPr>
          <w:sz w:val="24"/>
          <w:szCs w:val="24"/>
        </w:rPr>
      </w:pPr>
      <w:r>
        <w:rPr>
          <w:rFonts w:ascii="AXtManalBLack" w:eastAsia="AXtManalBLack" w:hAnsi="AXtManalBLack" w:cs="AXtManalBLack"/>
          <w:b/>
          <w:color w:val="52B5C2"/>
          <w:sz w:val="24"/>
          <w:szCs w:val="24"/>
        </w:rPr>
        <w:t>3. Contact Hours:</w:t>
      </w:r>
      <w:r>
        <w:rPr>
          <w:rFonts w:ascii="AXtManalBLack" w:eastAsia="AXtManalBLack" w:hAnsi="AXtManalBLack" w:cs="AXtManalBLack"/>
          <w:color w:val="52B5C2"/>
          <w:sz w:val="24"/>
          <w:szCs w:val="24"/>
        </w:rPr>
        <w:t xml:space="preserve"> </w:t>
      </w:r>
      <w:r>
        <w:rPr>
          <w:rFonts w:ascii="AXtManalBLack" w:eastAsia="AXtManalBLack" w:hAnsi="AXtManalBLack" w:cs="AXtManalBLack"/>
          <w:color w:val="000000"/>
          <w:sz w:val="24"/>
          <w:szCs w:val="24"/>
        </w:rPr>
        <w:t>(based on the academic semester)</w:t>
      </w:r>
    </w:p>
    <w:tbl>
      <w:tblPr>
        <w:tblStyle w:val="a4"/>
        <w:tblW w:w="963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862"/>
        <w:gridCol w:w="6727"/>
        <w:gridCol w:w="2043"/>
      </w:tblGrid>
      <w:tr w:rsidR="003701F1" w14:paraId="6BA44556" w14:textId="77777777">
        <w:trPr>
          <w:trHeight w:val="380"/>
          <w:jc w:val="center"/>
        </w:trPr>
        <w:tc>
          <w:tcPr>
            <w:tcW w:w="862" w:type="dxa"/>
            <w:shd w:val="clear" w:color="auto" w:fill="4C3D8E"/>
            <w:vAlign w:val="center"/>
          </w:tcPr>
          <w:p w14:paraId="71E18ADD" w14:textId="77777777" w:rsidR="003701F1" w:rsidRDefault="00000000">
            <w:pPr>
              <w:spacing w:line="259" w:lineRule="auto"/>
              <w:jc w:val="center"/>
              <w:rPr>
                <w:b/>
                <w:color w:val="FFFFFF"/>
                <w:sz w:val="24"/>
                <w:szCs w:val="24"/>
              </w:rPr>
            </w:pPr>
            <w:r>
              <w:rPr>
                <w:b/>
                <w:color w:val="FFFFFF"/>
                <w:sz w:val="24"/>
                <w:szCs w:val="24"/>
              </w:rPr>
              <w:t>No</w:t>
            </w:r>
          </w:p>
        </w:tc>
        <w:tc>
          <w:tcPr>
            <w:tcW w:w="6727" w:type="dxa"/>
            <w:shd w:val="clear" w:color="auto" w:fill="4C3D8E"/>
            <w:vAlign w:val="center"/>
          </w:tcPr>
          <w:p w14:paraId="74994248" w14:textId="77777777" w:rsidR="003701F1" w:rsidRDefault="00000000">
            <w:pPr>
              <w:spacing w:line="259" w:lineRule="auto"/>
              <w:jc w:val="center"/>
              <w:rPr>
                <w:b/>
                <w:color w:val="FFFFFF"/>
                <w:sz w:val="24"/>
                <w:szCs w:val="24"/>
              </w:rPr>
            </w:pPr>
            <w:r>
              <w:rPr>
                <w:b/>
                <w:color w:val="FFFFFF"/>
                <w:sz w:val="24"/>
                <w:szCs w:val="24"/>
              </w:rPr>
              <w:t>Activity</w:t>
            </w:r>
          </w:p>
        </w:tc>
        <w:tc>
          <w:tcPr>
            <w:tcW w:w="2043" w:type="dxa"/>
            <w:shd w:val="clear" w:color="auto" w:fill="4C3D8E"/>
            <w:vAlign w:val="center"/>
          </w:tcPr>
          <w:p w14:paraId="3690CA0E" w14:textId="77777777" w:rsidR="003701F1" w:rsidRDefault="00000000">
            <w:pPr>
              <w:spacing w:line="259" w:lineRule="auto"/>
              <w:jc w:val="center"/>
              <w:rPr>
                <w:b/>
                <w:color w:val="FFFFFF"/>
                <w:sz w:val="24"/>
                <w:szCs w:val="24"/>
              </w:rPr>
            </w:pPr>
            <w:r>
              <w:rPr>
                <w:b/>
                <w:color w:val="FFFFFF"/>
                <w:sz w:val="24"/>
                <w:szCs w:val="24"/>
              </w:rPr>
              <w:t>Contact Hours</w:t>
            </w:r>
          </w:p>
        </w:tc>
      </w:tr>
      <w:tr w:rsidR="003701F1" w14:paraId="091A0270" w14:textId="77777777">
        <w:trPr>
          <w:jc w:val="center"/>
        </w:trPr>
        <w:tc>
          <w:tcPr>
            <w:tcW w:w="862" w:type="dxa"/>
            <w:shd w:val="clear" w:color="auto" w:fill="F2F2F2"/>
            <w:vAlign w:val="center"/>
          </w:tcPr>
          <w:p w14:paraId="1804F4AC" w14:textId="77777777" w:rsidR="003701F1" w:rsidRDefault="003701F1">
            <w:pPr>
              <w:numPr>
                <w:ilvl w:val="0"/>
                <w:numId w:val="2"/>
              </w:numPr>
              <w:pBdr>
                <w:top w:val="nil"/>
                <w:left w:val="nil"/>
                <w:bottom w:val="nil"/>
                <w:right w:val="nil"/>
                <w:between w:val="nil"/>
              </w:pBdr>
              <w:spacing w:after="160" w:line="259" w:lineRule="auto"/>
              <w:jc w:val="center"/>
              <w:rPr>
                <w:color w:val="000000"/>
                <w:sz w:val="24"/>
                <w:szCs w:val="24"/>
              </w:rPr>
            </w:pPr>
          </w:p>
        </w:tc>
        <w:tc>
          <w:tcPr>
            <w:tcW w:w="6727" w:type="dxa"/>
            <w:shd w:val="clear" w:color="auto" w:fill="F2F2F2"/>
          </w:tcPr>
          <w:p w14:paraId="112B2AB3" w14:textId="77777777" w:rsidR="003701F1" w:rsidRDefault="00000000">
            <w:pPr>
              <w:rPr>
                <w:b/>
                <w:sz w:val="24"/>
                <w:szCs w:val="24"/>
              </w:rPr>
            </w:pPr>
            <w:r>
              <w:rPr>
                <w:b/>
                <w:sz w:val="24"/>
                <w:szCs w:val="24"/>
              </w:rPr>
              <w:t xml:space="preserve">Lectures </w:t>
            </w:r>
          </w:p>
        </w:tc>
        <w:tc>
          <w:tcPr>
            <w:tcW w:w="2043" w:type="dxa"/>
            <w:shd w:val="clear" w:color="auto" w:fill="F2F2F2"/>
            <w:vAlign w:val="center"/>
          </w:tcPr>
          <w:p w14:paraId="4011E20E" w14:textId="77777777" w:rsidR="003701F1" w:rsidRDefault="00000000">
            <w:pPr>
              <w:jc w:val="center"/>
              <w:rPr>
                <w:color w:val="525252"/>
                <w:sz w:val="24"/>
                <w:szCs w:val="24"/>
              </w:rPr>
            </w:pPr>
            <w:r>
              <w:rPr>
                <w:color w:val="525252"/>
                <w:sz w:val="24"/>
                <w:szCs w:val="24"/>
              </w:rPr>
              <w:t>30</w:t>
            </w:r>
          </w:p>
        </w:tc>
      </w:tr>
      <w:tr w:rsidR="003701F1" w14:paraId="35F66F87" w14:textId="77777777">
        <w:trPr>
          <w:jc w:val="center"/>
        </w:trPr>
        <w:tc>
          <w:tcPr>
            <w:tcW w:w="862" w:type="dxa"/>
            <w:shd w:val="clear" w:color="auto" w:fill="D9D9D9"/>
            <w:vAlign w:val="center"/>
          </w:tcPr>
          <w:p w14:paraId="45DC43E0" w14:textId="77777777" w:rsidR="003701F1" w:rsidRDefault="003701F1">
            <w:pPr>
              <w:numPr>
                <w:ilvl w:val="0"/>
                <w:numId w:val="2"/>
              </w:numPr>
              <w:pBdr>
                <w:top w:val="nil"/>
                <w:left w:val="nil"/>
                <w:bottom w:val="nil"/>
                <w:right w:val="nil"/>
                <w:between w:val="nil"/>
              </w:pBdr>
              <w:spacing w:after="160" w:line="259" w:lineRule="auto"/>
              <w:jc w:val="center"/>
              <w:rPr>
                <w:color w:val="000000"/>
                <w:sz w:val="24"/>
                <w:szCs w:val="24"/>
              </w:rPr>
            </w:pPr>
          </w:p>
        </w:tc>
        <w:tc>
          <w:tcPr>
            <w:tcW w:w="6727" w:type="dxa"/>
            <w:shd w:val="clear" w:color="auto" w:fill="D9D9D9"/>
          </w:tcPr>
          <w:p w14:paraId="2E24C344" w14:textId="77777777" w:rsidR="003701F1" w:rsidRDefault="00000000">
            <w:pPr>
              <w:rPr>
                <w:b/>
                <w:sz w:val="24"/>
                <w:szCs w:val="24"/>
              </w:rPr>
            </w:pPr>
            <w:r>
              <w:rPr>
                <w:b/>
                <w:sz w:val="24"/>
                <w:szCs w:val="24"/>
              </w:rPr>
              <w:t>Laboratory/Studio</w:t>
            </w:r>
          </w:p>
        </w:tc>
        <w:tc>
          <w:tcPr>
            <w:tcW w:w="2043" w:type="dxa"/>
            <w:shd w:val="clear" w:color="auto" w:fill="D9D9D9"/>
            <w:vAlign w:val="center"/>
          </w:tcPr>
          <w:p w14:paraId="5363C7D7" w14:textId="77777777" w:rsidR="003701F1" w:rsidRDefault="003701F1">
            <w:pPr>
              <w:jc w:val="center"/>
              <w:rPr>
                <w:color w:val="525252"/>
                <w:sz w:val="24"/>
                <w:szCs w:val="24"/>
              </w:rPr>
            </w:pPr>
          </w:p>
        </w:tc>
      </w:tr>
      <w:tr w:rsidR="003701F1" w14:paraId="00EC31C9" w14:textId="77777777">
        <w:trPr>
          <w:jc w:val="center"/>
        </w:trPr>
        <w:tc>
          <w:tcPr>
            <w:tcW w:w="862" w:type="dxa"/>
            <w:shd w:val="clear" w:color="auto" w:fill="F2F2F2"/>
            <w:vAlign w:val="center"/>
          </w:tcPr>
          <w:p w14:paraId="4A216183" w14:textId="77777777" w:rsidR="003701F1" w:rsidRDefault="003701F1">
            <w:pPr>
              <w:numPr>
                <w:ilvl w:val="0"/>
                <w:numId w:val="2"/>
              </w:numPr>
              <w:pBdr>
                <w:top w:val="nil"/>
                <w:left w:val="nil"/>
                <w:bottom w:val="nil"/>
                <w:right w:val="nil"/>
                <w:between w:val="nil"/>
              </w:pBdr>
              <w:spacing w:after="160" w:line="259" w:lineRule="auto"/>
              <w:jc w:val="center"/>
              <w:rPr>
                <w:color w:val="000000"/>
                <w:sz w:val="24"/>
                <w:szCs w:val="24"/>
              </w:rPr>
            </w:pPr>
          </w:p>
        </w:tc>
        <w:tc>
          <w:tcPr>
            <w:tcW w:w="6727" w:type="dxa"/>
            <w:shd w:val="clear" w:color="auto" w:fill="F2F2F2"/>
          </w:tcPr>
          <w:p w14:paraId="7DA6C5C3" w14:textId="77777777" w:rsidR="003701F1" w:rsidRDefault="00000000">
            <w:pPr>
              <w:rPr>
                <w:b/>
                <w:sz w:val="24"/>
                <w:szCs w:val="24"/>
              </w:rPr>
            </w:pPr>
            <w:r>
              <w:rPr>
                <w:b/>
                <w:sz w:val="24"/>
                <w:szCs w:val="24"/>
              </w:rPr>
              <w:t>Field</w:t>
            </w:r>
          </w:p>
        </w:tc>
        <w:tc>
          <w:tcPr>
            <w:tcW w:w="2043" w:type="dxa"/>
            <w:shd w:val="clear" w:color="auto" w:fill="F2F2F2"/>
            <w:vAlign w:val="center"/>
          </w:tcPr>
          <w:p w14:paraId="01FDCE9E" w14:textId="77777777" w:rsidR="003701F1" w:rsidRDefault="003701F1">
            <w:pPr>
              <w:jc w:val="center"/>
              <w:rPr>
                <w:color w:val="525252"/>
                <w:sz w:val="24"/>
                <w:szCs w:val="24"/>
              </w:rPr>
            </w:pPr>
          </w:p>
        </w:tc>
      </w:tr>
      <w:tr w:rsidR="003701F1" w14:paraId="2A5B9115" w14:textId="77777777">
        <w:trPr>
          <w:jc w:val="center"/>
        </w:trPr>
        <w:tc>
          <w:tcPr>
            <w:tcW w:w="862" w:type="dxa"/>
            <w:shd w:val="clear" w:color="auto" w:fill="D9D9D9"/>
            <w:vAlign w:val="center"/>
          </w:tcPr>
          <w:p w14:paraId="003E89D9" w14:textId="77777777" w:rsidR="003701F1" w:rsidRDefault="003701F1">
            <w:pPr>
              <w:numPr>
                <w:ilvl w:val="0"/>
                <w:numId w:val="2"/>
              </w:numPr>
              <w:pBdr>
                <w:top w:val="nil"/>
                <w:left w:val="nil"/>
                <w:bottom w:val="nil"/>
                <w:right w:val="nil"/>
                <w:between w:val="nil"/>
              </w:pBdr>
              <w:spacing w:after="160" w:line="259" w:lineRule="auto"/>
              <w:jc w:val="center"/>
              <w:rPr>
                <w:color w:val="000000"/>
                <w:sz w:val="24"/>
                <w:szCs w:val="24"/>
              </w:rPr>
            </w:pPr>
          </w:p>
        </w:tc>
        <w:tc>
          <w:tcPr>
            <w:tcW w:w="6727" w:type="dxa"/>
            <w:shd w:val="clear" w:color="auto" w:fill="D9D9D9"/>
          </w:tcPr>
          <w:p w14:paraId="7A3AF92D" w14:textId="77777777" w:rsidR="003701F1" w:rsidRDefault="00000000">
            <w:pPr>
              <w:rPr>
                <w:b/>
                <w:sz w:val="24"/>
                <w:szCs w:val="24"/>
              </w:rPr>
            </w:pPr>
            <w:r>
              <w:rPr>
                <w:b/>
                <w:sz w:val="24"/>
                <w:szCs w:val="24"/>
              </w:rPr>
              <w:t xml:space="preserve">Tutorial  </w:t>
            </w:r>
          </w:p>
        </w:tc>
        <w:tc>
          <w:tcPr>
            <w:tcW w:w="2043" w:type="dxa"/>
            <w:shd w:val="clear" w:color="auto" w:fill="D9D9D9"/>
            <w:vAlign w:val="center"/>
          </w:tcPr>
          <w:p w14:paraId="43763EFF" w14:textId="3B865D7D" w:rsidR="003701F1" w:rsidRDefault="00537C57">
            <w:pPr>
              <w:jc w:val="center"/>
              <w:rPr>
                <w:color w:val="525252"/>
                <w:sz w:val="24"/>
                <w:szCs w:val="24"/>
              </w:rPr>
            </w:pPr>
            <w:r>
              <w:rPr>
                <w:color w:val="525252"/>
                <w:sz w:val="24"/>
                <w:szCs w:val="24"/>
              </w:rPr>
              <w:t>15</w:t>
            </w:r>
          </w:p>
        </w:tc>
      </w:tr>
      <w:tr w:rsidR="003701F1" w14:paraId="3AD10AB0" w14:textId="77777777">
        <w:trPr>
          <w:trHeight w:val="296"/>
          <w:jc w:val="center"/>
        </w:trPr>
        <w:tc>
          <w:tcPr>
            <w:tcW w:w="862" w:type="dxa"/>
            <w:shd w:val="clear" w:color="auto" w:fill="F2F2F2"/>
            <w:vAlign w:val="center"/>
          </w:tcPr>
          <w:p w14:paraId="15D9A14E" w14:textId="77777777" w:rsidR="003701F1" w:rsidRDefault="003701F1">
            <w:pPr>
              <w:numPr>
                <w:ilvl w:val="0"/>
                <w:numId w:val="2"/>
              </w:numPr>
              <w:pBdr>
                <w:top w:val="nil"/>
                <w:left w:val="nil"/>
                <w:bottom w:val="nil"/>
                <w:right w:val="nil"/>
                <w:between w:val="nil"/>
              </w:pBdr>
              <w:spacing w:after="160" w:line="259" w:lineRule="auto"/>
              <w:jc w:val="center"/>
              <w:rPr>
                <w:color w:val="000000"/>
                <w:sz w:val="24"/>
                <w:szCs w:val="24"/>
              </w:rPr>
            </w:pPr>
          </w:p>
        </w:tc>
        <w:tc>
          <w:tcPr>
            <w:tcW w:w="6727" w:type="dxa"/>
            <w:shd w:val="clear" w:color="auto" w:fill="F2F2F2"/>
          </w:tcPr>
          <w:p w14:paraId="590DFC89" w14:textId="77777777" w:rsidR="003701F1" w:rsidRDefault="00000000">
            <w:pPr>
              <w:rPr>
                <w:b/>
                <w:sz w:val="24"/>
                <w:szCs w:val="24"/>
              </w:rPr>
            </w:pPr>
            <w:r>
              <w:rPr>
                <w:b/>
                <w:sz w:val="24"/>
                <w:szCs w:val="24"/>
              </w:rPr>
              <w:t xml:space="preserve">Others (Writing Workshop) </w:t>
            </w:r>
          </w:p>
          <w:p w14:paraId="089DED63" w14:textId="77777777" w:rsidR="003701F1" w:rsidRDefault="003701F1">
            <w:pPr>
              <w:rPr>
                <w:sz w:val="24"/>
                <w:szCs w:val="24"/>
              </w:rPr>
            </w:pPr>
          </w:p>
        </w:tc>
        <w:tc>
          <w:tcPr>
            <w:tcW w:w="2043" w:type="dxa"/>
            <w:shd w:val="clear" w:color="auto" w:fill="F2F2F2"/>
            <w:vAlign w:val="center"/>
          </w:tcPr>
          <w:p w14:paraId="2DA8ABBC" w14:textId="7E19C177" w:rsidR="003701F1" w:rsidRDefault="003701F1">
            <w:pPr>
              <w:jc w:val="center"/>
              <w:rPr>
                <w:color w:val="525252"/>
                <w:sz w:val="24"/>
                <w:szCs w:val="24"/>
              </w:rPr>
            </w:pPr>
          </w:p>
        </w:tc>
      </w:tr>
      <w:tr w:rsidR="003701F1" w14:paraId="251BC77C" w14:textId="77777777">
        <w:trPr>
          <w:trHeight w:val="440"/>
          <w:jc w:val="center"/>
        </w:trPr>
        <w:tc>
          <w:tcPr>
            <w:tcW w:w="862" w:type="dxa"/>
            <w:shd w:val="clear" w:color="auto" w:fill="52B5C2"/>
            <w:vAlign w:val="center"/>
          </w:tcPr>
          <w:p w14:paraId="0093CF0B" w14:textId="77777777" w:rsidR="003701F1" w:rsidRDefault="003701F1">
            <w:pPr>
              <w:rPr>
                <w:color w:val="FFFFFF"/>
                <w:sz w:val="24"/>
                <w:szCs w:val="24"/>
              </w:rPr>
            </w:pPr>
          </w:p>
        </w:tc>
        <w:tc>
          <w:tcPr>
            <w:tcW w:w="6727" w:type="dxa"/>
            <w:shd w:val="clear" w:color="auto" w:fill="52B5C2"/>
            <w:vAlign w:val="center"/>
          </w:tcPr>
          <w:p w14:paraId="417A88F3" w14:textId="77777777" w:rsidR="003701F1" w:rsidRDefault="00000000">
            <w:pPr>
              <w:rPr>
                <w:b/>
                <w:color w:val="FFFFFF"/>
                <w:sz w:val="24"/>
                <w:szCs w:val="24"/>
              </w:rPr>
            </w:pPr>
            <w:r>
              <w:rPr>
                <w:b/>
                <w:color w:val="FFFFFF"/>
                <w:sz w:val="24"/>
                <w:szCs w:val="24"/>
              </w:rPr>
              <w:t>Total</w:t>
            </w:r>
          </w:p>
        </w:tc>
        <w:tc>
          <w:tcPr>
            <w:tcW w:w="2043" w:type="dxa"/>
            <w:shd w:val="clear" w:color="auto" w:fill="52B5C2"/>
            <w:vAlign w:val="center"/>
          </w:tcPr>
          <w:p w14:paraId="14E4B5B6" w14:textId="63A2CB77" w:rsidR="003701F1" w:rsidRDefault="00537C57">
            <w:pPr>
              <w:jc w:val="center"/>
              <w:rPr>
                <w:color w:val="FFFFFF"/>
                <w:sz w:val="24"/>
                <w:szCs w:val="24"/>
              </w:rPr>
            </w:pPr>
            <w:r>
              <w:rPr>
                <w:color w:val="FFFFFF"/>
                <w:sz w:val="24"/>
                <w:szCs w:val="24"/>
              </w:rPr>
              <w:t>45</w:t>
            </w:r>
          </w:p>
        </w:tc>
      </w:tr>
    </w:tbl>
    <w:p w14:paraId="35C094A6" w14:textId="77777777" w:rsidR="003701F1" w:rsidRDefault="003701F1">
      <w:pPr>
        <w:rPr>
          <w:rFonts w:ascii="AXtManalBLack" w:eastAsia="AXtManalBLack" w:hAnsi="AXtManalBLack" w:cs="AXtManalBLack"/>
          <w:color w:val="4C3D8E"/>
          <w:sz w:val="24"/>
          <w:szCs w:val="24"/>
        </w:rPr>
      </w:pPr>
    </w:p>
    <w:p w14:paraId="38136B6A" w14:textId="77777777" w:rsidR="003701F1" w:rsidRDefault="00000000">
      <w:pPr>
        <w:rPr>
          <w:rFonts w:ascii="AXtManalBLack" w:eastAsia="AXtManalBLack" w:hAnsi="AXtManalBLack" w:cs="AXtManalBLack"/>
          <w:b/>
          <w:color w:val="4C3D8E"/>
          <w:sz w:val="24"/>
          <w:szCs w:val="24"/>
        </w:rPr>
      </w:pPr>
      <w:bookmarkStart w:id="3" w:name="_heading=h.3znysh7" w:colFirst="0" w:colLast="0"/>
      <w:bookmarkEnd w:id="3"/>
      <w:r>
        <w:br w:type="page"/>
      </w:r>
    </w:p>
    <w:p w14:paraId="5C0C8371" w14:textId="77777777" w:rsidR="003701F1" w:rsidRDefault="00000000">
      <w:pPr>
        <w:pStyle w:val="Heading1"/>
        <w:spacing w:before="0" w:line="240" w:lineRule="auto"/>
        <w:rPr>
          <w:rFonts w:ascii="AXtManalBLack" w:eastAsia="AXtManalBLack" w:hAnsi="AXtManalBLack" w:cs="AXtManalBLack"/>
          <w:b/>
          <w:color w:val="4C3D8E"/>
          <w:sz w:val="24"/>
          <w:szCs w:val="24"/>
        </w:rPr>
      </w:pPr>
      <w:r>
        <w:rPr>
          <w:rFonts w:ascii="AXtManalBLack" w:eastAsia="AXtManalBLack" w:hAnsi="AXtManalBLack" w:cs="AXtManalBLack"/>
          <w:b/>
          <w:color w:val="4C3D8E"/>
          <w:sz w:val="24"/>
          <w:szCs w:val="24"/>
        </w:rPr>
        <w:lastRenderedPageBreak/>
        <w:t>B. Course Learning Outcomes (CLOs), Teaching Strategies and Assessment Methods:</w:t>
      </w:r>
    </w:p>
    <w:tbl>
      <w:tblPr>
        <w:tblStyle w:val="a5"/>
        <w:tblW w:w="963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922"/>
        <w:gridCol w:w="3470"/>
        <w:gridCol w:w="1361"/>
        <w:gridCol w:w="2101"/>
        <w:gridCol w:w="1778"/>
      </w:tblGrid>
      <w:tr w:rsidR="003701F1" w14:paraId="29A812AB" w14:textId="77777777">
        <w:trPr>
          <w:trHeight w:val="401"/>
          <w:tblHeader/>
          <w:jc w:val="center"/>
        </w:trPr>
        <w:tc>
          <w:tcPr>
            <w:tcW w:w="922" w:type="dxa"/>
            <w:shd w:val="clear" w:color="auto" w:fill="4C3D8E"/>
            <w:vAlign w:val="center"/>
          </w:tcPr>
          <w:p w14:paraId="671B8042" w14:textId="77777777" w:rsidR="003701F1" w:rsidRDefault="00000000">
            <w:pPr>
              <w:spacing w:after="0" w:line="240" w:lineRule="auto"/>
              <w:jc w:val="center"/>
              <w:rPr>
                <w:b/>
                <w:color w:val="FFFFFF"/>
                <w:sz w:val="24"/>
                <w:szCs w:val="24"/>
              </w:rPr>
            </w:pPr>
            <w:r>
              <w:rPr>
                <w:b/>
                <w:color w:val="FFFFFF"/>
                <w:sz w:val="24"/>
                <w:szCs w:val="24"/>
              </w:rPr>
              <w:t>Code</w:t>
            </w:r>
          </w:p>
        </w:tc>
        <w:tc>
          <w:tcPr>
            <w:tcW w:w="3470" w:type="dxa"/>
            <w:shd w:val="clear" w:color="auto" w:fill="4C3D8E"/>
            <w:vAlign w:val="center"/>
          </w:tcPr>
          <w:p w14:paraId="251447A2" w14:textId="77777777" w:rsidR="003701F1" w:rsidRDefault="00000000">
            <w:pPr>
              <w:spacing w:after="0" w:line="240" w:lineRule="auto"/>
              <w:jc w:val="center"/>
              <w:rPr>
                <w:b/>
                <w:color w:val="F2F2F2"/>
                <w:sz w:val="24"/>
                <w:szCs w:val="24"/>
              </w:rPr>
            </w:pPr>
            <w:r>
              <w:rPr>
                <w:b/>
                <w:color w:val="F2F2F2"/>
                <w:sz w:val="24"/>
                <w:szCs w:val="24"/>
              </w:rPr>
              <w:t>Course Learning Outcomes</w:t>
            </w:r>
          </w:p>
        </w:tc>
        <w:tc>
          <w:tcPr>
            <w:tcW w:w="1361" w:type="dxa"/>
            <w:shd w:val="clear" w:color="auto" w:fill="4C3D8E"/>
          </w:tcPr>
          <w:p w14:paraId="160CDBA9" w14:textId="77777777" w:rsidR="003701F1" w:rsidRDefault="00000000">
            <w:pPr>
              <w:spacing w:after="0" w:line="240" w:lineRule="auto"/>
              <w:jc w:val="center"/>
              <w:rPr>
                <w:b/>
                <w:color w:val="F2F2F2"/>
                <w:sz w:val="24"/>
                <w:szCs w:val="24"/>
              </w:rPr>
            </w:pPr>
            <w:r>
              <w:rPr>
                <w:b/>
                <w:color w:val="F2F2F2"/>
                <w:sz w:val="24"/>
                <w:szCs w:val="24"/>
              </w:rPr>
              <w:t>Code of PLOs aligned with the program</w:t>
            </w:r>
          </w:p>
        </w:tc>
        <w:tc>
          <w:tcPr>
            <w:tcW w:w="2101" w:type="dxa"/>
            <w:shd w:val="clear" w:color="auto" w:fill="4C3D8E"/>
            <w:vAlign w:val="center"/>
          </w:tcPr>
          <w:p w14:paraId="065392A7" w14:textId="77777777" w:rsidR="003701F1" w:rsidRDefault="00000000">
            <w:pPr>
              <w:spacing w:after="0" w:line="240" w:lineRule="auto"/>
              <w:jc w:val="center"/>
              <w:rPr>
                <w:b/>
                <w:color w:val="F2F2F2"/>
                <w:sz w:val="24"/>
                <w:szCs w:val="24"/>
              </w:rPr>
            </w:pPr>
            <w:r>
              <w:rPr>
                <w:b/>
                <w:color w:val="F2F2F2"/>
                <w:sz w:val="24"/>
                <w:szCs w:val="24"/>
              </w:rPr>
              <w:t>Teaching Strategies</w:t>
            </w:r>
          </w:p>
        </w:tc>
        <w:tc>
          <w:tcPr>
            <w:tcW w:w="1778" w:type="dxa"/>
            <w:shd w:val="clear" w:color="auto" w:fill="4C3D8E"/>
            <w:vAlign w:val="center"/>
          </w:tcPr>
          <w:p w14:paraId="4F2DC33E" w14:textId="77777777" w:rsidR="003701F1" w:rsidRDefault="00000000">
            <w:pPr>
              <w:spacing w:after="0" w:line="240" w:lineRule="auto"/>
              <w:jc w:val="center"/>
              <w:rPr>
                <w:b/>
                <w:color w:val="F2F2F2"/>
                <w:sz w:val="24"/>
                <w:szCs w:val="24"/>
              </w:rPr>
            </w:pPr>
            <w:r>
              <w:rPr>
                <w:b/>
                <w:color w:val="F2F2F2"/>
                <w:sz w:val="24"/>
                <w:szCs w:val="24"/>
              </w:rPr>
              <w:t>Assessment Methods</w:t>
            </w:r>
          </w:p>
        </w:tc>
      </w:tr>
      <w:tr w:rsidR="003701F1" w14:paraId="6E323B79" w14:textId="77777777">
        <w:trPr>
          <w:jc w:val="center"/>
        </w:trPr>
        <w:tc>
          <w:tcPr>
            <w:tcW w:w="922" w:type="dxa"/>
            <w:shd w:val="clear" w:color="auto" w:fill="52B5C2"/>
            <w:vAlign w:val="center"/>
          </w:tcPr>
          <w:p w14:paraId="2FE0E83D" w14:textId="77777777" w:rsidR="003701F1" w:rsidRDefault="00000000">
            <w:pPr>
              <w:spacing w:after="0" w:line="240" w:lineRule="auto"/>
              <w:jc w:val="center"/>
              <w:rPr>
                <w:b/>
                <w:color w:val="FFFFFF"/>
                <w:sz w:val="24"/>
                <w:szCs w:val="24"/>
              </w:rPr>
            </w:pPr>
            <w:r>
              <w:rPr>
                <w:b/>
                <w:color w:val="FFFFFF"/>
                <w:sz w:val="24"/>
                <w:szCs w:val="24"/>
              </w:rPr>
              <w:t>1.0</w:t>
            </w:r>
          </w:p>
        </w:tc>
        <w:tc>
          <w:tcPr>
            <w:tcW w:w="8710" w:type="dxa"/>
            <w:gridSpan w:val="4"/>
            <w:shd w:val="clear" w:color="auto" w:fill="52B5C2"/>
          </w:tcPr>
          <w:p w14:paraId="623A35E3" w14:textId="77777777" w:rsidR="003701F1" w:rsidRDefault="00000000">
            <w:pPr>
              <w:spacing w:after="0" w:line="240" w:lineRule="auto"/>
              <w:rPr>
                <w:b/>
                <w:color w:val="FFFFFF"/>
                <w:sz w:val="24"/>
                <w:szCs w:val="24"/>
              </w:rPr>
            </w:pPr>
            <w:r>
              <w:rPr>
                <w:b/>
                <w:color w:val="FFFFFF"/>
                <w:sz w:val="24"/>
                <w:szCs w:val="24"/>
              </w:rPr>
              <w:t>Knowledge and understanding: By the end of this course, PhD students in Applied Linguistics will be able to:</w:t>
            </w:r>
          </w:p>
        </w:tc>
      </w:tr>
      <w:tr w:rsidR="003701F1" w14:paraId="76313ADB" w14:textId="77777777">
        <w:trPr>
          <w:jc w:val="center"/>
        </w:trPr>
        <w:tc>
          <w:tcPr>
            <w:tcW w:w="922" w:type="dxa"/>
            <w:shd w:val="clear" w:color="auto" w:fill="F2F2F2"/>
            <w:vAlign w:val="center"/>
          </w:tcPr>
          <w:p w14:paraId="18209462" w14:textId="77777777" w:rsidR="003701F1" w:rsidRDefault="00000000">
            <w:pPr>
              <w:spacing w:after="0" w:line="240" w:lineRule="auto"/>
              <w:jc w:val="center"/>
              <w:rPr>
                <w:color w:val="525252"/>
                <w:sz w:val="24"/>
                <w:szCs w:val="24"/>
              </w:rPr>
            </w:pPr>
            <w:r>
              <w:rPr>
                <w:color w:val="525252"/>
                <w:sz w:val="24"/>
                <w:szCs w:val="24"/>
              </w:rPr>
              <w:t>1.1</w:t>
            </w:r>
          </w:p>
        </w:tc>
        <w:tc>
          <w:tcPr>
            <w:tcW w:w="3470" w:type="dxa"/>
            <w:shd w:val="clear" w:color="auto" w:fill="F2F2F2"/>
            <w:vAlign w:val="center"/>
          </w:tcPr>
          <w:p w14:paraId="34E93E02" w14:textId="77777777" w:rsidR="003701F1" w:rsidRDefault="00000000">
            <w:pPr>
              <w:spacing w:after="0" w:line="240" w:lineRule="auto"/>
              <w:rPr>
                <w:b/>
                <w:sz w:val="24"/>
                <w:szCs w:val="24"/>
              </w:rPr>
            </w:pPr>
            <w:r>
              <w:rPr>
                <w:sz w:val="24"/>
                <w:szCs w:val="24"/>
              </w:rPr>
              <w:t>Demonstrate a comprehensive understanding of the structure and components of a PhD dissertation</w:t>
            </w:r>
            <w:r>
              <w:rPr>
                <w:b/>
                <w:sz w:val="24"/>
                <w:szCs w:val="24"/>
              </w:rPr>
              <w:t xml:space="preserve">, </w:t>
            </w:r>
            <w:r>
              <w:rPr>
                <w:sz w:val="24"/>
                <w:szCs w:val="24"/>
              </w:rPr>
              <w:t>including research proposal development, literature review synthesis, methodological design, and academic argumentation.</w:t>
            </w:r>
          </w:p>
        </w:tc>
        <w:tc>
          <w:tcPr>
            <w:tcW w:w="1361" w:type="dxa"/>
            <w:shd w:val="clear" w:color="auto" w:fill="F2F2F2"/>
            <w:vAlign w:val="center"/>
          </w:tcPr>
          <w:p w14:paraId="72FC945C" w14:textId="77777777" w:rsidR="003701F1" w:rsidRDefault="00000000">
            <w:pPr>
              <w:spacing w:after="0" w:line="240" w:lineRule="auto"/>
              <w:jc w:val="center"/>
              <w:rPr>
                <w:b/>
                <w:sz w:val="24"/>
                <w:szCs w:val="24"/>
              </w:rPr>
            </w:pPr>
            <w:r>
              <w:rPr>
                <w:color w:val="000000"/>
                <w:sz w:val="24"/>
                <w:szCs w:val="24"/>
              </w:rPr>
              <w:t>K1, K2</w:t>
            </w:r>
          </w:p>
        </w:tc>
        <w:tc>
          <w:tcPr>
            <w:tcW w:w="2101" w:type="dxa"/>
            <w:shd w:val="clear" w:color="auto" w:fill="F2F2F2"/>
            <w:vAlign w:val="center"/>
          </w:tcPr>
          <w:p w14:paraId="5ED4921E" w14:textId="77777777" w:rsidR="003701F1" w:rsidRDefault="00000000">
            <w:pPr>
              <w:spacing w:after="0" w:line="240" w:lineRule="auto"/>
              <w:rPr>
                <w:sz w:val="24"/>
                <w:szCs w:val="24"/>
              </w:rPr>
            </w:pPr>
            <w:r>
              <w:rPr>
                <w:sz w:val="24"/>
                <w:szCs w:val="24"/>
              </w:rPr>
              <w:t xml:space="preserve">-Interactive lectures and conceptual understanding </w:t>
            </w:r>
          </w:p>
          <w:p w14:paraId="1BF67D1D" w14:textId="77777777" w:rsidR="003701F1" w:rsidRDefault="003701F1">
            <w:pPr>
              <w:spacing w:after="0" w:line="240" w:lineRule="auto"/>
              <w:rPr>
                <w:sz w:val="24"/>
                <w:szCs w:val="24"/>
              </w:rPr>
            </w:pPr>
          </w:p>
          <w:p w14:paraId="5A2A90CF" w14:textId="77777777" w:rsidR="003701F1" w:rsidRDefault="00000000">
            <w:pPr>
              <w:spacing w:after="0" w:line="240" w:lineRule="auto"/>
              <w:rPr>
                <w:sz w:val="24"/>
                <w:szCs w:val="24"/>
              </w:rPr>
            </w:pPr>
            <w:r>
              <w:rPr>
                <w:sz w:val="24"/>
                <w:szCs w:val="24"/>
              </w:rPr>
              <w:t xml:space="preserve">-Writing workshops and hands-on practice </w:t>
            </w:r>
          </w:p>
          <w:p w14:paraId="2E0235C9" w14:textId="77777777" w:rsidR="003701F1" w:rsidRDefault="003701F1">
            <w:pPr>
              <w:spacing w:after="0" w:line="240" w:lineRule="auto"/>
              <w:rPr>
                <w:sz w:val="24"/>
                <w:szCs w:val="24"/>
              </w:rPr>
            </w:pPr>
          </w:p>
          <w:p w14:paraId="25D618AB" w14:textId="77777777" w:rsidR="003701F1" w:rsidRDefault="00000000">
            <w:pPr>
              <w:spacing w:after="0" w:line="240" w:lineRule="auto"/>
              <w:rPr>
                <w:sz w:val="24"/>
                <w:szCs w:val="24"/>
              </w:rPr>
            </w:pPr>
            <w:r>
              <w:rPr>
                <w:sz w:val="24"/>
                <w:szCs w:val="24"/>
              </w:rPr>
              <w:t xml:space="preserve">-Individualized feedback and mentorship </w:t>
            </w:r>
          </w:p>
          <w:p w14:paraId="217D17E3" w14:textId="77777777" w:rsidR="003701F1" w:rsidRDefault="003701F1">
            <w:pPr>
              <w:spacing w:after="0" w:line="240" w:lineRule="auto"/>
              <w:rPr>
                <w:sz w:val="24"/>
                <w:szCs w:val="24"/>
              </w:rPr>
            </w:pPr>
          </w:p>
          <w:p w14:paraId="570A290B" w14:textId="77777777" w:rsidR="003701F1" w:rsidRDefault="00000000">
            <w:pPr>
              <w:spacing w:after="0" w:line="240" w:lineRule="auto"/>
              <w:rPr>
                <w:sz w:val="24"/>
                <w:szCs w:val="24"/>
              </w:rPr>
            </w:pPr>
            <w:r>
              <w:rPr>
                <w:sz w:val="24"/>
                <w:szCs w:val="24"/>
              </w:rPr>
              <w:t xml:space="preserve">-Peer collaboration and scholarly engagement </w:t>
            </w:r>
          </w:p>
          <w:p w14:paraId="3BD57312" w14:textId="77777777" w:rsidR="003701F1" w:rsidRDefault="003701F1">
            <w:pPr>
              <w:spacing w:after="0" w:line="240" w:lineRule="auto"/>
              <w:rPr>
                <w:sz w:val="24"/>
                <w:szCs w:val="24"/>
              </w:rPr>
            </w:pPr>
          </w:p>
          <w:p w14:paraId="06AC5ED9" w14:textId="77777777" w:rsidR="003701F1" w:rsidRDefault="00000000">
            <w:pPr>
              <w:spacing w:after="0" w:line="240" w:lineRule="auto"/>
              <w:rPr>
                <w:sz w:val="24"/>
                <w:szCs w:val="24"/>
              </w:rPr>
            </w:pPr>
            <w:r>
              <w:rPr>
                <w:sz w:val="24"/>
                <w:szCs w:val="24"/>
              </w:rPr>
              <w:t xml:space="preserve">-Real-world application and publication focus </w:t>
            </w:r>
          </w:p>
          <w:p w14:paraId="1DBF4E20" w14:textId="77777777" w:rsidR="003701F1" w:rsidRDefault="003701F1">
            <w:pPr>
              <w:spacing w:after="0" w:line="240" w:lineRule="auto"/>
              <w:rPr>
                <w:sz w:val="24"/>
                <w:szCs w:val="24"/>
              </w:rPr>
            </w:pPr>
          </w:p>
          <w:p w14:paraId="4F24EA4E" w14:textId="77777777" w:rsidR="003701F1" w:rsidRDefault="00000000">
            <w:pPr>
              <w:spacing w:after="0" w:line="240" w:lineRule="auto"/>
              <w:rPr>
                <w:b/>
                <w:sz w:val="24"/>
                <w:szCs w:val="24"/>
              </w:rPr>
            </w:pPr>
            <w:r>
              <w:rPr>
                <w:sz w:val="24"/>
                <w:szCs w:val="24"/>
              </w:rPr>
              <w:t>-Technology-enhanced learning and research tools</w:t>
            </w:r>
          </w:p>
        </w:tc>
        <w:tc>
          <w:tcPr>
            <w:tcW w:w="1778" w:type="dxa"/>
            <w:shd w:val="clear" w:color="auto" w:fill="F2F2F2"/>
            <w:vAlign w:val="center"/>
          </w:tcPr>
          <w:p w14:paraId="563D9384" w14:textId="77777777" w:rsidR="003701F1" w:rsidRDefault="00000000">
            <w:pPr>
              <w:spacing w:after="0" w:line="240" w:lineRule="auto"/>
              <w:jc w:val="center"/>
              <w:rPr>
                <w:sz w:val="24"/>
                <w:szCs w:val="24"/>
              </w:rPr>
            </w:pPr>
            <w:r>
              <w:rPr>
                <w:sz w:val="24"/>
                <w:szCs w:val="24"/>
              </w:rPr>
              <w:t>PhD Research Proposal</w:t>
            </w:r>
          </w:p>
          <w:p w14:paraId="13511F59" w14:textId="77777777" w:rsidR="003701F1" w:rsidRDefault="003701F1">
            <w:pPr>
              <w:spacing w:after="0" w:line="240" w:lineRule="auto"/>
              <w:jc w:val="center"/>
              <w:rPr>
                <w:sz w:val="24"/>
                <w:szCs w:val="24"/>
              </w:rPr>
            </w:pPr>
          </w:p>
          <w:p w14:paraId="2A2C5E7E" w14:textId="77777777" w:rsidR="003701F1" w:rsidRDefault="003701F1">
            <w:pPr>
              <w:spacing w:after="0" w:line="240" w:lineRule="auto"/>
              <w:jc w:val="center"/>
              <w:rPr>
                <w:sz w:val="24"/>
                <w:szCs w:val="24"/>
              </w:rPr>
            </w:pPr>
          </w:p>
          <w:p w14:paraId="0331D45B" w14:textId="77777777" w:rsidR="003701F1" w:rsidRDefault="003701F1">
            <w:pPr>
              <w:spacing w:after="0" w:line="240" w:lineRule="auto"/>
              <w:jc w:val="center"/>
              <w:rPr>
                <w:sz w:val="24"/>
                <w:szCs w:val="24"/>
              </w:rPr>
            </w:pPr>
          </w:p>
          <w:p w14:paraId="29AC4C99" w14:textId="77777777" w:rsidR="003701F1" w:rsidRDefault="003701F1">
            <w:pPr>
              <w:spacing w:after="0" w:line="240" w:lineRule="auto"/>
              <w:jc w:val="center"/>
              <w:rPr>
                <w:sz w:val="24"/>
                <w:szCs w:val="24"/>
              </w:rPr>
            </w:pPr>
          </w:p>
          <w:p w14:paraId="5203637F" w14:textId="77777777" w:rsidR="003701F1" w:rsidRDefault="003701F1">
            <w:pPr>
              <w:spacing w:after="0" w:line="240" w:lineRule="auto"/>
              <w:jc w:val="center"/>
              <w:rPr>
                <w:sz w:val="24"/>
                <w:szCs w:val="24"/>
              </w:rPr>
            </w:pPr>
          </w:p>
          <w:p w14:paraId="670CEEC7" w14:textId="77777777" w:rsidR="003701F1" w:rsidRDefault="00000000">
            <w:pPr>
              <w:spacing w:after="0" w:line="240" w:lineRule="auto"/>
              <w:jc w:val="center"/>
              <w:rPr>
                <w:sz w:val="24"/>
                <w:szCs w:val="24"/>
              </w:rPr>
            </w:pPr>
            <w:r>
              <w:rPr>
                <w:sz w:val="24"/>
                <w:szCs w:val="24"/>
              </w:rPr>
              <w:t>Final Presentation</w:t>
            </w:r>
          </w:p>
        </w:tc>
      </w:tr>
      <w:tr w:rsidR="003701F1" w14:paraId="7EE1DA6F" w14:textId="77777777">
        <w:trPr>
          <w:jc w:val="center"/>
        </w:trPr>
        <w:tc>
          <w:tcPr>
            <w:tcW w:w="922" w:type="dxa"/>
            <w:shd w:val="clear" w:color="auto" w:fill="D9D9D9"/>
            <w:vAlign w:val="center"/>
          </w:tcPr>
          <w:p w14:paraId="59ABD958" w14:textId="77777777" w:rsidR="003701F1" w:rsidRDefault="00000000">
            <w:pPr>
              <w:spacing w:after="0" w:line="240" w:lineRule="auto"/>
              <w:jc w:val="center"/>
              <w:rPr>
                <w:color w:val="525252"/>
                <w:sz w:val="24"/>
                <w:szCs w:val="24"/>
              </w:rPr>
            </w:pPr>
            <w:r>
              <w:rPr>
                <w:color w:val="525252"/>
                <w:sz w:val="24"/>
                <w:szCs w:val="24"/>
              </w:rPr>
              <w:t>1.2</w:t>
            </w:r>
          </w:p>
        </w:tc>
        <w:tc>
          <w:tcPr>
            <w:tcW w:w="3470" w:type="dxa"/>
            <w:shd w:val="clear" w:color="auto" w:fill="D9D9D9"/>
            <w:vAlign w:val="center"/>
          </w:tcPr>
          <w:p w14:paraId="30BDF37D" w14:textId="77777777" w:rsidR="003701F1" w:rsidRDefault="00000000">
            <w:pPr>
              <w:spacing w:after="0" w:line="240" w:lineRule="auto"/>
              <w:rPr>
                <w:b/>
                <w:sz w:val="24"/>
                <w:szCs w:val="24"/>
              </w:rPr>
            </w:pPr>
            <w:r>
              <w:rPr>
                <w:sz w:val="24"/>
                <w:szCs w:val="24"/>
              </w:rPr>
              <w:t>Explain the principles of academic writing and publishing, including coherence, clarity, citation practices, ethical considerations, and the process of submitting research to high-impact journals.</w:t>
            </w:r>
          </w:p>
        </w:tc>
        <w:tc>
          <w:tcPr>
            <w:tcW w:w="1361" w:type="dxa"/>
            <w:shd w:val="clear" w:color="auto" w:fill="D9D9D9"/>
            <w:vAlign w:val="center"/>
          </w:tcPr>
          <w:p w14:paraId="0232D92E" w14:textId="77777777" w:rsidR="003701F1" w:rsidRDefault="00000000">
            <w:pPr>
              <w:spacing w:after="0" w:line="240" w:lineRule="auto"/>
              <w:jc w:val="center"/>
              <w:rPr>
                <w:b/>
                <w:sz w:val="24"/>
                <w:szCs w:val="24"/>
              </w:rPr>
            </w:pPr>
            <w:r>
              <w:rPr>
                <w:color w:val="000000"/>
                <w:sz w:val="24"/>
                <w:szCs w:val="24"/>
              </w:rPr>
              <w:t>K2, K3</w:t>
            </w:r>
          </w:p>
        </w:tc>
        <w:tc>
          <w:tcPr>
            <w:tcW w:w="2101" w:type="dxa"/>
            <w:shd w:val="clear" w:color="auto" w:fill="F2F2F2"/>
            <w:vAlign w:val="center"/>
          </w:tcPr>
          <w:p w14:paraId="73C27A39" w14:textId="77777777" w:rsidR="003701F1" w:rsidRDefault="00000000">
            <w:pPr>
              <w:spacing w:after="0" w:line="240" w:lineRule="auto"/>
              <w:rPr>
                <w:sz w:val="24"/>
                <w:szCs w:val="24"/>
              </w:rPr>
            </w:pPr>
            <w:r>
              <w:rPr>
                <w:sz w:val="24"/>
                <w:szCs w:val="24"/>
              </w:rPr>
              <w:t xml:space="preserve">-Interactive lectures and conceptual understanding </w:t>
            </w:r>
          </w:p>
          <w:p w14:paraId="06D7C59D" w14:textId="77777777" w:rsidR="003701F1" w:rsidRDefault="003701F1">
            <w:pPr>
              <w:spacing w:after="0" w:line="240" w:lineRule="auto"/>
              <w:rPr>
                <w:sz w:val="24"/>
                <w:szCs w:val="24"/>
              </w:rPr>
            </w:pPr>
          </w:p>
          <w:p w14:paraId="1EC4C778" w14:textId="77777777" w:rsidR="003701F1" w:rsidRDefault="00000000">
            <w:pPr>
              <w:spacing w:after="0" w:line="240" w:lineRule="auto"/>
              <w:rPr>
                <w:sz w:val="24"/>
                <w:szCs w:val="24"/>
              </w:rPr>
            </w:pPr>
            <w:r>
              <w:rPr>
                <w:sz w:val="24"/>
                <w:szCs w:val="24"/>
              </w:rPr>
              <w:t xml:space="preserve">-Writing workshops and hands-on practice </w:t>
            </w:r>
          </w:p>
          <w:p w14:paraId="7E24F93E" w14:textId="77777777" w:rsidR="003701F1" w:rsidRDefault="003701F1">
            <w:pPr>
              <w:spacing w:after="0" w:line="240" w:lineRule="auto"/>
              <w:rPr>
                <w:sz w:val="24"/>
                <w:szCs w:val="24"/>
              </w:rPr>
            </w:pPr>
          </w:p>
          <w:p w14:paraId="6B7AB7A2" w14:textId="77777777" w:rsidR="003701F1" w:rsidRDefault="00000000">
            <w:pPr>
              <w:spacing w:after="0" w:line="240" w:lineRule="auto"/>
              <w:rPr>
                <w:sz w:val="24"/>
                <w:szCs w:val="24"/>
              </w:rPr>
            </w:pPr>
            <w:r>
              <w:rPr>
                <w:sz w:val="24"/>
                <w:szCs w:val="24"/>
              </w:rPr>
              <w:t xml:space="preserve">-Individualized feedback and mentorship </w:t>
            </w:r>
          </w:p>
          <w:p w14:paraId="5DE3A248" w14:textId="77777777" w:rsidR="003701F1" w:rsidRDefault="003701F1">
            <w:pPr>
              <w:spacing w:after="0" w:line="240" w:lineRule="auto"/>
              <w:rPr>
                <w:sz w:val="24"/>
                <w:szCs w:val="24"/>
              </w:rPr>
            </w:pPr>
          </w:p>
          <w:p w14:paraId="00D59BAC" w14:textId="77777777" w:rsidR="003701F1" w:rsidRDefault="00000000">
            <w:pPr>
              <w:spacing w:after="0" w:line="240" w:lineRule="auto"/>
              <w:rPr>
                <w:sz w:val="24"/>
                <w:szCs w:val="24"/>
              </w:rPr>
            </w:pPr>
            <w:r>
              <w:rPr>
                <w:sz w:val="24"/>
                <w:szCs w:val="24"/>
              </w:rPr>
              <w:lastRenderedPageBreak/>
              <w:t xml:space="preserve">-Peer collaboration and scholarly engagement </w:t>
            </w:r>
          </w:p>
          <w:p w14:paraId="1DC1BE19" w14:textId="77777777" w:rsidR="003701F1" w:rsidRDefault="003701F1">
            <w:pPr>
              <w:spacing w:after="0" w:line="240" w:lineRule="auto"/>
              <w:rPr>
                <w:sz w:val="24"/>
                <w:szCs w:val="24"/>
              </w:rPr>
            </w:pPr>
          </w:p>
          <w:p w14:paraId="2CA689CB" w14:textId="77777777" w:rsidR="003701F1" w:rsidRDefault="00000000">
            <w:pPr>
              <w:spacing w:after="0" w:line="240" w:lineRule="auto"/>
              <w:rPr>
                <w:sz w:val="24"/>
                <w:szCs w:val="24"/>
              </w:rPr>
            </w:pPr>
            <w:r>
              <w:rPr>
                <w:sz w:val="24"/>
                <w:szCs w:val="24"/>
              </w:rPr>
              <w:t xml:space="preserve">-Real-world application and publication focus </w:t>
            </w:r>
          </w:p>
          <w:p w14:paraId="0C010562" w14:textId="77777777" w:rsidR="003701F1" w:rsidRDefault="003701F1">
            <w:pPr>
              <w:spacing w:after="0" w:line="240" w:lineRule="auto"/>
              <w:rPr>
                <w:sz w:val="24"/>
                <w:szCs w:val="24"/>
              </w:rPr>
            </w:pPr>
          </w:p>
          <w:p w14:paraId="1E382728" w14:textId="77777777" w:rsidR="003701F1" w:rsidRDefault="00000000">
            <w:pPr>
              <w:spacing w:after="0" w:line="240" w:lineRule="auto"/>
              <w:rPr>
                <w:b/>
                <w:sz w:val="24"/>
                <w:szCs w:val="24"/>
              </w:rPr>
            </w:pPr>
            <w:r>
              <w:rPr>
                <w:sz w:val="24"/>
                <w:szCs w:val="24"/>
              </w:rPr>
              <w:t>-Technology-enhanced learning and research tools</w:t>
            </w:r>
          </w:p>
        </w:tc>
        <w:tc>
          <w:tcPr>
            <w:tcW w:w="1778" w:type="dxa"/>
            <w:shd w:val="clear" w:color="auto" w:fill="D9D9D9"/>
            <w:vAlign w:val="center"/>
          </w:tcPr>
          <w:p w14:paraId="6B42DB3E" w14:textId="77777777" w:rsidR="003701F1" w:rsidRDefault="00000000">
            <w:pPr>
              <w:spacing w:after="0" w:line="240" w:lineRule="auto"/>
              <w:jc w:val="center"/>
              <w:rPr>
                <w:b/>
                <w:sz w:val="24"/>
                <w:szCs w:val="24"/>
              </w:rPr>
            </w:pPr>
            <w:r>
              <w:rPr>
                <w:sz w:val="24"/>
                <w:szCs w:val="24"/>
              </w:rPr>
              <w:lastRenderedPageBreak/>
              <w:t>Final Presentation</w:t>
            </w:r>
          </w:p>
        </w:tc>
      </w:tr>
      <w:tr w:rsidR="003701F1" w14:paraId="69498185" w14:textId="77777777">
        <w:trPr>
          <w:jc w:val="center"/>
        </w:trPr>
        <w:tc>
          <w:tcPr>
            <w:tcW w:w="922" w:type="dxa"/>
            <w:shd w:val="clear" w:color="auto" w:fill="F2F2F2"/>
            <w:vAlign w:val="center"/>
          </w:tcPr>
          <w:p w14:paraId="3985D4FA" w14:textId="77777777" w:rsidR="003701F1" w:rsidRDefault="00000000">
            <w:pPr>
              <w:spacing w:after="0" w:line="240" w:lineRule="auto"/>
              <w:jc w:val="center"/>
              <w:rPr>
                <w:color w:val="525252"/>
                <w:sz w:val="24"/>
                <w:szCs w:val="24"/>
              </w:rPr>
            </w:pPr>
            <w:r>
              <w:rPr>
                <w:color w:val="525252"/>
                <w:sz w:val="24"/>
                <w:szCs w:val="24"/>
              </w:rPr>
              <w:t>1.3</w:t>
            </w:r>
          </w:p>
        </w:tc>
        <w:tc>
          <w:tcPr>
            <w:tcW w:w="3470" w:type="dxa"/>
            <w:shd w:val="clear" w:color="auto" w:fill="F2F2F2"/>
            <w:vAlign w:val="center"/>
          </w:tcPr>
          <w:p w14:paraId="5E485003" w14:textId="77777777" w:rsidR="003701F1" w:rsidRDefault="00000000">
            <w:pPr>
              <w:spacing w:after="0" w:line="240" w:lineRule="auto"/>
              <w:rPr>
                <w:sz w:val="24"/>
                <w:szCs w:val="24"/>
              </w:rPr>
            </w:pPr>
            <w:r>
              <w:rPr>
                <w:sz w:val="24"/>
                <w:szCs w:val="24"/>
              </w:rPr>
              <w:t>Describe the key processes involved in structuring a dissertation and preparing research for publication, including the adaptation of dissertation chapters into journal articles.</w:t>
            </w:r>
          </w:p>
        </w:tc>
        <w:tc>
          <w:tcPr>
            <w:tcW w:w="1361" w:type="dxa"/>
            <w:shd w:val="clear" w:color="auto" w:fill="F2F2F2"/>
            <w:vAlign w:val="center"/>
          </w:tcPr>
          <w:p w14:paraId="17327116" w14:textId="77777777" w:rsidR="003701F1" w:rsidRDefault="00000000">
            <w:pPr>
              <w:spacing w:after="0" w:line="240" w:lineRule="auto"/>
              <w:jc w:val="center"/>
              <w:rPr>
                <w:b/>
                <w:sz w:val="24"/>
                <w:szCs w:val="24"/>
              </w:rPr>
            </w:pPr>
            <w:r>
              <w:rPr>
                <w:color w:val="000000"/>
                <w:sz w:val="24"/>
                <w:szCs w:val="24"/>
              </w:rPr>
              <w:t>K3</w:t>
            </w:r>
          </w:p>
        </w:tc>
        <w:tc>
          <w:tcPr>
            <w:tcW w:w="2101" w:type="dxa"/>
            <w:shd w:val="clear" w:color="auto" w:fill="F2F2F2"/>
            <w:vAlign w:val="center"/>
          </w:tcPr>
          <w:p w14:paraId="05292559" w14:textId="77777777" w:rsidR="003701F1" w:rsidRDefault="00000000">
            <w:pPr>
              <w:spacing w:after="0" w:line="240" w:lineRule="auto"/>
              <w:rPr>
                <w:sz w:val="24"/>
                <w:szCs w:val="24"/>
              </w:rPr>
            </w:pPr>
            <w:r>
              <w:rPr>
                <w:sz w:val="24"/>
                <w:szCs w:val="24"/>
              </w:rPr>
              <w:t xml:space="preserve">-Interactive lectures and conceptual understanding </w:t>
            </w:r>
          </w:p>
          <w:p w14:paraId="168A7E55" w14:textId="77777777" w:rsidR="003701F1" w:rsidRDefault="003701F1">
            <w:pPr>
              <w:spacing w:after="0" w:line="240" w:lineRule="auto"/>
              <w:rPr>
                <w:sz w:val="24"/>
                <w:szCs w:val="24"/>
              </w:rPr>
            </w:pPr>
          </w:p>
          <w:p w14:paraId="5A1D42CB" w14:textId="77777777" w:rsidR="003701F1" w:rsidRDefault="00000000">
            <w:pPr>
              <w:spacing w:after="0" w:line="240" w:lineRule="auto"/>
              <w:rPr>
                <w:sz w:val="24"/>
                <w:szCs w:val="24"/>
              </w:rPr>
            </w:pPr>
            <w:r>
              <w:rPr>
                <w:sz w:val="24"/>
                <w:szCs w:val="24"/>
              </w:rPr>
              <w:t xml:space="preserve">-Writing workshops and hands-on practice </w:t>
            </w:r>
          </w:p>
          <w:p w14:paraId="2F983D43" w14:textId="77777777" w:rsidR="003701F1" w:rsidRDefault="003701F1">
            <w:pPr>
              <w:spacing w:after="0" w:line="240" w:lineRule="auto"/>
              <w:rPr>
                <w:sz w:val="24"/>
                <w:szCs w:val="24"/>
              </w:rPr>
            </w:pPr>
          </w:p>
          <w:p w14:paraId="7E73132B" w14:textId="77777777" w:rsidR="003701F1" w:rsidRDefault="00000000">
            <w:pPr>
              <w:spacing w:after="0" w:line="240" w:lineRule="auto"/>
              <w:rPr>
                <w:sz w:val="24"/>
                <w:szCs w:val="24"/>
              </w:rPr>
            </w:pPr>
            <w:r>
              <w:rPr>
                <w:sz w:val="24"/>
                <w:szCs w:val="24"/>
              </w:rPr>
              <w:t xml:space="preserve">-Individualized feedback and mentorship </w:t>
            </w:r>
          </w:p>
          <w:p w14:paraId="1FB3650A" w14:textId="77777777" w:rsidR="003701F1" w:rsidRDefault="003701F1">
            <w:pPr>
              <w:spacing w:after="0" w:line="240" w:lineRule="auto"/>
              <w:rPr>
                <w:sz w:val="24"/>
                <w:szCs w:val="24"/>
              </w:rPr>
            </w:pPr>
          </w:p>
          <w:p w14:paraId="4037F33F" w14:textId="77777777" w:rsidR="003701F1" w:rsidRDefault="00000000">
            <w:pPr>
              <w:spacing w:after="0" w:line="240" w:lineRule="auto"/>
              <w:rPr>
                <w:sz w:val="24"/>
                <w:szCs w:val="24"/>
              </w:rPr>
            </w:pPr>
            <w:r>
              <w:rPr>
                <w:sz w:val="24"/>
                <w:szCs w:val="24"/>
              </w:rPr>
              <w:t xml:space="preserve">-Peer collaboration and scholarly engagement </w:t>
            </w:r>
          </w:p>
          <w:p w14:paraId="3D7B7DB8" w14:textId="77777777" w:rsidR="003701F1" w:rsidRDefault="003701F1">
            <w:pPr>
              <w:spacing w:after="0" w:line="240" w:lineRule="auto"/>
              <w:rPr>
                <w:sz w:val="24"/>
                <w:szCs w:val="24"/>
              </w:rPr>
            </w:pPr>
          </w:p>
          <w:p w14:paraId="4592E0C6" w14:textId="77777777" w:rsidR="003701F1" w:rsidRDefault="00000000">
            <w:pPr>
              <w:spacing w:after="0" w:line="240" w:lineRule="auto"/>
              <w:rPr>
                <w:sz w:val="24"/>
                <w:szCs w:val="24"/>
              </w:rPr>
            </w:pPr>
            <w:r>
              <w:rPr>
                <w:sz w:val="24"/>
                <w:szCs w:val="24"/>
              </w:rPr>
              <w:t xml:space="preserve">-Real-world application and publication focus </w:t>
            </w:r>
          </w:p>
          <w:p w14:paraId="2EC5D91B" w14:textId="77777777" w:rsidR="003701F1" w:rsidRDefault="003701F1">
            <w:pPr>
              <w:spacing w:after="0" w:line="240" w:lineRule="auto"/>
              <w:rPr>
                <w:sz w:val="24"/>
                <w:szCs w:val="24"/>
              </w:rPr>
            </w:pPr>
          </w:p>
          <w:p w14:paraId="7726BE17" w14:textId="77777777" w:rsidR="003701F1" w:rsidRDefault="00000000">
            <w:pPr>
              <w:spacing w:after="0" w:line="240" w:lineRule="auto"/>
              <w:rPr>
                <w:b/>
                <w:sz w:val="24"/>
                <w:szCs w:val="24"/>
              </w:rPr>
            </w:pPr>
            <w:r>
              <w:rPr>
                <w:sz w:val="24"/>
                <w:szCs w:val="24"/>
              </w:rPr>
              <w:t>-Technology-enhanced learning and research tools</w:t>
            </w:r>
          </w:p>
        </w:tc>
        <w:tc>
          <w:tcPr>
            <w:tcW w:w="1778" w:type="dxa"/>
            <w:shd w:val="clear" w:color="auto" w:fill="F2F2F2"/>
            <w:vAlign w:val="center"/>
          </w:tcPr>
          <w:p w14:paraId="24577E08" w14:textId="77777777" w:rsidR="003701F1" w:rsidRDefault="00000000">
            <w:pPr>
              <w:spacing w:after="0" w:line="240" w:lineRule="auto"/>
              <w:jc w:val="center"/>
              <w:rPr>
                <w:sz w:val="24"/>
                <w:szCs w:val="24"/>
              </w:rPr>
            </w:pPr>
            <w:r>
              <w:rPr>
                <w:sz w:val="24"/>
                <w:szCs w:val="24"/>
              </w:rPr>
              <w:t>PhD Research Proposal</w:t>
            </w:r>
          </w:p>
          <w:p w14:paraId="4B8AAE2E" w14:textId="77777777" w:rsidR="003701F1" w:rsidRDefault="003701F1">
            <w:pPr>
              <w:spacing w:after="0" w:line="240" w:lineRule="auto"/>
              <w:jc w:val="center"/>
              <w:rPr>
                <w:sz w:val="24"/>
                <w:szCs w:val="24"/>
              </w:rPr>
            </w:pPr>
          </w:p>
          <w:p w14:paraId="2248FA2C" w14:textId="77777777" w:rsidR="003701F1" w:rsidRDefault="003701F1">
            <w:pPr>
              <w:spacing w:after="0" w:line="240" w:lineRule="auto"/>
              <w:jc w:val="center"/>
              <w:rPr>
                <w:sz w:val="24"/>
                <w:szCs w:val="24"/>
              </w:rPr>
            </w:pPr>
          </w:p>
          <w:p w14:paraId="64B22D31" w14:textId="77777777" w:rsidR="003701F1" w:rsidRDefault="003701F1">
            <w:pPr>
              <w:spacing w:after="0" w:line="240" w:lineRule="auto"/>
              <w:jc w:val="center"/>
              <w:rPr>
                <w:sz w:val="24"/>
                <w:szCs w:val="24"/>
              </w:rPr>
            </w:pPr>
          </w:p>
          <w:p w14:paraId="227CAE62" w14:textId="77777777" w:rsidR="003701F1" w:rsidRDefault="003701F1">
            <w:pPr>
              <w:spacing w:after="0" w:line="240" w:lineRule="auto"/>
              <w:jc w:val="center"/>
              <w:rPr>
                <w:sz w:val="24"/>
                <w:szCs w:val="24"/>
              </w:rPr>
            </w:pPr>
          </w:p>
          <w:p w14:paraId="243AA990" w14:textId="77777777" w:rsidR="003701F1" w:rsidRDefault="003701F1">
            <w:pPr>
              <w:spacing w:after="0" w:line="240" w:lineRule="auto"/>
              <w:jc w:val="center"/>
              <w:rPr>
                <w:sz w:val="24"/>
                <w:szCs w:val="24"/>
              </w:rPr>
            </w:pPr>
          </w:p>
          <w:p w14:paraId="7987C97C" w14:textId="77777777" w:rsidR="003701F1" w:rsidRDefault="00000000">
            <w:pPr>
              <w:spacing w:after="0" w:line="240" w:lineRule="auto"/>
              <w:jc w:val="center"/>
              <w:rPr>
                <w:b/>
                <w:sz w:val="24"/>
                <w:szCs w:val="24"/>
              </w:rPr>
            </w:pPr>
            <w:r>
              <w:rPr>
                <w:sz w:val="24"/>
                <w:szCs w:val="24"/>
              </w:rPr>
              <w:t>Final Presentation</w:t>
            </w:r>
          </w:p>
        </w:tc>
      </w:tr>
      <w:tr w:rsidR="003701F1" w14:paraId="35C645D4" w14:textId="77777777">
        <w:trPr>
          <w:jc w:val="center"/>
        </w:trPr>
        <w:tc>
          <w:tcPr>
            <w:tcW w:w="922" w:type="dxa"/>
            <w:shd w:val="clear" w:color="auto" w:fill="52B5C2"/>
            <w:vAlign w:val="center"/>
          </w:tcPr>
          <w:p w14:paraId="43FAC5AD" w14:textId="77777777" w:rsidR="003701F1" w:rsidRDefault="00000000">
            <w:pPr>
              <w:spacing w:after="0" w:line="240" w:lineRule="auto"/>
              <w:jc w:val="center"/>
              <w:rPr>
                <w:b/>
                <w:color w:val="FFFFFF"/>
                <w:sz w:val="24"/>
                <w:szCs w:val="24"/>
              </w:rPr>
            </w:pPr>
            <w:r>
              <w:rPr>
                <w:b/>
                <w:color w:val="FFFFFF"/>
                <w:sz w:val="24"/>
                <w:szCs w:val="24"/>
              </w:rPr>
              <w:t>2.0</w:t>
            </w:r>
          </w:p>
        </w:tc>
        <w:tc>
          <w:tcPr>
            <w:tcW w:w="8710" w:type="dxa"/>
            <w:gridSpan w:val="4"/>
            <w:shd w:val="clear" w:color="auto" w:fill="52B5C2"/>
            <w:vAlign w:val="center"/>
          </w:tcPr>
          <w:p w14:paraId="067E4914" w14:textId="30310067" w:rsidR="003701F1" w:rsidRDefault="00451C2C">
            <w:pPr>
              <w:spacing w:after="0" w:line="240" w:lineRule="auto"/>
              <w:rPr>
                <w:b/>
                <w:color w:val="FFFFFF"/>
                <w:sz w:val="24"/>
                <w:szCs w:val="24"/>
              </w:rPr>
            </w:pPr>
            <w:r w:rsidRPr="009705FA">
              <w:rPr>
                <w:rFonts w:cstheme="minorHAnsi"/>
                <w:b/>
                <w:bCs/>
                <w:color w:val="FFFFFF" w:themeColor="background1"/>
                <w:sz w:val="24"/>
                <w:szCs w:val="24"/>
              </w:rPr>
              <w:t>Skills</w:t>
            </w:r>
          </w:p>
        </w:tc>
      </w:tr>
      <w:tr w:rsidR="003701F1" w14:paraId="2B7312A0" w14:textId="77777777">
        <w:trPr>
          <w:jc w:val="center"/>
        </w:trPr>
        <w:tc>
          <w:tcPr>
            <w:tcW w:w="922" w:type="dxa"/>
            <w:shd w:val="clear" w:color="auto" w:fill="D9D9D9"/>
            <w:vAlign w:val="center"/>
          </w:tcPr>
          <w:p w14:paraId="1271AD63" w14:textId="77777777" w:rsidR="003701F1" w:rsidRDefault="00000000">
            <w:pPr>
              <w:spacing w:after="0" w:line="240" w:lineRule="auto"/>
              <w:jc w:val="center"/>
              <w:rPr>
                <w:color w:val="525252"/>
                <w:sz w:val="24"/>
                <w:szCs w:val="24"/>
              </w:rPr>
            </w:pPr>
            <w:r>
              <w:rPr>
                <w:color w:val="525252"/>
                <w:sz w:val="24"/>
                <w:szCs w:val="24"/>
              </w:rPr>
              <w:t>2.1</w:t>
            </w:r>
          </w:p>
        </w:tc>
        <w:tc>
          <w:tcPr>
            <w:tcW w:w="3470" w:type="dxa"/>
            <w:shd w:val="clear" w:color="auto" w:fill="D9D9D9"/>
            <w:vAlign w:val="center"/>
          </w:tcPr>
          <w:p w14:paraId="2E155A80" w14:textId="77777777" w:rsidR="003701F1" w:rsidRDefault="00000000">
            <w:pPr>
              <w:spacing w:after="0" w:line="240" w:lineRule="auto"/>
              <w:rPr>
                <w:sz w:val="24"/>
                <w:szCs w:val="24"/>
              </w:rPr>
            </w:pPr>
            <w:r>
              <w:rPr>
                <w:sz w:val="24"/>
                <w:szCs w:val="24"/>
              </w:rPr>
              <w:t xml:space="preserve">Develop a structured and coherent research proposal that aligns with PhD dissertation requirements, ensuring clarity in </w:t>
            </w:r>
            <w:r>
              <w:rPr>
                <w:sz w:val="24"/>
                <w:szCs w:val="24"/>
              </w:rPr>
              <w:lastRenderedPageBreak/>
              <w:t>research objectives, methodology, and significance.</w:t>
            </w:r>
          </w:p>
        </w:tc>
        <w:tc>
          <w:tcPr>
            <w:tcW w:w="1361" w:type="dxa"/>
            <w:shd w:val="clear" w:color="auto" w:fill="D9D9D9"/>
            <w:vAlign w:val="center"/>
          </w:tcPr>
          <w:p w14:paraId="043DA86F" w14:textId="77777777" w:rsidR="003701F1" w:rsidRDefault="00000000">
            <w:pPr>
              <w:spacing w:after="0" w:line="240" w:lineRule="auto"/>
              <w:jc w:val="center"/>
              <w:rPr>
                <w:b/>
                <w:sz w:val="24"/>
                <w:szCs w:val="24"/>
              </w:rPr>
            </w:pPr>
            <w:r>
              <w:rPr>
                <w:color w:val="000000"/>
                <w:sz w:val="24"/>
                <w:szCs w:val="24"/>
              </w:rPr>
              <w:lastRenderedPageBreak/>
              <w:t>S2, S3</w:t>
            </w:r>
          </w:p>
        </w:tc>
        <w:tc>
          <w:tcPr>
            <w:tcW w:w="2101" w:type="dxa"/>
            <w:shd w:val="clear" w:color="auto" w:fill="F2F2F2"/>
            <w:vAlign w:val="center"/>
          </w:tcPr>
          <w:p w14:paraId="4C736C30" w14:textId="77777777" w:rsidR="003701F1" w:rsidRDefault="00000000">
            <w:pPr>
              <w:spacing w:after="0" w:line="240" w:lineRule="auto"/>
              <w:rPr>
                <w:sz w:val="24"/>
                <w:szCs w:val="24"/>
              </w:rPr>
            </w:pPr>
            <w:r>
              <w:rPr>
                <w:sz w:val="24"/>
                <w:szCs w:val="24"/>
              </w:rPr>
              <w:t xml:space="preserve">-Interactive lectures and conceptual understanding </w:t>
            </w:r>
          </w:p>
          <w:p w14:paraId="030A3A51" w14:textId="77777777" w:rsidR="003701F1" w:rsidRDefault="003701F1">
            <w:pPr>
              <w:spacing w:after="0" w:line="240" w:lineRule="auto"/>
              <w:rPr>
                <w:sz w:val="24"/>
                <w:szCs w:val="24"/>
              </w:rPr>
            </w:pPr>
          </w:p>
          <w:p w14:paraId="3A6BF6D7" w14:textId="77777777" w:rsidR="003701F1" w:rsidRDefault="00000000">
            <w:pPr>
              <w:spacing w:after="0" w:line="240" w:lineRule="auto"/>
              <w:rPr>
                <w:sz w:val="24"/>
                <w:szCs w:val="24"/>
              </w:rPr>
            </w:pPr>
            <w:r>
              <w:rPr>
                <w:sz w:val="24"/>
                <w:szCs w:val="24"/>
              </w:rPr>
              <w:t xml:space="preserve">-Writing workshops and hands-on practice </w:t>
            </w:r>
          </w:p>
          <w:p w14:paraId="5AE95F89" w14:textId="77777777" w:rsidR="003701F1" w:rsidRDefault="003701F1">
            <w:pPr>
              <w:spacing w:after="0" w:line="240" w:lineRule="auto"/>
              <w:rPr>
                <w:sz w:val="24"/>
                <w:szCs w:val="24"/>
              </w:rPr>
            </w:pPr>
          </w:p>
          <w:p w14:paraId="4602FBE9" w14:textId="77777777" w:rsidR="003701F1" w:rsidRDefault="00000000">
            <w:pPr>
              <w:spacing w:after="0" w:line="240" w:lineRule="auto"/>
              <w:rPr>
                <w:sz w:val="24"/>
                <w:szCs w:val="24"/>
              </w:rPr>
            </w:pPr>
            <w:r>
              <w:rPr>
                <w:sz w:val="24"/>
                <w:szCs w:val="24"/>
              </w:rPr>
              <w:t xml:space="preserve">-Individualized feedback and mentorship </w:t>
            </w:r>
          </w:p>
          <w:p w14:paraId="7B86FE1F" w14:textId="77777777" w:rsidR="003701F1" w:rsidRDefault="003701F1">
            <w:pPr>
              <w:spacing w:after="0" w:line="240" w:lineRule="auto"/>
              <w:rPr>
                <w:sz w:val="24"/>
                <w:szCs w:val="24"/>
              </w:rPr>
            </w:pPr>
          </w:p>
          <w:p w14:paraId="04CFDB5C" w14:textId="77777777" w:rsidR="003701F1" w:rsidRDefault="00000000">
            <w:pPr>
              <w:spacing w:after="0" w:line="240" w:lineRule="auto"/>
              <w:rPr>
                <w:sz w:val="24"/>
                <w:szCs w:val="24"/>
              </w:rPr>
            </w:pPr>
            <w:r>
              <w:rPr>
                <w:sz w:val="24"/>
                <w:szCs w:val="24"/>
              </w:rPr>
              <w:t xml:space="preserve">-Peer collaboration and scholarly engagement </w:t>
            </w:r>
          </w:p>
          <w:p w14:paraId="351F01B5" w14:textId="77777777" w:rsidR="003701F1" w:rsidRDefault="003701F1">
            <w:pPr>
              <w:spacing w:after="0" w:line="240" w:lineRule="auto"/>
              <w:rPr>
                <w:sz w:val="24"/>
                <w:szCs w:val="24"/>
              </w:rPr>
            </w:pPr>
          </w:p>
          <w:p w14:paraId="019159D2" w14:textId="77777777" w:rsidR="003701F1" w:rsidRDefault="00000000">
            <w:pPr>
              <w:spacing w:after="0" w:line="240" w:lineRule="auto"/>
              <w:rPr>
                <w:sz w:val="24"/>
                <w:szCs w:val="24"/>
              </w:rPr>
            </w:pPr>
            <w:r>
              <w:rPr>
                <w:sz w:val="24"/>
                <w:szCs w:val="24"/>
              </w:rPr>
              <w:t xml:space="preserve">-Real-world application and publication focus </w:t>
            </w:r>
          </w:p>
          <w:p w14:paraId="402F7154" w14:textId="77777777" w:rsidR="003701F1" w:rsidRDefault="003701F1">
            <w:pPr>
              <w:spacing w:after="0" w:line="240" w:lineRule="auto"/>
              <w:rPr>
                <w:sz w:val="24"/>
                <w:szCs w:val="24"/>
              </w:rPr>
            </w:pPr>
          </w:p>
          <w:p w14:paraId="771B8B84" w14:textId="77777777" w:rsidR="003701F1" w:rsidRDefault="00000000">
            <w:pPr>
              <w:spacing w:after="0" w:line="240" w:lineRule="auto"/>
              <w:rPr>
                <w:color w:val="000000"/>
                <w:sz w:val="24"/>
                <w:szCs w:val="24"/>
              </w:rPr>
            </w:pPr>
            <w:r>
              <w:rPr>
                <w:sz w:val="24"/>
                <w:szCs w:val="24"/>
              </w:rPr>
              <w:t>-Technology-enhanced learning and research tools</w:t>
            </w:r>
          </w:p>
        </w:tc>
        <w:tc>
          <w:tcPr>
            <w:tcW w:w="1778" w:type="dxa"/>
            <w:shd w:val="clear" w:color="auto" w:fill="D9D9D9"/>
            <w:vAlign w:val="center"/>
          </w:tcPr>
          <w:p w14:paraId="76C430C0" w14:textId="77777777" w:rsidR="003701F1" w:rsidRDefault="00000000">
            <w:pPr>
              <w:spacing w:after="0" w:line="240" w:lineRule="auto"/>
              <w:jc w:val="center"/>
              <w:rPr>
                <w:sz w:val="24"/>
                <w:szCs w:val="24"/>
              </w:rPr>
            </w:pPr>
            <w:r>
              <w:rPr>
                <w:sz w:val="24"/>
                <w:szCs w:val="24"/>
              </w:rPr>
              <w:lastRenderedPageBreak/>
              <w:t>PhD Research Proposal</w:t>
            </w:r>
          </w:p>
          <w:p w14:paraId="5F8F21DF" w14:textId="77777777" w:rsidR="003701F1" w:rsidRDefault="003701F1">
            <w:pPr>
              <w:spacing w:after="0" w:line="240" w:lineRule="auto"/>
              <w:jc w:val="center"/>
              <w:rPr>
                <w:sz w:val="24"/>
                <w:szCs w:val="24"/>
              </w:rPr>
            </w:pPr>
          </w:p>
          <w:p w14:paraId="1113460D" w14:textId="77777777" w:rsidR="003701F1" w:rsidRDefault="003701F1">
            <w:pPr>
              <w:spacing w:after="0" w:line="240" w:lineRule="auto"/>
              <w:jc w:val="center"/>
              <w:rPr>
                <w:b/>
                <w:sz w:val="24"/>
                <w:szCs w:val="24"/>
              </w:rPr>
            </w:pPr>
          </w:p>
        </w:tc>
      </w:tr>
      <w:tr w:rsidR="003701F1" w14:paraId="00D48D1D" w14:textId="77777777">
        <w:trPr>
          <w:jc w:val="center"/>
        </w:trPr>
        <w:tc>
          <w:tcPr>
            <w:tcW w:w="922" w:type="dxa"/>
            <w:shd w:val="clear" w:color="auto" w:fill="F2F2F2"/>
            <w:vAlign w:val="center"/>
          </w:tcPr>
          <w:p w14:paraId="789E5CE9" w14:textId="77777777" w:rsidR="003701F1" w:rsidRDefault="00000000">
            <w:pPr>
              <w:spacing w:after="0" w:line="240" w:lineRule="auto"/>
              <w:jc w:val="center"/>
              <w:rPr>
                <w:color w:val="525252"/>
                <w:sz w:val="24"/>
                <w:szCs w:val="24"/>
              </w:rPr>
            </w:pPr>
            <w:r>
              <w:rPr>
                <w:color w:val="525252"/>
                <w:sz w:val="24"/>
                <w:szCs w:val="24"/>
              </w:rPr>
              <w:t>2.2</w:t>
            </w:r>
          </w:p>
        </w:tc>
        <w:tc>
          <w:tcPr>
            <w:tcW w:w="3470" w:type="dxa"/>
            <w:shd w:val="clear" w:color="auto" w:fill="F2F2F2"/>
            <w:vAlign w:val="center"/>
          </w:tcPr>
          <w:p w14:paraId="6E5F6036" w14:textId="77777777" w:rsidR="003701F1" w:rsidRDefault="00000000">
            <w:pPr>
              <w:spacing w:after="0" w:line="240" w:lineRule="auto"/>
              <w:rPr>
                <w:sz w:val="24"/>
                <w:szCs w:val="24"/>
              </w:rPr>
            </w:pPr>
            <w:r>
              <w:rPr>
                <w:sz w:val="24"/>
                <w:szCs w:val="24"/>
              </w:rPr>
              <w:t>Prepare and adapt research findings for publication by selecting appropriate journals, structuring manuscripts effectively, and responding to peer review feedback, ensuring their work contributes to the field.</w:t>
            </w:r>
          </w:p>
        </w:tc>
        <w:tc>
          <w:tcPr>
            <w:tcW w:w="1361" w:type="dxa"/>
            <w:shd w:val="clear" w:color="auto" w:fill="F2F2F2"/>
            <w:vAlign w:val="center"/>
          </w:tcPr>
          <w:p w14:paraId="5BFAE456" w14:textId="77777777" w:rsidR="003701F1" w:rsidRDefault="00000000">
            <w:pPr>
              <w:spacing w:after="0" w:line="240" w:lineRule="auto"/>
              <w:jc w:val="center"/>
              <w:rPr>
                <w:b/>
                <w:sz w:val="24"/>
                <w:szCs w:val="24"/>
              </w:rPr>
            </w:pPr>
            <w:r>
              <w:rPr>
                <w:color w:val="000000"/>
                <w:sz w:val="24"/>
                <w:szCs w:val="24"/>
              </w:rPr>
              <w:t>S1, S2</w:t>
            </w:r>
          </w:p>
        </w:tc>
        <w:tc>
          <w:tcPr>
            <w:tcW w:w="2101" w:type="dxa"/>
            <w:shd w:val="clear" w:color="auto" w:fill="F2F2F2"/>
            <w:vAlign w:val="center"/>
          </w:tcPr>
          <w:p w14:paraId="4316A6A9" w14:textId="77777777" w:rsidR="003701F1" w:rsidRDefault="00000000">
            <w:pPr>
              <w:spacing w:after="0" w:line="240" w:lineRule="auto"/>
              <w:rPr>
                <w:sz w:val="24"/>
                <w:szCs w:val="24"/>
              </w:rPr>
            </w:pPr>
            <w:r>
              <w:rPr>
                <w:sz w:val="24"/>
                <w:szCs w:val="24"/>
              </w:rPr>
              <w:t xml:space="preserve">-Interactive lectures and conceptual understanding </w:t>
            </w:r>
          </w:p>
          <w:p w14:paraId="57047F0E" w14:textId="77777777" w:rsidR="003701F1" w:rsidRDefault="003701F1">
            <w:pPr>
              <w:spacing w:after="0" w:line="240" w:lineRule="auto"/>
              <w:rPr>
                <w:sz w:val="24"/>
                <w:szCs w:val="24"/>
              </w:rPr>
            </w:pPr>
          </w:p>
          <w:p w14:paraId="628B17DF" w14:textId="77777777" w:rsidR="003701F1" w:rsidRDefault="00000000">
            <w:pPr>
              <w:spacing w:after="0" w:line="240" w:lineRule="auto"/>
              <w:rPr>
                <w:sz w:val="24"/>
                <w:szCs w:val="24"/>
              </w:rPr>
            </w:pPr>
            <w:r>
              <w:rPr>
                <w:sz w:val="24"/>
                <w:szCs w:val="24"/>
              </w:rPr>
              <w:t xml:space="preserve">-Writing workshops and hands-on practice </w:t>
            </w:r>
          </w:p>
          <w:p w14:paraId="0D1FB369" w14:textId="77777777" w:rsidR="003701F1" w:rsidRDefault="003701F1">
            <w:pPr>
              <w:spacing w:after="0" w:line="240" w:lineRule="auto"/>
              <w:rPr>
                <w:sz w:val="24"/>
                <w:szCs w:val="24"/>
              </w:rPr>
            </w:pPr>
          </w:p>
          <w:p w14:paraId="14327E1E" w14:textId="77777777" w:rsidR="003701F1" w:rsidRDefault="00000000">
            <w:pPr>
              <w:spacing w:after="0" w:line="240" w:lineRule="auto"/>
              <w:rPr>
                <w:sz w:val="24"/>
                <w:szCs w:val="24"/>
              </w:rPr>
            </w:pPr>
            <w:r>
              <w:rPr>
                <w:sz w:val="24"/>
                <w:szCs w:val="24"/>
              </w:rPr>
              <w:t xml:space="preserve">-Individualized feedback and mentorship </w:t>
            </w:r>
          </w:p>
          <w:p w14:paraId="701CF680" w14:textId="77777777" w:rsidR="003701F1" w:rsidRDefault="003701F1">
            <w:pPr>
              <w:spacing w:after="0" w:line="240" w:lineRule="auto"/>
              <w:rPr>
                <w:sz w:val="24"/>
                <w:szCs w:val="24"/>
              </w:rPr>
            </w:pPr>
          </w:p>
          <w:p w14:paraId="22296FC8" w14:textId="77777777" w:rsidR="003701F1" w:rsidRDefault="00000000">
            <w:pPr>
              <w:spacing w:after="0" w:line="240" w:lineRule="auto"/>
              <w:rPr>
                <w:sz w:val="24"/>
                <w:szCs w:val="24"/>
              </w:rPr>
            </w:pPr>
            <w:r>
              <w:rPr>
                <w:sz w:val="24"/>
                <w:szCs w:val="24"/>
              </w:rPr>
              <w:t xml:space="preserve">-Peer collaboration and scholarly engagement </w:t>
            </w:r>
          </w:p>
          <w:p w14:paraId="2AB2190F" w14:textId="77777777" w:rsidR="003701F1" w:rsidRDefault="003701F1">
            <w:pPr>
              <w:spacing w:after="0" w:line="240" w:lineRule="auto"/>
              <w:rPr>
                <w:sz w:val="24"/>
                <w:szCs w:val="24"/>
              </w:rPr>
            </w:pPr>
          </w:p>
          <w:p w14:paraId="0D782048" w14:textId="77777777" w:rsidR="003701F1" w:rsidRDefault="00000000">
            <w:pPr>
              <w:spacing w:after="0" w:line="240" w:lineRule="auto"/>
              <w:rPr>
                <w:sz w:val="24"/>
                <w:szCs w:val="24"/>
              </w:rPr>
            </w:pPr>
            <w:r>
              <w:rPr>
                <w:sz w:val="24"/>
                <w:szCs w:val="24"/>
              </w:rPr>
              <w:t xml:space="preserve">-Real-world application and publication focus </w:t>
            </w:r>
          </w:p>
          <w:p w14:paraId="547B16BD" w14:textId="77777777" w:rsidR="003701F1" w:rsidRDefault="003701F1">
            <w:pPr>
              <w:spacing w:after="0" w:line="240" w:lineRule="auto"/>
              <w:rPr>
                <w:sz w:val="24"/>
                <w:szCs w:val="24"/>
              </w:rPr>
            </w:pPr>
          </w:p>
          <w:p w14:paraId="11242D6D" w14:textId="77777777" w:rsidR="003701F1" w:rsidRDefault="00000000">
            <w:pPr>
              <w:spacing w:after="0" w:line="240" w:lineRule="auto"/>
              <w:rPr>
                <w:color w:val="000000"/>
                <w:sz w:val="24"/>
                <w:szCs w:val="24"/>
              </w:rPr>
            </w:pPr>
            <w:r>
              <w:rPr>
                <w:sz w:val="24"/>
                <w:szCs w:val="24"/>
              </w:rPr>
              <w:t>-Technology-enhanced learning and research tools</w:t>
            </w:r>
          </w:p>
        </w:tc>
        <w:tc>
          <w:tcPr>
            <w:tcW w:w="1778" w:type="dxa"/>
            <w:shd w:val="clear" w:color="auto" w:fill="F2F2F2"/>
            <w:vAlign w:val="center"/>
          </w:tcPr>
          <w:p w14:paraId="33EF5D21" w14:textId="77777777" w:rsidR="003701F1" w:rsidRDefault="00000000">
            <w:pPr>
              <w:spacing w:after="0" w:line="240" w:lineRule="auto"/>
              <w:jc w:val="center"/>
              <w:rPr>
                <w:b/>
                <w:sz w:val="24"/>
                <w:szCs w:val="24"/>
              </w:rPr>
            </w:pPr>
            <w:r>
              <w:rPr>
                <w:sz w:val="24"/>
                <w:szCs w:val="24"/>
              </w:rPr>
              <w:lastRenderedPageBreak/>
              <w:t>Research paper, submitted to journal</w:t>
            </w:r>
          </w:p>
        </w:tc>
      </w:tr>
      <w:tr w:rsidR="003701F1" w14:paraId="7AA21EAC" w14:textId="77777777">
        <w:trPr>
          <w:jc w:val="center"/>
        </w:trPr>
        <w:tc>
          <w:tcPr>
            <w:tcW w:w="922" w:type="dxa"/>
            <w:shd w:val="clear" w:color="auto" w:fill="D9D9D9"/>
            <w:vAlign w:val="center"/>
          </w:tcPr>
          <w:p w14:paraId="75364801" w14:textId="77777777" w:rsidR="003701F1" w:rsidRDefault="00000000">
            <w:pPr>
              <w:spacing w:after="0" w:line="240" w:lineRule="auto"/>
              <w:jc w:val="center"/>
              <w:rPr>
                <w:color w:val="525252"/>
                <w:sz w:val="24"/>
                <w:szCs w:val="24"/>
              </w:rPr>
            </w:pPr>
            <w:r>
              <w:rPr>
                <w:color w:val="525252"/>
                <w:sz w:val="24"/>
                <w:szCs w:val="24"/>
              </w:rPr>
              <w:t>2.3</w:t>
            </w:r>
          </w:p>
        </w:tc>
        <w:tc>
          <w:tcPr>
            <w:tcW w:w="3470" w:type="dxa"/>
            <w:shd w:val="clear" w:color="auto" w:fill="D9D9D9"/>
            <w:vAlign w:val="center"/>
          </w:tcPr>
          <w:p w14:paraId="3E755097" w14:textId="77777777" w:rsidR="003701F1" w:rsidRDefault="00000000">
            <w:pPr>
              <w:spacing w:after="0" w:line="240" w:lineRule="auto"/>
              <w:rPr>
                <w:sz w:val="24"/>
                <w:szCs w:val="24"/>
              </w:rPr>
            </w:pPr>
            <w:r>
              <w:rPr>
                <w:sz w:val="24"/>
                <w:szCs w:val="24"/>
              </w:rPr>
              <w:t xml:space="preserve">Construct and refine academic writing skills to produce clear, coherent, and well-organized dissertation chapters that align with scholarly standards and conventions. </w:t>
            </w:r>
          </w:p>
        </w:tc>
        <w:tc>
          <w:tcPr>
            <w:tcW w:w="1361" w:type="dxa"/>
            <w:shd w:val="clear" w:color="auto" w:fill="D9D9D9"/>
            <w:vAlign w:val="center"/>
          </w:tcPr>
          <w:p w14:paraId="35A18A65" w14:textId="77777777" w:rsidR="003701F1" w:rsidRDefault="00000000">
            <w:pPr>
              <w:spacing w:after="0" w:line="240" w:lineRule="auto"/>
              <w:jc w:val="center"/>
              <w:rPr>
                <w:b/>
                <w:sz w:val="24"/>
                <w:szCs w:val="24"/>
              </w:rPr>
            </w:pPr>
            <w:r>
              <w:rPr>
                <w:color w:val="000000"/>
                <w:sz w:val="24"/>
                <w:szCs w:val="24"/>
              </w:rPr>
              <w:t>S3, S4</w:t>
            </w:r>
          </w:p>
        </w:tc>
        <w:tc>
          <w:tcPr>
            <w:tcW w:w="2101" w:type="dxa"/>
            <w:shd w:val="clear" w:color="auto" w:fill="F2F2F2"/>
            <w:vAlign w:val="center"/>
          </w:tcPr>
          <w:p w14:paraId="114720DB" w14:textId="77777777" w:rsidR="003701F1" w:rsidRDefault="00000000">
            <w:pPr>
              <w:spacing w:after="0" w:line="240" w:lineRule="auto"/>
              <w:rPr>
                <w:sz w:val="24"/>
                <w:szCs w:val="24"/>
              </w:rPr>
            </w:pPr>
            <w:r>
              <w:rPr>
                <w:sz w:val="24"/>
                <w:szCs w:val="24"/>
              </w:rPr>
              <w:t xml:space="preserve">-Interactive lectures and conceptual understanding </w:t>
            </w:r>
          </w:p>
          <w:p w14:paraId="70C43511" w14:textId="77777777" w:rsidR="003701F1" w:rsidRDefault="003701F1">
            <w:pPr>
              <w:spacing w:after="0" w:line="240" w:lineRule="auto"/>
              <w:rPr>
                <w:sz w:val="24"/>
                <w:szCs w:val="24"/>
              </w:rPr>
            </w:pPr>
          </w:p>
          <w:p w14:paraId="3234C044" w14:textId="77777777" w:rsidR="003701F1" w:rsidRDefault="00000000">
            <w:pPr>
              <w:spacing w:after="0" w:line="240" w:lineRule="auto"/>
              <w:rPr>
                <w:sz w:val="24"/>
                <w:szCs w:val="24"/>
              </w:rPr>
            </w:pPr>
            <w:r>
              <w:rPr>
                <w:sz w:val="24"/>
                <w:szCs w:val="24"/>
              </w:rPr>
              <w:t xml:space="preserve">-Writing workshops and hands-on practice </w:t>
            </w:r>
          </w:p>
          <w:p w14:paraId="2CC0CA8B" w14:textId="77777777" w:rsidR="003701F1" w:rsidRDefault="003701F1">
            <w:pPr>
              <w:spacing w:after="0" w:line="240" w:lineRule="auto"/>
              <w:rPr>
                <w:sz w:val="24"/>
                <w:szCs w:val="24"/>
              </w:rPr>
            </w:pPr>
          </w:p>
          <w:p w14:paraId="7B27082A" w14:textId="77777777" w:rsidR="003701F1" w:rsidRDefault="00000000">
            <w:pPr>
              <w:spacing w:after="0" w:line="240" w:lineRule="auto"/>
              <w:rPr>
                <w:sz w:val="24"/>
                <w:szCs w:val="24"/>
              </w:rPr>
            </w:pPr>
            <w:r>
              <w:rPr>
                <w:sz w:val="24"/>
                <w:szCs w:val="24"/>
              </w:rPr>
              <w:t xml:space="preserve">-Individualized feedback and mentorship </w:t>
            </w:r>
          </w:p>
          <w:p w14:paraId="23713303" w14:textId="77777777" w:rsidR="003701F1" w:rsidRDefault="003701F1">
            <w:pPr>
              <w:spacing w:after="0" w:line="240" w:lineRule="auto"/>
              <w:rPr>
                <w:sz w:val="24"/>
                <w:szCs w:val="24"/>
              </w:rPr>
            </w:pPr>
          </w:p>
          <w:p w14:paraId="48BEC864" w14:textId="77777777" w:rsidR="003701F1" w:rsidRDefault="00000000">
            <w:pPr>
              <w:spacing w:after="0" w:line="240" w:lineRule="auto"/>
              <w:rPr>
                <w:sz w:val="24"/>
                <w:szCs w:val="24"/>
              </w:rPr>
            </w:pPr>
            <w:r>
              <w:rPr>
                <w:sz w:val="24"/>
                <w:szCs w:val="24"/>
              </w:rPr>
              <w:t xml:space="preserve">-Peer collaboration and scholarly engagement </w:t>
            </w:r>
          </w:p>
          <w:p w14:paraId="5A1A770C" w14:textId="77777777" w:rsidR="003701F1" w:rsidRDefault="003701F1">
            <w:pPr>
              <w:spacing w:after="0" w:line="240" w:lineRule="auto"/>
              <w:rPr>
                <w:sz w:val="24"/>
                <w:szCs w:val="24"/>
              </w:rPr>
            </w:pPr>
          </w:p>
          <w:p w14:paraId="4455F594" w14:textId="77777777" w:rsidR="003701F1" w:rsidRDefault="00000000">
            <w:pPr>
              <w:spacing w:after="0" w:line="240" w:lineRule="auto"/>
              <w:rPr>
                <w:sz w:val="24"/>
                <w:szCs w:val="24"/>
              </w:rPr>
            </w:pPr>
            <w:r>
              <w:rPr>
                <w:sz w:val="24"/>
                <w:szCs w:val="24"/>
              </w:rPr>
              <w:t xml:space="preserve">-Real-world application and publication focus </w:t>
            </w:r>
          </w:p>
          <w:p w14:paraId="30BB1006" w14:textId="77777777" w:rsidR="003701F1" w:rsidRDefault="003701F1">
            <w:pPr>
              <w:spacing w:after="0" w:line="240" w:lineRule="auto"/>
              <w:rPr>
                <w:sz w:val="24"/>
                <w:szCs w:val="24"/>
              </w:rPr>
            </w:pPr>
          </w:p>
          <w:p w14:paraId="1362872E" w14:textId="77777777" w:rsidR="003701F1" w:rsidRDefault="00000000">
            <w:pPr>
              <w:spacing w:after="0" w:line="240" w:lineRule="auto"/>
              <w:rPr>
                <w:color w:val="000000"/>
                <w:sz w:val="24"/>
                <w:szCs w:val="24"/>
              </w:rPr>
            </w:pPr>
            <w:r>
              <w:rPr>
                <w:sz w:val="24"/>
                <w:szCs w:val="24"/>
              </w:rPr>
              <w:t>-Technology-enhanced learning and research tools</w:t>
            </w:r>
          </w:p>
        </w:tc>
        <w:tc>
          <w:tcPr>
            <w:tcW w:w="1778" w:type="dxa"/>
            <w:shd w:val="clear" w:color="auto" w:fill="D9D9D9"/>
            <w:vAlign w:val="center"/>
          </w:tcPr>
          <w:p w14:paraId="45E8B0C0" w14:textId="77777777" w:rsidR="003701F1" w:rsidRDefault="00000000">
            <w:pPr>
              <w:spacing w:after="0" w:line="240" w:lineRule="auto"/>
              <w:jc w:val="center"/>
              <w:rPr>
                <w:sz w:val="24"/>
                <w:szCs w:val="24"/>
              </w:rPr>
            </w:pPr>
            <w:r>
              <w:rPr>
                <w:sz w:val="24"/>
                <w:szCs w:val="24"/>
              </w:rPr>
              <w:t>Research paper, submitted to journal</w:t>
            </w:r>
          </w:p>
          <w:p w14:paraId="0AD182B4" w14:textId="77777777" w:rsidR="003701F1" w:rsidRDefault="003701F1">
            <w:pPr>
              <w:spacing w:after="0" w:line="240" w:lineRule="auto"/>
              <w:jc w:val="center"/>
              <w:rPr>
                <w:sz w:val="24"/>
                <w:szCs w:val="24"/>
              </w:rPr>
            </w:pPr>
          </w:p>
          <w:p w14:paraId="228FFBC6" w14:textId="77777777" w:rsidR="003701F1" w:rsidRDefault="00000000">
            <w:pPr>
              <w:spacing w:after="0" w:line="240" w:lineRule="auto"/>
              <w:jc w:val="center"/>
              <w:rPr>
                <w:sz w:val="24"/>
                <w:szCs w:val="24"/>
              </w:rPr>
            </w:pPr>
            <w:r>
              <w:rPr>
                <w:sz w:val="24"/>
                <w:szCs w:val="24"/>
              </w:rPr>
              <w:t>PhD Research Proposal</w:t>
            </w:r>
          </w:p>
          <w:p w14:paraId="08BAA03E" w14:textId="77777777" w:rsidR="003701F1" w:rsidRDefault="003701F1">
            <w:pPr>
              <w:spacing w:after="0" w:line="240" w:lineRule="auto"/>
              <w:jc w:val="center"/>
              <w:rPr>
                <w:b/>
                <w:sz w:val="24"/>
                <w:szCs w:val="24"/>
              </w:rPr>
            </w:pPr>
          </w:p>
        </w:tc>
      </w:tr>
      <w:tr w:rsidR="003701F1" w14:paraId="3A79834C" w14:textId="77777777">
        <w:trPr>
          <w:trHeight w:val="402"/>
          <w:jc w:val="center"/>
        </w:trPr>
        <w:tc>
          <w:tcPr>
            <w:tcW w:w="922" w:type="dxa"/>
            <w:shd w:val="clear" w:color="auto" w:fill="52B5C2"/>
            <w:vAlign w:val="center"/>
          </w:tcPr>
          <w:p w14:paraId="387F9682" w14:textId="77777777" w:rsidR="003701F1" w:rsidRDefault="00000000">
            <w:pPr>
              <w:spacing w:after="0" w:line="240" w:lineRule="auto"/>
              <w:jc w:val="center"/>
              <w:rPr>
                <w:b/>
                <w:color w:val="FFFFFF"/>
                <w:sz w:val="24"/>
                <w:szCs w:val="24"/>
              </w:rPr>
            </w:pPr>
            <w:r>
              <w:rPr>
                <w:b/>
                <w:color w:val="FFFFFF"/>
                <w:sz w:val="24"/>
                <w:szCs w:val="24"/>
              </w:rPr>
              <w:t>3.0</w:t>
            </w:r>
          </w:p>
        </w:tc>
        <w:tc>
          <w:tcPr>
            <w:tcW w:w="8710" w:type="dxa"/>
            <w:gridSpan w:val="4"/>
            <w:shd w:val="clear" w:color="auto" w:fill="52B5C2"/>
            <w:vAlign w:val="center"/>
          </w:tcPr>
          <w:p w14:paraId="11BDD3F8" w14:textId="1E03DAFF" w:rsidR="003701F1" w:rsidRDefault="00451C2C">
            <w:pPr>
              <w:spacing w:after="0" w:line="240" w:lineRule="auto"/>
              <w:rPr>
                <w:b/>
                <w:color w:val="FFFFFF"/>
                <w:sz w:val="24"/>
                <w:szCs w:val="24"/>
              </w:rPr>
            </w:pPr>
            <w:r w:rsidRPr="009705FA">
              <w:rPr>
                <w:rFonts w:cstheme="minorHAnsi"/>
                <w:b/>
                <w:bCs/>
                <w:color w:val="FFFFFF" w:themeColor="background1"/>
                <w:sz w:val="24"/>
                <w:szCs w:val="24"/>
              </w:rPr>
              <w:t>Values, autonomy, and responsibility</w:t>
            </w:r>
          </w:p>
        </w:tc>
      </w:tr>
      <w:tr w:rsidR="003701F1" w14:paraId="7EA1BD6D" w14:textId="77777777">
        <w:trPr>
          <w:jc w:val="center"/>
        </w:trPr>
        <w:tc>
          <w:tcPr>
            <w:tcW w:w="922" w:type="dxa"/>
            <w:shd w:val="clear" w:color="auto" w:fill="F2F2F2"/>
            <w:vAlign w:val="center"/>
          </w:tcPr>
          <w:p w14:paraId="62AEC8E8" w14:textId="77777777" w:rsidR="003701F1" w:rsidRDefault="00000000">
            <w:pPr>
              <w:spacing w:after="0" w:line="240" w:lineRule="auto"/>
              <w:jc w:val="center"/>
              <w:rPr>
                <w:color w:val="525252"/>
                <w:sz w:val="24"/>
                <w:szCs w:val="24"/>
              </w:rPr>
            </w:pPr>
            <w:r>
              <w:rPr>
                <w:color w:val="525252"/>
                <w:sz w:val="24"/>
                <w:szCs w:val="24"/>
              </w:rPr>
              <w:t>3.1</w:t>
            </w:r>
          </w:p>
        </w:tc>
        <w:tc>
          <w:tcPr>
            <w:tcW w:w="3470" w:type="dxa"/>
            <w:shd w:val="clear" w:color="auto" w:fill="F2F2F2"/>
            <w:vAlign w:val="center"/>
          </w:tcPr>
          <w:p w14:paraId="665E655D" w14:textId="77777777" w:rsidR="003701F1" w:rsidRDefault="00000000">
            <w:pPr>
              <w:spacing w:after="0" w:line="240" w:lineRule="auto"/>
              <w:rPr>
                <w:b/>
                <w:sz w:val="24"/>
                <w:szCs w:val="24"/>
              </w:rPr>
            </w:pPr>
            <w:r>
              <w:rPr>
                <w:sz w:val="24"/>
                <w:szCs w:val="24"/>
              </w:rPr>
              <w:t>Demonstrate academic integrity and ethical responsibility in research writing and publishing by adhering to principles of originality, proper citation, and transparency in scholarly communication.</w:t>
            </w:r>
          </w:p>
        </w:tc>
        <w:tc>
          <w:tcPr>
            <w:tcW w:w="1361" w:type="dxa"/>
            <w:shd w:val="clear" w:color="auto" w:fill="F2F2F2"/>
            <w:vAlign w:val="center"/>
          </w:tcPr>
          <w:p w14:paraId="4E638F01" w14:textId="77777777" w:rsidR="003701F1" w:rsidRDefault="00000000">
            <w:pPr>
              <w:spacing w:after="0" w:line="240" w:lineRule="auto"/>
              <w:jc w:val="center"/>
              <w:rPr>
                <w:b/>
                <w:sz w:val="24"/>
                <w:szCs w:val="24"/>
              </w:rPr>
            </w:pPr>
            <w:r>
              <w:rPr>
                <w:color w:val="000000"/>
                <w:sz w:val="24"/>
                <w:szCs w:val="24"/>
              </w:rPr>
              <w:t>V1</w:t>
            </w:r>
          </w:p>
        </w:tc>
        <w:tc>
          <w:tcPr>
            <w:tcW w:w="2101" w:type="dxa"/>
            <w:shd w:val="clear" w:color="auto" w:fill="F2F2F2"/>
            <w:vAlign w:val="center"/>
          </w:tcPr>
          <w:p w14:paraId="5C71FA9E" w14:textId="77777777" w:rsidR="003701F1" w:rsidRDefault="00000000">
            <w:pPr>
              <w:spacing w:after="0" w:line="240" w:lineRule="auto"/>
              <w:rPr>
                <w:sz w:val="24"/>
                <w:szCs w:val="24"/>
              </w:rPr>
            </w:pPr>
            <w:r>
              <w:rPr>
                <w:sz w:val="24"/>
                <w:szCs w:val="24"/>
              </w:rPr>
              <w:t xml:space="preserve">-Interactive lectures and conceptual understanding </w:t>
            </w:r>
          </w:p>
          <w:p w14:paraId="1BA876C3" w14:textId="77777777" w:rsidR="003701F1" w:rsidRDefault="003701F1">
            <w:pPr>
              <w:spacing w:after="0" w:line="240" w:lineRule="auto"/>
              <w:rPr>
                <w:sz w:val="24"/>
                <w:szCs w:val="24"/>
              </w:rPr>
            </w:pPr>
          </w:p>
          <w:p w14:paraId="28E0D7E1" w14:textId="77777777" w:rsidR="003701F1" w:rsidRDefault="00000000">
            <w:pPr>
              <w:spacing w:after="0" w:line="240" w:lineRule="auto"/>
              <w:rPr>
                <w:sz w:val="24"/>
                <w:szCs w:val="24"/>
              </w:rPr>
            </w:pPr>
            <w:r>
              <w:rPr>
                <w:sz w:val="24"/>
                <w:szCs w:val="24"/>
              </w:rPr>
              <w:t xml:space="preserve">-Writing workshops and hands-on practice </w:t>
            </w:r>
          </w:p>
          <w:p w14:paraId="54C69FB0" w14:textId="77777777" w:rsidR="003701F1" w:rsidRDefault="003701F1">
            <w:pPr>
              <w:spacing w:after="0" w:line="240" w:lineRule="auto"/>
              <w:rPr>
                <w:sz w:val="24"/>
                <w:szCs w:val="24"/>
              </w:rPr>
            </w:pPr>
          </w:p>
          <w:p w14:paraId="62E911AE" w14:textId="77777777" w:rsidR="003701F1" w:rsidRDefault="00000000">
            <w:pPr>
              <w:spacing w:after="0" w:line="240" w:lineRule="auto"/>
              <w:rPr>
                <w:sz w:val="24"/>
                <w:szCs w:val="24"/>
              </w:rPr>
            </w:pPr>
            <w:r>
              <w:rPr>
                <w:sz w:val="24"/>
                <w:szCs w:val="24"/>
              </w:rPr>
              <w:lastRenderedPageBreak/>
              <w:t xml:space="preserve">-Individualized feedback and mentorship </w:t>
            </w:r>
          </w:p>
          <w:p w14:paraId="22582BE3" w14:textId="77777777" w:rsidR="003701F1" w:rsidRDefault="003701F1">
            <w:pPr>
              <w:spacing w:after="0" w:line="240" w:lineRule="auto"/>
              <w:rPr>
                <w:sz w:val="24"/>
                <w:szCs w:val="24"/>
              </w:rPr>
            </w:pPr>
          </w:p>
          <w:p w14:paraId="2B98579E" w14:textId="77777777" w:rsidR="003701F1" w:rsidRDefault="00000000">
            <w:pPr>
              <w:spacing w:after="0" w:line="240" w:lineRule="auto"/>
              <w:rPr>
                <w:sz w:val="24"/>
                <w:szCs w:val="24"/>
              </w:rPr>
            </w:pPr>
            <w:r>
              <w:rPr>
                <w:sz w:val="24"/>
                <w:szCs w:val="24"/>
              </w:rPr>
              <w:t xml:space="preserve">-Peer collaboration and scholarly engagement </w:t>
            </w:r>
          </w:p>
          <w:p w14:paraId="0E660C10" w14:textId="77777777" w:rsidR="003701F1" w:rsidRDefault="003701F1">
            <w:pPr>
              <w:spacing w:after="0" w:line="240" w:lineRule="auto"/>
              <w:rPr>
                <w:sz w:val="24"/>
                <w:szCs w:val="24"/>
              </w:rPr>
            </w:pPr>
          </w:p>
          <w:p w14:paraId="7BE9761C" w14:textId="77777777" w:rsidR="003701F1" w:rsidRDefault="00000000">
            <w:pPr>
              <w:spacing w:after="0" w:line="240" w:lineRule="auto"/>
              <w:rPr>
                <w:sz w:val="24"/>
                <w:szCs w:val="24"/>
              </w:rPr>
            </w:pPr>
            <w:r>
              <w:rPr>
                <w:sz w:val="24"/>
                <w:szCs w:val="24"/>
              </w:rPr>
              <w:t xml:space="preserve">-Real-world application and publication focus </w:t>
            </w:r>
          </w:p>
          <w:p w14:paraId="46650822" w14:textId="77777777" w:rsidR="003701F1" w:rsidRDefault="003701F1">
            <w:pPr>
              <w:spacing w:after="0" w:line="240" w:lineRule="auto"/>
              <w:rPr>
                <w:sz w:val="24"/>
                <w:szCs w:val="24"/>
              </w:rPr>
            </w:pPr>
          </w:p>
          <w:p w14:paraId="2CF5D2D9" w14:textId="77777777" w:rsidR="003701F1" w:rsidRDefault="00000000">
            <w:pPr>
              <w:spacing w:after="0" w:line="240" w:lineRule="auto"/>
              <w:rPr>
                <w:color w:val="000000"/>
                <w:sz w:val="24"/>
                <w:szCs w:val="24"/>
              </w:rPr>
            </w:pPr>
            <w:r>
              <w:rPr>
                <w:sz w:val="24"/>
                <w:szCs w:val="24"/>
              </w:rPr>
              <w:t>-Technology-enhanced learning and research tools</w:t>
            </w:r>
          </w:p>
        </w:tc>
        <w:tc>
          <w:tcPr>
            <w:tcW w:w="1778" w:type="dxa"/>
            <w:shd w:val="clear" w:color="auto" w:fill="F2F2F2"/>
            <w:vAlign w:val="center"/>
          </w:tcPr>
          <w:p w14:paraId="6DA6A825" w14:textId="77777777" w:rsidR="003701F1" w:rsidRDefault="00000000">
            <w:pPr>
              <w:spacing w:after="0" w:line="240" w:lineRule="auto"/>
              <w:jc w:val="center"/>
              <w:rPr>
                <w:sz w:val="24"/>
                <w:szCs w:val="24"/>
              </w:rPr>
            </w:pPr>
            <w:r>
              <w:rPr>
                <w:sz w:val="24"/>
                <w:szCs w:val="24"/>
              </w:rPr>
              <w:lastRenderedPageBreak/>
              <w:t>Research paper, submitted to journal</w:t>
            </w:r>
          </w:p>
          <w:p w14:paraId="2D8D8110" w14:textId="77777777" w:rsidR="003701F1" w:rsidRDefault="003701F1">
            <w:pPr>
              <w:spacing w:after="0" w:line="240" w:lineRule="auto"/>
              <w:jc w:val="center"/>
              <w:rPr>
                <w:sz w:val="24"/>
                <w:szCs w:val="24"/>
              </w:rPr>
            </w:pPr>
          </w:p>
          <w:p w14:paraId="289D12C3" w14:textId="77777777" w:rsidR="003701F1" w:rsidRDefault="00000000">
            <w:pPr>
              <w:spacing w:after="0" w:line="240" w:lineRule="auto"/>
              <w:jc w:val="center"/>
              <w:rPr>
                <w:sz w:val="24"/>
                <w:szCs w:val="24"/>
              </w:rPr>
            </w:pPr>
            <w:r>
              <w:rPr>
                <w:sz w:val="24"/>
                <w:szCs w:val="24"/>
              </w:rPr>
              <w:t>PhD Research Proposal</w:t>
            </w:r>
          </w:p>
          <w:p w14:paraId="2CE5956A" w14:textId="77777777" w:rsidR="003701F1" w:rsidRDefault="003701F1">
            <w:pPr>
              <w:spacing w:after="0" w:line="240" w:lineRule="auto"/>
              <w:jc w:val="center"/>
              <w:rPr>
                <w:b/>
                <w:sz w:val="24"/>
                <w:szCs w:val="24"/>
              </w:rPr>
            </w:pPr>
          </w:p>
        </w:tc>
      </w:tr>
      <w:tr w:rsidR="003701F1" w14:paraId="44B9C87D" w14:textId="77777777">
        <w:trPr>
          <w:jc w:val="center"/>
        </w:trPr>
        <w:tc>
          <w:tcPr>
            <w:tcW w:w="922" w:type="dxa"/>
            <w:shd w:val="clear" w:color="auto" w:fill="D9D9D9"/>
            <w:vAlign w:val="center"/>
          </w:tcPr>
          <w:p w14:paraId="1DECE819" w14:textId="77777777" w:rsidR="003701F1" w:rsidRDefault="00000000">
            <w:pPr>
              <w:spacing w:after="0" w:line="240" w:lineRule="auto"/>
              <w:jc w:val="center"/>
              <w:rPr>
                <w:color w:val="525252"/>
                <w:sz w:val="24"/>
                <w:szCs w:val="24"/>
              </w:rPr>
            </w:pPr>
            <w:r>
              <w:rPr>
                <w:color w:val="525252"/>
                <w:sz w:val="24"/>
                <w:szCs w:val="24"/>
              </w:rPr>
              <w:t>3.2</w:t>
            </w:r>
          </w:p>
        </w:tc>
        <w:tc>
          <w:tcPr>
            <w:tcW w:w="3470" w:type="dxa"/>
            <w:shd w:val="clear" w:color="auto" w:fill="D9D9D9"/>
            <w:vAlign w:val="center"/>
          </w:tcPr>
          <w:p w14:paraId="2490D755" w14:textId="2F69D85B" w:rsidR="003701F1" w:rsidRDefault="00000000">
            <w:pPr>
              <w:spacing w:after="0" w:line="240" w:lineRule="auto"/>
              <w:rPr>
                <w:b/>
                <w:sz w:val="24"/>
                <w:szCs w:val="24"/>
              </w:rPr>
            </w:pPr>
            <w:r>
              <w:rPr>
                <w:color w:val="000000"/>
                <w:sz w:val="24"/>
                <w:szCs w:val="24"/>
              </w:rPr>
              <w:t xml:space="preserve">Exhibit autonomy and self-regulation in managing the writing and publishing process, demonstrating perseverance, adaptability, and commitment to producing high-quality research suitable for publication in </w:t>
            </w:r>
            <w:r w:rsidR="003A6E7E">
              <w:rPr>
                <w:color w:val="000000"/>
                <w:sz w:val="24"/>
                <w:szCs w:val="24"/>
              </w:rPr>
              <w:t>peer reviewed</w:t>
            </w:r>
            <w:r>
              <w:rPr>
                <w:color w:val="000000"/>
                <w:sz w:val="24"/>
                <w:szCs w:val="24"/>
              </w:rPr>
              <w:t xml:space="preserve"> journals</w:t>
            </w:r>
          </w:p>
        </w:tc>
        <w:tc>
          <w:tcPr>
            <w:tcW w:w="1361" w:type="dxa"/>
            <w:shd w:val="clear" w:color="auto" w:fill="D9D9D9"/>
            <w:vAlign w:val="center"/>
          </w:tcPr>
          <w:p w14:paraId="63A19FF5" w14:textId="77777777" w:rsidR="003701F1" w:rsidRDefault="00000000">
            <w:pPr>
              <w:spacing w:after="0" w:line="240" w:lineRule="auto"/>
              <w:jc w:val="center"/>
              <w:rPr>
                <w:b/>
                <w:sz w:val="24"/>
                <w:szCs w:val="24"/>
              </w:rPr>
            </w:pPr>
            <w:r>
              <w:rPr>
                <w:color w:val="000000"/>
                <w:sz w:val="24"/>
                <w:szCs w:val="24"/>
              </w:rPr>
              <w:t>V3</w:t>
            </w:r>
          </w:p>
        </w:tc>
        <w:tc>
          <w:tcPr>
            <w:tcW w:w="2101" w:type="dxa"/>
            <w:shd w:val="clear" w:color="auto" w:fill="F2F2F2"/>
            <w:vAlign w:val="center"/>
          </w:tcPr>
          <w:p w14:paraId="4A82702A" w14:textId="77777777" w:rsidR="003701F1" w:rsidRDefault="003701F1">
            <w:pPr>
              <w:spacing w:after="0" w:line="240" w:lineRule="auto"/>
              <w:rPr>
                <w:sz w:val="24"/>
                <w:szCs w:val="24"/>
              </w:rPr>
            </w:pPr>
          </w:p>
          <w:p w14:paraId="0915E642" w14:textId="77777777" w:rsidR="003701F1" w:rsidRDefault="00000000">
            <w:pPr>
              <w:spacing w:after="0" w:line="240" w:lineRule="auto"/>
              <w:rPr>
                <w:sz w:val="24"/>
                <w:szCs w:val="24"/>
              </w:rPr>
            </w:pPr>
            <w:r>
              <w:rPr>
                <w:sz w:val="24"/>
                <w:szCs w:val="24"/>
              </w:rPr>
              <w:t xml:space="preserve">-Individualized feedback and mentorship </w:t>
            </w:r>
          </w:p>
          <w:p w14:paraId="282F3424" w14:textId="77777777" w:rsidR="003701F1" w:rsidRDefault="003701F1">
            <w:pPr>
              <w:spacing w:after="0" w:line="240" w:lineRule="auto"/>
              <w:rPr>
                <w:sz w:val="24"/>
                <w:szCs w:val="24"/>
              </w:rPr>
            </w:pPr>
          </w:p>
          <w:p w14:paraId="35F00B77" w14:textId="77777777" w:rsidR="003701F1" w:rsidRDefault="00000000">
            <w:pPr>
              <w:spacing w:after="0" w:line="240" w:lineRule="auto"/>
              <w:rPr>
                <w:sz w:val="24"/>
                <w:szCs w:val="24"/>
              </w:rPr>
            </w:pPr>
            <w:r>
              <w:rPr>
                <w:sz w:val="24"/>
                <w:szCs w:val="24"/>
              </w:rPr>
              <w:t xml:space="preserve">-Peer collaboration and scholarly engagement </w:t>
            </w:r>
          </w:p>
          <w:p w14:paraId="54F4AB85" w14:textId="77777777" w:rsidR="003701F1" w:rsidRDefault="003701F1">
            <w:pPr>
              <w:spacing w:after="0" w:line="240" w:lineRule="auto"/>
              <w:rPr>
                <w:sz w:val="24"/>
                <w:szCs w:val="24"/>
              </w:rPr>
            </w:pPr>
          </w:p>
          <w:p w14:paraId="4964FE9C" w14:textId="77777777" w:rsidR="003701F1" w:rsidRDefault="00000000">
            <w:pPr>
              <w:spacing w:after="0" w:line="240" w:lineRule="auto"/>
              <w:rPr>
                <w:sz w:val="24"/>
                <w:szCs w:val="24"/>
              </w:rPr>
            </w:pPr>
            <w:r>
              <w:rPr>
                <w:sz w:val="24"/>
                <w:szCs w:val="24"/>
              </w:rPr>
              <w:t xml:space="preserve">-Real-world application and publication focus </w:t>
            </w:r>
          </w:p>
          <w:p w14:paraId="428872B9" w14:textId="77777777" w:rsidR="003701F1" w:rsidRDefault="003701F1">
            <w:pPr>
              <w:spacing w:after="0" w:line="240" w:lineRule="auto"/>
              <w:rPr>
                <w:sz w:val="24"/>
                <w:szCs w:val="24"/>
              </w:rPr>
            </w:pPr>
          </w:p>
          <w:p w14:paraId="07A60B10" w14:textId="77777777" w:rsidR="003701F1" w:rsidRDefault="00000000">
            <w:pPr>
              <w:spacing w:after="0" w:line="240" w:lineRule="auto"/>
              <w:rPr>
                <w:color w:val="000000"/>
                <w:sz w:val="24"/>
                <w:szCs w:val="24"/>
              </w:rPr>
            </w:pPr>
            <w:r>
              <w:rPr>
                <w:sz w:val="24"/>
                <w:szCs w:val="24"/>
              </w:rPr>
              <w:t>-Technology-enhanced learning and research tools</w:t>
            </w:r>
          </w:p>
        </w:tc>
        <w:tc>
          <w:tcPr>
            <w:tcW w:w="1778" w:type="dxa"/>
            <w:shd w:val="clear" w:color="auto" w:fill="D9D9D9"/>
            <w:vAlign w:val="center"/>
          </w:tcPr>
          <w:p w14:paraId="08030EDA" w14:textId="77777777" w:rsidR="003701F1" w:rsidRDefault="00000000">
            <w:pPr>
              <w:spacing w:after="0" w:line="240" w:lineRule="auto"/>
              <w:jc w:val="center"/>
              <w:rPr>
                <w:sz w:val="24"/>
                <w:szCs w:val="24"/>
              </w:rPr>
            </w:pPr>
            <w:r>
              <w:rPr>
                <w:sz w:val="24"/>
                <w:szCs w:val="24"/>
              </w:rPr>
              <w:t>Research paper, submitted to journal</w:t>
            </w:r>
          </w:p>
          <w:p w14:paraId="785D70D9" w14:textId="77777777" w:rsidR="003701F1" w:rsidRDefault="003701F1">
            <w:pPr>
              <w:spacing w:after="0" w:line="240" w:lineRule="auto"/>
              <w:jc w:val="center"/>
              <w:rPr>
                <w:sz w:val="24"/>
                <w:szCs w:val="24"/>
              </w:rPr>
            </w:pPr>
          </w:p>
          <w:p w14:paraId="33BF22C1" w14:textId="77777777" w:rsidR="003701F1" w:rsidRDefault="00000000">
            <w:pPr>
              <w:spacing w:after="0" w:line="240" w:lineRule="auto"/>
              <w:jc w:val="center"/>
              <w:rPr>
                <w:sz w:val="24"/>
                <w:szCs w:val="24"/>
              </w:rPr>
            </w:pPr>
            <w:r>
              <w:rPr>
                <w:sz w:val="24"/>
                <w:szCs w:val="24"/>
              </w:rPr>
              <w:t>PhD Research Proposal</w:t>
            </w:r>
          </w:p>
          <w:p w14:paraId="46A50B92" w14:textId="77777777" w:rsidR="003701F1" w:rsidRDefault="003701F1">
            <w:pPr>
              <w:spacing w:after="0" w:line="240" w:lineRule="auto"/>
              <w:jc w:val="center"/>
              <w:rPr>
                <w:b/>
                <w:sz w:val="24"/>
                <w:szCs w:val="24"/>
              </w:rPr>
            </w:pPr>
          </w:p>
        </w:tc>
      </w:tr>
      <w:tr w:rsidR="003701F1" w14:paraId="2ACFF7E9" w14:textId="77777777">
        <w:trPr>
          <w:jc w:val="center"/>
        </w:trPr>
        <w:tc>
          <w:tcPr>
            <w:tcW w:w="922" w:type="dxa"/>
            <w:shd w:val="clear" w:color="auto" w:fill="F2F2F2"/>
            <w:vAlign w:val="center"/>
          </w:tcPr>
          <w:p w14:paraId="264D4532" w14:textId="77777777" w:rsidR="003701F1" w:rsidRDefault="00000000">
            <w:pPr>
              <w:spacing w:after="0" w:line="240" w:lineRule="auto"/>
              <w:jc w:val="center"/>
              <w:rPr>
                <w:color w:val="525252"/>
                <w:sz w:val="24"/>
                <w:szCs w:val="24"/>
              </w:rPr>
            </w:pPr>
            <w:r>
              <w:rPr>
                <w:color w:val="525252"/>
                <w:sz w:val="24"/>
                <w:szCs w:val="24"/>
              </w:rPr>
              <w:t>3.3</w:t>
            </w:r>
          </w:p>
        </w:tc>
        <w:tc>
          <w:tcPr>
            <w:tcW w:w="3470" w:type="dxa"/>
            <w:shd w:val="clear" w:color="auto" w:fill="F2F2F2"/>
            <w:vAlign w:val="center"/>
          </w:tcPr>
          <w:p w14:paraId="7D644436" w14:textId="77777777" w:rsidR="003701F1" w:rsidRDefault="00000000">
            <w:pPr>
              <w:spacing w:after="0" w:line="240" w:lineRule="auto"/>
              <w:rPr>
                <w:b/>
                <w:sz w:val="24"/>
                <w:szCs w:val="24"/>
              </w:rPr>
            </w:pPr>
            <w:r>
              <w:rPr>
                <w:sz w:val="24"/>
                <w:szCs w:val="24"/>
              </w:rPr>
              <w:t>Engage in constructive peer review and scholarly collaboration, providing thoughtful and respectful feedback to enhance the quality of academic research within the academic community.</w:t>
            </w:r>
          </w:p>
        </w:tc>
        <w:tc>
          <w:tcPr>
            <w:tcW w:w="1361" w:type="dxa"/>
            <w:shd w:val="clear" w:color="auto" w:fill="F2F2F2"/>
            <w:vAlign w:val="center"/>
          </w:tcPr>
          <w:p w14:paraId="0A99BC8A" w14:textId="77777777" w:rsidR="003701F1" w:rsidRDefault="00000000">
            <w:pPr>
              <w:spacing w:after="0" w:line="240" w:lineRule="auto"/>
              <w:jc w:val="center"/>
              <w:rPr>
                <w:b/>
                <w:sz w:val="24"/>
                <w:szCs w:val="24"/>
              </w:rPr>
            </w:pPr>
            <w:r>
              <w:rPr>
                <w:color w:val="000000"/>
                <w:sz w:val="24"/>
                <w:szCs w:val="24"/>
              </w:rPr>
              <w:t>V2, V3</w:t>
            </w:r>
          </w:p>
        </w:tc>
        <w:tc>
          <w:tcPr>
            <w:tcW w:w="2101" w:type="dxa"/>
            <w:shd w:val="clear" w:color="auto" w:fill="F2F2F2"/>
            <w:vAlign w:val="center"/>
          </w:tcPr>
          <w:p w14:paraId="46E2A36B" w14:textId="77777777" w:rsidR="003701F1" w:rsidRDefault="00000000">
            <w:pPr>
              <w:spacing w:after="0" w:line="240" w:lineRule="auto"/>
              <w:rPr>
                <w:sz w:val="24"/>
                <w:szCs w:val="24"/>
              </w:rPr>
            </w:pPr>
            <w:r>
              <w:rPr>
                <w:sz w:val="24"/>
                <w:szCs w:val="24"/>
              </w:rPr>
              <w:t xml:space="preserve"> </w:t>
            </w:r>
          </w:p>
          <w:p w14:paraId="7FA41CEE" w14:textId="77777777" w:rsidR="003701F1" w:rsidRDefault="003701F1">
            <w:pPr>
              <w:spacing w:after="0" w:line="240" w:lineRule="auto"/>
              <w:rPr>
                <w:sz w:val="24"/>
                <w:szCs w:val="24"/>
              </w:rPr>
            </w:pPr>
          </w:p>
          <w:p w14:paraId="55F6C73A" w14:textId="77777777" w:rsidR="003701F1" w:rsidRDefault="00000000">
            <w:pPr>
              <w:spacing w:after="0" w:line="240" w:lineRule="auto"/>
              <w:rPr>
                <w:sz w:val="24"/>
                <w:szCs w:val="24"/>
              </w:rPr>
            </w:pPr>
            <w:r>
              <w:rPr>
                <w:sz w:val="24"/>
                <w:szCs w:val="24"/>
              </w:rPr>
              <w:t xml:space="preserve">-Individualized feedback and mentorship </w:t>
            </w:r>
          </w:p>
          <w:p w14:paraId="7745E425" w14:textId="77777777" w:rsidR="003701F1" w:rsidRDefault="003701F1">
            <w:pPr>
              <w:spacing w:after="0" w:line="240" w:lineRule="auto"/>
              <w:rPr>
                <w:sz w:val="24"/>
                <w:szCs w:val="24"/>
              </w:rPr>
            </w:pPr>
          </w:p>
          <w:p w14:paraId="4F4E44BE" w14:textId="77777777" w:rsidR="003701F1" w:rsidRDefault="00000000">
            <w:pPr>
              <w:spacing w:after="0" w:line="240" w:lineRule="auto"/>
              <w:rPr>
                <w:sz w:val="24"/>
                <w:szCs w:val="24"/>
              </w:rPr>
            </w:pPr>
            <w:r>
              <w:rPr>
                <w:sz w:val="24"/>
                <w:szCs w:val="24"/>
              </w:rPr>
              <w:t xml:space="preserve">-Peer collaboration and scholarly engagement </w:t>
            </w:r>
          </w:p>
          <w:p w14:paraId="08B01D0C" w14:textId="77777777" w:rsidR="003701F1" w:rsidRDefault="003701F1">
            <w:pPr>
              <w:spacing w:after="0" w:line="240" w:lineRule="auto"/>
              <w:rPr>
                <w:sz w:val="24"/>
                <w:szCs w:val="24"/>
              </w:rPr>
            </w:pPr>
          </w:p>
          <w:p w14:paraId="6756F7AD" w14:textId="77777777" w:rsidR="003701F1" w:rsidRDefault="00000000">
            <w:pPr>
              <w:spacing w:after="0" w:line="240" w:lineRule="auto"/>
              <w:rPr>
                <w:sz w:val="24"/>
                <w:szCs w:val="24"/>
              </w:rPr>
            </w:pPr>
            <w:r>
              <w:rPr>
                <w:sz w:val="24"/>
                <w:szCs w:val="24"/>
              </w:rPr>
              <w:t xml:space="preserve">-Real-world application and publication focus </w:t>
            </w:r>
          </w:p>
          <w:p w14:paraId="0E688908" w14:textId="77777777" w:rsidR="003701F1" w:rsidRDefault="003701F1">
            <w:pPr>
              <w:spacing w:after="0" w:line="240" w:lineRule="auto"/>
              <w:rPr>
                <w:sz w:val="24"/>
                <w:szCs w:val="24"/>
              </w:rPr>
            </w:pPr>
          </w:p>
          <w:p w14:paraId="5B5DC1EF" w14:textId="77777777" w:rsidR="003701F1" w:rsidRDefault="00000000">
            <w:pPr>
              <w:spacing w:after="0" w:line="240" w:lineRule="auto"/>
              <w:rPr>
                <w:color w:val="000000"/>
                <w:sz w:val="24"/>
                <w:szCs w:val="24"/>
              </w:rPr>
            </w:pPr>
            <w:r>
              <w:rPr>
                <w:sz w:val="24"/>
                <w:szCs w:val="24"/>
              </w:rPr>
              <w:t>-Technology-enhanced learning and research tools</w:t>
            </w:r>
          </w:p>
        </w:tc>
        <w:tc>
          <w:tcPr>
            <w:tcW w:w="1778" w:type="dxa"/>
            <w:shd w:val="clear" w:color="auto" w:fill="F2F2F2"/>
            <w:vAlign w:val="center"/>
          </w:tcPr>
          <w:p w14:paraId="36E5D959" w14:textId="77777777" w:rsidR="003701F1" w:rsidRDefault="00000000">
            <w:pPr>
              <w:spacing w:after="0" w:line="240" w:lineRule="auto"/>
              <w:jc w:val="center"/>
              <w:rPr>
                <w:b/>
                <w:sz w:val="24"/>
                <w:szCs w:val="24"/>
              </w:rPr>
            </w:pPr>
            <w:r>
              <w:rPr>
                <w:sz w:val="24"/>
                <w:szCs w:val="24"/>
              </w:rPr>
              <w:lastRenderedPageBreak/>
              <w:t>Peer Review and Revision Report</w:t>
            </w:r>
          </w:p>
        </w:tc>
      </w:tr>
    </w:tbl>
    <w:p w14:paraId="0766718D" w14:textId="77777777" w:rsidR="003701F1" w:rsidRDefault="003701F1">
      <w:pPr>
        <w:bidi/>
        <w:spacing w:after="0" w:line="240" w:lineRule="auto"/>
        <w:rPr>
          <w:rFonts w:ascii="AXtManalBLack" w:eastAsia="AXtManalBLack" w:hAnsi="AXtManalBLack" w:cs="AXtManalBLack"/>
          <w:color w:val="4C3D8E"/>
          <w:sz w:val="24"/>
          <w:szCs w:val="24"/>
        </w:rPr>
      </w:pPr>
    </w:p>
    <w:p w14:paraId="001EE1C7" w14:textId="77777777" w:rsidR="003701F1" w:rsidRDefault="00000000">
      <w:pPr>
        <w:pStyle w:val="Heading1"/>
        <w:spacing w:before="0" w:line="240" w:lineRule="auto"/>
        <w:rPr>
          <w:rFonts w:ascii="AXtManalBLack" w:eastAsia="AXtManalBLack" w:hAnsi="AXtManalBLack" w:cs="AXtManalBLack"/>
          <w:b/>
          <w:color w:val="4C3D8E"/>
          <w:sz w:val="24"/>
          <w:szCs w:val="24"/>
        </w:rPr>
      </w:pPr>
      <w:bookmarkStart w:id="4" w:name="_heading=h.2et92p0" w:colFirst="0" w:colLast="0"/>
      <w:bookmarkEnd w:id="4"/>
      <w:r>
        <w:rPr>
          <w:rFonts w:ascii="AXtManalBLack" w:eastAsia="AXtManalBLack" w:hAnsi="AXtManalBLack" w:cs="AXtManalBLack"/>
          <w:b/>
          <w:color w:val="4C3D8E"/>
          <w:sz w:val="24"/>
          <w:szCs w:val="24"/>
        </w:rPr>
        <w:t>C. Course Content:</w:t>
      </w:r>
    </w:p>
    <w:tbl>
      <w:tblPr>
        <w:tblStyle w:val="a6"/>
        <w:tblW w:w="963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593"/>
        <w:gridCol w:w="7229"/>
        <w:gridCol w:w="1810"/>
      </w:tblGrid>
      <w:tr w:rsidR="003701F1" w14:paraId="07025560" w14:textId="77777777">
        <w:trPr>
          <w:trHeight w:val="461"/>
          <w:jc w:val="center"/>
        </w:trPr>
        <w:tc>
          <w:tcPr>
            <w:tcW w:w="593" w:type="dxa"/>
            <w:shd w:val="clear" w:color="auto" w:fill="4C3D8E"/>
            <w:vAlign w:val="center"/>
          </w:tcPr>
          <w:p w14:paraId="3BC84192" w14:textId="77777777" w:rsidR="003701F1" w:rsidRDefault="00000000">
            <w:pPr>
              <w:spacing w:after="0" w:line="240" w:lineRule="auto"/>
              <w:jc w:val="center"/>
              <w:rPr>
                <w:b/>
                <w:color w:val="FFFFFF"/>
                <w:sz w:val="24"/>
                <w:szCs w:val="24"/>
              </w:rPr>
            </w:pPr>
            <w:r>
              <w:rPr>
                <w:b/>
                <w:color w:val="FFFFFF"/>
                <w:sz w:val="24"/>
                <w:szCs w:val="24"/>
              </w:rPr>
              <w:t>No</w:t>
            </w:r>
          </w:p>
        </w:tc>
        <w:tc>
          <w:tcPr>
            <w:tcW w:w="7229" w:type="dxa"/>
            <w:shd w:val="clear" w:color="auto" w:fill="4C3D8E"/>
            <w:vAlign w:val="center"/>
          </w:tcPr>
          <w:p w14:paraId="0C885350" w14:textId="77777777" w:rsidR="003701F1" w:rsidRDefault="00000000">
            <w:pPr>
              <w:spacing w:after="0" w:line="240" w:lineRule="auto"/>
              <w:jc w:val="center"/>
              <w:rPr>
                <w:b/>
                <w:color w:val="FFFFFF"/>
                <w:sz w:val="24"/>
                <w:szCs w:val="24"/>
              </w:rPr>
            </w:pPr>
            <w:r>
              <w:rPr>
                <w:b/>
                <w:color w:val="FFFFFF"/>
                <w:sz w:val="24"/>
                <w:szCs w:val="24"/>
              </w:rPr>
              <w:t>List of Topics</w:t>
            </w:r>
          </w:p>
        </w:tc>
        <w:tc>
          <w:tcPr>
            <w:tcW w:w="1810" w:type="dxa"/>
            <w:shd w:val="clear" w:color="auto" w:fill="4C3D8E"/>
            <w:vAlign w:val="center"/>
          </w:tcPr>
          <w:p w14:paraId="64F0DAAF" w14:textId="77777777" w:rsidR="003701F1" w:rsidRDefault="00000000">
            <w:pPr>
              <w:spacing w:after="0" w:line="240" w:lineRule="auto"/>
              <w:jc w:val="center"/>
              <w:rPr>
                <w:b/>
                <w:color w:val="FFFFFF"/>
                <w:sz w:val="24"/>
                <w:szCs w:val="24"/>
              </w:rPr>
            </w:pPr>
            <w:r>
              <w:rPr>
                <w:b/>
                <w:color w:val="FFFFFF"/>
                <w:sz w:val="24"/>
                <w:szCs w:val="24"/>
              </w:rPr>
              <w:t>Contact Hours</w:t>
            </w:r>
          </w:p>
        </w:tc>
      </w:tr>
      <w:tr w:rsidR="003701F1" w14:paraId="192FD1D6" w14:textId="77777777">
        <w:trPr>
          <w:jc w:val="center"/>
        </w:trPr>
        <w:tc>
          <w:tcPr>
            <w:tcW w:w="593" w:type="dxa"/>
            <w:shd w:val="clear" w:color="auto" w:fill="F2F2F2"/>
            <w:vAlign w:val="center"/>
          </w:tcPr>
          <w:p w14:paraId="7F9209A1" w14:textId="77777777" w:rsidR="003701F1" w:rsidRDefault="003701F1">
            <w:pPr>
              <w:numPr>
                <w:ilvl w:val="0"/>
                <w:numId w:val="3"/>
              </w:numPr>
              <w:pBdr>
                <w:top w:val="nil"/>
                <w:left w:val="nil"/>
                <w:bottom w:val="nil"/>
                <w:right w:val="nil"/>
                <w:between w:val="nil"/>
              </w:pBdr>
              <w:spacing w:after="0" w:line="240" w:lineRule="auto"/>
              <w:ind w:left="234" w:right="212" w:hanging="234"/>
              <w:jc w:val="center"/>
              <w:rPr>
                <w:b/>
                <w:color w:val="525252"/>
                <w:sz w:val="24"/>
                <w:szCs w:val="24"/>
              </w:rPr>
            </w:pPr>
          </w:p>
        </w:tc>
        <w:tc>
          <w:tcPr>
            <w:tcW w:w="7229" w:type="dxa"/>
            <w:shd w:val="clear" w:color="auto" w:fill="F2F2F2"/>
            <w:vAlign w:val="center"/>
          </w:tcPr>
          <w:p w14:paraId="208869D0" w14:textId="77777777" w:rsidR="003701F1" w:rsidRDefault="00000000">
            <w:pPr>
              <w:spacing w:after="0" w:line="240" w:lineRule="auto"/>
              <w:rPr>
                <w:color w:val="000000"/>
                <w:sz w:val="24"/>
                <w:szCs w:val="24"/>
              </w:rPr>
            </w:pPr>
            <w:r>
              <w:rPr>
                <w:sz w:val="24"/>
                <w:szCs w:val="24"/>
              </w:rPr>
              <w:t>Introduction to the Course – Overview of Dissertation Writing and Publishing</w:t>
            </w:r>
          </w:p>
        </w:tc>
        <w:tc>
          <w:tcPr>
            <w:tcW w:w="1810" w:type="dxa"/>
            <w:shd w:val="clear" w:color="auto" w:fill="F2F2F2"/>
            <w:vAlign w:val="center"/>
          </w:tcPr>
          <w:p w14:paraId="2C5021DC" w14:textId="6A96F5B1" w:rsidR="003701F1" w:rsidRDefault="006000AB">
            <w:pPr>
              <w:spacing w:after="0" w:line="240" w:lineRule="auto"/>
              <w:jc w:val="center"/>
              <w:rPr>
                <w:b/>
                <w:sz w:val="24"/>
                <w:szCs w:val="24"/>
              </w:rPr>
            </w:pPr>
            <w:r>
              <w:rPr>
                <w:b/>
                <w:sz w:val="24"/>
                <w:szCs w:val="24"/>
              </w:rPr>
              <w:t>3</w:t>
            </w:r>
          </w:p>
        </w:tc>
      </w:tr>
      <w:tr w:rsidR="003701F1" w14:paraId="7E2F0F06" w14:textId="77777777">
        <w:trPr>
          <w:jc w:val="center"/>
        </w:trPr>
        <w:tc>
          <w:tcPr>
            <w:tcW w:w="593" w:type="dxa"/>
            <w:shd w:val="clear" w:color="auto" w:fill="F2F2F2"/>
            <w:vAlign w:val="center"/>
          </w:tcPr>
          <w:p w14:paraId="5A91BB35" w14:textId="77777777" w:rsidR="003701F1" w:rsidRDefault="003701F1">
            <w:pPr>
              <w:numPr>
                <w:ilvl w:val="0"/>
                <w:numId w:val="3"/>
              </w:numPr>
              <w:pBdr>
                <w:top w:val="nil"/>
                <w:left w:val="nil"/>
                <w:bottom w:val="nil"/>
                <w:right w:val="nil"/>
                <w:between w:val="nil"/>
              </w:pBdr>
              <w:spacing w:after="0" w:line="240" w:lineRule="auto"/>
              <w:ind w:left="234" w:right="212" w:hanging="234"/>
              <w:jc w:val="center"/>
              <w:rPr>
                <w:b/>
                <w:color w:val="525252"/>
                <w:sz w:val="24"/>
                <w:szCs w:val="24"/>
              </w:rPr>
            </w:pPr>
          </w:p>
        </w:tc>
        <w:tc>
          <w:tcPr>
            <w:tcW w:w="7229" w:type="dxa"/>
            <w:shd w:val="clear" w:color="auto" w:fill="F2F2F2"/>
            <w:vAlign w:val="center"/>
          </w:tcPr>
          <w:p w14:paraId="23C7D080" w14:textId="77777777" w:rsidR="003701F1" w:rsidRDefault="00000000">
            <w:pPr>
              <w:spacing w:after="0" w:line="240" w:lineRule="auto"/>
              <w:rPr>
                <w:color w:val="000000"/>
                <w:sz w:val="24"/>
                <w:szCs w:val="24"/>
              </w:rPr>
            </w:pPr>
            <w:r>
              <w:rPr>
                <w:sz w:val="24"/>
                <w:szCs w:val="24"/>
              </w:rPr>
              <w:t>Designing a Research Proposal – Research Questions, Objectives, and Rationale</w:t>
            </w:r>
          </w:p>
        </w:tc>
        <w:tc>
          <w:tcPr>
            <w:tcW w:w="1810" w:type="dxa"/>
            <w:shd w:val="clear" w:color="auto" w:fill="F2F2F2"/>
            <w:vAlign w:val="center"/>
          </w:tcPr>
          <w:p w14:paraId="439675B9" w14:textId="1F7D3A20" w:rsidR="003701F1" w:rsidRDefault="006000AB">
            <w:pPr>
              <w:spacing w:after="0" w:line="240" w:lineRule="auto"/>
              <w:jc w:val="center"/>
              <w:rPr>
                <w:b/>
                <w:sz w:val="24"/>
                <w:szCs w:val="24"/>
              </w:rPr>
            </w:pPr>
            <w:r>
              <w:rPr>
                <w:b/>
                <w:sz w:val="24"/>
                <w:szCs w:val="24"/>
              </w:rPr>
              <w:t>3</w:t>
            </w:r>
          </w:p>
        </w:tc>
      </w:tr>
      <w:tr w:rsidR="003701F1" w14:paraId="6F856C9B" w14:textId="77777777">
        <w:trPr>
          <w:jc w:val="center"/>
        </w:trPr>
        <w:tc>
          <w:tcPr>
            <w:tcW w:w="593" w:type="dxa"/>
            <w:shd w:val="clear" w:color="auto" w:fill="F2F2F2"/>
            <w:vAlign w:val="center"/>
          </w:tcPr>
          <w:p w14:paraId="6E604AB2" w14:textId="77777777" w:rsidR="003701F1" w:rsidRDefault="003701F1">
            <w:pPr>
              <w:numPr>
                <w:ilvl w:val="0"/>
                <w:numId w:val="3"/>
              </w:numPr>
              <w:pBdr>
                <w:top w:val="nil"/>
                <w:left w:val="nil"/>
                <w:bottom w:val="nil"/>
                <w:right w:val="nil"/>
                <w:between w:val="nil"/>
              </w:pBdr>
              <w:spacing w:after="0" w:line="240" w:lineRule="auto"/>
              <w:ind w:left="234" w:right="212" w:hanging="234"/>
              <w:jc w:val="center"/>
              <w:rPr>
                <w:b/>
                <w:color w:val="525252"/>
                <w:sz w:val="24"/>
                <w:szCs w:val="24"/>
              </w:rPr>
            </w:pPr>
          </w:p>
        </w:tc>
        <w:tc>
          <w:tcPr>
            <w:tcW w:w="7229" w:type="dxa"/>
            <w:shd w:val="clear" w:color="auto" w:fill="F2F2F2"/>
            <w:vAlign w:val="center"/>
          </w:tcPr>
          <w:p w14:paraId="7F1E6FB1" w14:textId="77777777" w:rsidR="003701F1" w:rsidRDefault="00000000">
            <w:pPr>
              <w:spacing w:after="0" w:line="240" w:lineRule="auto"/>
              <w:rPr>
                <w:b/>
                <w:sz w:val="24"/>
                <w:szCs w:val="24"/>
              </w:rPr>
            </w:pPr>
            <w:r>
              <w:rPr>
                <w:sz w:val="24"/>
                <w:szCs w:val="24"/>
              </w:rPr>
              <w:t>Writing the Literature Review – Synthesizing Sources and Identifying Research Gaps</w:t>
            </w:r>
          </w:p>
        </w:tc>
        <w:tc>
          <w:tcPr>
            <w:tcW w:w="1810" w:type="dxa"/>
            <w:shd w:val="clear" w:color="auto" w:fill="F2F2F2"/>
            <w:vAlign w:val="center"/>
          </w:tcPr>
          <w:p w14:paraId="4DAFE232" w14:textId="666A8500" w:rsidR="003701F1" w:rsidRDefault="006000AB">
            <w:pPr>
              <w:spacing w:after="0" w:line="240" w:lineRule="auto"/>
              <w:jc w:val="center"/>
              <w:rPr>
                <w:b/>
                <w:sz w:val="24"/>
                <w:szCs w:val="24"/>
              </w:rPr>
            </w:pPr>
            <w:r>
              <w:rPr>
                <w:b/>
                <w:sz w:val="24"/>
                <w:szCs w:val="24"/>
              </w:rPr>
              <w:t>3</w:t>
            </w:r>
          </w:p>
        </w:tc>
      </w:tr>
      <w:tr w:rsidR="003701F1" w14:paraId="588B15E4" w14:textId="77777777">
        <w:trPr>
          <w:jc w:val="center"/>
        </w:trPr>
        <w:tc>
          <w:tcPr>
            <w:tcW w:w="593" w:type="dxa"/>
            <w:shd w:val="clear" w:color="auto" w:fill="F2F2F2"/>
            <w:vAlign w:val="center"/>
          </w:tcPr>
          <w:p w14:paraId="6CA46B58" w14:textId="77777777" w:rsidR="003701F1" w:rsidRDefault="003701F1">
            <w:pPr>
              <w:numPr>
                <w:ilvl w:val="0"/>
                <w:numId w:val="3"/>
              </w:numPr>
              <w:pBdr>
                <w:top w:val="nil"/>
                <w:left w:val="nil"/>
                <w:bottom w:val="nil"/>
                <w:right w:val="nil"/>
                <w:between w:val="nil"/>
              </w:pBdr>
              <w:spacing w:after="0" w:line="240" w:lineRule="auto"/>
              <w:ind w:left="234" w:right="212" w:hanging="234"/>
              <w:jc w:val="center"/>
              <w:rPr>
                <w:b/>
                <w:color w:val="525252"/>
                <w:sz w:val="24"/>
                <w:szCs w:val="24"/>
              </w:rPr>
            </w:pPr>
          </w:p>
        </w:tc>
        <w:tc>
          <w:tcPr>
            <w:tcW w:w="7229" w:type="dxa"/>
            <w:shd w:val="clear" w:color="auto" w:fill="F2F2F2"/>
            <w:vAlign w:val="center"/>
          </w:tcPr>
          <w:p w14:paraId="7AB70487" w14:textId="77777777" w:rsidR="003701F1" w:rsidRDefault="00000000">
            <w:pPr>
              <w:spacing w:after="0" w:line="240" w:lineRule="auto"/>
              <w:rPr>
                <w:color w:val="000000"/>
                <w:sz w:val="24"/>
                <w:szCs w:val="24"/>
              </w:rPr>
            </w:pPr>
            <w:r>
              <w:rPr>
                <w:sz w:val="24"/>
                <w:szCs w:val="24"/>
              </w:rPr>
              <w:t>Developing the Research Methodology – Selecting Methods and Justifying Choices</w:t>
            </w:r>
          </w:p>
        </w:tc>
        <w:tc>
          <w:tcPr>
            <w:tcW w:w="1810" w:type="dxa"/>
            <w:shd w:val="clear" w:color="auto" w:fill="F2F2F2"/>
            <w:vAlign w:val="center"/>
          </w:tcPr>
          <w:p w14:paraId="5A35AF18" w14:textId="222BB166" w:rsidR="003701F1" w:rsidRDefault="006000AB">
            <w:pPr>
              <w:spacing w:after="0" w:line="240" w:lineRule="auto"/>
              <w:jc w:val="center"/>
              <w:rPr>
                <w:b/>
                <w:sz w:val="24"/>
                <w:szCs w:val="24"/>
              </w:rPr>
            </w:pPr>
            <w:r>
              <w:rPr>
                <w:b/>
                <w:sz w:val="24"/>
                <w:szCs w:val="24"/>
              </w:rPr>
              <w:t>3</w:t>
            </w:r>
          </w:p>
        </w:tc>
      </w:tr>
      <w:tr w:rsidR="003701F1" w14:paraId="5F6AA7C1" w14:textId="77777777">
        <w:trPr>
          <w:jc w:val="center"/>
        </w:trPr>
        <w:tc>
          <w:tcPr>
            <w:tcW w:w="593" w:type="dxa"/>
            <w:shd w:val="clear" w:color="auto" w:fill="F2F2F2"/>
            <w:vAlign w:val="center"/>
          </w:tcPr>
          <w:p w14:paraId="6AD3B46D" w14:textId="77777777" w:rsidR="003701F1" w:rsidRDefault="003701F1">
            <w:pPr>
              <w:numPr>
                <w:ilvl w:val="0"/>
                <w:numId w:val="3"/>
              </w:numPr>
              <w:pBdr>
                <w:top w:val="nil"/>
                <w:left w:val="nil"/>
                <w:bottom w:val="nil"/>
                <w:right w:val="nil"/>
                <w:between w:val="nil"/>
              </w:pBdr>
              <w:spacing w:after="0"/>
              <w:ind w:left="234" w:right="212" w:hanging="234"/>
              <w:jc w:val="center"/>
              <w:rPr>
                <w:b/>
                <w:color w:val="525252"/>
                <w:sz w:val="24"/>
                <w:szCs w:val="24"/>
              </w:rPr>
            </w:pPr>
          </w:p>
        </w:tc>
        <w:tc>
          <w:tcPr>
            <w:tcW w:w="7229" w:type="dxa"/>
            <w:shd w:val="clear" w:color="auto" w:fill="F2F2F2"/>
            <w:vAlign w:val="center"/>
          </w:tcPr>
          <w:p w14:paraId="56BDA951" w14:textId="77777777" w:rsidR="003701F1" w:rsidRDefault="00000000">
            <w:pPr>
              <w:spacing w:after="0" w:line="240" w:lineRule="auto"/>
              <w:rPr>
                <w:color w:val="000000"/>
                <w:sz w:val="24"/>
                <w:szCs w:val="24"/>
              </w:rPr>
            </w:pPr>
            <w:r>
              <w:rPr>
                <w:sz w:val="24"/>
                <w:szCs w:val="24"/>
              </w:rPr>
              <w:t>Structuring the PhD Proposal – Writing and Refining the Proposal for Submission</w:t>
            </w:r>
          </w:p>
        </w:tc>
        <w:tc>
          <w:tcPr>
            <w:tcW w:w="1810" w:type="dxa"/>
            <w:shd w:val="clear" w:color="auto" w:fill="F2F2F2"/>
            <w:vAlign w:val="center"/>
          </w:tcPr>
          <w:p w14:paraId="45155BAC" w14:textId="01414C62" w:rsidR="003701F1" w:rsidRDefault="006000AB">
            <w:pPr>
              <w:spacing w:after="0"/>
              <w:jc w:val="center"/>
              <w:rPr>
                <w:b/>
                <w:sz w:val="24"/>
                <w:szCs w:val="24"/>
              </w:rPr>
            </w:pPr>
            <w:r>
              <w:rPr>
                <w:b/>
                <w:sz w:val="24"/>
                <w:szCs w:val="24"/>
              </w:rPr>
              <w:t>3</w:t>
            </w:r>
          </w:p>
        </w:tc>
      </w:tr>
      <w:tr w:rsidR="003701F1" w14:paraId="3162DE44" w14:textId="77777777">
        <w:trPr>
          <w:jc w:val="center"/>
        </w:trPr>
        <w:tc>
          <w:tcPr>
            <w:tcW w:w="593" w:type="dxa"/>
            <w:shd w:val="clear" w:color="auto" w:fill="F2F2F2"/>
            <w:vAlign w:val="center"/>
          </w:tcPr>
          <w:p w14:paraId="19B281E4" w14:textId="77777777" w:rsidR="003701F1" w:rsidRDefault="003701F1">
            <w:pPr>
              <w:numPr>
                <w:ilvl w:val="0"/>
                <w:numId w:val="3"/>
              </w:numPr>
              <w:pBdr>
                <w:top w:val="nil"/>
                <w:left w:val="nil"/>
                <w:bottom w:val="nil"/>
                <w:right w:val="nil"/>
                <w:between w:val="nil"/>
              </w:pBdr>
              <w:spacing w:after="0"/>
              <w:ind w:left="234" w:right="212" w:hanging="234"/>
              <w:jc w:val="center"/>
              <w:rPr>
                <w:b/>
                <w:color w:val="525252"/>
                <w:sz w:val="24"/>
                <w:szCs w:val="24"/>
              </w:rPr>
            </w:pPr>
          </w:p>
        </w:tc>
        <w:tc>
          <w:tcPr>
            <w:tcW w:w="7229" w:type="dxa"/>
            <w:shd w:val="clear" w:color="auto" w:fill="F2F2F2"/>
            <w:vAlign w:val="center"/>
          </w:tcPr>
          <w:p w14:paraId="702DB515" w14:textId="6964263E" w:rsidR="003701F1" w:rsidRDefault="00000000">
            <w:pPr>
              <w:spacing w:after="0" w:line="240" w:lineRule="auto"/>
              <w:rPr>
                <w:color w:val="000000"/>
                <w:sz w:val="24"/>
                <w:szCs w:val="24"/>
              </w:rPr>
            </w:pPr>
            <w:r>
              <w:rPr>
                <w:sz w:val="24"/>
                <w:szCs w:val="24"/>
              </w:rPr>
              <w:t>Dissertation Structure – Understanding Chapter Organization and Logical Flow</w:t>
            </w:r>
            <w:r w:rsidR="003A6E7E">
              <w:rPr>
                <w:sz w:val="24"/>
                <w:szCs w:val="24"/>
              </w:rPr>
              <w:t xml:space="preserve">; </w:t>
            </w:r>
            <w:r>
              <w:rPr>
                <w:color w:val="000000"/>
                <w:sz w:val="24"/>
                <w:szCs w:val="24"/>
              </w:rPr>
              <w:t>Discussing findings appropriately and linking them to research questions.</w:t>
            </w:r>
          </w:p>
        </w:tc>
        <w:tc>
          <w:tcPr>
            <w:tcW w:w="1810" w:type="dxa"/>
            <w:shd w:val="clear" w:color="auto" w:fill="F2F2F2"/>
            <w:vAlign w:val="center"/>
          </w:tcPr>
          <w:p w14:paraId="2488DBBE" w14:textId="411BF32A" w:rsidR="003701F1" w:rsidRDefault="006000AB">
            <w:pPr>
              <w:spacing w:after="0"/>
              <w:jc w:val="center"/>
              <w:rPr>
                <w:b/>
                <w:sz w:val="24"/>
                <w:szCs w:val="24"/>
              </w:rPr>
            </w:pPr>
            <w:r>
              <w:rPr>
                <w:b/>
                <w:sz w:val="24"/>
                <w:szCs w:val="24"/>
              </w:rPr>
              <w:t>3</w:t>
            </w:r>
          </w:p>
        </w:tc>
      </w:tr>
      <w:tr w:rsidR="003701F1" w14:paraId="5EE63D69" w14:textId="77777777">
        <w:trPr>
          <w:jc w:val="center"/>
        </w:trPr>
        <w:tc>
          <w:tcPr>
            <w:tcW w:w="593" w:type="dxa"/>
            <w:shd w:val="clear" w:color="auto" w:fill="F2F2F2"/>
            <w:vAlign w:val="center"/>
          </w:tcPr>
          <w:p w14:paraId="38F5B32A" w14:textId="77777777" w:rsidR="003701F1" w:rsidRDefault="003701F1">
            <w:pPr>
              <w:numPr>
                <w:ilvl w:val="0"/>
                <w:numId w:val="3"/>
              </w:numPr>
              <w:pBdr>
                <w:top w:val="nil"/>
                <w:left w:val="nil"/>
                <w:bottom w:val="nil"/>
                <w:right w:val="nil"/>
                <w:between w:val="nil"/>
              </w:pBdr>
              <w:spacing w:after="0"/>
              <w:ind w:left="234" w:right="212" w:hanging="234"/>
              <w:jc w:val="center"/>
              <w:rPr>
                <w:b/>
                <w:color w:val="525252"/>
                <w:sz w:val="24"/>
                <w:szCs w:val="24"/>
              </w:rPr>
            </w:pPr>
          </w:p>
        </w:tc>
        <w:tc>
          <w:tcPr>
            <w:tcW w:w="7229" w:type="dxa"/>
            <w:shd w:val="clear" w:color="auto" w:fill="F2F2F2"/>
            <w:vAlign w:val="center"/>
          </w:tcPr>
          <w:p w14:paraId="44E731A4" w14:textId="77777777" w:rsidR="003701F1" w:rsidRDefault="00000000">
            <w:pPr>
              <w:spacing w:after="0" w:line="240" w:lineRule="auto"/>
              <w:rPr>
                <w:color w:val="000000"/>
                <w:sz w:val="24"/>
                <w:szCs w:val="24"/>
              </w:rPr>
            </w:pPr>
            <w:r>
              <w:rPr>
                <w:sz w:val="24"/>
                <w:szCs w:val="24"/>
              </w:rPr>
              <w:t>Writing the Introduction and Problem Statement – Framing Research in Context</w:t>
            </w:r>
          </w:p>
        </w:tc>
        <w:tc>
          <w:tcPr>
            <w:tcW w:w="1810" w:type="dxa"/>
            <w:shd w:val="clear" w:color="auto" w:fill="F2F2F2"/>
            <w:vAlign w:val="center"/>
          </w:tcPr>
          <w:p w14:paraId="7468432E" w14:textId="684C6880" w:rsidR="003701F1" w:rsidRDefault="006000AB">
            <w:pPr>
              <w:spacing w:after="0"/>
              <w:jc w:val="center"/>
              <w:rPr>
                <w:b/>
                <w:sz w:val="24"/>
                <w:szCs w:val="24"/>
              </w:rPr>
            </w:pPr>
            <w:r>
              <w:rPr>
                <w:b/>
                <w:sz w:val="24"/>
                <w:szCs w:val="24"/>
              </w:rPr>
              <w:t>3</w:t>
            </w:r>
          </w:p>
        </w:tc>
      </w:tr>
      <w:tr w:rsidR="003701F1" w14:paraId="26838252" w14:textId="77777777">
        <w:trPr>
          <w:jc w:val="center"/>
        </w:trPr>
        <w:tc>
          <w:tcPr>
            <w:tcW w:w="593" w:type="dxa"/>
            <w:shd w:val="clear" w:color="auto" w:fill="F2F2F2"/>
            <w:vAlign w:val="center"/>
          </w:tcPr>
          <w:p w14:paraId="41CECF2B" w14:textId="77777777" w:rsidR="003701F1" w:rsidRDefault="003701F1">
            <w:pPr>
              <w:numPr>
                <w:ilvl w:val="0"/>
                <w:numId w:val="3"/>
              </w:numPr>
              <w:pBdr>
                <w:top w:val="nil"/>
                <w:left w:val="nil"/>
                <w:bottom w:val="nil"/>
                <w:right w:val="nil"/>
                <w:between w:val="nil"/>
              </w:pBdr>
              <w:spacing w:after="0"/>
              <w:ind w:left="234" w:right="212" w:hanging="234"/>
              <w:jc w:val="center"/>
              <w:rPr>
                <w:b/>
                <w:color w:val="525252"/>
                <w:sz w:val="24"/>
                <w:szCs w:val="24"/>
              </w:rPr>
            </w:pPr>
          </w:p>
        </w:tc>
        <w:tc>
          <w:tcPr>
            <w:tcW w:w="7229" w:type="dxa"/>
            <w:shd w:val="clear" w:color="auto" w:fill="F2F2F2"/>
            <w:vAlign w:val="center"/>
          </w:tcPr>
          <w:p w14:paraId="35EE7F49" w14:textId="77777777" w:rsidR="003701F1" w:rsidRDefault="00000000">
            <w:pPr>
              <w:spacing w:after="0" w:line="240" w:lineRule="auto"/>
              <w:rPr>
                <w:color w:val="000000"/>
                <w:sz w:val="24"/>
                <w:szCs w:val="24"/>
              </w:rPr>
            </w:pPr>
            <w:r>
              <w:rPr>
                <w:sz w:val="24"/>
                <w:szCs w:val="24"/>
              </w:rPr>
              <w:t>Presenting and Analyzing Data – Writing the Results and Discussion Sections</w:t>
            </w:r>
          </w:p>
        </w:tc>
        <w:tc>
          <w:tcPr>
            <w:tcW w:w="1810" w:type="dxa"/>
            <w:shd w:val="clear" w:color="auto" w:fill="F2F2F2"/>
            <w:vAlign w:val="center"/>
          </w:tcPr>
          <w:p w14:paraId="1995E51E" w14:textId="1DCED2F7" w:rsidR="003701F1" w:rsidRDefault="006000AB">
            <w:pPr>
              <w:spacing w:after="0"/>
              <w:jc w:val="center"/>
              <w:rPr>
                <w:b/>
                <w:sz w:val="24"/>
                <w:szCs w:val="24"/>
              </w:rPr>
            </w:pPr>
            <w:r>
              <w:rPr>
                <w:b/>
                <w:sz w:val="24"/>
                <w:szCs w:val="24"/>
              </w:rPr>
              <w:t>6</w:t>
            </w:r>
          </w:p>
        </w:tc>
      </w:tr>
      <w:tr w:rsidR="003701F1" w14:paraId="3C0F838B" w14:textId="77777777">
        <w:trPr>
          <w:jc w:val="center"/>
        </w:trPr>
        <w:tc>
          <w:tcPr>
            <w:tcW w:w="593" w:type="dxa"/>
            <w:shd w:val="clear" w:color="auto" w:fill="F2F2F2"/>
            <w:vAlign w:val="center"/>
          </w:tcPr>
          <w:p w14:paraId="1E2B5623" w14:textId="77777777" w:rsidR="003701F1" w:rsidRDefault="003701F1">
            <w:pPr>
              <w:numPr>
                <w:ilvl w:val="0"/>
                <w:numId w:val="3"/>
              </w:numPr>
              <w:pBdr>
                <w:top w:val="nil"/>
                <w:left w:val="nil"/>
                <w:bottom w:val="nil"/>
                <w:right w:val="nil"/>
                <w:between w:val="nil"/>
              </w:pBdr>
              <w:spacing w:after="0"/>
              <w:ind w:left="234" w:right="212" w:hanging="234"/>
              <w:jc w:val="center"/>
              <w:rPr>
                <w:b/>
                <w:color w:val="525252"/>
                <w:sz w:val="24"/>
                <w:szCs w:val="24"/>
              </w:rPr>
            </w:pPr>
          </w:p>
        </w:tc>
        <w:tc>
          <w:tcPr>
            <w:tcW w:w="7229" w:type="dxa"/>
            <w:shd w:val="clear" w:color="auto" w:fill="F2F2F2"/>
            <w:vAlign w:val="center"/>
          </w:tcPr>
          <w:p w14:paraId="7F944817" w14:textId="77777777" w:rsidR="003701F1" w:rsidRDefault="00000000">
            <w:pPr>
              <w:spacing w:after="0" w:line="240" w:lineRule="auto"/>
              <w:rPr>
                <w:b/>
                <w:sz w:val="24"/>
                <w:szCs w:val="24"/>
              </w:rPr>
            </w:pPr>
            <w:r>
              <w:rPr>
                <w:sz w:val="24"/>
                <w:szCs w:val="24"/>
              </w:rPr>
              <w:t>Writing the Conclusion and Implications – Summarizing Contributions and Future Research</w:t>
            </w:r>
          </w:p>
        </w:tc>
        <w:tc>
          <w:tcPr>
            <w:tcW w:w="1810" w:type="dxa"/>
            <w:shd w:val="clear" w:color="auto" w:fill="F2F2F2"/>
            <w:vAlign w:val="center"/>
          </w:tcPr>
          <w:p w14:paraId="769E9037" w14:textId="67F41B15" w:rsidR="003701F1" w:rsidRDefault="006000AB">
            <w:pPr>
              <w:spacing w:after="0"/>
              <w:jc w:val="center"/>
              <w:rPr>
                <w:b/>
                <w:sz w:val="24"/>
                <w:szCs w:val="24"/>
              </w:rPr>
            </w:pPr>
            <w:r>
              <w:rPr>
                <w:b/>
                <w:sz w:val="24"/>
                <w:szCs w:val="24"/>
              </w:rPr>
              <w:t>3</w:t>
            </w:r>
          </w:p>
        </w:tc>
      </w:tr>
      <w:tr w:rsidR="003701F1" w14:paraId="06B125E1" w14:textId="77777777">
        <w:trPr>
          <w:jc w:val="center"/>
        </w:trPr>
        <w:tc>
          <w:tcPr>
            <w:tcW w:w="593" w:type="dxa"/>
            <w:shd w:val="clear" w:color="auto" w:fill="F2F2F2"/>
            <w:vAlign w:val="center"/>
          </w:tcPr>
          <w:p w14:paraId="3A364530" w14:textId="77777777" w:rsidR="003701F1" w:rsidRDefault="003701F1">
            <w:pPr>
              <w:numPr>
                <w:ilvl w:val="0"/>
                <w:numId w:val="3"/>
              </w:numPr>
              <w:pBdr>
                <w:top w:val="nil"/>
                <w:left w:val="nil"/>
                <w:bottom w:val="nil"/>
                <w:right w:val="nil"/>
                <w:between w:val="nil"/>
              </w:pBdr>
              <w:spacing w:after="0"/>
              <w:ind w:left="234" w:right="212" w:hanging="234"/>
              <w:jc w:val="center"/>
              <w:rPr>
                <w:b/>
                <w:color w:val="525252"/>
                <w:sz w:val="24"/>
                <w:szCs w:val="24"/>
              </w:rPr>
            </w:pPr>
          </w:p>
        </w:tc>
        <w:tc>
          <w:tcPr>
            <w:tcW w:w="7229" w:type="dxa"/>
            <w:shd w:val="clear" w:color="auto" w:fill="F2F2F2"/>
            <w:vAlign w:val="center"/>
          </w:tcPr>
          <w:p w14:paraId="4F09062C" w14:textId="77777777" w:rsidR="003701F1" w:rsidRDefault="00000000">
            <w:pPr>
              <w:spacing w:after="0" w:line="240" w:lineRule="auto"/>
              <w:rPr>
                <w:color w:val="000000"/>
                <w:sz w:val="24"/>
                <w:szCs w:val="24"/>
              </w:rPr>
            </w:pPr>
            <w:r>
              <w:rPr>
                <w:sz w:val="24"/>
                <w:szCs w:val="24"/>
              </w:rPr>
              <w:t>Refining Academic Writing – Clarity, Coherence, Argumentation, and Citation</w:t>
            </w:r>
          </w:p>
        </w:tc>
        <w:tc>
          <w:tcPr>
            <w:tcW w:w="1810" w:type="dxa"/>
            <w:shd w:val="clear" w:color="auto" w:fill="F2F2F2"/>
            <w:vAlign w:val="center"/>
          </w:tcPr>
          <w:p w14:paraId="283EA79E" w14:textId="1ABFF522" w:rsidR="003701F1" w:rsidRDefault="006000AB">
            <w:pPr>
              <w:spacing w:after="0"/>
              <w:jc w:val="center"/>
              <w:rPr>
                <w:b/>
                <w:sz w:val="24"/>
                <w:szCs w:val="24"/>
              </w:rPr>
            </w:pPr>
            <w:r>
              <w:rPr>
                <w:b/>
                <w:sz w:val="24"/>
                <w:szCs w:val="24"/>
              </w:rPr>
              <w:t>3</w:t>
            </w:r>
          </w:p>
        </w:tc>
      </w:tr>
      <w:tr w:rsidR="003701F1" w14:paraId="3AAA0D9E" w14:textId="77777777">
        <w:trPr>
          <w:jc w:val="center"/>
        </w:trPr>
        <w:tc>
          <w:tcPr>
            <w:tcW w:w="593" w:type="dxa"/>
            <w:shd w:val="clear" w:color="auto" w:fill="F2F2F2"/>
            <w:vAlign w:val="center"/>
          </w:tcPr>
          <w:p w14:paraId="5506D52B" w14:textId="77777777" w:rsidR="003701F1" w:rsidRDefault="003701F1">
            <w:pPr>
              <w:numPr>
                <w:ilvl w:val="0"/>
                <w:numId w:val="3"/>
              </w:numPr>
              <w:pBdr>
                <w:top w:val="nil"/>
                <w:left w:val="nil"/>
                <w:bottom w:val="nil"/>
                <w:right w:val="nil"/>
                <w:between w:val="nil"/>
              </w:pBdr>
              <w:spacing w:after="0"/>
              <w:ind w:left="234" w:right="212" w:hanging="234"/>
              <w:jc w:val="center"/>
              <w:rPr>
                <w:b/>
                <w:color w:val="525252"/>
                <w:sz w:val="24"/>
                <w:szCs w:val="24"/>
              </w:rPr>
            </w:pPr>
          </w:p>
        </w:tc>
        <w:tc>
          <w:tcPr>
            <w:tcW w:w="7229" w:type="dxa"/>
            <w:shd w:val="clear" w:color="auto" w:fill="F2F2F2"/>
            <w:vAlign w:val="center"/>
          </w:tcPr>
          <w:p w14:paraId="022CC7D0" w14:textId="77777777" w:rsidR="003701F1" w:rsidRDefault="00000000">
            <w:pPr>
              <w:spacing w:after="0" w:line="240" w:lineRule="auto"/>
              <w:rPr>
                <w:sz w:val="24"/>
                <w:szCs w:val="24"/>
              </w:rPr>
            </w:pPr>
            <w:r>
              <w:rPr>
                <w:sz w:val="24"/>
                <w:szCs w:val="24"/>
              </w:rPr>
              <w:t>Choosing the Right Journal – Understanding Impact Factors, Scope, and Submission</w:t>
            </w:r>
          </w:p>
        </w:tc>
        <w:tc>
          <w:tcPr>
            <w:tcW w:w="1810" w:type="dxa"/>
            <w:shd w:val="clear" w:color="auto" w:fill="F2F2F2"/>
            <w:vAlign w:val="center"/>
          </w:tcPr>
          <w:p w14:paraId="0AFA2D57" w14:textId="512BE088" w:rsidR="003701F1" w:rsidRDefault="006000AB">
            <w:pPr>
              <w:spacing w:after="0"/>
              <w:jc w:val="center"/>
              <w:rPr>
                <w:b/>
                <w:sz w:val="24"/>
                <w:szCs w:val="24"/>
              </w:rPr>
            </w:pPr>
            <w:r>
              <w:rPr>
                <w:b/>
                <w:sz w:val="24"/>
                <w:szCs w:val="24"/>
              </w:rPr>
              <w:t>3</w:t>
            </w:r>
          </w:p>
        </w:tc>
      </w:tr>
      <w:tr w:rsidR="003701F1" w14:paraId="46F3F4A9" w14:textId="77777777">
        <w:trPr>
          <w:jc w:val="center"/>
        </w:trPr>
        <w:tc>
          <w:tcPr>
            <w:tcW w:w="593" w:type="dxa"/>
            <w:shd w:val="clear" w:color="auto" w:fill="F2F2F2"/>
            <w:vAlign w:val="center"/>
          </w:tcPr>
          <w:p w14:paraId="28D93AE9" w14:textId="77777777" w:rsidR="003701F1" w:rsidRDefault="003701F1">
            <w:pPr>
              <w:numPr>
                <w:ilvl w:val="0"/>
                <w:numId w:val="3"/>
              </w:numPr>
              <w:pBdr>
                <w:top w:val="nil"/>
                <w:left w:val="nil"/>
                <w:bottom w:val="nil"/>
                <w:right w:val="nil"/>
                <w:between w:val="nil"/>
              </w:pBdr>
              <w:spacing w:after="0"/>
              <w:ind w:left="234" w:right="212" w:hanging="234"/>
              <w:jc w:val="center"/>
              <w:rPr>
                <w:b/>
                <w:color w:val="525252"/>
                <w:sz w:val="24"/>
                <w:szCs w:val="24"/>
              </w:rPr>
            </w:pPr>
          </w:p>
        </w:tc>
        <w:tc>
          <w:tcPr>
            <w:tcW w:w="7229" w:type="dxa"/>
            <w:shd w:val="clear" w:color="auto" w:fill="F2F2F2"/>
            <w:vAlign w:val="center"/>
          </w:tcPr>
          <w:p w14:paraId="30B5C301" w14:textId="77777777" w:rsidR="003701F1" w:rsidRDefault="00000000">
            <w:pPr>
              <w:spacing w:after="0" w:line="240" w:lineRule="auto"/>
              <w:rPr>
                <w:sz w:val="24"/>
                <w:szCs w:val="24"/>
              </w:rPr>
            </w:pPr>
            <w:r>
              <w:rPr>
                <w:sz w:val="24"/>
                <w:szCs w:val="24"/>
              </w:rPr>
              <w:t>Navigating the Peer Review Process – Responding to Reviewer Feedback and Revising Manuscripts</w:t>
            </w:r>
          </w:p>
        </w:tc>
        <w:tc>
          <w:tcPr>
            <w:tcW w:w="1810" w:type="dxa"/>
            <w:shd w:val="clear" w:color="auto" w:fill="F2F2F2"/>
            <w:vAlign w:val="center"/>
          </w:tcPr>
          <w:p w14:paraId="4806C658" w14:textId="1B51B0AD" w:rsidR="003701F1" w:rsidRDefault="006000AB">
            <w:pPr>
              <w:spacing w:after="0"/>
              <w:jc w:val="center"/>
              <w:rPr>
                <w:b/>
                <w:sz w:val="24"/>
                <w:szCs w:val="24"/>
              </w:rPr>
            </w:pPr>
            <w:r>
              <w:rPr>
                <w:b/>
                <w:sz w:val="24"/>
                <w:szCs w:val="24"/>
              </w:rPr>
              <w:t>3</w:t>
            </w:r>
          </w:p>
        </w:tc>
      </w:tr>
      <w:tr w:rsidR="003701F1" w14:paraId="69329232" w14:textId="77777777">
        <w:trPr>
          <w:jc w:val="center"/>
        </w:trPr>
        <w:tc>
          <w:tcPr>
            <w:tcW w:w="593" w:type="dxa"/>
            <w:shd w:val="clear" w:color="auto" w:fill="F2F2F2"/>
            <w:vAlign w:val="center"/>
          </w:tcPr>
          <w:p w14:paraId="17FDD74E" w14:textId="77777777" w:rsidR="003701F1" w:rsidRDefault="003701F1">
            <w:pPr>
              <w:numPr>
                <w:ilvl w:val="0"/>
                <w:numId w:val="3"/>
              </w:numPr>
              <w:pBdr>
                <w:top w:val="nil"/>
                <w:left w:val="nil"/>
                <w:bottom w:val="nil"/>
                <w:right w:val="nil"/>
                <w:between w:val="nil"/>
              </w:pBdr>
              <w:spacing w:after="0"/>
              <w:ind w:left="234" w:right="212" w:hanging="234"/>
              <w:jc w:val="center"/>
              <w:rPr>
                <w:b/>
                <w:color w:val="525252"/>
                <w:sz w:val="24"/>
                <w:szCs w:val="24"/>
              </w:rPr>
            </w:pPr>
          </w:p>
        </w:tc>
        <w:tc>
          <w:tcPr>
            <w:tcW w:w="7229" w:type="dxa"/>
            <w:shd w:val="clear" w:color="auto" w:fill="F2F2F2"/>
            <w:vAlign w:val="center"/>
          </w:tcPr>
          <w:p w14:paraId="003991FF" w14:textId="77777777" w:rsidR="003701F1" w:rsidRDefault="00000000">
            <w:pPr>
              <w:spacing w:after="0" w:line="240" w:lineRule="auto"/>
              <w:rPr>
                <w:sz w:val="24"/>
                <w:szCs w:val="24"/>
              </w:rPr>
            </w:pPr>
            <w:r>
              <w:rPr>
                <w:sz w:val="24"/>
                <w:szCs w:val="24"/>
              </w:rPr>
              <w:t>Research Integrity and Ethical Publishing – Avoiding Plagiarism and Predatory Journals</w:t>
            </w:r>
          </w:p>
        </w:tc>
        <w:tc>
          <w:tcPr>
            <w:tcW w:w="1810" w:type="dxa"/>
            <w:shd w:val="clear" w:color="auto" w:fill="F2F2F2"/>
            <w:vAlign w:val="center"/>
          </w:tcPr>
          <w:p w14:paraId="3BA2A221" w14:textId="27F3AC93" w:rsidR="003701F1" w:rsidRDefault="006000AB">
            <w:pPr>
              <w:spacing w:after="0"/>
              <w:jc w:val="center"/>
              <w:rPr>
                <w:b/>
                <w:sz w:val="24"/>
                <w:szCs w:val="24"/>
              </w:rPr>
            </w:pPr>
            <w:r>
              <w:rPr>
                <w:b/>
                <w:sz w:val="24"/>
                <w:szCs w:val="24"/>
              </w:rPr>
              <w:t>3</w:t>
            </w:r>
          </w:p>
        </w:tc>
      </w:tr>
      <w:tr w:rsidR="003701F1" w14:paraId="1885B908" w14:textId="77777777">
        <w:trPr>
          <w:jc w:val="center"/>
        </w:trPr>
        <w:tc>
          <w:tcPr>
            <w:tcW w:w="593" w:type="dxa"/>
            <w:shd w:val="clear" w:color="auto" w:fill="F2F2F2"/>
            <w:vAlign w:val="center"/>
          </w:tcPr>
          <w:p w14:paraId="541F77F5" w14:textId="77777777" w:rsidR="003701F1" w:rsidRDefault="003701F1">
            <w:pPr>
              <w:numPr>
                <w:ilvl w:val="0"/>
                <w:numId w:val="3"/>
              </w:numPr>
              <w:pBdr>
                <w:top w:val="nil"/>
                <w:left w:val="nil"/>
                <w:bottom w:val="nil"/>
                <w:right w:val="nil"/>
                <w:between w:val="nil"/>
              </w:pBdr>
              <w:spacing w:after="0"/>
              <w:ind w:left="234" w:right="212" w:hanging="234"/>
              <w:jc w:val="center"/>
              <w:rPr>
                <w:b/>
                <w:color w:val="525252"/>
                <w:sz w:val="24"/>
                <w:szCs w:val="24"/>
              </w:rPr>
            </w:pPr>
          </w:p>
        </w:tc>
        <w:tc>
          <w:tcPr>
            <w:tcW w:w="7229" w:type="dxa"/>
            <w:shd w:val="clear" w:color="auto" w:fill="F2F2F2"/>
            <w:vAlign w:val="center"/>
          </w:tcPr>
          <w:p w14:paraId="5649CC24" w14:textId="77777777" w:rsidR="003701F1" w:rsidRDefault="00000000">
            <w:pPr>
              <w:spacing w:after="0" w:line="240" w:lineRule="auto"/>
              <w:rPr>
                <w:sz w:val="24"/>
                <w:szCs w:val="24"/>
              </w:rPr>
            </w:pPr>
            <w:r>
              <w:rPr>
                <w:sz w:val="24"/>
                <w:szCs w:val="24"/>
              </w:rPr>
              <w:t>Finalizing the Proposal and Future Research Plans – Preparing for the Final Year Thesis</w:t>
            </w:r>
          </w:p>
        </w:tc>
        <w:tc>
          <w:tcPr>
            <w:tcW w:w="1810" w:type="dxa"/>
            <w:shd w:val="clear" w:color="auto" w:fill="F2F2F2"/>
            <w:vAlign w:val="center"/>
          </w:tcPr>
          <w:p w14:paraId="68296E9F" w14:textId="77C07C9D" w:rsidR="003701F1" w:rsidRDefault="008A157D">
            <w:pPr>
              <w:spacing w:after="0"/>
              <w:jc w:val="center"/>
              <w:rPr>
                <w:b/>
                <w:sz w:val="24"/>
                <w:szCs w:val="24"/>
              </w:rPr>
            </w:pPr>
            <w:r>
              <w:rPr>
                <w:b/>
                <w:sz w:val="24"/>
                <w:szCs w:val="24"/>
              </w:rPr>
              <w:t>3</w:t>
            </w:r>
          </w:p>
        </w:tc>
      </w:tr>
      <w:tr w:rsidR="003701F1" w14:paraId="77C95799" w14:textId="77777777">
        <w:trPr>
          <w:trHeight w:val="375"/>
          <w:jc w:val="center"/>
        </w:trPr>
        <w:tc>
          <w:tcPr>
            <w:tcW w:w="7822" w:type="dxa"/>
            <w:gridSpan w:val="2"/>
            <w:shd w:val="clear" w:color="auto" w:fill="52B5C2"/>
            <w:vAlign w:val="center"/>
          </w:tcPr>
          <w:p w14:paraId="5D1837A1" w14:textId="77777777" w:rsidR="003701F1" w:rsidRDefault="00000000">
            <w:pPr>
              <w:spacing w:after="0"/>
              <w:jc w:val="center"/>
              <w:rPr>
                <w:b/>
                <w:color w:val="FFFFFF"/>
                <w:sz w:val="24"/>
                <w:szCs w:val="24"/>
              </w:rPr>
            </w:pPr>
            <w:r>
              <w:rPr>
                <w:b/>
                <w:color w:val="FFFFFF"/>
                <w:sz w:val="24"/>
                <w:szCs w:val="24"/>
              </w:rPr>
              <w:t>Total</w:t>
            </w:r>
          </w:p>
        </w:tc>
        <w:tc>
          <w:tcPr>
            <w:tcW w:w="1810" w:type="dxa"/>
            <w:shd w:val="clear" w:color="auto" w:fill="52B5C2"/>
            <w:vAlign w:val="center"/>
          </w:tcPr>
          <w:p w14:paraId="051AFF85" w14:textId="0AF8D289" w:rsidR="003701F1" w:rsidRDefault="008A157D">
            <w:pPr>
              <w:spacing w:after="0"/>
              <w:jc w:val="center"/>
              <w:rPr>
                <w:b/>
                <w:color w:val="FFFFFF"/>
                <w:sz w:val="24"/>
                <w:szCs w:val="24"/>
              </w:rPr>
            </w:pPr>
            <w:r>
              <w:rPr>
                <w:b/>
                <w:color w:val="FFFFFF"/>
                <w:sz w:val="24"/>
                <w:szCs w:val="24"/>
              </w:rPr>
              <w:t>45</w:t>
            </w:r>
          </w:p>
        </w:tc>
      </w:tr>
    </w:tbl>
    <w:p w14:paraId="023270F6" w14:textId="77777777" w:rsidR="003701F1" w:rsidRDefault="003701F1">
      <w:pPr>
        <w:bidi/>
        <w:spacing w:after="170" w:line="288" w:lineRule="auto"/>
        <w:rPr>
          <w:rFonts w:ascii="AXtManalBLack" w:eastAsia="AXtManalBLack" w:hAnsi="AXtManalBLack" w:cs="AXtManalBLack"/>
          <w:color w:val="4C3D8E"/>
          <w:sz w:val="24"/>
          <w:szCs w:val="24"/>
        </w:rPr>
      </w:pPr>
    </w:p>
    <w:p w14:paraId="642441E4" w14:textId="77777777" w:rsidR="003701F1" w:rsidRDefault="00000000">
      <w:pPr>
        <w:pStyle w:val="Heading1"/>
        <w:spacing w:before="0"/>
        <w:rPr>
          <w:rFonts w:ascii="AXtManalBLack" w:eastAsia="AXtManalBLack" w:hAnsi="AXtManalBLack" w:cs="AXtManalBLack"/>
          <w:b/>
          <w:color w:val="4C3D8E"/>
          <w:sz w:val="24"/>
          <w:szCs w:val="24"/>
        </w:rPr>
      </w:pPr>
      <w:bookmarkStart w:id="5" w:name="_heading=h.tyjcwt" w:colFirst="0" w:colLast="0"/>
      <w:bookmarkEnd w:id="5"/>
      <w:r>
        <w:rPr>
          <w:rFonts w:ascii="AXtManalBLack" w:eastAsia="AXtManalBLack" w:hAnsi="AXtManalBLack" w:cs="AXtManalBLack"/>
          <w:b/>
          <w:color w:val="4C3D8E"/>
          <w:sz w:val="24"/>
          <w:szCs w:val="24"/>
        </w:rPr>
        <w:t>D. Students Assessment Activities:</w:t>
      </w:r>
    </w:p>
    <w:tbl>
      <w:tblPr>
        <w:tblStyle w:val="a7"/>
        <w:tblW w:w="963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666"/>
        <w:gridCol w:w="4801"/>
        <w:gridCol w:w="1534"/>
        <w:gridCol w:w="2631"/>
      </w:tblGrid>
      <w:tr w:rsidR="003701F1" w14:paraId="6649A5C8" w14:textId="77777777">
        <w:trPr>
          <w:tblHeader/>
          <w:jc w:val="center"/>
        </w:trPr>
        <w:tc>
          <w:tcPr>
            <w:tcW w:w="666" w:type="dxa"/>
            <w:shd w:val="clear" w:color="auto" w:fill="4C3D8E"/>
            <w:vAlign w:val="center"/>
          </w:tcPr>
          <w:p w14:paraId="5E00AE55" w14:textId="77777777" w:rsidR="003701F1" w:rsidRDefault="00000000">
            <w:pPr>
              <w:spacing w:after="0"/>
              <w:ind w:right="-117"/>
              <w:jc w:val="center"/>
              <w:rPr>
                <w:b/>
                <w:color w:val="F2F2F2"/>
                <w:sz w:val="24"/>
                <w:szCs w:val="24"/>
              </w:rPr>
            </w:pPr>
            <w:r>
              <w:rPr>
                <w:b/>
                <w:color w:val="F2F2F2"/>
                <w:sz w:val="24"/>
                <w:szCs w:val="24"/>
              </w:rPr>
              <w:t>No</w:t>
            </w:r>
          </w:p>
        </w:tc>
        <w:tc>
          <w:tcPr>
            <w:tcW w:w="4801" w:type="dxa"/>
            <w:shd w:val="clear" w:color="auto" w:fill="4C3D8E"/>
            <w:vAlign w:val="center"/>
          </w:tcPr>
          <w:p w14:paraId="5B2CCFF0" w14:textId="77777777" w:rsidR="003701F1" w:rsidRDefault="00000000">
            <w:pPr>
              <w:spacing w:after="0"/>
              <w:jc w:val="center"/>
              <w:rPr>
                <w:b/>
                <w:color w:val="F2F2F2"/>
                <w:sz w:val="24"/>
                <w:szCs w:val="24"/>
              </w:rPr>
            </w:pPr>
            <w:r>
              <w:rPr>
                <w:b/>
                <w:color w:val="F2F2F2"/>
                <w:sz w:val="24"/>
                <w:szCs w:val="24"/>
              </w:rPr>
              <w:t xml:space="preserve">Assessment Activities * </w:t>
            </w:r>
          </w:p>
        </w:tc>
        <w:tc>
          <w:tcPr>
            <w:tcW w:w="1534" w:type="dxa"/>
            <w:shd w:val="clear" w:color="auto" w:fill="4C3D8E"/>
            <w:vAlign w:val="center"/>
          </w:tcPr>
          <w:p w14:paraId="61321AF4" w14:textId="77777777" w:rsidR="003701F1" w:rsidRDefault="00000000">
            <w:pPr>
              <w:spacing w:after="0"/>
              <w:jc w:val="center"/>
              <w:rPr>
                <w:b/>
                <w:color w:val="F2F2F2"/>
                <w:sz w:val="24"/>
                <w:szCs w:val="24"/>
              </w:rPr>
            </w:pPr>
            <w:r>
              <w:rPr>
                <w:b/>
                <w:color w:val="F2F2F2"/>
                <w:sz w:val="24"/>
                <w:szCs w:val="24"/>
              </w:rPr>
              <w:t>Assessment timing</w:t>
            </w:r>
          </w:p>
          <w:p w14:paraId="5A40EAA4" w14:textId="77777777" w:rsidR="003701F1" w:rsidRDefault="00000000">
            <w:pPr>
              <w:spacing w:after="0"/>
              <w:jc w:val="center"/>
              <w:rPr>
                <w:b/>
                <w:color w:val="F2F2F2"/>
                <w:sz w:val="24"/>
                <w:szCs w:val="24"/>
              </w:rPr>
            </w:pPr>
            <w:r>
              <w:rPr>
                <w:b/>
                <w:color w:val="F2F2F2"/>
                <w:sz w:val="24"/>
                <w:szCs w:val="24"/>
              </w:rPr>
              <w:t>(in week no)</w:t>
            </w:r>
          </w:p>
        </w:tc>
        <w:tc>
          <w:tcPr>
            <w:tcW w:w="2631" w:type="dxa"/>
            <w:shd w:val="clear" w:color="auto" w:fill="4C3D8E"/>
            <w:vAlign w:val="center"/>
          </w:tcPr>
          <w:p w14:paraId="077673EB" w14:textId="77777777" w:rsidR="003701F1" w:rsidRDefault="00000000">
            <w:pPr>
              <w:spacing w:after="0"/>
              <w:jc w:val="center"/>
              <w:rPr>
                <w:b/>
                <w:color w:val="F2F2F2"/>
                <w:sz w:val="24"/>
                <w:szCs w:val="24"/>
              </w:rPr>
            </w:pPr>
            <w:r>
              <w:rPr>
                <w:b/>
                <w:color w:val="F2F2F2"/>
                <w:sz w:val="24"/>
                <w:szCs w:val="24"/>
              </w:rPr>
              <w:t>Percentage of Total Assessment Score</w:t>
            </w:r>
          </w:p>
        </w:tc>
      </w:tr>
      <w:tr w:rsidR="003701F1" w14:paraId="205EE2F7" w14:textId="77777777">
        <w:trPr>
          <w:trHeight w:val="260"/>
          <w:jc w:val="center"/>
        </w:trPr>
        <w:tc>
          <w:tcPr>
            <w:tcW w:w="666" w:type="dxa"/>
            <w:shd w:val="clear" w:color="auto" w:fill="F2F2F2"/>
            <w:vAlign w:val="center"/>
          </w:tcPr>
          <w:p w14:paraId="3269D854" w14:textId="77777777" w:rsidR="003701F1" w:rsidRDefault="003701F1">
            <w:pPr>
              <w:numPr>
                <w:ilvl w:val="0"/>
                <w:numId w:val="4"/>
              </w:numPr>
              <w:pBdr>
                <w:top w:val="nil"/>
                <w:left w:val="nil"/>
                <w:bottom w:val="nil"/>
                <w:right w:val="nil"/>
                <w:between w:val="nil"/>
              </w:pBdr>
              <w:spacing w:after="0"/>
              <w:ind w:left="234" w:right="212" w:hanging="234"/>
              <w:jc w:val="center"/>
              <w:rPr>
                <w:b/>
                <w:color w:val="525252"/>
                <w:sz w:val="24"/>
                <w:szCs w:val="24"/>
              </w:rPr>
            </w:pPr>
          </w:p>
        </w:tc>
        <w:tc>
          <w:tcPr>
            <w:tcW w:w="4801" w:type="dxa"/>
            <w:shd w:val="clear" w:color="auto" w:fill="F2F2F2"/>
            <w:vAlign w:val="center"/>
          </w:tcPr>
          <w:p w14:paraId="219CCCDC" w14:textId="77777777" w:rsidR="003701F1" w:rsidRDefault="00000000">
            <w:pPr>
              <w:spacing w:after="0"/>
              <w:rPr>
                <w:b/>
                <w:color w:val="000000"/>
                <w:sz w:val="24"/>
                <w:szCs w:val="24"/>
              </w:rPr>
            </w:pPr>
            <w:r>
              <w:rPr>
                <w:sz w:val="24"/>
                <w:szCs w:val="24"/>
              </w:rPr>
              <w:t xml:space="preserve">PhD Research Proposal  </w:t>
            </w:r>
          </w:p>
        </w:tc>
        <w:tc>
          <w:tcPr>
            <w:tcW w:w="1534" w:type="dxa"/>
            <w:shd w:val="clear" w:color="auto" w:fill="F2F2F2"/>
            <w:vAlign w:val="center"/>
          </w:tcPr>
          <w:p w14:paraId="176BCC32" w14:textId="77777777" w:rsidR="003701F1" w:rsidRDefault="00000000">
            <w:pPr>
              <w:spacing w:after="0"/>
              <w:jc w:val="center"/>
              <w:rPr>
                <w:sz w:val="24"/>
                <w:szCs w:val="24"/>
              </w:rPr>
            </w:pPr>
            <w:r>
              <w:rPr>
                <w:sz w:val="24"/>
                <w:szCs w:val="24"/>
              </w:rPr>
              <w:t>11</w:t>
            </w:r>
          </w:p>
        </w:tc>
        <w:tc>
          <w:tcPr>
            <w:tcW w:w="2631" w:type="dxa"/>
            <w:shd w:val="clear" w:color="auto" w:fill="F2F2F2"/>
            <w:vAlign w:val="center"/>
          </w:tcPr>
          <w:p w14:paraId="1D855D74" w14:textId="77777777" w:rsidR="003701F1" w:rsidRDefault="00000000">
            <w:pPr>
              <w:spacing w:after="0"/>
              <w:jc w:val="center"/>
              <w:rPr>
                <w:sz w:val="24"/>
                <w:szCs w:val="24"/>
              </w:rPr>
            </w:pPr>
            <w:r>
              <w:rPr>
                <w:sz w:val="24"/>
                <w:szCs w:val="24"/>
              </w:rPr>
              <w:t>% 50</w:t>
            </w:r>
          </w:p>
        </w:tc>
      </w:tr>
      <w:tr w:rsidR="003701F1" w14:paraId="4384879D" w14:textId="77777777">
        <w:trPr>
          <w:trHeight w:val="260"/>
          <w:jc w:val="center"/>
        </w:trPr>
        <w:tc>
          <w:tcPr>
            <w:tcW w:w="666" w:type="dxa"/>
            <w:shd w:val="clear" w:color="auto" w:fill="D9D9D9"/>
            <w:vAlign w:val="center"/>
          </w:tcPr>
          <w:p w14:paraId="7335DD91" w14:textId="77777777" w:rsidR="003701F1" w:rsidRDefault="003701F1">
            <w:pPr>
              <w:numPr>
                <w:ilvl w:val="0"/>
                <w:numId w:val="4"/>
              </w:numPr>
              <w:pBdr>
                <w:top w:val="nil"/>
                <w:left w:val="nil"/>
                <w:bottom w:val="nil"/>
                <w:right w:val="nil"/>
                <w:between w:val="nil"/>
              </w:pBdr>
              <w:spacing w:after="0"/>
              <w:ind w:left="234" w:right="212" w:hanging="234"/>
              <w:jc w:val="center"/>
              <w:rPr>
                <w:b/>
                <w:color w:val="525252"/>
                <w:sz w:val="24"/>
                <w:szCs w:val="24"/>
              </w:rPr>
            </w:pPr>
          </w:p>
        </w:tc>
        <w:tc>
          <w:tcPr>
            <w:tcW w:w="4801" w:type="dxa"/>
            <w:shd w:val="clear" w:color="auto" w:fill="D9D9D9"/>
          </w:tcPr>
          <w:p w14:paraId="7481FA96" w14:textId="77777777" w:rsidR="003701F1" w:rsidRDefault="00000000">
            <w:pPr>
              <w:jc w:val="both"/>
              <w:rPr>
                <w:sz w:val="24"/>
                <w:szCs w:val="24"/>
              </w:rPr>
            </w:pPr>
            <w:r>
              <w:rPr>
                <w:rFonts w:ascii="Times New Roman" w:eastAsia="Times New Roman" w:hAnsi="Times New Roman" w:cs="Times New Roman"/>
                <w:color w:val="000000"/>
                <w:sz w:val="24"/>
                <w:szCs w:val="24"/>
              </w:rPr>
              <w:t>Research paper, submitted to journal</w:t>
            </w:r>
          </w:p>
        </w:tc>
        <w:tc>
          <w:tcPr>
            <w:tcW w:w="1534" w:type="dxa"/>
            <w:shd w:val="clear" w:color="auto" w:fill="D9D9D9"/>
            <w:vAlign w:val="center"/>
          </w:tcPr>
          <w:p w14:paraId="39773086" w14:textId="77777777" w:rsidR="003701F1" w:rsidRDefault="00000000">
            <w:pPr>
              <w:spacing w:after="0"/>
              <w:jc w:val="center"/>
              <w:rPr>
                <w:sz w:val="24"/>
                <w:szCs w:val="24"/>
              </w:rPr>
            </w:pPr>
            <w:r>
              <w:rPr>
                <w:sz w:val="24"/>
                <w:szCs w:val="24"/>
              </w:rPr>
              <w:t>14</w:t>
            </w:r>
          </w:p>
        </w:tc>
        <w:tc>
          <w:tcPr>
            <w:tcW w:w="2631" w:type="dxa"/>
            <w:shd w:val="clear" w:color="auto" w:fill="D9D9D9"/>
            <w:vAlign w:val="center"/>
          </w:tcPr>
          <w:p w14:paraId="2C8D4B0A" w14:textId="77777777" w:rsidR="003701F1" w:rsidRDefault="00000000">
            <w:pPr>
              <w:spacing w:after="0"/>
              <w:jc w:val="center"/>
              <w:rPr>
                <w:sz w:val="24"/>
                <w:szCs w:val="24"/>
              </w:rPr>
            </w:pPr>
            <w:r>
              <w:rPr>
                <w:sz w:val="24"/>
                <w:szCs w:val="24"/>
              </w:rPr>
              <w:t>% 30</w:t>
            </w:r>
          </w:p>
        </w:tc>
      </w:tr>
      <w:tr w:rsidR="003701F1" w14:paraId="78760AF1" w14:textId="77777777">
        <w:trPr>
          <w:trHeight w:val="260"/>
          <w:jc w:val="center"/>
        </w:trPr>
        <w:tc>
          <w:tcPr>
            <w:tcW w:w="666" w:type="dxa"/>
            <w:shd w:val="clear" w:color="auto" w:fill="F2F2F2"/>
            <w:vAlign w:val="center"/>
          </w:tcPr>
          <w:p w14:paraId="4E5368BA" w14:textId="77777777" w:rsidR="003701F1" w:rsidRDefault="003701F1">
            <w:pPr>
              <w:numPr>
                <w:ilvl w:val="0"/>
                <w:numId w:val="4"/>
              </w:numPr>
              <w:pBdr>
                <w:top w:val="nil"/>
                <w:left w:val="nil"/>
                <w:bottom w:val="nil"/>
                <w:right w:val="nil"/>
                <w:between w:val="nil"/>
              </w:pBdr>
              <w:spacing w:after="0"/>
              <w:ind w:left="234" w:right="212" w:hanging="234"/>
              <w:jc w:val="center"/>
              <w:rPr>
                <w:b/>
                <w:color w:val="525252"/>
                <w:sz w:val="24"/>
                <w:szCs w:val="24"/>
              </w:rPr>
            </w:pPr>
          </w:p>
        </w:tc>
        <w:tc>
          <w:tcPr>
            <w:tcW w:w="4801" w:type="dxa"/>
            <w:shd w:val="clear" w:color="auto" w:fill="F2F2F2"/>
          </w:tcPr>
          <w:p w14:paraId="70E5877A" w14:textId="77777777" w:rsidR="003701F1" w:rsidRDefault="00000000">
            <w:pPr>
              <w:spacing w:after="0"/>
              <w:jc w:val="both"/>
              <w:rPr>
                <w:b/>
                <w:sz w:val="24"/>
                <w:szCs w:val="24"/>
              </w:rPr>
            </w:pPr>
            <w:r>
              <w:rPr>
                <w:sz w:val="24"/>
                <w:szCs w:val="24"/>
              </w:rPr>
              <w:t>Peer Review and Revision Report (Students will evaluate a peer’s research proposal or journal manuscript, providing critical feedback and a structured revision plan.)</w:t>
            </w:r>
          </w:p>
        </w:tc>
        <w:tc>
          <w:tcPr>
            <w:tcW w:w="1534" w:type="dxa"/>
            <w:shd w:val="clear" w:color="auto" w:fill="F2F2F2"/>
            <w:vAlign w:val="center"/>
          </w:tcPr>
          <w:p w14:paraId="308B4058" w14:textId="77777777" w:rsidR="003701F1" w:rsidRDefault="00000000">
            <w:pPr>
              <w:spacing w:after="0"/>
              <w:jc w:val="center"/>
              <w:rPr>
                <w:sz w:val="24"/>
                <w:szCs w:val="24"/>
              </w:rPr>
            </w:pPr>
            <w:r>
              <w:rPr>
                <w:sz w:val="24"/>
                <w:szCs w:val="24"/>
              </w:rPr>
              <w:t>12</w:t>
            </w:r>
          </w:p>
        </w:tc>
        <w:tc>
          <w:tcPr>
            <w:tcW w:w="2631" w:type="dxa"/>
            <w:shd w:val="clear" w:color="auto" w:fill="F2F2F2"/>
            <w:vAlign w:val="center"/>
          </w:tcPr>
          <w:p w14:paraId="69302E88" w14:textId="77777777" w:rsidR="003701F1" w:rsidRDefault="00000000">
            <w:pPr>
              <w:spacing w:after="0"/>
              <w:jc w:val="center"/>
              <w:rPr>
                <w:sz w:val="24"/>
                <w:szCs w:val="24"/>
              </w:rPr>
            </w:pPr>
            <w:r>
              <w:rPr>
                <w:sz w:val="24"/>
                <w:szCs w:val="24"/>
              </w:rPr>
              <w:t>%10</w:t>
            </w:r>
          </w:p>
        </w:tc>
      </w:tr>
      <w:tr w:rsidR="003701F1" w14:paraId="7BD88570" w14:textId="77777777">
        <w:trPr>
          <w:trHeight w:val="260"/>
          <w:jc w:val="center"/>
        </w:trPr>
        <w:tc>
          <w:tcPr>
            <w:tcW w:w="666" w:type="dxa"/>
            <w:shd w:val="clear" w:color="auto" w:fill="D9D9D9"/>
            <w:vAlign w:val="center"/>
          </w:tcPr>
          <w:p w14:paraId="638EC333" w14:textId="77777777" w:rsidR="003701F1" w:rsidRDefault="003701F1">
            <w:pPr>
              <w:numPr>
                <w:ilvl w:val="0"/>
                <w:numId w:val="4"/>
              </w:numPr>
              <w:pBdr>
                <w:top w:val="nil"/>
                <w:left w:val="nil"/>
                <w:bottom w:val="nil"/>
                <w:right w:val="nil"/>
                <w:between w:val="nil"/>
              </w:pBdr>
              <w:spacing w:after="0"/>
              <w:ind w:right="193"/>
              <w:jc w:val="center"/>
              <w:rPr>
                <w:b/>
                <w:color w:val="525252"/>
                <w:sz w:val="24"/>
                <w:szCs w:val="24"/>
              </w:rPr>
            </w:pPr>
          </w:p>
        </w:tc>
        <w:tc>
          <w:tcPr>
            <w:tcW w:w="4801" w:type="dxa"/>
            <w:shd w:val="clear" w:color="auto" w:fill="D9D9D9"/>
          </w:tcPr>
          <w:p w14:paraId="76E35AE8" w14:textId="77777777" w:rsidR="003701F1" w:rsidRDefault="00000000">
            <w:pPr>
              <w:spacing w:after="0"/>
              <w:jc w:val="both"/>
              <w:rPr>
                <w:b/>
                <w:sz w:val="24"/>
                <w:szCs w:val="24"/>
              </w:rPr>
            </w:pPr>
            <w:r>
              <w:rPr>
                <w:sz w:val="24"/>
                <w:szCs w:val="24"/>
              </w:rPr>
              <w:t>Final Presentation (Students will present their research proposal and publication strategy, outlining their dissertation structure and potential journal submissions</w:t>
            </w:r>
          </w:p>
        </w:tc>
        <w:tc>
          <w:tcPr>
            <w:tcW w:w="1534" w:type="dxa"/>
            <w:shd w:val="clear" w:color="auto" w:fill="D9D9D9"/>
            <w:vAlign w:val="center"/>
          </w:tcPr>
          <w:p w14:paraId="0B237F41" w14:textId="77777777" w:rsidR="003701F1" w:rsidRDefault="00000000">
            <w:pPr>
              <w:spacing w:after="0"/>
              <w:jc w:val="center"/>
              <w:rPr>
                <w:sz w:val="24"/>
                <w:szCs w:val="24"/>
              </w:rPr>
            </w:pPr>
            <w:r>
              <w:rPr>
                <w:sz w:val="24"/>
                <w:szCs w:val="24"/>
              </w:rPr>
              <w:t>15</w:t>
            </w:r>
          </w:p>
        </w:tc>
        <w:tc>
          <w:tcPr>
            <w:tcW w:w="2631" w:type="dxa"/>
            <w:shd w:val="clear" w:color="auto" w:fill="D9D9D9"/>
            <w:vAlign w:val="center"/>
          </w:tcPr>
          <w:p w14:paraId="6BD59596" w14:textId="77777777" w:rsidR="003701F1" w:rsidRDefault="00000000">
            <w:pPr>
              <w:spacing w:after="0"/>
              <w:jc w:val="center"/>
              <w:rPr>
                <w:sz w:val="24"/>
                <w:szCs w:val="24"/>
              </w:rPr>
            </w:pPr>
            <w:r>
              <w:rPr>
                <w:sz w:val="24"/>
                <w:szCs w:val="24"/>
              </w:rPr>
              <w:t>%10</w:t>
            </w:r>
          </w:p>
        </w:tc>
      </w:tr>
    </w:tbl>
    <w:p w14:paraId="3C8413BF" w14:textId="77777777" w:rsidR="003701F1" w:rsidRDefault="00000000">
      <w:pPr>
        <w:spacing w:after="170" w:line="288" w:lineRule="auto"/>
        <w:rPr>
          <w:rFonts w:ascii="AXtManalBLack" w:eastAsia="AXtManalBLack" w:hAnsi="AXtManalBLack" w:cs="AXtManalBLack"/>
          <w:color w:val="000000"/>
          <w:sz w:val="24"/>
          <w:szCs w:val="24"/>
        </w:rPr>
      </w:pPr>
      <w:r>
        <w:rPr>
          <w:sz w:val="24"/>
          <w:szCs w:val="24"/>
        </w:rPr>
        <w:t>*Assessment Activities (i.e., Written test, oral test, oral presentation, group project, essay, etc.)</w:t>
      </w:r>
    </w:p>
    <w:p w14:paraId="31F65C2E" w14:textId="77777777" w:rsidR="003701F1" w:rsidRDefault="00000000">
      <w:pPr>
        <w:pStyle w:val="Heading1"/>
        <w:spacing w:before="0"/>
        <w:rPr>
          <w:rFonts w:ascii="AXtManalBLack" w:eastAsia="AXtManalBLack" w:hAnsi="AXtManalBLack" w:cs="AXtManalBLack"/>
          <w:b/>
          <w:color w:val="4C3D8E"/>
          <w:sz w:val="24"/>
          <w:szCs w:val="24"/>
        </w:rPr>
      </w:pPr>
      <w:bookmarkStart w:id="6" w:name="_heading=h.3dy6vkm" w:colFirst="0" w:colLast="0"/>
      <w:bookmarkEnd w:id="6"/>
      <w:r>
        <w:rPr>
          <w:rFonts w:ascii="AXtManalBLack" w:eastAsia="AXtManalBLack" w:hAnsi="AXtManalBLack" w:cs="AXtManalBLack"/>
          <w:b/>
          <w:color w:val="4C3D8E"/>
          <w:sz w:val="24"/>
          <w:szCs w:val="24"/>
        </w:rPr>
        <w:t>E. Learning Resources and Facilities:</w:t>
      </w:r>
    </w:p>
    <w:p w14:paraId="533B29BA" w14:textId="77777777" w:rsidR="003701F1" w:rsidRDefault="00000000">
      <w:pPr>
        <w:spacing w:after="0"/>
        <w:rPr>
          <w:rFonts w:ascii="AXtManalBLack" w:eastAsia="AXtManalBLack" w:hAnsi="AXtManalBLack" w:cs="AXtManalBLack"/>
          <w:b/>
          <w:color w:val="52B5C2"/>
          <w:sz w:val="24"/>
          <w:szCs w:val="24"/>
        </w:rPr>
      </w:pPr>
      <w:bookmarkStart w:id="7" w:name="_heading=h.1t3h5sf" w:colFirst="0" w:colLast="0"/>
      <w:bookmarkEnd w:id="7"/>
      <w:r>
        <w:rPr>
          <w:rFonts w:ascii="AXtManalBLack" w:eastAsia="AXtManalBLack" w:hAnsi="AXtManalBLack" w:cs="AXtManalBLack"/>
          <w:b/>
          <w:color w:val="52B5C2"/>
          <w:sz w:val="24"/>
          <w:szCs w:val="24"/>
        </w:rPr>
        <w:t>1. References and Learning Resources:</w:t>
      </w:r>
    </w:p>
    <w:tbl>
      <w:tblPr>
        <w:tblStyle w:val="a8"/>
        <w:tblW w:w="963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919"/>
        <w:gridCol w:w="6713"/>
      </w:tblGrid>
      <w:tr w:rsidR="003701F1" w14:paraId="051C1B86" w14:textId="77777777">
        <w:trPr>
          <w:trHeight w:val="384"/>
          <w:jc w:val="center"/>
        </w:trPr>
        <w:tc>
          <w:tcPr>
            <w:tcW w:w="2919" w:type="dxa"/>
            <w:shd w:val="clear" w:color="auto" w:fill="4C3D8E"/>
            <w:vAlign w:val="center"/>
          </w:tcPr>
          <w:p w14:paraId="1FBC9652" w14:textId="77777777" w:rsidR="003701F1" w:rsidRDefault="00000000">
            <w:pPr>
              <w:spacing w:line="276" w:lineRule="auto"/>
              <w:jc w:val="center"/>
              <w:rPr>
                <w:b/>
                <w:color w:val="FFFFFF"/>
                <w:sz w:val="24"/>
                <w:szCs w:val="24"/>
              </w:rPr>
            </w:pPr>
            <w:bookmarkStart w:id="8" w:name="_heading=h.4d34og8" w:colFirst="0" w:colLast="0"/>
            <w:bookmarkEnd w:id="8"/>
            <w:r>
              <w:rPr>
                <w:b/>
                <w:color w:val="FFFFFF"/>
                <w:sz w:val="24"/>
                <w:szCs w:val="24"/>
              </w:rPr>
              <w:t>Essential References</w:t>
            </w:r>
          </w:p>
        </w:tc>
        <w:tc>
          <w:tcPr>
            <w:tcW w:w="6713" w:type="dxa"/>
            <w:shd w:val="clear" w:color="auto" w:fill="F2F2F2"/>
            <w:vAlign w:val="center"/>
          </w:tcPr>
          <w:p w14:paraId="20DF81C9" w14:textId="77777777" w:rsidR="003701F1" w:rsidRDefault="00000000">
            <w:pPr>
              <w:spacing w:after="280"/>
              <w:rPr>
                <w:sz w:val="24"/>
                <w:szCs w:val="24"/>
              </w:rPr>
            </w:pPr>
            <w:r>
              <w:rPr>
                <w:color w:val="000000"/>
                <w:sz w:val="24"/>
                <w:szCs w:val="24"/>
              </w:rPr>
              <w:t>Bitchener, J. (2017). </w:t>
            </w:r>
            <w:r>
              <w:rPr>
                <w:i/>
                <w:color w:val="000000"/>
                <w:sz w:val="24"/>
                <w:szCs w:val="24"/>
              </w:rPr>
              <w:t>Writing an Applied Linguistics Thesis or Dissertation: A Guide to Presenting Empirical Research</w:t>
            </w:r>
            <w:r>
              <w:rPr>
                <w:color w:val="000000"/>
                <w:sz w:val="24"/>
                <w:szCs w:val="24"/>
              </w:rPr>
              <w:t> (2nd ed.). Palgrave Macmillan.</w:t>
            </w:r>
            <w:r>
              <w:rPr>
                <w:sz w:val="24"/>
                <w:szCs w:val="24"/>
              </w:rPr>
              <w:t xml:space="preserve"> </w:t>
            </w:r>
          </w:p>
          <w:p w14:paraId="3982C620" w14:textId="77777777" w:rsidR="003701F1" w:rsidRDefault="00000000">
            <w:pPr>
              <w:spacing w:line="276" w:lineRule="auto"/>
              <w:rPr>
                <w:sz w:val="24"/>
                <w:szCs w:val="24"/>
              </w:rPr>
            </w:pPr>
            <w:r>
              <w:rPr>
                <w:sz w:val="24"/>
                <w:szCs w:val="24"/>
              </w:rPr>
              <w:t xml:space="preserve">Roche, J. (2021). </w:t>
            </w:r>
            <w:r>
              <w:rPr>
                <w:i/>
                <w:sz w:val="24"/>
                <w:szCs w:val="24"/>
              </w:rPr>
              <w:t>Essential skills for early career researchers.</w:t>
            </w:r>
            <w:r>
              <w:rPr>
                <w:sz w:val="24"/>
                <w:szCs w:val="24"/>
              </w:rPr>
              <w:t xml:space="preserve"> SAGE Publications.</w:t>
            </w:r>
          </w:p>
          <w:p w14:paraId="68F785C0" w14:textId="77777777" w:rsidR="003701F1" w:rsidRDefault="003701F1">
            <w:pPr>
              <w:spacing w:line="276" w:lineRule="auto"/>
              <w:rPr>
                <w:sz w:val="24"/>
                <w:szCs w:val="24"/>
              </w:rPr>
            </w:pPr>
          </w:p>
          <w:p w14:paraId="7AD30591" w14:textId="77777777" w:rsidR="003701F1" w:rsidRDefault="00000000">
            <w:pPr>
              <w:spacing w:line="276" w:lineRule="auto"/>
              <w:rPr>
                <w:sz w:val="24"/>
                <w:szCs w:val="24"/>
              </w:rPr>
            </w:pPr>
            <w:r>
              <w:rPr>
                <w:sz w:val="24"/>
                <w:szCs w:val="24"/>
              </w:rPr>
              <w:t>Pertet, A. (2024). The science of academic writing: a guide for postgraduates. SAGE.</w:t>
            </w:r>
          </w:p>
          <w:p w14:paraId="0C897E52" w14:textId="77777777" w:rsidR="003701F1" w:rsidRDefault="003701F1">
            <w:pPr>
              <w:spacing w:line="276" w:lineRule="auto"/>
              <w:rPr>
                <w:sz w:val="24"/>
                <w:szCs w:val="24"/>
              </w:rPr>
            </w:pPr>
          </w:p>
          <w:p w14:paraId="11BFBFD2" w14:textId="77777777" w:rsidR="003701F1" w:rsidRDefault="00000000">
            <w:pPr>
              <w:spacing w:line="276" w:lineRule="auto"/>
              <w:rPr>
                <w:sz w:val="24"/>
                <w:szCs w:val="24"/>
              </w:rPr>
            </w:pPr>
            <w:r>
              <w:rPr>
                <w:sz w:val="24"/>
                <w:szCs w:val="24"/>
              </w:rPr>
              <w:t xml:space="preserve">Hartley, J. (2008). </w:t>
            </w:r>
            <w:r>
              <w:rPr>
                <w:i/>
                <w:sz w:val="24"/>
                <w:szCs w:val="24"/>
              </w:rPr>
              <w:t>Academic writing and publishing: A practical handbook.</w:t>
            </w:r>
            <w:r>
              <w:rPr>
                <w:sz w:val="24"/>
                <w:szCs w:val="24"/>
              </w:rPr>
              <w:t xml:space="preserve"> Routledge. </w:t>
            </w:r>
            <w:hyperlink r:id="rId8">
              <w:r w:rsidR="003701F1">
                <w:rPr>
                  <w:color w:val="0563C1"/>
                  <w:sz w:val="24"/>
                  <w:szCs w:val="24"/>
                  <w:u w:val="single"/>
                </w:rPr>
                <w:t>https://doi.org/10.4324/9780203927984</w:t>
              </w:r>
            </w:hyperlink>
          </w:p>
          <w:p w14:paraId="042E9F54" w14:textId="77777777" w:rsidR="003701F1" w:rsidRDefault="00000000">
            <w:pPr>
              <w:spacing w:line="276" w:lineRule="auto"/>
              <w:rPr>
                <w:sz w:val="24"/>
                <w:szCs w:val="24"/>
              </w:rPr>
            </w:pPr>
            <w:r>
              <w:rPr>
                <w:sz w:val="24"/>
                <w:szCs w:val="24"/>
              </w:rPr>
              <w:t>Belcher, W. L. Writing Your Journal Article in 12 Weeks. London: Sage, 2009</w:t>
            </w:r>
          </w:p>
          <w:p w14:paraId="0BA30A4C" w14:textId="77777777" w:rsidR="003701F1" w:rsidRDefault="003701F1">
            <w:pPr>
              <w:spacing w:line="276" w:lineRule="auto"/>
              <w:rPr>
                <w:sz w:val="24"/>
                <w:szCs w:val="24"/>
              </w:rPr>
            </w:pPr>
          </w:p>
          <w:p w14:paraId="08CEC29B" w14:textId="77777777" w:rsidR="003701F1" w:rsidRDefault="00000000">
            <w:pPr>
              <w:rPr>
                <w:sz w:val="24"/>
                <w:szCs w:val="24"/>
              </w:rPr>
            </w:pPr>
            <w:r>
              <w:rPr>
                <w:sz w:val="24"/>
                <w:szCs w:val="24"/>
              </w:rPr>
              <w:t>Swales, J. M., &amp; Feak, C. B. (2012). </w:t>
            </w:r>
            <w:r>
              <w:rPr>
                <w:i/>
                <w:sz w:val="24"/>
                <w:szCs w:val="24"/>
              </w:rPr>
              <w:t>Academic Writing for Graduate Students: Essential Tasks and Skills</w:t>
            </w:r>
            <w:r>
              <w:rPr>
                <w:sz w:val="24"/>
                <w:szCs w:val="24"/>
              </w:rPr>
              <w:t> (3rd ed.). University of Michigan Press.</w:t>
            </w:r>
          </w:p>
          <w:p w14:paraId="7F0C623C" w14:textId="77777777" w:rsidR="003701F1" w:rsidRDefault="003701F1">
            <w:pPr>
              <w:rPr>
                <w:sz w:val="24"/>
                <w:szCs w:val="24"/>
              </w:rPr>
            </w:pPr>
          </w:p>
          <w:p w14:paraId="1921A544" w14:textId="77777777" w:rsidR="003701F1" w:rsidRDefault="00000000">
            <w:pPr>
              <w:rPr>
                <w:sz w:val="24"/>
                <w:szCs w:val="24"/>
              </w:rPr>
            </w:pPr>
            <w:r>
              <w:rPr>
                <w:sz w:val="24"/>
                <w:szCs w:val="24"/>
              </w:rPr>
              <w:lastRenderedPageBreak/>
              <w:t>Paltridge, B., &amp; Starfield, S. (2020). </w:t>
            </w:r>
            <w:r>
              <w:rPr>
                <w:i/>
                <w:sz w:val="24"/>
                <w:szCs w:val="24"/>
              </w:rPr>
              <w:t>Thesis and Dissertation Writing in a Second Language: A Handbook for Supervisors</w:t>
            </w:r>
            <w:r>
              <w:rPr>
                <w:sz w:val="24"/>
                <w:szCs w:val="24"/>
              </w:rPr>
              <w:t> (2nd ed.). Routledge.</w:t>
            </w:r>
          </w:p>
          <w:p w14:paraId="3ACDD2C8" w14:textId="77777777" w:rsidR="003701F1" w:rsidRDefault="00000000">
            <w:pPr>
              <w:spacing w:before="280"/>
              <w:rPr>
                <w:color w:val="000000"/>
                <w:sz w:val="24"/>
                <w:szCs w:val="24"/>
              </w:rPr>
            </w:pPr>
            <w:r>
              <w:rPr>
                <w:color w:val="000000"/>
                <w:sz w:val="24"/>
                <w:szCs w:val="24"/>
              </w:rPr>
              <w:t>Belcher, W. L. (2019). </w:t>
            </w:r>
            <w:r>
              <w:rPr>
                <w:i/>
                <w:color w:val="000000"/>
                <w:sz w:val="24"/>
                <w:szCs w:val="24"/>
              </w:rPr>
              <w:t>Writing Your Journal Article in Twelve Weeks: A Guide to Academic Publishing Success</w:t>
            </w:r>
            <w:r>
              <w:rPr>
                <w:color w:val="000000"/>
                <w:sz w:val="24"/>
                <w:szCs w:val="24"/>
              </w:rPr>
              <w:t> (2nd ed.). University of Chicago Press.</w:t>
            </w:r>
          </w:p>
        </w:tc>
      </w:tr>
      <w:tr w:rsidR="003701F1" w14:paraId="44A63EB7" w14:textId="77777777">
        <w:trPr>
          <w:trHeight w:val="359"/>
          <w:jc w:val="center"/>
        </w:trPr>
        <w:tc>
          <w:tcPr>
            <w:tcW w:w="2919" w:type="dxa"/>
            <w:shd w:val="clear" w:color="auto" w:fill="4C3D8E"/>
            <w:vAlign w:val="center"/>
          </w:tcPr>
          <w:p w14:paraId="2258A77E" w14:textId="77777777" w:rsidR="003701F1" w:rsidRDefault="00000000">
            <w:pPr>
              <w:spacing w:line="276" w:lineRule="auto"/>
              <w:jc w:val="center"/>
              <w:rPr>
                <w:b/>
                <w:color w:val="FFFFFF"/>
                <w:sz w:val="24"/>
                <w:szCs w:val="24"/>
              </w:rPr>
            </w:pPr>
            <w:r>
              <w:rPr>
                <w:b/>
                <w:color w:val="FFFFFF"/>
                <w:sz w:val="24"/>
                <w:szCs w:val="24"/>
              </w:rPr>
              <w:lastRenderedPageBreak/>
              <w:t>Supportive References</w:t>
            </w:r>
          </w:p>
        </w:tc>
        <w:tc>
          <w:tcPr>
            <w:tcW w:w="6713" w:type="dxa"/>
            <w:shd w:val="clear" w:color="auto" w:fill="D9D9D9"/>
            <w:vAlign w:val="center"/>
          </w:tcPr>
          <w:p w14:paraId="3E1E4F03" w14:textId="77777777" w:rsidR="003701F1" w:rsidRDefault="00000000">
            <w:pPr>
              <w:rPr>
                <w:sz w:val="24"/>
                <w:szCs w:val="24"/>
              </w:rPr>
            </w:pPr>
            <w:r>
              <w:rPr>
                <w:sz w:val="24"/>
                <w:szCs w:val="24"/>
              </w:rPr>
              <w:t>  Hyland, K. (2018). </w:t>
            </w:r>
            <w:r>
              <w:rPr>
                <w:i/>
                <w:sz w:val="24"/>
                <w:szCs w:val="24"/>
              </w:rPr>
              <w:t>Metadiscourse: Exploring Interaction in Writing</w:t>
            </w:r>
            <w:r>
              <w:rPr>
                <w:sz w:val="24"/>
                <w:szCs w:val="24"/>
              </w:rPr>
              <w:t> (2nd ed.). Bloomsbury Academic.</w:t>
            </w:r>
          </w:p>
          <w:p w14:paraId="2BC9EF72" w14:textId="77777777" w:rsidR="003701F1" w:rsidRDefault="00000000">
            <w:pPr>
              <w:spacing w:before="280" w:after="280"/>
              <w:rPr>
                <w:color w:val="000000"/>
                <w:sz w:val="24"/>
                <w:szCs w:val="24"/>
              </w:rPr>
            </w:pPr>
            <w:r>
              <w:rPr>
                <w:color w:val="000000"/>
                <w:sz w:val="24"/>
                <w:szCs w:val="24"/>
              </w:rPr>
              <w:t>Creswell, J. W., &amp; Creswell, J. D. (2018). </w:t>
            </w:r>
            <w:r>
              <w:rPr>
                <w:i/>
                <w:color w:val="000000"/>
                <w:sz w:val="24"/>
                <w:szCs w:val="24"/>
              </w:rPr>
              <w:t>Research Design: Qualitative, Quantitative, and Mixed Methods Approaches</w:t>
            </w:r>
            <w:r>
              <w:rPr>
                <w:color w:val="000000"/>
                <w:sz w:val="24"/>
                <w:szCs w:val="24"/>
              </w:rPr>
              <w:t> (5th ed.). SAGE Publications.</w:t>
            </w:r>
          </w:p>
          <w:p w14:paraId="7CF3BB95" w14:textId="77777777" w:rsidR="003701F1" w:rsidRDefault="00000000">
            <w:pPr>
              <w:spacing w:before="280" w:after="280"/>
              <w:rPr>
                <w:color w:val="000000"/>
                <w:sz w:val="24"/>
                <w:szCs w:val="24"/>
              </w:rPr>
            </w:pPr>
            <w:r>
              <w:rPr>
                <w:color w:val="000000"/>
                <w:sz w:val="24"/>
                <w:szCs w:val="24"/>
              </w:rPr>
              <w:t>Flowerdew, J., &amp; Wang, S. (2015). </w:t>
            </w:r>
            <w:r>
              <w:rPr>
                <w:i/>
                <w:color w:val="000000"/>
                <w:sz w:val="24"/>
                <w:szCs w:val="24"/>
              </w:rPr>
              <w:t>Academic Discourse in Applied Linguistics</w:t>
            </w:r>
            <w:r>
              <w:rPr>
                <w:color w:val="000000"/>
                <w:sz w:val="24"/>
                <w:szCs w:val="24"/>
              </w:rPr>
              <w:t> (1st ed.). Bloomsbury Academic.</w:t>
            </w:r>
          </w:p>
          <w:p w14:paraId="2D7034CC" w14:textId="77777777" w:rsidR="003701F1" w:rsidRDefault="00000000">
            <w:pPr>
              <w:spacing w:before="280"/>
              <w:rPr>
                <w:color w:val="000000"/>
                <w:sz w:val="24"/>
                <w:szCs w:val="24"/>
              </w:rPr>
            </w:pPr>
            <w:r>
              <w:rPr>
                <w:sz w:val="24"/>
                <w:szCs w:val="24"/>
              </w:rPr>
              <w:t>Murray, R. (2017). </w:t>
            </w:r>
            <w:r>
              <w:rPr>
                <w:i/>
                <w:sz w:val="24"/>
                <w:szCs w:val="24"/>
              </w:rPr>
              <w:t>How to Write a Thesis</w:t>
            </w:r>
            <w:r>
              <w:rPr>
                <w:sz w:val="24"/>
                <w:szCs w:val="24"/>
              </w:rPr>
              <w:t> (4th ed.). Open University Press.</w:t>
            </w:r>
          </w:p>
        </w:tc>
      </w:tr>
      <w:tr w:rsidR="003701F1" w14:paraId="4668EEF3" w14:textId="77777777">
        <w:trPr>
          <w:trHeight w:val="341"/>
          <w:jc w:val="center"/>
        </w:trPr>
        <w:tc>
          <w:tcPr>
            <w:tcW w:w="2919" w:type="dxa"/>
            <w:shd w:val="clear" w:color="auto" w:fill="4C3D8E"/>
            <w:vAlign w:val="center"/>
          </w:tcPr>
          <w:p w14:paraId="38C0CCB2" w14:textId="77777777" w:rsidR="003701F1" w:rsidRDefault="00000000">
            <w:pPr>
              <w:spacing w:line="276" w:lineRule="auto"/>
              <w:jc w:val="center"/>
              <w:rPr>
                <w:b/>
                <w:color w:val="FFFFFF"/>
                <w:sz w:val="24"/>
                <w:szCs w:val="24"/>
              </w:rPr>
            </w:pPr>
            <w:r>
              <w:rPr>
                <w:b/>
                <w:color w:val="FFFFFF"/>
                <w:sz w:val="24"/>
                <w:szCs w:val="24"/>
              </w:rPr>
              <w:t>Electronic Materials</w:t>
            </w:r>
          </w:p>
        </w:tc>
        <w:tc>
          <w:tcPr>
            <w:tcW w:w="6713" w:type="dxa"/>
            <w:shd w:val="clear" w:color="auto" w:fill="F2F2F2"/>
            <w:vAlign w:val="center"/>
          </w:tcPr>
          <w:p w14:paraId="577996D0" w14:textId="77777777" w:rsidR="003701F1" w:rsidRDefault="00000000">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These electronic resources support students with access to journal articles, writing guides, and research tools.</w:t>
            </w:r>
          </w:p>
          <w:p w14:paraId="6E9B94B5" w14:textId="77777777" w:rsidR="003701F1" w:rsidRDefault="00000000">
            <w:pPr>
              <w:numPr>
                <w:ilvl w:val="0"/>
                <w:numId w:val="5"/>
              </w:numPr>
              <w:spacing w:before="280"/>
              <w:rPr>
                <w:color w:val="000000"/>
                <w:sz w:val="24"/>
                <w:szCs w:val="24"/>
              </w:rPr>
            </w:pPr>
            <w:r>
              <w:rPr>
                <w:color w:val="000000"/>
                <w:sz w:val="24"/>
                <w:szCs w:val="24"/>
              </w:rPr>
              <w:t>Purdue Online Writing Lab (OWL) – Guidelines on academic writing, citation, and thesis structuring. https://owl.purdue.edu</w:t>
            </w:r>
          </w:p>
          <w:p w14:paraId="61A4DA37" w14:textId="77777777" w:rsidR="003701F1" w:rsidRDefault="00000000">
            <w:pPr>
              <w:numPr>
                <w:ilvl w:val="0"/>
                <w:numId w:val="5"/>
              </w:numPr>
              <w:rPr>
                <w:color w:val="000000"/>
                <w:sz w:val="24"/>
                <w:szCs w:val="24"/>
              </w:rPr>
            </w:pPr>
            <w:r>
              <w:rPr>
                <w:color w:val="000000"/>
                <w:sz w:val="24"/>
                <w:szCs w:val="24"/>
              </w:rPr>
              <w:t>Google Scholar – Open-access research articles on applied linguistics and academic writing. </w:t>
            </w:r>
            <w:hyperlink r:id="rId9">
              <w:r w:rsidR="003701F1">
                <w:rPr>
                  <w:color w:val="0563C1"/>
                  <w:sz w:val="24"/>
                  <w:szCs w:val="24"/>
                  <w:u w:val="single"/>
                </w:rPr>
                <w:t>https://scholar.google.com</w:t>
              </w:r>
            </w:hyperlink>
          </w:p>
          <w:p w14:paraId="0C545091" w14:textId="77777777" w:rsidR="003701F1" w:rsidRDefault="00000000">
            <w:pPr>
              <w:numPr>
                <w:ilvl w:val="0"/>
                <w:numId w:val="5"/>
              </w:numPr>
              <w:rPr>
                <w:color w:val="000000"/>
                <w:sz w:val="24"/>
                <w:szCs w:val="24"/>
              </w:rPr>
            </w:pPr>
            <w:r>
              <w:rPr>
                <w:color w:val="000000"/>
                <w:sz w:val="24"/>
                <w:szCs w:val="24"/>
              </w:rPr>
              <w:t>SAGE Research Methods – Online resource for learning about research design and methodology. https://methods.sagepub.com</w:t>
            </w:r>
          </w:p>
          <w:p w14:paraId="19A38353" w14:textId="77777777" w:rsidR="003701F1" w:rsidRDefault="00000000">
            <w:pPr>
              <w:numPr>
                <w:ilvl w:val="0"/>
                <w:numId w:val="5"/>
              </w:numPr>
              <w:rPr>
                <w:color w:val="000000"/>
                <w:sz w:val="24"/>
                <w:szCs w:val="24"/>
              </w:rPr>
            </w:pPr>
            <w:r>
              <w:rPr>
                <w:color w:val="000000"/>
                <w:sz w:val="24"/>
                <w:szCs w:val="24"/>
              </w:rPr>
              <w:t>Elsevier’s Language &amp; Linguistics Journal Database – Access to high-impact journal articles in applied linguistics. </w:t>
            </w:r>
            <w:hyperlink r:id="rId10">
              <w:r w:rsidR="003701F1">
                <w:rPr>
                  <w:color w:val="0563C1"/>
                  <w:sz w:val="24"/>
                  <w:szCs w:val="24"/>
                  <w:u w:val="single"/>
                </w:rPr>
                <w:t>https://www.sciencedirect.com</w:t>
              </w:r>
            </w:hyperlink>
          </w:p>
          <w:p w14:paraId="30F1C6EB" w14:textId="77777777" w:rsidR="003701F1" w:rsidRDefault="00000000">
            <w:pPr>
              <w:numPr>
                <w:ilvl w:val="0"/>
                <w:numId w:val="5"/>
              </w:numPr>
              <w:rPr>
                <w:color w:val="000000"/>
                <w:sz w:val="24"/>
                <w:szCs w:val="24"/>
              </w:rPr>
            </w:pPr>
            <w:r>
              <w:rPr>
                <w:color w:val="000000"/>
                <w:sz w:val="24"/>
                <w:szCs w:val="24"/>
              </w:rPr>
              <w:t>Academic Phrasebank (University of Manchester) – A guide to academic writing and phrasing. https://www.phrasebank.manchester.ac.uk</w:t>
            </w:r>
          </w:p>
        </w:tc>
      </w:tr>
      <w:tr w:rsidR="003701F1" w14:paraId="28053286" w14:textId="77777777">
        <w:trPr>
          <w:trHeight w:val="260"/>
          <w:jc w:val="center"/>
        </w:trPr>
        <w:tc>
          <w:tcPr>
            <w:tcW w:w="2919" w:type="dxa"/>
            <w:shd w:val="clear" w:color="auto" w:fill="4C3D8E"/>
            <w:vAlign w:val="center"/>
          </w:tcPr>
          <w:p w14:paraId="42A3C85A" w14:textId="77777777" w:rsidR="003701F1" w:rsidRDefault="00000000">
            <w:pPr>
              <w:spacing w:line="276" w:lineRule="auto"/>
              <w:jc w:val="center"/>
              <w:rPr>
                <w:b/>
                <w:color w:val="FFFFFF"/>
                <w:sz w:val="24"/>
                <w:szCs w:val="24"/>
              </w:rPr>
            </w:pPr>
            <w:r>
              <w:rPr>
                <w:b/>
                <w:color w:val="FFFFFF"/>
                <w:sz w:val="24"/>
                <w:szCs w:val="24"/>
              </w:rPr>
              <w:t>Other Learning Materials</w:t>
            </w:r>
          </w:p>
        </w:tc>
        <w:tc>
          <w:tcPr>
            <w:tcW w:w="6713" w:type="dxa"/>
            <w:shd w:val="clear" w:color="auto" w:fill="D9D9D9"/>
            <w:vAlign w:val="center"/>
          </w:tcPr>
          <w:p w14:paraId="204A0A00" w14:textId="77777777" w:rsidR="003701F1" w:rsidRDefault="00000000">
            <w:pPr>
              <w:pBdr>
                <w:top w:val="nil"/>
                <w:left w:val="nil"/>
                <w:bottom w:val="nil"/>
                <w:right w:val="nil"/>
                <w:between w:val="nil"/>
              </w:pBdr>
              <w:spacing w:after="16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These resources</w:t>
            </w:r>
            <w:r>
              <w:rPr>
                <w:rFonts w:ascii="Times New Roman" w:eastAsia="Times New Roman" w:hAnsi="Times New Roman" w:cs="Times New Roman"/>
                <w:b/>
                <w:color w:val="000000"/>
                <w:sz w:val="24"/>
                <w:szCs w:val="24"/>
              </w:rPr>
              <w:t> </w:t>
            </w:r>
            <w:r>
              <w:rPr>
                <w:rFonts w:ascii="Times New Roman" w:eastAsia="Times New Roman" w:hAnsi="Times New Roman" w:cs="Times New Roman"/>
                <w:color w:val="000000"/>
                <w:sz w:val="24"/>
                <w:szCs w:val="24"/>
              </w:rPr>
              <w:t>support research writing, citation, and document management</w:t>
            </w:r>
            <w:r>
              <w:rPr>
                <w:rFonts w:ascii="Times New Roman" w:eastAsia="Times New Roman" w:hAnsi="Times New Roman" w:cs="Times New Roman"/>
                <w:b/>
                <w:color w:val="000000"/>
                <w:sz w:val="24"/>
                <w:szCs w:val="24"/>
              </w:rPr>
              <w:t>.</w:t>
            </w:r>
          </w:p>
          <w:p w14:paraId="536E6BA7" w14:textId="77777777" w:rsidR="003701F1" w:rsidRDefault="00000000">
            <w:pPr>
              <w:numPr>
                <w:ilvl w:val="0"/>
                <w:numId w:val="6"/>
              </w:numPr>
              <w:spacing w:before="280"/>
              <w:rPr>
                <w:color w:val="000000"/>
                <w:sz w:val="24"/>
                <w:szCs w:val="24"/>
              </w:rPr>
            </w:pPr>
            <w:r>
              <w:rPr>
                <w:color w:val="000000"/>
                <w:sz w:val="24"/>
                <w:szCs w:val="24"/>
              </w:rPr>
              <w:t>Grammarly – AI-powered grammar and style checker for academic writing. </w:t>
            </w:r>
            <w:hyperlink r:id="rId11">
              <w:r w:rsidR="003701F1">
                <w:rPr>
                  <w:color w:val="0563C1"/>
                  <w:sz w:val="24"/>
                  <w:szCs w:val="24"/>
                  <w:u w:val="single"/>
                </w:rPr>
                <w:t>https://www.grammarly.com</w:t>
              </w:r>
            </w:hyperlink>
          </w:p>
          <w:p w14:paraId="4E24D4B6" w14:textId="77777777" w:rsidR="003701F1" w:rsidRDefault="00000000">
            <w:pPr>
              <w:numPr>
                <w:ilvl w:val="0"/>
                <w:numId w:val="6"/>
              </w:numPr>
              <w:rPr>
                <w:color w:val="000000"/>
                <w:sz w:val="24"/>
                <w:szCs w:val="24"/>
              </w:rPr>
            </w:pPr>
            <w:r>
              <w:rPr>
                <w:color w:val="000000"/>
                <w:sz w:val="24"/>
                <w:szCs w:val="24"/>
              </w:rPr>
              <w:t>Zotero – Reference and citation management tool. </w:t>
            </w:r>
            <w:hyperlink r:id="rId12">
              <w:r w:rsidR="003701F1">
                <w:rPr>
                  <w:color w:val="0563C1"/>
                  <w:sz w:val="24"/>
                  <w:szCs w:val="24"/>
                  <w:u w:val="single"/>
                </w:rPr>
                <w:t>https://www.zotero.org</w:t>
              </w:r>
            </w:hyperlink>
          </w:p>
          <w:p w14:paraId="76012B4C" w14:textId="77777777" w:rsidR="003701F1" w:rsidRDefault="00000000">
            <w:pPr>
              <w:numPr>
                <w:ilvl w:val="0"/>
                <w:numId w:val="6"/>
              </w:numPr>
              <w:rPr>
                <w:color w:val="000000"/>
                <w:sz w:val="24"/>
                <w:szCs w:val="24"/>
              </w:rPr>
            </w:pPr>
            <w:r>
              <w:rPr>
                <w:color w:val="000000"/>
                <w:sz w:val="24"/>
                <w:szCs w:val="24"/>
              </w:rPr>
              <w:t>Mendeley</w:t>
            </w:r>
            <w:r>
              <w:rPr>
                <w:b/>
                <w:color w:val="000000"/>
                <w:sz w:val="24"/>
                <w:szCs w:val="24"/>
              </w:rPr>
              <w:t> </w:t>
            </w:r>
            <w:r>
              <w:rPr>
                <w:color w:val="000000"/>
                <w:sz w:val="24"/>
                <w:szCs w:val="24"/>
              </w:rPr>
              <w:t>– Academic reference management and research organization tool. </w:t>
            </w:r>
            <w:hyperlink r:id="rId13">
              <w:r w:rsidR="003701F1">
                <w:rPr>
                  <w:color w:val="0563C1"/>
                  <w:sz w:val="24"/>
                  <w:szCs w:val="24"/>
                  <w:u w:val="single"/>
                </w:rPr>
                <w:t>https://www.mendeley.com</w:t>
              </w:r>
            </w:hyperlink>
          </w:p>
          <w:p w14:paraId="25E6F301" w14:textId="77777777" w:rsidR="003701F1" w:rsidRDefault="00000000">
            <w:pPr>
              <w:numPr>
                <w:ilvl w:val="0"/>
                <w:numId w:val="6"/>
              </w:numPr>
              <w:rPr>
                <w:color w:val="000000"/>
                <w:sz w:val="24"/>
                <w:szCs w:val="24"/>
              </w:rPr>
            </w:pPr>
            <w:r>
              <w:rPr>
                <w:color w:val="000000"/>
                <w:sz w:val="24"/>
                <w:szCs w:val="24"/>
              </w:rPr>
              <w:lastRenderedPageBreak/>
              <w:t>EndNote</w:t>
            </w:r>
            <w:r>
              <w:rPr>
                <w:b/>
                <w:color w:val="000000"/>
                <w:sz w:val="24"/>
                <w:szCs w:val="24"/>
              </w:rPr>
              <w:t> </w:t>
            </w:r>
            <w:r>
              <w:rPr>
                <w:color w:val="000000"/>
                <w:sz w:val="24"/>
                <w:szCs w:val="24"/>
              </w:rPr>
              <w:t>– Citation software for managing research sources. </w:t>
            </w:r>
            <w:hyperlink r:id="rId14">
              <w:r w:rsidR="003701F1">
                <w:rPr>
                  <w:color w:val="0563C1"/>
                  <w:sz w:val="24"/>
                  <w:szCs w:val="24"/>
                  <w:u w:val="single"/>
                </w:rPr>
                <w:t>https://endnote.com</w:t>
              </w:r>
            </w:hyperlink>
          </w:p>
        </w:tc>
      </w:tr>
    </w:tbl>
    <w:p w14:paraId="46419F0B" w14:textId="77777777" w:rsidR="003A6E7E" w:rsidRPr="003A6E7E" w:rsidRDefault="003A6E7E">
      <w:pPr>
        <w:spacing w:after="0"/>
        <w:rPr>
          <w:b/>
          <w:color w:val="52B5C2"/>
          <w:sz w:val="4"/>
          <w:szCs w:val="4"/>
        </w:rPr>
      </w:pPr>
    </w:p>
    <w:p w14:paraId="6A700B41" w14:textId="421BF98E" w:rsidR="003701F1" w:rsidRDefault="00000000">
      <w:pPr>
        <w:spacing w:after="0"/>
        <w:rPr>
          <w:b/>
          <w:color w:val="52B5C2"/>
          <w:sz w:val="24"/>
          <w:szCs w:val="24"/>
        </w:rPr>
      </w:pPr>
      <w:r>
        <w:rPr>
          <w:b/>
          <w:color w:val="52B5C2"/>
          <w:sz w:val="24"/>
          <w:szCs w:val="24"/>
        </w:rPr>
        <w:t>2. Educational and Research Facilities and Equipment Required:</w:t>
      </w:r>
    </w:p>
    <w:tbl>
      <w:tblPr>
        <w:tblStyle w:val="a9"/>
        <w:tblW w:w="963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4626"/>
        <w:gridCol w:w="5006"/>
      </w:tblGrid>
      <w:tr w:rsidR="003701F1" w14:paraId="27612A4F" w14:textId="77777777">
        <w:trPr>
          <w:trHeight w:val="439"/>
          <w:tblHeader/>
          <w:jc w:val="center"/>
        </w:trPr>
        <w:tc>
          <w:tcPr>
            <w:tcW w:w="4626" w:type="dxa"/>
            <w:shd w:val="clear" w:color="auto" w:fill="4C3D8E"/>
            <w:vAlign w:val="center"/>
          </w:tcPr>
          <w:p w14:paraId="676CAEE0" w14:textId="77777777" w:rsidR="003701F1" w:rsidRDefault="00000000">
            <w:pPr>
              <w:jc w:val="center"/>
              <w:rPr>
                <w:b/>
                <w:color w:val="F2F2F2"/>
                <w:sz w:val="24"/>
                <w:szCs w:val="24"/>
              </w:rPr>
            </w:pPr>
            <w:r>
              <w:rPr>
                <w:b/>
                <w:color w:val="F2F2F2"/>
                <w:sz w:val="24"/>
                <w:szCs w:val="24"/>
              </w:rPr>
              <w:t>Items</w:t>
            </w:r>
          </w:p>
        </w:tc>
        <w:tc>
          <w:tcPr>
            <w:tcW w:w="5006" w:type="dxa"/>
            <w:shd w:val="clear" w:color="auto" w:fill="4C3D8E"/>
            <w:vAlign w:val="center"/>
          </w:tcPr>
          <w:p w14:paraId="4F7DC7A7" w14:textId="77777777" w:rsidR="003701F1" w:rsidRDefault="00000000">
            <w:pPr>
              <w:jc w:val="center"/>
              <w:rPr>
                <w:b/>
                <w:color w:val="FFFFFF"/>
                <w:sz w:val="24"/>
                <w:szCs w:val="24"/>
              </w:rPr>
            </w:pPr>
            <w:r>
              <w:rPr>
                <w:b/>
                <w:color w:val="FFFFFF"/>
                <w:sz w:val="24"/>
                <w:szCs w:val="24"/>
              </w:rPr>
              <w:t>Resources</w:t>
            </w:r>
          </w:p>
        </w:tc>
      </w:tr>
      <w:tr w:rsidR="003701F1" w14:paraId="565CABED" w14:textId="77777777">
        <w:trPr>
          <w:trHeight w:val="655"/>
          <w:jc w:val="center"/>
        </w:trPr>
        <w:tc>
          <w:tcPr>
            <w:tcW w:w="4626" w:type="dxa"/>
            <w:shd w:val="clear" w:color="auto" w:fill="F2F2F2"/>
            <w:vAlign w:val="center"/>
          </w:tcPr>
          <w:p w14:paraId="55A0EDF7" w14:textId="77777777" w:rsidR="003701F1" w:rsidRDefault="00000000">
            <w:pPr>
              <w:spacing w:line="276" w:lineRule="auto"/>
              <w:jc w:val="center"/>
              <w:rPr>
                <w:b/>
                <w:sz w:val="24"/>
                <w:szCs w:val="24"/>
              </w:rPr>
            </w:pPr>
            <w:r>
              <w:rPr>
                <w:b/>
                <w:sz w:val="24"/>
                <w:szCs w:val="24"/>
              </w:rPr>
              <w:t xml:space="preserve">facilities </w:t>
            </w:r>
          </w:p>
          <w:p w14:paraId="19D611B2" w14:textId="77777777" w:rsidR="003701F1" w:rsidRDefault="00000000">
            <w:pPr>
              <w:spacing w:line="276" w:lineRule="auto"/>
              <w:jc w:val="center"/>
              <w:rPr>
                <w:sz w:val="24"/>
                <w:szCs w:val="24"/>
              </w:rPr>
            </w:pPr>
            <w:r>
              <w:rPr>
                <w:sz w:val="24"/>
                <w:szCs w:val="24"/>
              </w:rPr>
              <w:t>(Classrooms, laboratories, exhibition rooms, simulation rooms, etc.)</w:t>
            </w:r>
          </w:p>
        </w:tc>
        <w:tc>
          <w:tcPr>
            <w:tcW w:w="5006" w:type="dxa"/>
            <w:shd w:val="clear" w:color="auto" w:fill="F2F2F2"/>
            <w:vAlign w:val="center"/>
          </w:tcPr>
          <w:p w14:paraId="4471A1E5" w14:textId="77777777" w:rsidR="003701F1" w:rsidRDefault="00000000">
            <w:pPr>
              <w:jc w:val="both"/>
              <w:rPr>
                <w:b/>
                <w:sz w:val="24"/>
                <w:szCs w:val="24"/>
              </w:rPr>
            </w:pPr>
            <w:r>
              <w:rPr>
                <w:sz w:val="24"/>
                <w:szCs w:val="24"/>
              </w:rPr>
              <w:t>Well-equipped classrooms</w:t>
            </w:r>
          </w:p>
        </w:tc>
      </w:tr>
      <w:tr w:rsidR="003701F1" w14:paraId="46B334FD" w14:textId="77777777">
        <w:trPr>
          <w:trHeight w:val="629"/>
          <w:jc w:val="center"/>
        </w:trPr>
        <w:tc>
          <w:tcPr>
            <w:tcW w:w="4626" w:type="dxa"/>
            <w:shd w:val="clear" w:color="auto" w:fill="D9D9D9"/>
            <w:vAlign w:val="center"/>
          </w:tcPr>
          <w:p w14:paraId="3C3C85DB" w14:textId="77777777" w:rsidR="003701F1" w:rsidRDefault="00000000">
            <w:pPr>
              <w:spacing w:line="276" w:lineRule="auto"/>
              <w:jc w:val="center"/>
              <w:rPr>
                <w:b/>
                <w:sz w:val="24"/>
                <w:szCs w:val="24"/>
              </w:rPr>
            </w:pPr>
            <w:r>
              <w:rPr>
                <w:b/>
                <w:sz w:val="24"/>
                <w:szCs w:val="24"/>
              </w:rPr>
              <w:t>Technology equipment</w:t>
            </w:r>
          </w:p>
          <w:p w14:paraId="78E7E577" w14:textId="77777777" w:rsidR="003701F1" w:rsidRDefault="00000000">
            <w:pPr>
              <w:spacing w:line="276" w:lineRule="auto"/>
              <w:jc w:val="center"/>
              <w:rPr>
                <w:sz w:val="24"/>
                <w:szCs w:val="24"/>
              </w:rPr>
            </w:pPr>
            <w:r>
              <w:rPr>
                <w:sz w:val="24"/>
                <w:szCs w:val="24"/>
              </w:rPr>
              <w:t>(Projector, smart board, software)</w:t>
            </w:r>
          </w:p>
        </w:tc>
        <w:tc>
          <w:tcPr>
            <w:tcW w:w="5006" w:type="dxa"/>
            <w:shd w:val="clear" w:color="auto" w:fill="D9D9D9"/>
            <w:vAlign w:val="center"/>
          </w:tcPr>
          <w:p w14:paraId="735B0E4C" w14:textId="77777777" w:rsidR="003701F1" w:rsidRDefault="00000000">
            <w:pPr>
              <w:numPr>
                <w:ilvl w:val="0"/>
                <w:numId w:val="9"/>
              </w:numPr>
              <w:pBdr>
                <w:top w:val="nil"/>
                <w:left w:val="nil"/>
                <w:bottom w:val="nil"/>
                <w:right w:val="nil"/>
                <w:between w:val="nil"/>
              </w:pBdr>
              <w:spacing w:line="259" w:lineRule="auto"/>
              <w:rPr>
                <w:color w:val="000000"/>
                <w:sz w:val="24"/>
                <w:szCs w:val="24"/>
              </w:rPr>
            </w:pPr>
            <w:r>
              <w:rPr>
                <w:color w:val="000000"/>
                <w:sz w:val="24"/>
                <w:szCs w:val="24"/>
              </w:rPr>
              <w:t>Quiet study rooms for focused writing and research</w:t>
            </w:r>
          </w:p>
          <w:p w14:paraId="0740746C" w14:textId="77777777" w:rsidR="003701F1" w:rsidRDefault="00000000">
            <w:pPr>
              <w:numPr>
                <w:ilvl w:val="0"/>
                <w:numId w:val="9"/>
              </w:numPr>
              <w:pBdr>
                <w:top w:val="nil"/>
                <w:left w:val="nil"/>
                <w:bottom w:val="nil"/>
                <w:right w:val="nil"/>
                <w:between w:val="nil"/>
              </w:pBdr>
              <w:spacing w:line="259" w:lineRule="auto"/>
              <w:rPr>
                <w:color w:val="000000"/>
                <w:sz w:val="24"/>
                <w:szCs w:val="24"/>
              </w:rPr>
            </w:pPr>
            <w:r>
              <w:rPr>
                <w:color w:val="000000"/>
                <w:sz w:val="24"/>
                <w:szCs w:val="24"/>
              </w:rPr>
              <w:t>Academic writing and research labs with access to databases and writing tools</w:t>
            </w:r>
          </w:p>
          <w:p w14:paraId="4EBEFB9F" w14:textId="77777777" w:rsidR="003701F1" w:rsidRDefault="00000000">
            <w:pPr>
              <w:numPr>
                <w:ilvl w:val="0"/>
                <w:numId w:val="9"/>
              </w:numPr>
              <w:pBdr>
                <w:top w:val="nil"/>
                <w:left w:val="nil"/>
                <w:bottom w:val="nil"/>
                <w:right w:val="nil"/>
                <w:between w:val="nil"/>
              </w:pBdr>
              <w:spacing w:line="259" w:lineRule="auto"/>
              <w:rPr>
                <w:color w:val="000000"/>
                <w:sz w:val="24"/>
                <w:szCs w:val="24"/>
              </w:rPr>
            </w:pPr>
            <w:r>
              <w:rPr>
                <w:color w:val="000000"/>
                <w:sz w:val="24"/>
                <w:szCs w:val="24"/>
              </w:rPr>
              <w:t>University library (physical and digital access) with academic journals, research papers, and citation guides</w:t>
            </w:r>
          </w:p>
          <w:p w14:paraId="0FC7D8EF" w14:textId="77777777" w:rsidR="003701F1" w:rsidRDefault="00000000">
            <w:pPr>
              <w:numPr>
                <w:ilvl w:val="0"/>
                <w:numId w:val="9"/>
              </w:numPr>
              <w:pBdr>
                <w:top w:val="nil"/>
                <w:left w:val="nil"/>
                <w:bottom w:val="nil"/>
                <w:right w:val="nil"/>
                <w:between w:val="nil"/>
              </w:pBdr>
              <w:spacing w:line="259" w:lineRule="auto"/>
              <w:rPr>
                <w:color w:val="000000"/>
                <w:sz w:val="24"/>
                <w:szCs w:val="24"/>
              </w:rPr>
            </w:pPr>
            <w:r>
              <w:rPr>
                <w:color w:val="000000"/>
                <w:sz w:val="24"/>
                <w:szCs w:val="24"/>
              </w:rPr>
              <w:t xml:space="preserve">Seminar/conference rooms for peer review sessions </w:t>
            </w:r>
          </w:p>
          <w:p w14:paraId="00D9F7F5" w14:textId="77777777" w:rsidR="003701F1" w:rsidRDefault="00000000">
            <w:pPr>
              <w:numPr>
                <w:ilvl w:val="0"/>
                <w:numId w:val="9"/>
              </w:numPr>
              <w:pBdr>
                <w:top w:val="nil"/>
                <w:left w:val="nil"/>
                <w:bottom w:val="nil"/>
                <w:right w:val="nil"/>
                <w:between w:val="nil"/>
              </w:pBdr>
              <w:spacing w:line="259" w:lineRule="auto"/>
              <w:rPr>
                <w:color w:val="000000"/>
                <w:sz w:val="24"/>
                <w:szCs w:val="24"/>
              </w:rPr>
            </w:pPr>
            <w:r>
              <w:rPr>
                <w:color w:val="000000"/>
                <w:sz w:val="24"/>
                <w:szCs w:val="24"/>
              </w:rPr>
              <w:t>Technology equipment (Projectors, smart boards, and interactive whiteboards for lecture presentations)</w:t>
            </w:r>
          </w:p>
          <w:p w14:paraId="450A2F25" w14:textId="77777777" w:rsidR="003701F1" w:rsidRDefault="00000000">
            <w:pPr>
              <w:numPr>
                <w:ilvl w:val="0"/>
                <w:numId w:val="9"/>
              </w:numPr>
              <w:pBdr>
                <w:top w:val="nil"/>
                <w:left w:val="nil"/>
                <w:bottom w:val="nil"/>
                <w:right w:val="nil"/>
                <w:between w:val="nil"/>
              </w:pBdr>
              <w:spacing w:line="259" w:lineRule="auto"/>
              <w:rPr>
                <w:color w:val="000000"/>
                <w:sz w:val="24"/>
                <w:szCs w:val="24"/>
              </w:rPr>
            </w:pPr>
            <w:r>
              <w:rPr>
                <w:color w:val="000000"/>
                <w:sz w:val="24"/>
                <w:szCs w:val="24"/>
              </w:rPr>
              <w:t>Grammar and plagiarism detection software (Grammarly, Turnitin, iThenticate)</w:t>
            </w:r>
          </w:p>
          <w:p w14:paraId="32BF80AD" w14:textId="77777777" w:rsidR="003701F1" w:rsidRDefault="00000000">
            <w:pPr>
              <w:numPr>
                <w:ilvl w:val="0"/>
                <w:numId w:val="9"/>
              </w:numPr>
              <w:pBdr>
                <w:top w:val="nil"/>
                <w:left w:val="nil"/>
                <w:bottom w:val="nil"/>
                <w:right w:val="nil"/>
                <w:between w:val="nil"/>
              </w:pBdr>
              <w:spacing w:line="259" w:lineRule="auto"/>
              <w:rPr>
                <w:color w:val="000000"/>
                <w:sz w:val="24"/>
                <w:szCs w:val="24"/>
              </w:rPr>
            </w:pPr>
            <w:r>
              <w:rPr>
                <w:color w:val="000000"/>
                <w:sz w:val="24"/>
                <w:szCs w:val="24"/>
              </w:rPr>
              <w:t>Reference management software (EndNote, Zotero, Mendeley)</w:t>
            </w:r>
          </w:p>
          <w:p w14:paraId="77B830CE" w14:textId="77777777" w:rsidR="003701F1" w:rsidRDefault="00000000">
            <w:pPr>
              <w:numPr>
                <w:ilvl w:val="0"/>
                <w:numId w:val="9"/>
              </w:numPr>
              <w:pBdr>
                <w:top w:val="nil"/>
                <w:left w:val="nil"/>
                <w:bottom w:val="nil"/>
                <w:right w:val="nil"/>
                <w:between w:val="nil"/>
              </w:pBdr>
              <w:spacing w:line="259" w:lineRule="auto"/>
              <w:rPr>
                <w:color w:val="000000"/>
                <w:sz w:val="24"/>
                <w:szCs w:val="24"/>
              </w:rPr>
            </w:pPr>
            <w:r>
              <w:rPr>
                <w:color w:val="000000"/>
                <w:sz w:val="24"/>
                <w:szCs w:val="24"/>
              </w:rPr>
              <w:t>Online research databases (Scopus, Web of Science, ScienceDirect, Google Scholar)</w:t>
            </w:r>
          </w:p>
          <w:p w14:paraId="7035455F" w14:textId="77777777" w:rsidR="003701F1" w:rsidRDefault="00000000">
            <w:pPr>
              <w:numPr>
                <w:ilvl w:val="0"/>
                <w:numId w:val="9"/>
              </w:numPr>
              <w:pBdr>
                <w:top w:val="nil"/>
                <w:left w:val="nil"/>
                <w:bottom w:val="nil"/>
                <w:right w:val="nil"/>
                <w:between w:val="nil"/>
              </w:pBdr>
              <w:spacing w:after="160" w:line="259" w:lineRule="auto"/>
              <w:rPr>
                <w:b/>
                <w:color w:val="000000"/>
                <w:sz w:val="24"/>
                <w:szCs w:val="24"/>
              </w:rPr>
            </w:pPr>
            <w:r>
              <w:rPr>
                <w:color w:val="000000"/>
                <w:sz w:val="24"/>
                <w:szCs w:val="24"/>
              </w:rPr>
              <w:t xml:space="preserve">Video conferencing tools (Zoom, Microsoft Teams) for online academic collaborations and discussions.  </w:t>
            </w:r>
          </w:p>
        </w:tc>
      </w:tr>
      <w:tr w:rsidR="003701F1" w14:paraId="5F00DDF2" w14:textId="77777777">
        <w:trPr>
          <w:trHeight w:val="611"/>
          <w:jc w:val="center"/>
        </w:trPr>
        <w:tc>
          <w:tcPr>
            <w:tcW w:w="4626" w:type="dxa"/>
            <w:shd w:val="clear" w:color="auto" w:fill="F2F2F2"/>
            <w:vAlign w:val="center"/>
          </w:tcPr>
          <w:p w14:paraId="6404A1E7" w14:textId="77777777" w:rsidR="003701F1" w:rsidRDefault="00000000">
            <w:pPr>
              <w:spacing w:line="276" w:lineRule="auto"/>
              <w:jc w:val="center"/>
              <w:rPr>
                <w:b/>
                <w:sz w:val="24"/>
                <w:szCs w:val="24"/>
              </w:rPr>
            </w:pPr>
            <w:r>
              <w:rPr>
                <w:b/>
                <w:sz w:val="24"/>
                <w:szCs w:val="24"/>
              </w:rPr>
              <w:t>Other equipment</w:t>
            </w:r>
          </w:p>
          <w:p w14:paraId="20C40C83" w14:textId="77777777" w:rsidR="003701F1" w:rsidRDefault="00000000">
            <w:pPr>
              <w:spacing w:line="276" w:lineRule="auto"/>
              <w:jc w:val="center"/>
              <w:rPr>
                <w:sz w:val="24"/>
                <w:szCs w:val="24"/>
              </w:rPr>
            </w:pPr>
            <w:r>
              <w:rPr>
                <w:sz w:val="24"/>
                <w:szCs w:val="24"/>
              </w:rPr>
              <w:t>(Depending on the nature of the specialty)</w:t>
            </w:r>
          </w:p>
        </w:tc>
        <w:tc>
          <w:tcPr>
            <w:tcW w:w="5006" w:type="dxa"/>
            <w:shd w:val="clear" w:color="auto" w:fill="F2F2F2"/>
            <w:vAlign w:val="center"/>
          </w:tcPr>
          <w:p w14:paraId="1C20BF28" w14:textId="77777777" w:rsidR="003701F1" w:rsidRDefault="00000000">
            <w:pPr>
              <w:numPr>
                <w:ilvl w:val="0"/>
                <w:numId w:val="8"/>
              </w:numPr>
              <w:pBdr>
                <w:top w:val="nil"/>
                <w:left w:val="nil"/>
                <w:bottom w:val="nil"/>
                <w:right w:val="nil"/>
                <w:between w:val="nil"/>
              </w:pBdr>
              <w:spacing w:line="259" w:lineRule="auto"/>
              <w:rPr>
                <w:color w:val="000000"/>
                <w:sz w:val="24"/>
                <w:szCs w:val="24"/>
              </w:rPr>
            </w:pPr>
            <w:r>
              <w:rPr>
                <w:color w:val="000000"/>
                <w:sz w:val="24"/>
                <w:szCs w:val="24"/>
              </w:rPr>
              <w:t>High-speed internet and Wi-Fi access for online research and publishing platforms</w:t>
            </w:r>
          </w:p>
          <w:p w14:paraId="2F521289" w14:textId="77777777" w:rsidR="003701F1" w:rsidRDefault="00000000">
            <w:pPr>
              <w:numPr>
                <w:ilvl w:val="0"/>
                <w:numId w:val="8"/>
              </w:numPr>
              <w:pBdr>
                <w:top w:val="nil"/>
                <w:left w:val="nil"/>
                <w:bottom w:val="nil"/>
                <w:right w:val="nil"/>
                <w:between w:val="nil"/>
              </w:pBdr>
              <w:spacing w:line="259" w:lineRule="auto"/>
              <w:rPr>
                <w:color w:val="000000"/>
                <w:sz w:val="24"/>
                <w:szCs w:val="24"/>
              </w:rPr>
            </w:pPr>
            <w:r>
              <w:rPr>
                <w:color w:val="000000"/>
                <w:sz w:val="24"/>
                <w:szCs w:val="24"/>
              </w:rPr>
              <w:t>Academic writing handbooks and style guides (APA, MLA, Chicago, IEEE)</w:t>
            </w:r>
          </w:p>
          <w:p w14:paraId="7A9DE3AA" w14:textId="77777777" w:rsidR="003701F1" w:rsidRDefault="00000000">
            <w:pPr>
              <w:numPr>
                <w:ilvl w:val="0"/>
                <w:numId w:val="8"/>
              </w:numPr>
              <w:pBdr>
                <w:top w:val="nil"/>
                <w:left w:val="nil"/>
                <w:bottom w:val="nil"/>
                <w:right w:val="nil"/>
                <w:between w:val="nil"/>
              </w:pBdr>
              <w:spacing w:line="259" w:lineRule="auto"/>
              <w:rPr>
                <w:color w:val="000000"/>
                <w:sz w:val="24"/>
                <w:szCs w:val="24"/>
              </w:rPr>
            </w:pPr>
            <w:r>
              <w:rPr>
                <w:color w:val="000000"/>
                <w:sz w:val="24"/>
                <w:szCs w:val="24"/>
              </w:rPr>
              <w:t>Open-access resources from major publishers (Elsevier, Wiley, Taylor &amp; Francis, Springer)</w:t>
            </w:r>
          </w:p>
          <w:p w14:paraId="1633DF0E" w14:textId="77777777" w:rsidR="003701F1" w:rsidRDefault="00000000">
            <w:pPr>
              <w:numPr>
                <w:ilvl w:val="0"/>
                <w:numId w:val="8"/>
              </w:numPr>
              <w:pBdr>
                <w:top w:val="nil"/>
                <w:left w:val="nil"/>
                <w:bottom w:val="nil"/>
                <w:right w:val="nil"/>
                <w:between w:val="nil"/>
              </w:pBdr>
              <w:spacing w:after="160" w:line="259" w:lineRule="auto"/>
              <w:rPr>
                <w:color w:val="000000"/>
                <w:sz w:val="24"/>
                <w:szCs w:val="24"/>
              </w:rPr>
            </w:pPr>
            <w:r>
              <w:rPr>
                <w:color w:val="000000"/>
                <w:sz w:val="24"/>
                <w:szCs w:val="24"/>
              </w:rPr>
              <w:t>Learning Management System (LMS) (Blackboard) for course material and submissions.</w:t>
            </w:r>
          </w:p>
        </w:tc>
      </w:tr>
    </w:tbl>
    <w:p w14:paraId="3F4F8027" w14:textId="77777777" w:rsidR="003701F1" w:rsidRDefault="00000000">
      <w:pPr>
        <w:keepNext/>
        <w:keepLines/>
        <w:spacing w:after="0"/>
        <w:rPr>
          <w:b/>
          <w:color w:val="4C3D8E"/>
          <w:sz w:val="24"/>
          <w:szCs w:val="24"/>
        </w:rPr>
      </w:pPr>
      <w:bookmarkStart w:id="9" w:name="_heading=h.2s8eyo1" w:colFirst="0" w:colLast="0"/>
      <w:bookmarkEnd w:id="9"/>
      <w:r>
        <w:rPr>
          <w:b/>
          <w:color w:val="4C3D8E"/>
          <w:sz w:val="24"/>
          <w:szCs w:val="24"/>
        </w:rPr>
        <w:lastRenderedPageBreak/>
        <w:t xml:space="preserve">F. Assessment of Course Quality: </w:t>
      </w:r>
    </w:p>
    <w:tbl>
      <w:tblPr>
        <w:tblStyle w:val="aa"/>
        <w:tblW w:w="963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3753"/>
        <w:gridCol w:w="3079"/>
        <w:gridCol w:w="2800"/>
      </w:tblGrid>
      <w:tr w:rsidR="003701F1" w14:paraId="5A1C0B5A" w14:textId="77777777">
        <w:trPr>
          <w:trHeight w:val="453"/>
          <w:tblHeader/>
          <w:jc w:val="center"/>
        </w:trPr>
        <w:tc>
          <w:tcPr>
            <w:tcW w:w="3753" w:type="dxa"/>
            <w:shd w:val="clear" w:color="auto" w:fill="4C3D8E"/>
            <w:vAlign w:val="center"/>
          </w:tcPr>
          <w:p w14:paraId="67F43FF1" w14:textId="77777777" w:rsidR="003701F1" w:rsidRDefault="00000000">
            <w:pPr>
              <w:jc w:val="center"/>
              <w:rPr>
                <w:b/>
                <w:color w:val="F2F2F2"/>
                <w:sz w:val="24"/>
                <w:szCs w:val="24"/>
              </w:rPr>
            </w:pPr>
            <w:r>
              <w:rPr>
                <w:b/>
                <w:color w:val="F2F2F2"/>
                <w:sz w:val="24"/>
                <w:szCs w:val="24"/>
              </w:rPr>
              <w:t xml:space="preserve">Assessment Areas/Issues  </w:t>
            </w:r>
          </w:p>
        </w:tc>
        <w:tc>
          <w:tcPr>
            <w:tcW w:w="3079" w:type="dxa"/>
            <w:shd w:val="clear" w:color="auto" w:fill="4C3D8E"/>
            <w:vAlign w:val="center"/>
          </w:tcPr>
          <w:p w14:paraId="2045F059" w14:textId="77777777" w:rsidR="003701F1" w:rsidRDefault="00000000">
            <w:pPr>
              <w:jc w:val="center"/>
              <w:rPr>
                <w:b/>
                <w:color w:val="F2F2F2"/>
                <w:sz w:val="24"/>
                <w:szCs w:val="24"/>
              </w:rPr>
            </w:pPr>
            <w:r>
              <w:rPr>
                <w:b/>
                <w:color w:val="F2F2F2"/>
                <w:sz w:val="24"/>
                <w:szCs w:val="24"/>
              </w:rPr>
              <w:t>Assessor</w:t>
            </w:r>
          </w:p>
        </w:tc>
        <w:tc>
          <w:tcPr>
            <w:tcW w:w="2800" w:type="dxa"/>
            <w:shd w:val="clear" w:color="auto" w:fill="4C3D8E"/>
            <w:vAlign w:val="center"/>
          </w:tcPr>
          <w:p w14:paraId="36223A1C" w14:textId="77777777" w:rsidR="003701F1" w:rsidRDefault="00000000">
            <w:pPr>
              <w:jc w:val="center"/>
              <w:rPr>
                <w:b/>
                <w:color w:val="F2F2F2"/>
                <w:sz w:val="24"/>
                <w:szCs w:val="24"/>
              </w:rPr>
            </w:pPr>
            <w:r>
              <w:rPr>
                <w:b/>
                <w:color w:val="F2F2F2"/>
                <w:sz w:val="24"/>
                <w:szCs w:val="24"/>
              </w:rPr>
              <w:t>Assessment Methods</w:t>
            </w:r>
          </w:p>
        </w:tc>
      </w:tr>
      <w:tr w:rsidR="003701F1" w14:paraId="18CA94C5" w14:textId="77777777">
        <w:trPr>
          <w:trHeight w:val="283"/>
          <w:jc w:val="center"/>
        </w:trPr>
        <w:tc>
          <w:tcPr>
            <w:tcW w:w="3753" w:type="dxa"/>
            <w:shd w:val="clear" w:color="auto" w:fill="F2F2F2"/>
            <w:vAlign w:val="center"/>
          </w:tcPr>
          <w:p w14:paraId="00EC6AF8" w14:textId="77777777" w:rsidR="003701F1" w:rsidRDefault="00000000">
            <w:pPr>
              <w:jc w:val="center"/>
              <w:rPr>
                <w:b/>
                <w:sz w:val="24"/>
                <w:szCs w:val="24"/>
              </w:rPr>
            </w:pPr>
            <w:bookmarkStart w:id="10" w:name="_heading=h.17dp8vu" w:colFirst="0" w:colLast="0"/>
            <w:bookmarkEnd w:id="10"/>
            <w:r>
              <w:rPr>
                <w:b/>
                <w:sz w:val="24"/>
                <w:szCs w:val="24"/>
              </w:rPr>
              <w:t>Effectiveness of teaching</w:t>
            </w:r>
          </w:p>
        </w:tc>
        <w:tc>
          <w:tcPr>
            <w:tcW w:w="3079" w:type="dxa"/>
            <w:shd w:val="clear" w:color="auto" w:fill="F2F2F2"/>
            <w:vAlign w:val="center"/>
          </w:tcPr>
          <w:p w14:paraId="08D05575" w14:textId="77777777" w:rsidR="003701F1" w:rsidRDefault="00000000">
            <w:pPr>
              <w:rPr>
                <w:b/>
                <w:color w:val="525252"/>
                <w:sz w:val="24"/>
                <w:szCs w:val="24"/>
              </w:rPr>
            </w:pPr>
            <w:r>
              <w:rPr>
                <w:color w:val="525252"/>
                <w:sz w:val="24"/>
                <w:szCs w:val="24"/>
              </w:rPr>
              <w:t>Assessed by students, faculty, program leaders, and peer reviewers using direct feedback and evaluations.</w:t>
            </w:r>
          </w:p>
        </w:tc>
        <w:tc>
          <w:tcPr>
            <w:tcW w:w="2800" w:type="dxa"/>
            <w:shd w:val="clear" w:color="auto" w:fill="F2F2F2"/>
            <w:vAlign w:val="center"/>
          </w:tcPr>
          <w:p w14:paraId="3B6B272C" w14:textId="77777777" w:rsidR="003701F1" w:rsidRDefault="00000000">
            <w:pPr>
              <w:rPr>
                <w:b/>
                <w:color w:val="525252"/>
                <w:sz w:val="24"/>
                <w:szCs w:val="24"/>
              </w:rPr>
            </w:pPr>
            <w:r>
              <w:rPr>
                <w:color w:val="525252"/>
                <w:sz w:val="24"/>
                <w:szCs w:val="24"/>
              </w:rPr>
              <w:t>Assessed through student evaluations, peer reviews, classroom observations, and teaching feedback surveys.</w:t>
            </w:r>
          </w:p>
        </w:tc>
      </w:tr>
      <w:tr w:rsidR="003701F1" w14:paraId="27D2F3E5" w14:textId="77777777">
        <w:trPr>
          <w:trHeight w:val="283"/>
          <w:jc w:val="center"/>
        </w:trPr>
        <w:tc>
          <w:tcPr>
            <w:tcW w:w="3753" w:type="dxa"/>
            <w:shd w:val="clear" w:color="auto" w:fill="D9D9D9"/>
            <w:vAlign w:val="center"/>
          </w:tcPr>
          <w:p w14:paraId="2EBA1A44" w14:textId="77777777" w:rsidR="003701F1" w:rsidRDefault="00000000">
            <w:pPr>
              <w:jc w:val="center"/>
              <w:rPr>
                <w:b/>
                <w:sz w:val="24"/>
                <w:szCs w:val="24"/>
              </w:rPr>
            </w:pPr>
            <w:r>
              <w:rPr>
                <w:b/>
                <w:sz w:val="24"/>
                <w:szCs w:val="24"/>
              </w:rPr>
              <w:t>Effectiveness of students' assessment</w:t>
            </w:r>
          </w:p>
        </w:tc>
        <w:tc>
          <w:tcPr>
            <w:tcW w:w="3079" w:type="dxa"/>
            <w:shd w:val="clear" w:color="auto" w:fill="D9D9D9"/>
            <w:vAlign w:val="center"/>
          </w:tcPr>
          <w:p w14:paraId="348E6E3B" w14:textId="77777777" w:rsidR="003701F1" w:rsidRDefault="00000000">
            <w:pPr>
              <w:rPr>
                <w:b/>
                <w:color w:val="525252"/>
                <w:sz w:val="24"/>
                <w:szCs w:val="24"/>
              </w:rPr>
            </w:pPr>
            <w:r>
              <w:rPr>
                <w:color w:val="525252"/>
                <w:sz w:val="24"/>
                <w:szCs w:val="24"/>
              </w:rPr>
              <w:t>Evaluated by students, faculty, and program leaders through exam performance, project outcomes, and feedback.</w:t>
            </w:r>
          </w:p>
        </w:tc>
        <w:tc>
          <w:tcPr>
            <w:tcW w:w="2800" w:type="dxa"/>
            <w:shd w:val="clear" w:color="auto" w:fill="D9D9D9"/>
            <w:vAlign w:val="center"/>
          </w:tcPr>
          <w:p w14:paraId="5727AADE" w14:textId="77777777" w:rsidR="003701F1" w:rsidRDefault="00000000">
            <w:pPr>
              <w:rPr>
                <w:b/>
                <w:color w:val="525252"/>
                <w:sz w:val="24"/>
                <w:szCs w:val="24"/>
              </w:rPr>
            </w:pPr>
            <w:r>
              <w:rPr>
                <w:color w:val="525252"/>
                <w:sz w:val="24"/>
                <w:szCs w:val="24"/>
              </w:rPr>
              <w:t>Evaluated through analysis of exam results, project outcomes, grading consistency, and student feedback.</w:t>
            </w:r>
          </w:p>
        </w:tc>
      </w:tr>
      <w:tr w:rsidR="003701F1" w14:paraId="36A9C452" w14:textId="77777777">
        <w:trPr>
          <w:trHeight w:val="283"/>
          <w:jc w:val="center"/>
        </w:trPr>
        <w:tc>
          <w:tcPr>
            <w:tcW w:w="3753" w:type="dxa"/>
            <w:shd w:val="clear" w:color="auto" w:fill="F2F2F2"/>
            <w:vAlign w:val="center"/>
          </w:tcPr>
          <w:p w14:paraId="62E36B96" w14:textId="77777777" w:rsidR="003701F1" w:rsidRDefault="00000000">
            <w:pPr>
              <w:jc w:val="center"/>
              <w:rPr>
                <w:b/>
                <w:sz w:val="24"/>
                <w:szCs w:val="24"/>
              </w:rPr>
            </w:pPr>
            <w:r>
              <w:rPr>
                <w:b/>
                <w:sz w:val="24"/>
                <w:szCs w:val="24"/>
              </w:rPr>
              <w:t>Quality of learning resources</w:t>
            </w:r>
          </w:p>
        </w:tc>
        <w:tc>
          <w:tcPr>
            <w:tcW w:w="3079" w:type="dxa"/>
            <w:shd w:val="clear" w:color="auto" w:fill="F2F2F2"/>
            <w:vAlign w:val="center"/>
          </w:tcPr>
          <w:p w14:paraId="49A339B3" w14:textId="77777777" w:rsidR="003701F1" w:rsidRDefault="00000000">
            <w:pPr>
              <w:rPr>
                <w:b/>
                <w:color w:val="525252"/>
                <w:sz w:val="24"/>
                <w:szCs w:val="24"/>
              </w:rPr>
            </w:pPr>
            <w:r>
              <w:rPr>
                <w:color w:val="525252"/>
                <w:sz w:val="24"/>
                <w:szCs w:val="24"/>
              </w:rPr>
              <w:t>Reviewed by faculty and program leaders based on student feedback and peer reviews.</w:t>
            </w:r>
          </w:p>
        </w:tc>
        <w:tc>
          <w:tcPr>
            <w:tcW w:w="2800" w:type="dxa"/>
            <w:shd w:val="clear" w:color="auto" w:fill="F2F2F2"/>
            <w:vAlign w:val="center"/>
          </w:tcPr>
          <w:p w14:paraId="15E96A90" w14:textId="77777777" w:rsidR="003701F1" w:rsidRDefault="00000000">
            <w:pPr>
              <w:rPr>
                <w:b/>
                <w:color w:val="525252"/>
                <w:sz w:val="24"/>
                <w:szCs w:val="24"/>
              </w:rPr>
            </w:pPr>
            <w:r>
              <w:rPr>
                <w:color w:val="525252"/>
                <w:sz w:val="24"/>
                <w:szCs w:val="24"/>
              </w:rPr>
              <w:t>Reviewed via surveys, resource usage analytics, student and faculty feedback, and comparison with academic standards.</w:t>
            </w:r>
          </w:p>
        </w:tc>
      </w:tr>
      <w:tr w:rsidR="003701F1" w14:paraId="3B84E8AD" w14:textId="77777777">
        <w:trPr>
          <w:trHeight w:val="283"/>
          <w:jc w:val="center"/>
        </w:trPr>
        <w:tc>
          <w:tcPr>
            <w:tcW w:w="3753" w:type="dxa"/>
            <w:shd w:val="clear" w:color="auto" w:fill="D9D9D9"/>
            <w:vAlign w:val="center"/>
          </w:tcPr>
          <w:p w14:paraId="29DD457F" w14:textId="77777777" w:rsidR="003701F1" w:rsidRDefault="00000000">
            <w:pPr>
              <w:jc w:val="center"/>
              <w:rPr>
                <w:b/>
                <w:sz w:val="24"/>
                <w:szCs w:val="24"/>
              </w:rPr>
            </w:pPr>
            <w:r>
              <w:rPr>
                <w:b/>
                <w:sz w:val="24"/>
                <w:szCs w:val="24"/>
              </w:rPr>
              <w:t>The extent to which CLOs have been achieved</w:t>
            </w:r>
          </w:p>
        </w:tc>
        <w:tc>
          <w:tcPr>
            <w:tcW w:w="3079" w:type="dxa"/>
            <w:shd w:val="clear" w:color="auto" w:fill="D9D9D9"/>
            <w:vAlign w:val="center"/>
          </w:tcPr>
          <w:p w14:paraId="28BFEC75" w14:textId="77777777" w:rsidR="003701F1" w:rsidRDefault="00000000">
            <w:pPr>
              <w:rPr>
                <w:b/>
                <w:color w:val="525252"/>
                <w:sz w:val="24"/>
                <w:szCs w:val="24"/>
              </w:rPr>
            </w:pPr>
            <w:r>
              <w:rPr>
                <w:color w:val="525252"/>
                <w:sz w:val="24"/>
                <w:szCs w:val="24"/>
              </w:rPr>
              <w:t>Measured by faculty, program leaders, and peer reviewers using assessments, exams, and student portfolios.</w:t>
            </w:r>
          </w:p>
        </w:tc>
        <w:tc>
          <w:tcPr>
            <w:tcW w:w="2800" w:type="dxa"/>
            <w:shd w:val="clear" w:color="auto" w:fill="D9D9D9"/>
            <w:vAlign w:val="center"/>
          </w:tcPr>
          <w:p w14:paraId="65DF1DBE" w14:textId="77777777" w:rsidR="003701F1" w:rsidRDefault="00000000">
            <w:pPr>
              <w:rPr>
                <w:b/>
                <w:color w:val="525252"/>
                <w:sz w:val="24"/>
                <w:szCs w:val="24"/>
              </w:rPr>
            </w:pPr>
            <w:r>
              <w:rPr>
                <w:color w:val="525252"/>
                <w:sz w:val="24"/>
                <w:szCs w:val="24"/>
              </w:rPr>
              <w:t>Measured through direct assessments like exams, projects, portfolios, and indirect methods like student self-assessment and surveys.</w:t>
            </w:r>
          </w:p>
        </w:tc>
      </w:tr>
      <w:tr w:rsidR="003701F1" w14:paraId="3BD19539" w14:textId="77777777">
        <w:trPr>
          <w:trHeight w:val="283"/>
          <w:jc w:val="center"/>
        </w:trPr>
        <w:tc>
          <w:tcPr>
            <w:tcW w:w="3753" w:type="dxa"/>
            <w:shd w:val="clear" w:color="auto" w:fill="F2F2F2"/>
            <w:vAlign w:val="center"/>
          </w:tcPr>
          <w:p w14:paraId="74DF08D7" w14:textId="77777777" w:rsidR="003701F1" w:rsidRDefault="00000000">
            <w:pPr>
              <w:jc w:val="center"/>
              <w:rPr>
                <w:b/>
                <w:sz w:val="24"/>
                <w:szCs w:val="24"/>
              </w:rPr>
            </w:pPr>
            <w:r>
              <w:rPr>
                <w:b/>
                <w:sz w:val="24"/>
                <w:szCs w:val="24"/>
              </w:rPr>
              <w:t>Other</w:t>
            </w:r>
          </w:p>
        </w:tc>
        <w:tc>
          <w:tcPr>
            <w:tcW w:w="3079" w:type="dxa"/>
            <w:shd w:val="clear" w:color="auto" w:fill="F2F2F2"/>
            <w:vAlign w:val="center"/>
          </w:tcPr>
          <w:p w14:paraId="2B6311B3" w14:textId="77777777" w:rsidR="003701F1" w:rsidRDefault="00000000">
            <w:pPr>
              <w:rPr>
                <w:b/>
                <w:color w:val="525252"/>
                <w:sz w:val="24"/>
                <w:szCs w:val="24"/>
              </w:rPr>
            </w:pPr>
            <w:r>
              <w:rPr>
                <w:color w:val="525252"/>
                <w:sz w:val="24"/>
                <w:szCs w:val="24"/>
              </w:rPr>
              <w:t>Assessed by a combination of students, faculty, program leaders, peer reviewers, and external evaluators using surveys, feedback forms, and reflective essays.</w:t>
            </w:r>
          </w:p>
        </w:tc>
        <w:tc>
          <w:tcPr>
            <w:tcW w:w="2800" w:type="dxa"/>
            <w:shd w:val="clear" w:color="auto" w:fill="F2F2F2"/>
            <w:vAlign w:val="center"/>
          </w:tcPr>
          <w:p w14:paraId="12AAC198" w14:textId="77777777" w:rsidR="003701F1" w:rsidRDefault="00000000">
            <w:pPr>
              <w:rPr>
                <w:b/>
                <w:color w:val="525252"/>
                <w:sz w:val="24"/>
                <w:szCs w:val="24"/>
              </w:rPr>
            </w:pPr>
            <w:r>
              <w:rPr>
                <w:color w:val="525252"/>
                <w:sz w:val="24"/>
                <w:szCs w:val="24"/>
              </w:rPr>
              <w:t>Assessed using qualitative feedback, focus groups, external reviews, and additional surveys tailored to specific concerns.</w:t>
            </w:r>
          </w:p>
        </w:tc>
      </w:tr>
    </w:tbl>
    <w:p w14:paraId="72567D9A" w14:textId="77777777" w:rsidR="003701F1" w:rsidRDefault="00000000">
      <w:pPr>
        <w:spacing w:after="0" w:line="288" w:lineRule="auto"/>
        <w:rPr>
          <w:color w:val="52B5C2"/>
          <w:sz w:val="24"/>
          <w:szCs w:val="24"/>
        </w:rPr>
      </w:pPr>
      <w:r>
        <w:rPr>
          <w:b/>
          <w:color w:val="52B5C2"/>
          <w:sz w:val="24"/>
          <w:szCs w:val="24"/>
        </w:rPr>
        <w:t xml:space="preserve">Assessor  </w:t>
      </w:r>
      <w:r>
        <w:rPr>
          <w:sz w:val="24"/>
          <w:szCs w:val="24"/>
        </w:rPr>
        <w:t xml:space="preserve">(Students, Faculty, Program Leaders, Peer Reviewer, Others (specify) </w:t>
      </w:r>
    </w:p>
    <w:p w14:paraId="7B1D6B3D" w14:textId="77777777" w:rsidR="003701F1" w:rsidRDefault="00000000">
      <w:pPr>
        <w:spacing w:line="288" w:lineRule="auto"/>
        <w:rPr>
          <w:sz w:val="24"/>
          <w:szCs w:val="24"/>
        </w:rPr>
      </w:pPr>
      <w:r>
        <w:rPr>
          <w:b/>
          <w:color w:val="52B5C2"/>
          <w:sz w:val="24"/>
          <w:szCs w:val="24"/>
        </w:rPr>
        <w:t>Assessment Methods</w:t>
      </w:r>
      <w:r>
        <w:rPr>
          <w:color w:val="52B5C2"/>
          <w:sz w:val="24"/>
          <w:szCs w:val="24"/>
        </w:rPr>
        <w:t xml:space="preserve"> </w:t>
      </w:r>
      <w:r>
        <w:rPr>
          <w:sz w:val="24"/>
          <w:szCs w:val="24"/>
        </w:rPr>
        <w:t>(Direct, Indirect)</w:t>
      </w:r>
    </w:p>
    <w:p w14:paraId="32A7EB63" w14:textId="77777777" w:rsidR="003701F1" w:rsidRDefault="00000000">
      <w:pPr>
        <w:pStyle w:val="Heading1"/>
        <w:spacing w:before="0" w:line="240" w:lineRule="auto"/>
        <w:rPr>
          <w:b/>
          <w:color w:val="4C3D8E"/>
        </w:rPr>
      </w:pPr>
      <w:bookmarkStart w:id="11" w:name="_heading=h.3rdcrjn" w:colFirst="0" w:colLast="0"/>
      <w:bookmarkEnd w:id="11"/>
      <w:r>
        <w:rPr>
          <w:b/>
          <w:color w:val="4C3D8E"/>
        </w:rPr>
        <w:t>G. Specification Approval Data:</w:t>
      </w:r>
    </w:p>
    <w:sdt>
      <w:sdtPr>
        <w:tag w:val="goog_rdk_6"/>
        <w:id w:val="-907306554"/>
        <w:lock w:val="contentLocked"/>
      </w:sdtPr>
      <w:sdtContent>
        <w:tbl>
          <w:tblPr>
            <w:tblStyle w:val="ab"/>
            <w:tblW w:w="963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783"/>
            <w:gridCol w:w="6849"/>
          </w:tblGrid>
          <w:tr w:rsidR="003701F1" w14:paraId="069F1D6D" w14:textId="77777777">
            <w:trPr>
              <w:trHeight w:val="534"/>
              <w:jc w:val="center"/>
            </w:trPr>
            <w:tc>
              <w:tcPr>
                <w:tcW w:w="2783" w:type="dxa"/>
                <w:shd w:val="clear" w:color="auto" w:fill="4C3D8E"/>
                <w:vAlign w:val="center"/>
              </w:tcPr>
              <w:p w14:paraId="6EFE01EA" w14:textId="77777777" w:rsidR="003701F1" w:rsidRDefault="00000000">
                <w:pPr>
                  <w:rPr>
                    <w:rFonts w:ascii="Times New Roman" w:eastAsia="Times New Roman" w:hAnsi="Times New Roman" w:cs="Times New Roman"/>
                    <w:b/>
                    <w:smallCaps/>
                    <w:color w:val="FFFFFF"/>
                    <w:sz w:val="24"/>
                    <w:szCs w:val="24"/>
                  </w:rPr>
                </w:pPr>
                <w:r>
                  <w:rPr>
                    <w:rFonts w:ascii="Times New Roman" w:eastAsia="Times New Roman" w:hAnsi="Times New Roman" w:cs="Times New Roman"/>
                    <w:b/>
                    <w:smallCaps/>
                    <w:color w:val="FFFFFF"/>
                    <w:sz w:val="24"/>
                    <w:szCs w:val="24"/>
                  </w:rPr>
                  <w:t>COUNCIL /COMMITTEE</w:t>
                </w:r>
              </w:p>
            </w:tc>
            <w:tc>
              <w:tcPr>
                <w:tcW w:w="6849" w:type="dxa"/>
                <w:shd w:val="clear" w:color="auto" w:fill="F2F2F2"/>
                <w:vAlign w:val="center"/>
              </w:tcPr>
              <w:p w14:paraId="219C5CC1" w14:textId="77777777" w:rsidR="003701F1" w:rsidRDefault="00000000">
                <w:pPr>
                  <w:rPr>
                    <w:rFonts w:ascii="Times New Roman" w:eastAsia="Times New Roman" w:hAnsi="Times New Roman" w:cs="Times New Roman"/>
                    <w:b/>
                    <w:smallCaps/>
                    <w:sz w:val="24"/>
                    <w:szCs w:val="24"/>
                  </w:rPr>
                </w:pPr>
                <w:r>
                  <w:rPr>
                    <w:rFonts w:ascii="Times New Roman" w:eastAsia="Times New Roman" w:hAnsi="Times New Roman" w:cs="Times New Roman"/>
                    <w:b/>
                    <w:smallCaps/>
                    <w:sz w:val="24"/>
                    <w:szCs w:val="24"/>
                  </w:rPr>
                  <w:t>English Department Council</w:t>
                </w:r>
              </w:p>
            </w:tc>
          </w:tr>
          <w:tr w:rsidR="003701F1" w14:paraId="6ABDFDCE" w14:textId="77777777">
            <w:trPr>
              <w:trHeight w:val="519"/>
              <w:jc w:val="center"/>
            </w:trPr>
            <w:tc>
              <w:tcPr>
                <w:tcW w:w="2783" w:type="dxa"/>
                <w:shd w:val="clear" w:color="auto" w:fill="4C3D8E"/>
                <w:vAlign w:val="center"/>
              </w:tcPr>
              <w:p w14:paraId="213892C0" w14:textId="77777777" w:rsidR="003701F1" w:rsidRDefault="00000000">
                <w:pPr>
                  <w:rPr>
                    <w:rFonts w:ascii="Times New Roman" w:eastAsia="Times New Roman" w:hAnsi="Times New Roman" w:cs="Times New Roman"/>
                    <w:b/>
                    <w:smallCaps/>
                    <w:color w:val="FFFFFF"/>
                    <w:sz w:val="24"/>
                    <w:szCs w:val="24"/>
                  </w:rPr>
                </w:pPr>
                <w:r>
                  <w:rPr>
                    <w:rFonts w:ascii="Times New Roman" w:eastAsia="Times New Roman" w:hAnsi="Times New Roman" w:cs="Times New Roman"/>
                    <w:b/>
                    <w:smallCaps/>
                    <w:color w:val="FFFFFF"/>
                    <w:sz w:val="24"/>
                    <w:szCs w:val="24"/>
                  </w:rPr>
                  <w:t>REFERENCE NO.</w:t>
                </w:r>
              </w:p>
            </w:tc>
            <w:tc>
              <w:tcPr>
                <w:tcW w:w="6849" w:type="dxa"/>
                <w:shd w:val="clear" w:color="auto" w:fill="D9D9D9"/>
                <w:vAlign w:val="center"/>
              </w:tcPr>
              <w:p w14:paraId="1262936A" w14:textId="77777777" w:rsidR="003701F1" w:rsidRDefault="00000000">
                <w:pPr>
                  <w:rPr>
                    <w:rFonts w:ascii="Times New Roman" w:eastAsia="Times New Roman" w:hAnsi="Times New Roman" w:cs="Times New Roman"/>
                    <w:b/>
                    <w:smallCaps/>
                    <w:sz w:val="24"/>
                    <w:szCs w:val="24"/>
                  </w:rPr>
                </w:pPr>
                <w:r>
                  <w:rPr>
                    <w:rFonts w:ascii="Times New Roman" w:eastAsia="Times New Roman" w:hAnsi="Times New Roman" w:cs="Times New Roman"/>
                    <w:b/>
                    <w:smallCaps/>
                    <w:sz w:val="24"/>
                    <w:szCs w:val="24"/>
                  </w:rPr>
                  <w:t>8-17-46</w:t>
                </w:r>
              </w:p>
            </w:tc>
          </w:tr>
          <w:tr w:rsidR="003701F1" w14:paraId="51837EC0" w14:textId="77777777">
            <w:trPr>
              <w:trHeight w:val="501"/>
              <w:jc w:val="center"/>
            </w:trPr>
            <w:tc>
              <w:tcPr>
                <w:tcW w:w="2783" w:type="dxa"/>
                <w:shd w:val="clear" w:color="auto" w:fill="4C3D8E"/>
                <w:vAlign w:val="center"/>
              </w:tcPr>
              <w:p w14:paraId="15BEBFCD" w14:textId="77777777" w:rsidR="003701F1" w:rsidRDefault="00000000">
                <w:pPr>
                  <w:rPr>
                    <w:rFonts w:ascii="Times New Roman" w:eastAsia="Times New Roman" w:hAnsi="Times New Roman" w:cs="Times New Roman"/>
                    <w:b/>
                    <w:smallCaps/>
                    <w:color w:val="FFFFFF"/>
                    <w:sz w:val="24"/>
                    <w:szCs w:val="24"/>
                  </w:rPr>
                </w:pPr>
                <w:r>
                  <w:rPr>
                    <w:rFonts w:ascii="Times New Roman" w:eastAsia="Times New Roman" w:hAnsi="Times New Roman" w:cs="Times New Roman"/>
                    <w:b/>
                    <w:smallCaps/>
                    <w:color w:val="FFFFFF"/>
                    <w:sz w:val="24"/>
                    <w:szCs w:val="24"/>
                  </w:rPr>
                  <w:t>DATE</w:t>
                </w:r>
              </w:p>
            </w:tc>
            <w:tc>
              <w:tcPr>
                <w:tcW w:w="6849" w:type="dxa"/>
                <w:shd w:val="clear" w:color="auto" w:fill="F2F2F2"/>
                <w:vAlign w:val="center"/>
              </w:tcPr>
              <w:p w14:paraId="51D0C788" w14:textId="77777777" w:rsidR="003701F1" w:rsidRDefault="00000000">
                <w:pPr>
                  <w:rPr>
                    <w:rFonts w:ascii="Times New Roman" w:eastAsia="Times New Roman" w:hAnsi="Times New Roman" w:cs="Times New Roman"/>
                    <w:b/>
                    <w:smallCaps/>
                    <w:sz w:val="24"/>
                    <w:szCs w:val="24"/>
                  </w:rPr>
                </w:pPr>
                <w:r>
                  <w:rPr>
                    <w:rFonts w:ascii="Times New Roman" w:eastAsia="Times New Roman" w:hAnsi="Times New Roman" w:cs="Times New Roman"/>
                    <w:b/>
                    <w:smallCaps/>
                    <w:sz w:val="24"/>
                    <w:szCs w:val="24"/>
                  </w:rPr>
                  <w:t>16 March 2025</w:t>
                </w:r>
              </w:p>
            </w:tc>
          </w:tr>
        </w:tbl>
      </w:sdtContent>
    </w:sdt>
    <w:p w14:paraId="3CA27D7E" w14:textId="77777777" w:rsidR="003701F1" w:rsidRDefault="003701F1">
      <w:pPr>
        <w:pStyle w:val="Heading1"/>
        <w:spacing w:before="0"/>
        <w:rPr>
          <w:rFonts w:ascii="AXtManalBLack" w:eastAsia="AXtManalBLack" w:hAnsi="AXtManalBLack" w:cs="AXtManalBLack"/>
          <w:b/>
          <w:color w:val="4C3D8E"/>
          <w:sz w:val="22"/>
          <w:szCs w:val="22"/>
        </w:rPr>
      </w:pPr>
      <w:bookmarkStart w:id="12" w:name="_heading=h.rxsawbdx2tt" w:colFirst="0" w:colLast="0"/>
      <w:bookmarkEnd w:id="12"/>
    </w:p>
    <w:p w14:paraId="40B51A46" w14:textId="77777777" w:rsidR="003701F1" w:rsidRDefault="003701F1">
      <w:pPr>
        <w:spacing w:after="170" w:line="288" w:lineRule="auto"/>
        <w:rPr>
          <w:b/>
          <w:color w:val="4C3D8E"/>
          <w:sz w:val="24"/>
          <w:szCs w:val="24"/>
        </w:rPr>
      </w:pPr>
    </w:p>
    <w:sectPr w:rsidR="003701F1">
      <w:headerReference w:type="default" r:id="rId15"/>
      <w:footerReference w:type="default" r:id="rId16"/>
      <w:headerReference w:type="first" r:id="rId17"/>
      <w:pgSz w:w="11906" w:h="16838"/>
      <w:pgMar w:top="2268" w:right="1134" w:bottom="1134" w:left="1134" w:header="720" w:footer="28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9258D6" w14:textId="77777777" w:rsidR="008F7B8B" w:rsidRDefault="008F7B8B">
      <w:pPr>
        <w:spacing w:after="0" w:line="240" w:lineRule="auto"/>
      </w:pPr>
      <w:r>
        <w:separator/>
      </w:r>
    </w:p>
  </w:endnote>
  <w:endnote w:type="continuationSeparator" w:id="0">
    <w:p w14:paraId="43F8E87F" w14:textId="77777777" w:rsidR="008F7B8B" w:rsidRDefault="008F7B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2462E0A3-E24D-4873-AEF8-81295BFC886A}"/>
  </w:font>
  <w:font w:name="Calibri">
    <w:panose1 w:val="020F0502020204030204"/>
    <w:charset w:val="00"/>
    <w:family w:val="swiss"/>
    <w:pitch w:val="variable"/>
    <w:sig w:usb0="E4002EFF" w:usb1="C200247B" w:usb2="00000009" w:usb3="00000000" w:csb0="000001FF" w:csb1="00000000"/>
    <w:embedRegular r:id="rId2" w:fontKey="{ED853F12-5341-492E-A4B9-A8BDEDBFDF13}"/>
    <w:embedBold r:id="rId3" w:fontKey="{944F9042-4304-4061-8474-CA8F1C050C0D}"/>
    <w:embedItalic r:id="rId4" w:fontKey="{B29C0705-2D9B-45A3-88B6-355A0EAEEFAF}"/>
  </w:font>
  <w:font w:name="Calibri Light">
    <w:panose1 w:val="020F0302020204030204"/>
    <w:charset w:val="00"/>
    <w:family w:val="swiss"/>
    <w:pitch w:val="variable"/>
    <w:sig w:usb0="E4002EFF" w:usb1="C200247B" w:usb2="00000009" w:usb3="00000000" w:csb0="000001FF" w:csb1="00000000"/>
    <w:embedRegular r:id="rId5" w:fontKey="{E527CE53-E6A0-4AA1-8EB6-E3B6E4644BD7}"/>
    <w:embedBold r:id="rId6" w:fontKey="{5B48F526-2755-4D0C-A48E-0C0ABBCE7194}"/>
  </w:font>
  <w:font w:name="Times New Roman">
    <w:panose1 w:val="02020603050405020304"/>
    <w:charset w:val="00"/>
    <w:family w:val="roman"/>
    <w:pitch w:val="variable"/>
    <w:sig w:usb0="E0002EFF" w:usb1="C000785B" w:usb2="00000009" w:usb3="00000000" w:csb0="000001FF" w:csb1="00000000"/>
  </w:font>
  <w:font w:name="AXtManalBLack">
    <w:altName w:val="Cambria"/>
    <w:charset w:val="00"/>
    <w:family w:val="auto"/>
    <w:pitch w:val="default"/>
  </w:font>
  <w:font w:name="AXtManalBold">
    <w:charset w:val="00"/>
    <w:family w:val="auto"/>
    <w:pitch w:val="variable"/>
    <w:sig w:usb0="00000003" w:usb1="10000000" w:usb2="00000000" w:usb3="00000000" w:csb0="80000001"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embedRegular r:id="rId7" w:fontKey="{C427C5D6-ECEA-4501-AA46-6C772E285BEE}"/>
  </w:font>
  <w:font w:name="DIN NEXT™ ARABIC MEDIUM">
    <w:altName w:val="Arial"/>
    <w:charset w:val="00"/>
    <w:family w:val="auto"/>
    <w:pitch w:val="default"/>
  </w:font>
  <w:font w:name="TimesNewRomanPSMT">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8" w:fontKey="{A44FD808-838D-4602-85FE-74A02D471506}"/>
    <w:embedItalic r:id="rId9" w:fontKey="{63B8C156-2F56-4C4C-BAC3-EC015836454A}"/>
  </w:font>
  <w:font w:name="Arial Unicode MS">
    <w:altName w:val="Arial"/>
    <w:panose1 w:val="020B0604020202020204"/>
    <w:charset w:val="80"/>
    <w:family w:val="swiss"/>
    <w:pitch w:val="variable"/>
    <w:sig w:usb0="F7FFAFFF" w:usb1="E9DFFFFF" w:usb2="0000003F" w:usb3="00000000" w:csb0="003F01FF" w:csb1="00000000"/>
    <w:embedRegular r:id="rId10" w:subsetted="1" w:fontKey="{884362B1-6865-4EE5-A8B8-8DDDF52E55A1}"/>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A10AB" w14:textId="77777777" w:rsidR="003701F1" w:rsidRDefault="00000000">
    <w:pPr>
      <w:pBdr>
        <w:top w:val="nil"/>
        <w:left w:val="nil"/>
        <w:bottom w:val="nil"/>
        <w:right w:val="nil"/>
        <w:between w:val="nil"/>
      </w:pBdr>
      <w:tabs>
        <w:tab w:val="center" w:pos="4680"/>
        <w:tab w:val="right" w:pos="9360"/>
      </w:tabs>
      <w:spacing w:after="0" w:line="240" w:lineRule="auto"/>
      <w:jc w:val="center"/>
      <w:rPr>
        <w:color w:val="000000"/>
      </w:rPr>
    </w:pPr>
    <w:r>
      <w:rPr>
        <w:rFonts w:ascii="DIN NEXT™ ARABIC MEDIUM" w:eastAsia="DIN NEXT™ ARABIC MEDIUM" w:hAnsi="DIN NEXT™ ARABIC MEDIUM" w:cs="DIN NEXT™ ARABIC MEDIUM"/>
        <w:color w:val="4C3D8E"/>
        <w:sz w:val="28"/>
        <w:szCs w:val="28"/>
      </w:rPr>
      <w:fldChar w:fldCharType="begin"/>
    </w:r>
    <w:r>
      <w:rPr>
        <w:rFonts w:ascii="DIN NEXT™ ARABIC MEDIUM" w:eastAsia="DIN NEXT™ ARABIC MEDIUM" w:hAnsi="DIN NEXT™ ARABIC MEDIUM" w:cs="DIN NEXT™ ARABIC MEDIUM"/>
        <w:color w:val="4C3D8E"/>
        <w:sz w:val="28"/>
        <w:szCs w:val="28"/>
      </w:rPr>
      <w:instrText>PAGE</w:instrText>
    </w:r>
    <w:r>
      <w:rPr>
        <w:rFonts w:ascii="DIN NEXT™ ARABIC MEDIUM" w:eastAsia="DIN NEXT™ ARABIC MEDIUM" w:hAnsi="DIN NEXT™ ARABIC MEDIUM" w:cs="DIN NEXT™ ARABIC MEDIUM"/>
        <w:color w:val="4C3D8E"/>
        <w:sz w:val="28"/>
        <w:szCs w:val="28"/>
      </w:rPr>
      <w:fldChar w:fldCharType="separate"/>
    </w:r>
    <w:r w:rsidR="00F1442D">
      <w:rPr>
        <w:rFonts w:ascii="DIN NEXT™ ARABIC MEDIUM" w:eastAsia="DIN NEXT™ ARABIC MEDIUM" w:hAnsi="DIN NEXT™ ARABIC MEDIUM" w:cs="DIN NEXT™ ARABIC MEDIUM"/>
        <w:noProof/>
        <w:color w:val="4C3D8E"/>
        <w:sz w:val="28"/>
        <w:szCs w:val="28"/>
      </w:rPr>
      <w:t>2</w:t>
    </w:r>
    <w:r>
      <w:rPr>
        <w:rFonts w:ascii="DIN NEXT™ ARABIC MEDIUM" w:eastAsia="DIN NEXT™ ARABIC MEDIUM" w:hAnsi="DIN NEXT™ ARABIC MEDIUM" w:cs="DIN NEXT™ ARABIC MEDIUM"/>
        <w:color w:val="4C3D8E"/>
        <w:sz w:val="28"/>
        <w:szCs w:val="28"/>
      </w:rPr>
      <w:fldChar w:fldCharType="end"/>
    </w:r>
  </w:p>
  <w:p w14:paraId="485E5473" w14:textId="77777777" w:rsidR="003701F1" w:rsidRDefault="003701F1">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3D1A0C" w14:textId="77777777" w:rsidR="008F7B8B" w:rsidRDefault="008F7B8B">
      <w:pPr>
        <w:spacing w:after="0" w:line="240" w:lineRule="auto"/>
      </w:pPr>
      <w:r>
        <w:separator/>
      </w:r>
    </w:p>
  </w:footnote>
  <w:footnote w:type="continuationSeparator" w:id="0">
    <w:p w14:paraId="79E2A670" w14:textId="77777777" w:rsidR="008F7B8B" w:rsidRDefault="008F7B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07232" w14:textId="77777777" w:rsidR="003701F1" w:rsidRDefault="00000000">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58240" behindDoc="1" locked="0" layoutInCell="1" hidden="0" allowOverlap="1" wp14:anchorId="6E17ACA5" wp14:editId="1D4736E5">
          <wp:simplePos x="0" y="0"/>
          <wp:positionH relativeFrom="column">
            <wp:posOffset>-720089</wp:posOffset>
          </wp:positionH>
          <wp:positionV relativeFrom="paragraph">
            <wp:posOffset>-447674</wp:posOffset>
          </wp:positionV>
          <wp:extent cx="7548245" cy="10672445"/>
          <wp:effectExtent l="0" t="0" r="0" b="0"/>
          <wp:wrapNone/>
          <wp:docPr id="1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48245" cy="1067244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325B8" w14:textId="77777777" w:rsidR="003701F1" w:rsidRDefault="00000000">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114300" distR="114300" simplePos="0" relativeHeight="251659264" behindDoc="0" locked="0" layoutInCell="1" hidden="0" allowOverlap="1" wp14:anchorId="5011B9E5" wp14:editId="531563B3">
          <wp:simplePos x="0" y="0"/>
          <wp:positionH relativeFrom="column">
            <wp:posOffset>-691736</wp:posOffset>
          </wp:positionH>
          <wp:positionV relativeFrom="paragraph">
            <wp:posOffset>-449751</wp:posOffset>
          </wp:positionV>
          <wp:extent cx="7544435" cy="10671724"/>
          <wp:effectExtent l="0" t="0" r="0" b="0"/>
          <wp:wrapNone/>
          <wp:docPr id="11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544435" cy="1067172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106194"/>
    <w:multiLevelType w:val="multilevel"/>
    <w:tmpl w:val="4C8C2CF2"/>
    <w:lvl w:ilvl="0">
      <w:start w:val="1"/>
      <w:numFmt w:val="decimal"/>
      <w:lvlText w:val="%1."/>
      <w:lvlJc w:val="left"/>
      <w:pPr>
        <w:ind w:left="720" w:hanging="360"/>
      </w:pPr>
    </w:lvl>
    <w:lvl w:ilvl="1">
      <w:start w:val="1"/>
      <w:numFmt w:val="bullet"/>
      <w:lvlText w:val="o"/>
      <w:lvlJc w:val="left"/>
      <w:pPr>
        <w:ind w:left="1069" w:hanging="360"/>
      </w:pPr>
      <w:rPr>
        <w:rFonts w:ascii="Courier New" w:eastAsia="Courier New" w:hAnsi="Courier New" w:cs="Courier New"/>
      </w:rPr>
    </w:lvl>
    <w:lvl w:ilvl="2">
      <w:start w:val="1"/>
      <w:numFmt w:val="lowerRoman"/>
      <w:lvlText w:val="%3."/>
      <w:lvlJc w:val="right"/>
      <w:pPr>
        <w:ind w:left="2100" w:hanging="180"/>
      </w:pPr>
    </w:lvl>
    <w:lvl w:ilvl="3">
      <w:start w:val="1"/>
      <w:numFmt w:val="decimal"/>
      <w:lvlText w:val="%4."/>
      <w:lvlJc w:val="left"/>
      <w:pPr>
        <w:ind w:left="2820" w:hanging="360"/>
      </w:pPr>
    </w:lvl>
    <w:lvl w:ilvl="4">
      <w:start w:val="1"/>
      <w:numFmt w:val="lowerLetter"/>
      <w:lvlText w:val="%5."/>
      <w:lvlJc w:val="left"/>
      <w:pPr>
        <w:ind w:left="3540" w:hanging="360"/>
      </w:pPr>
    </w:lvl>
    <w:lvl w:ilvl="5">
      <w:start w:val="1"/>
      <w:numFmt w:val="lowerRoman"/>
      <w:lvlText w:val="%6."/>
      <w:lvlJc w:val="right"/>
      <w:pPr>
        <w:ind w:left="4260" w:hanging="180"/>
      </w:pPr>
    </w:lvl>
    <w:lvl w:ilvl="6">
      <w:start w:val="1"/>
      <w:numFmt w:val="decimal"/>
      <w:lvlText w:val="%7."/>
      <w:lvlJc w:val="left"/>
      <w:pPr>
        <w:ind w:left="4980" w:hanging="360"/>
      </w:pPr>
    </w:lvl>
    <w:lvl w:ilvl="7">
      <w:start w:val="1"/>
      <w:numFmt w:val="lowerLetter"/>
      <w:lvlText w:val="%8."/>
      <w:lvlJc w:val="left"/>
      <w:pPr>
        <w:ind w:left="5700" w:hanging="360"/>
      </w:pPr>
    </w:lvl>
    <w:lvl w:ilvl="8">
      <w:start w:val="1"/>
      <w:numFmt w:val="lowerRoman"/>
      <w:lvlText w:val="%9."/>
      <w:lvlJc w:val="right"/>
      <w:pPr>
        <w:ind w:left="6420" w:hanging="180"/>
      </w:pPr>
    </w:lvl>
  </w:abstractNum>
  <w:abstractNum w:abstractNumId="1" w15:restartNumberingAfterBreak="0">
    <w:nsid w:val="0FDF09F5"/>
    <w:multiLevelType w:val="multilevel"/>
    <w:tmpl w:val="6434A8B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1D9D4114"/>
    <w:multiLevelType w:val="multilevel"/>
    <w:tmpl w:val="9932A3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87663B7"/>
    <w:multiLevelType w:val="multilevel"/>
    <w:tmpl w:val="426472E6"/>
    <w:lvl w:ilvl="0">
      <w:start w:val="1"/>
      <w:numFmt w:val="decimal"/>
      <w:lvlText w:val="%1."/>
      <w:lvlJc w:val="left"/>
      <w:pPr>
        <w:ind w:left="660" w:hanging="360"/>
      </w:pPr>
    </w:lvl>
    <w:lvl w:ilvl="1">
      <w:start w:val="1"/>
      <w:numFmt w:val="lowerLetter"/>
      <w:lvlText w:val="%2."/>
      <w:lvlJc w:val="left"/>
      <w:pPr>
        <w:ind w:left="1380" w:hanging="360"/>
      </w:pPr>
    </w:lvl>
    <w:lvl w:ilvl="2">
      <w:start w:val="1"/>
      <w:numFmt w:val="lowerRoman"/>
      <w:lvlText w:val="%3."/>
      <w:lvlJc w:val="right"/>
      <w:pPr>
        <w:ind w:left="2100" w:hanging="180"/>
      </w:pPr>
    </w:lvl>
    <w:lvl w:ilvl="3">
      <w:start w:val="1"/>
      <w:numFmt w:val="decimal"/>
      <w:lvlText w:val="%4."/>
      <w:lvlJc w:val="left"/>
      <w:pPr>
        <w:ind w:left="2820" w:hanging="360"/>
      </w:pPr>
    </w:lvl>
    <w:lvl w:ilvl="4">
      <w:start w:val="1"/>
      <w:numFmt w:val="lowerLetter"/>
      <w:lvlText w:val="%5."/>
      <w:lvlJc w:val="left"/>
      <w:pPr>
        <w:ind w:left="3540" w:hanging="360"/>
      </w:pPr>
    </w:lvl>
    <w:lvl w:ilvl="5">
      <w:start w:val="1"/>
      <w:numFmt w:val="lowerRoman"/>
      <w:lvlText w:val="%6."/>
      <w:lvlJc w:val="right"/>
      <w:pPr>
        <w:ind w:left="4260" w:hanging="180"/>
      </w:pPr>
    </w:lvl>
    <w:lvl w:ilvl="6">
      <w:start w:val="1"/>
      <w:numFmt w:val="decimal"/>
      <w:lvlText w:val="%7."/>
      <w:lvlJc w:val="left"/>
      <w:pPr>
        <w:ind w:left="4980" w:hanging="360"/>
      </w:pPr>
    </w:lvl>
    <w:lvl w:ilvl="7">
      <w:start w:val="1"/>
      <w:numFmt w:val="lowerLetter"/>
      <w:lvlText w:val="%8."/>
      <w:lvlJc w:val="left"/>
      <w:pPr>
        <w:ind w:left="5700" w:hanging="360"/>
      </w:pPr>
    </w:lvl>
    <w:lvl w:ilvl="8">
      <w:start w:val="1"/>
      <w:numFmt w:val="lowerRoman"/>
      <w:lvlText w:val="%9."/>
      <w:lvlJc w:val="right"/>
      <w:pPr>
        <w:ind w:left="6420" w:hanging="180"/>
      </w:pPr>
    </w:lvl>
  </w:abstractNum>
  <w:abstractNum w:abstractNumId="4" w15:restartNumberingAfterBreak="0">
    <w:nsid w:val="3BDF0A4D"/>
    <w:multiLevelType w:val="multilevel"/>
    <w:tmpl w:val="9F807CA6"/>
    <w:lvl w:ilvl="0">
      <w:start w:val="1"/>
      <w:numFmt w:val="decimal"/>
      <w:lvlText w:val="%1."/>
      <w:lvlJc w:val="left"/>
      <w:pPr>
        <w:ind w:left="660" w:hanging="360"/>
      </w:pPr>
    </w:lvl>
    <w:lvl w:ilvl="1">
      <w:start w:val="1"/>
      <w:numFmt w:val="lowerLetter"/>
      <w:lvlText w:val="%2."/>
      <w:lvlJc w:val="left"/>
      <w:pPr>
        <w:ind w:left="1380" w:hanging="360"/>
      </w:pPr>
    </w:lvl>
    <w:lvl w:ilvl="2">
      <w:start w:val="1"/>
      <w:numFmt w:val="lowerRoman"/>
      <w:lvlText w:val="%3."/>
      <w:lvlJc w:val="right"/>
      <w:pPr>
        <w:ind w:left="2100" w:hanging="180"/>
      </w:pPr>
    </w:lvl>
    <w:lvl w:ilvl="3">
      <w:start w:val="1"/>
      <w:numFmt w:val="decimal"/>
      <w:lvlText w:val="%4."/>
      <w:lvlJc w:val="left"/>
      <w:pPr>
        <w:ind w:left="2820" w:hanging="360"/>
      </w:pPr>
    </w:lvl>
    <w:lvl w:ilvl="4">
      <w:start w:val="1"/>
      <w:numFmt w:val="lowerLetter"/>
      <w:lvlText w:val="%5."/>
      <w:lvlJc w:val="left"/>
      <w:pPr>
        <w:ind w:left="3540" w:hanging="360"/>
      </w:pPr>
    </w:lvl>
    <w:lvl w:ilvl="5">
      <w:start w:val="1"/>
      <w:numFmt w:val="lowerRoman"/>
      <w:lvlText w:val="%6."/>
      <w:lvlJc w:val="right"/>
      <w:pPr>
        <w:ind w:left="4260" w:hanging="180"/>
      </w:pPr>
    </w:lvl>
    <w:lvl w:ilvl="6">
      <w:start w:val="1"/>
      <w:numFmt w:val="decimal"/>
      <w:lvlText w:val="%7."/>
      <w:lvlJc w:val="left"/>
      <w:pPr>
        <w:ind w:left="4980" w:hanging="360"/>
      </w:pPr>
    </w:lvl>
    <w:lvl w:ilvl="7">
      <w:start w:val="1"/>
      <w:numFmt w:val="lowerLetter"/>
      <w:lvlText w:val="%8."/>
      <w:lvlJc w:val="left"/>
      <w:pPr>
        <w:ind w:left="5700" w:hanging="360"/>
      </w:pPr>
    </w:lvl>
    <w:lvl w:ilvl="8">
      <w:start w:val="1"/>
      <w:numFmt w:val="lowerRoman"/>
      <w:lvlText w:val="%9."/>
      <w:lvlJc w:val="right"/>
      <w:pPr>
        <w:ind w:left="6420" w:hanging="180"/>
      </w:pPr>
    </w:lvl>
  </w:abstractNum>
  <w:abstractNum w:abstractNumId="5" w15:restartNumberingAfterBreak="0">
    <w:nsid w:val="4DC07D79"/>
    <w:multiLevelType w:val="multilevel"/>
    <w:tmpl w:val="DD94108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5A384E4A"/>
    <w:multiLevelType w:val="multilevel"/>
    <w:tmpl w:val="472CC3C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5E731FFD"/>
    <w:multiLevelType w:val="multilevel"/>
    <w:tmpl w:val="EDDE15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2AE5A20"/>
    <w:multiLevelType w:val="multilevel"/>
    <w:tmpl w:val="7428B6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10704342">
    <w:abstractNumId w:val="7"/>
  </w:num>
  <w:num w:numId="2" w16cid:durableId="913852180">
    <w:abstractNumId w:val="4"/>
  </w:num>
  <w:num w:numId="3" w16cid:durableId="1321233342">
    <w:abstractNumId w:val="0"/>
  </w:num>
  <w:num w:numId="4" w16cid:durableId="1995257670">
    <w:abstractNumId w:val="3"/>
  </w:num>
  <w:num w:numId="5" w16cid:durableId="744452126">
    <w:abstractNumId w:val="5"/>
  </w:num>
  <w:num w:numId="6" w16cid:durableId="276451809">
    <w:abstractNumId w:val="6"/>
  </w:num>
  <w:num w:numId="7" w16cid:durableId="1484540475">
    <w:abstractNumId w:val="1"/>
  </w:num>
  <w:num w:numId="8" w16cid:durableId="1054082470">
    <w:abstractNumId w:val="2"/>
  </w:num>
  <w:num w:numId="9" w16cid:durableId="4849769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01F1"/>
    <w:rsid w:val="001F606B"/>
    <w:rsid w:val="003701F1"/>
    <w:rsid w:val="003A6E7E"/>
    <w:rsid w:val="00451C2C"/>
    <w:rsid w:val="00537C57"/>
    <w:rsid w:val="00545CC6"/>
    <w:rsid w:val="006000AB"/>
    <w:rsid w:val="008A157D"/>
    <w:rsid w:val="008F7B8B"/>
    <w:rsid w:val="009B1D54"/>
    <w:rsid w:val="00A37F08"/>
    <w:rsid w:val="00BA3D71"/>
    <w:rsid w:val="00F1442D"/>
  </w:rsids>
  <m:mathPr>
    <m:mathFont m:val="Cambria Math"/>
    <m:brkBin m:val="before"/>
    <m:brkBinSub m:val="--"/>
    <m:smallFrac m:val="0"/>
    <m:dispDef/>
    <m:lMargin m:val="0"/>
    <m:rMargin m:val="0"/>
    <m:defJc m:val="centerGroup"/>
    <m:wrapIndent m:val="1440"/>
    <m:intLim m:val="subSup"/>
    <m:naryLim m:val="undOvr"/>
  </m:mathPr>
  <w:themeFontLang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51FCC"/>
  <w15:docId w15:val="{7C8C3F29-0249-0D41-9CF5-97C99D510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0E4E61"/>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semiHidden/>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0E4E61"/>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1A6E2E"/>
    <w:pPr>
      <w:tabs>
        <w:tab w:val="right" w:leader="dot" w:pos="9016"/>
      </w:tabs>
      <w:spacing w:after="100"/>
      <w:ind w:left="220"/>
    </w:pPr>
    <w:rPr>
      <w:rFonts w:cstheme="minorHAnsi"/>
      <w:noProof/>
      <w:color w:val="FF0000"/>
      <w:sz w:val="28"/>
      <w:szCs w:val="28"/>
      <w:lang w:bidi="ar-YE"/>
    </w:r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0E4E61"/>
    <w:pPr>
      <w:outlineLvl w:val="9"/>
    </w:pPr>
  </w:style>
  <w:style w:type="character" w:customStyle="1" w:styleId="apple-converted-space">
    <w:name w:val="apple-converted-space"/>
    <w:basedOn w:val="DefaultParagraphFont"/>
    <w:rsid w:val="00B227B3"/>
  </w:style>
  <w:style w:type="character" w:styleId="Emphasis">
    <w:name w:val="Emphasis"/>
    <w:basedOn w:val="DefaultParagraphFont"/>
    <w:uiPriority w:val="20"/>
    <w:qFormat/>
    <w:rsid w:val="00B227B3"/>
    <w:rPr>
      <w:i/>
      <w:iCs/>
    </w:rPr>
  </w:style>
  <w:style w:type="character" w:styleId="Strong">
    <w:name w:val="Strong"/>
    <w:basedOn w:val="DefaultParagraphFont"/>
    <w:uiPriority w:val="22"/>
    <w:qFormat/>
    <w:rsid w:val="00B227B3"/>
    <w:rPr>
      <w:b/>
      <w:bCs/>
    </w:rPr>
  </w:style>
  <w:style w:type="character" w:customStyle="1" w:styleId="fontstyle01">
    <w:name w:val="fontstyle01"/>
    <w:basedOn w:val="DefaultParagraphFont"/>
    <w:rsid w:val="00AA2349"/>
    <w:rPr>
      <w:rFonts w:ascii="TimesNewRomanPSMT" w:hAnsi="TimesNewRomanPSMT" w:hint="default"/>
      <w:b w:val="0"/>
      <w:bCs w:val="0"/>
      <w:i w:val="0"/>
      <w:iCs w:val="0"/>
      <w:color w:val="000000"/>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1">
    <w:basedOn w:val="TableNormal"/>
    <w:pPr>
      <w:spacing w:after="0" w:line="240" w:lineRule="auto"/>
    </w:pPr>
    <w:tblPr>
      <w:tblStyleRowBandSize w:val="1"/>
      <w:tblStyleColBandSize w:val="1"/>
      <w:tblCellMar>
        <w:left w:w="115" w:type="dxa"/>
        <w:right w:w="115" w:type="dxa"/>
      </w:tblCellMar>
    </w:tblPr>
  </w:style>
  <w:style w:type="table" w:customStyle="1" w:styleId="a2">
    <w:basedOn w:val="TableNormal"/>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spacing w:after="0" w:line="240" w:lineRule="auto"/>
    </w:pPr>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i.org/10.4324/9780203927984" TargetMode="External"/><Relationship Id="rId13" Type="http://schemas.openxmlformats.org/officeDocument/2006/relationships/hyperlink" Target="https://www.mendeley.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zotero.org/"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rammarly.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sciencedirect.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cholar.google.com/" TargetMode="External"/><Relationship Id="rId14" Type="http://schemas.openxmlformats.org/officeDocument/2006/relationships/hyperlink" Target="https://endnote.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yCEfFp0RlxXiLXO9AvEULUEnKw==">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HwoBNhIaChgICVIUChJ0YWJsZS5iMzF6Z3V4bTZoZncyCGguZ2pkZ3hzMgloLjMwajB6bGwyCWguMWZvYjl0ZTIJaC4zem55c2g3MgloLjJldDkycDAyCGgudHlqY3d0MgloLjNkeTZ2a20yCWguMXQzaDVzZjIJaC40ZDM0b2c4MgloLjJzOGV5bzEyCWguMTdkcDh2dTIJaC4zcmRjcmpuMg1oLnJ4c2F3YmR4MnR0OAByITF1clc0Y3lvYjZtdUlXT2JRcXFZbUdOZTc2blBDSFpmO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2633</Words>
  <Characters>15013</Characters>
  <Application>Microsoft Office Word</Application>
  <DocSecurity>0</DocSecurity>
  <Lines>125</Lines>
  <Paragraphs>35</Paragraphs>
  <ScaleCrop>false</ScaleCrop>
  <Company/>
  <LinksUpToDate>false</LinksUpToDate>
  <CharactersWithSpaces>17611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Alsuweed</dc:creator>
  <cp:lastModifiedBy>E IA</cp:lastModifiedBy>
  <cp:revision>6</cp:revision>
  <dcterms:created xsi:type="dcterms:W3CDTF">2025-05-21T18:50:00Z</dcterms:created>
  <dcterms:modified xsi:type="dcterms:W3CDTF">2025-05-21T18:53:00Z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0x0101007949188D5059934B8102C12203A9706F</vt:lpwstr>
  </property>
  <property fmtid="{D5CDD505-2E9C-101B-9397-08002B2CF9AE}" pid="3" name="Order">
    <vt:r8>121200</vt:r8>
  </property>
  <property fmtid="{D5CDD505-2E9C-101B-9397-08002B2CF9AE}" pid="4" name="ComplianceAssetId">
    <vt:lpwstr/>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GrammarlyDocumentId">
    <vt:lpwstr>86cc3dd77043ad5b3155bc1a667ed86021e4b6d8982b0d1e7778998349af356e</vt:lpwstr>
  </property>
</Properties>
</file>