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35F16CE"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0C2D38" w:rsidRPr="000C2D38">
                  <w:rPr>
                    <w:rStyle w:val="Style1Char"/>
                    <w:rFonts w:asciiTheme="majorBidi" w:hAnsiTheme="majorBidi" w:cstheme="majorBidi"/>
                    <w:sz w:val="24"/>
                    <w:szCs w:val="24"/>
                  </w:rPr>
                  <w:t>Language Research Methods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DEF4324"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0C2D38" w:rsidRPr="000C2D38">
              <w:rPr>
                <w:rFonts w:asciiTheme="majorBidi" w:hAnsiTheme="majorBidi" w:cstheme="majorBidi"/>
                <w:b/>
                <w:bCs/>
                <w:color w:val="52B5C2"/>
                <w:sz w:val="24"/>
                <w:szCs w:val="24"/>
              </w:rPr>
              <w:t>ENG4359-3</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70F5C41"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2F3B58">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5C061A83"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982B04">
              <w:rPr>
                <w:rStyle w:val="Style1Char"/>
                <w:rFonts w:asciiTheme="majorBidi" w:hAnsiTheme="majorBidi" w:cstheme="majorBidi"/>
                <w:sz w:val="24"/>
                <w:szCs w:val="24"/>
              </w:rPr>
              <w:t>2</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2BC372D7"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982B04">
              <w:rPr>
                <w:rFonts w:asciiTheme="majorBidi" w:hAnsiTheme="majorBidi" w:cstheme="majorBidi"/>
                <w:b/>
                <w:color w:val="7B7B7B" w:themeColor="accent3" w:themeShade="BF"/>
                <w:sz w:val="24"/>
                <w:szCs w:val="24"/>
              </w:rPr>
              <w:t>30</w:t>
            </w:r>
            <w:r w:rsidR="00CD6727">
              <w:rPr>
                <w:rFonts w:asciiTheme="majorBidi" w:hAnsiTheme="majorBidi" w:cstheme="majorBidi"/>
                <w:b/>
                <w:color w:val="7B7B7B" w:themeColor="accent3" w:themeShade="BF"/>
                <w:sz w:val="24"/>
                <w:szCs w:val="24"/>
              </w:rPr>
              <w:t xml:space="preserve"> </w:t>
            </w:r>
            <w:r w:rsidR="00982B04">
              <w:rPr>
                <w:rFonts w:asciiTheme="majorBidi" w:hAnsiTheme="majorBidi" w:cstheme="majorBidi"/>
                <w:b/>
                <w:color w:val="7B7B7B" w:themeColor="accent3" w:themeShade="BF"/>
                <w:sz w:val="24"/>
                <w:szCs w:val="24"/>
              </w:rPr>
              <w:t>August</w:t>
            </w:r>
            <w:r w:rsidR="00CD6727">
              <w:rPr>
                <w:rFonts w:asciiTheme="majorBidi" w:hAnsiTheme="majorBidi" w:cstheme="majorBidi"/>
                <w:b/>
                <w:color w:val="7B7B7B" w:themeColor="accent3" w:themeShade="BF"/>
                <w:sz w:val="24"/>
                <w:szCs w:val="24"/>
              </w:rPr>
              <w:t xml:space="preserve"> 202</w:t>
            </w:r>
            <w:r w:rsidR="00982B04">
              <w:rPr>
                <w:rFonts w:asciiTheme="majorBidi" w:hAnsiTheme="majorBidi" w:cstheme="majorBidi"/>
                <w:b/>
                <w:color w:val="7B7B7B" w:themeColor="accent3" w:themeShade="BF"/>
                <w:sz w:val="24"/>
                <w:szCs w:val="24"/>
              </w:rPr>
              <w:t>5</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6570E8A7" w14:textId="082992D1" w:rsidR="001539ED"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008979" w:history="1">
            <w:r w:rsidR="001539ED" w:rsidRPr="009856E1">
              <w:rPr>
                <w:rStyle w:val="Hyperlink"/>
                <w:rFonts w:asciiTheme="majorBidi" w:hAnsiTheme="majorBidi"/>
                <w:b/>
                <w:bCs/>
                <w:noProof/>
                <w:lang w:bidi="ar-YE"/>
              </w:rPr>
              <w:t>A. General information about the course:</w:t>
            </w:r>
            <w:r w:rsidR="001539ED">
              <w:rPr>
                <w:noProof/>
                <w:webHidden/>
              </w:rPr>
              <w:tab/>
            </w:r>
            <w:r w:rsidR="001539ED">
              <w:rPr>
                <w:noProof/>
                <w:webHidden/>
              </w:rPr>
              <w:fldChar w:fldCharType="begin"/>
            </w:r>
            <w:r w:rsidR="001539ED">
              <w:rPr>
                <w:noProof/>
                <w:webHidden/>
              </w:rPr>
              <w:instrText xml:space="preserve"> PAGEREF _Toc183008979 \h </w:instrText>
            </w:r>
            <w:r w:rsidR="001539ED">
              <w:rPr>
                <w:noProof/>
                <w:webHidden/>
              </w:rPr>
            </w:r>
            <w:r w:rsidR="001539ED">
              <w:rPr>
                <w:noProof/>
                <w:webHidden/>
              </w:rPr>
              <w:fldChar w:fldCharType="separate"/>
            </w:r>
            <w:r w:rsidR="00893E0D">
              <w:rPr>
                <w:noProof/>
                <w:webHidden/>
              </w:rPr>
              <w:t>3</w:t>
            </w:r>
            <w:r w:rsidR="001539ED">
              <w:rPr>
                <w:noProof/>
                <w:webHidden/>
              </w:rPr>
              <w:fldChar w:fldCharType="end"/>
            </w:r>
          </w:hyperlink>
        </w:p>
        <w:p w14:paraId="379A42BC" w14:textId="4BF8D1AE" w:rsidR="001539ED" w:rsidRDefault="001539ED">
          <w:pPr>
            <w:pStyle w:val="TOC1"/>
            <w:tabs>
              <w:tab w:val="right" w:leader="dot" w:pos="9628"/>
            </w:tabs>
            <w:rPr>
              <w:rFonts w:eastAsiaTheme="minorEastAsia"/>
              <w:noProof/>
              <w:kern w:val="2"/>
              <w:sz w:val="24"/>
              <w:szCs w:val="24"/>
              <w14:ligatures w14:val="standardContextual"/>
            </w:rPr>
          </w:pPr>
          <w:hyperlink w:anchor="_Toc183008980" w:history="1">
            <w:r w:rsidRPr="009856E1">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_Toc183008980 \h </w:instrText>
            </w:r>
            <w:r>
              <w:rPr>
                <w:noProof/>
                <w:webHidden/>
              </w:rPr>
            </w:r>
            <w:r>
              <w:rPr>
                <w:noProof/>
                <w:webHidden/>
              </w:rPr>
              <w:fldChar w:fldCharType="separate"/>
            </w:r>
            <w:r w:rsidR="00893E0D">
              <w:rPr>
                <w:noProof/>
                <w:webHidden/>
              </w:rPr>
              <w:t>5</w:t>
            </w:r>
            <w:r>
              <w:rPr>
                <w:noProof/>
                <w:webHidden/>
              </w:rPr>
              <w:fldChar w:fldCharType="end"/>
            </w:r>
          </w:hyperlink>
        </w:p>
        <w:p w14:paraId="33FEE7A3" w14:textId="4F7651A7" w:rsidR="001539ED" w:rsidRDefault="001539ED">
          <w:pPr>
            <w:pStyle w:val="TOC1"/>
            <w:tabs>
              <w:tab w:val="right" w:leader="dot" w:pos="9628"/>
            </w:tabs>
            <w:rPr>
              <w:rFonts w:eastAsiaTheme="minorEastAsia"/>
              <w:noProof/>
              <w:kern w:val="2"/>
              <w:sz w:val="24"/>
              <w:szCs w:val="24"/>
              <w14:ligatures w14:val="standardContextual"/>
            </w:rPr>
          </w:pPr>
          <w:hyperlink w:anchor="_Toc183008981" w:history="1">
            <w:r w:rsidRPr="009856E1">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_Toc183008981 \h </w:instrText>
            </w:r>
            <w:r>
              <w:rPr>
                <w:noProof/>
                <w:webHidden/>
              </w:rPr>
            </w:r>
            <w:r>
              <w:rPr>
                <w:noProof/>
                <w:webHidden/>
              </w:rPr>
              <w:fldChar w:fldCharType="separate"/>
            </w:r>
            <w:r w:rsidR="00893E0D">
              <w:rPr>
                <w:noProof/>
                <w:webHidden/>
              </w:rPr>
              <w:t>9</w:t>
            </w:r>
            <w:r>
              <w:rPr>
                <w:noProof/>
                <w:webHidden/>
              </w:rPr>
              <w:fldChar w:fldCharType="end"/>
            </w:r>
          </w:hyperlink>
        </w:p>
        <w:p w14:paraId="55091AAD" w14:textId="68D5FADC" w:rsidR="001539ED" w:rsidRDefault="001539ED">
          <w:pPr>
            <w:pStyle w:val="TOC1"/>
            <w:tabs>
              <w:tab w:val="right" w:leader="dot" w:pos="9628"/>
            </w:tabs>
            <w:rPr>
              <w:rFonts w:eastAsiaTheme="minorEastAsia"/>
              <w:noProof/>
              <w:kern w:val="2"/>
              <w:sz w:val="24"/>
              <w:szCs w:val="24"/>
              <w14:ligatures w14:val="standardContextual"/>
            </w:rPr>
          </w:pPr>
          <w:hyperlink w:anchor="_Toc183008982" w:history="1">
            <w:r w:rsidRPr="009856E1">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_Toc183008982 \h </w:instrText>
            </w:r>
            <w:r>
              <w:rPr>
                <w:noProof/>
                <w:webHidden/>
              </w:rPr>
            </w:r>
            <w:r>
              <w:rPr>
                <w:noProof/>
                <w:webHidden/>
              </w:rPr>
              <w:fldChar w:fldCharType="separate"/>
            </w:r>
            <w:r w:rsidR="00893E0D">
              <w:rPr>
                <w:noProof/>
                <w:webHidden/>
              </w:rPr>
              <w:t>10</w:t>
            </w:r>
            <w:r>
              <w:rPr>
                <w:noProof/>
                <w:webHidden/>
              </w:rPr>
              <w:fldChar w:fldCharType="end"/>
            </w:r>
          </w:hyperlink>
        </w:p>
        <w:p w14:paraId="59513D1B" w14:textId="7BFADA7F" w:rsidR="001539ED" w:rsidRDefault="001539ED">
          <w:pPr>
            <w:pStyle w:val="TOC1"/>
            <w:tabs>
              <w:tab w:val="right" w:leader="dot" w:pos="9628"/>
            </w:tabs>
            <w:rPr>
              <w:rFonts w:eastAsiaTheme="minorEastAsia"/>
              <w:noProof/>
              <w:kern w:val="2"/>
              <w:sz w:val="24"/>
              <w:szCs w:val="24"/>
              <w14:ligatures w14:val="standardContextual"/>
            </w:rPr>
          </w:pPr>
          <w:hyperlink w:anchor="_Toc183008983" w:history="1">
            <w:r w:rsidRPr="009856E1">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_Toc183008983 \h </w:instrText>
            </w:r>
            <w:r>
              <w:rPr>
                <w:noProof/>
                <w:webHidden/>
              </w:rPr>
            </w:r>
            <w:r>
              <w:rPr>
                <w:noProof/>
                <w:webHidden/>
              </w:rPr>
              <w:fldChar w:fldCharType="separate"/>
            </w:r>
            <w:r w:rsidR="00893E0D">
              <w:rPr>
                <w:noProof/>
                <w:webHidden/>
              </w:rPr>
              <w:t>12</w:t>
            </w:r>
            <w:r>
              <w:rPr>
                <w:noProof/>
                <w:webHidden/>
              </w:rPr>
              <w:fldChar w:fldCharType="end"/>
            </w:r>
          </w:hyperlink>
        </w:p>
        <w:p w14:paraId="1CA221FB" w14:textId="30FBB91E" w:rsidR="001539ED" w:rsidRDefault="001539ED">
          <w:pPr>
            <w:pStyle w:val="TOC1"/>
            <w:tabs>
              <w:tab w:val="right" w:leader="dot" w:pos="9628"/>
            </w:tabs>
            <w:rPr>
              <w:rFonts w:eastAsiaTheme="minorEastAsia"/>
              <w:noProof/>
              <w:kern w:val="2"/>
              <w:sz w:val="24"/>
              <w:szCs w:val="24"/>
              <w14:ligatures w14:val="standardContextual"/>
            </w:rPr>
          </w:pPr>
          <w:hyperlink w:anchor="_Toc183008984" w:history="1">
            <w:r w:rsidRPr="009856E1">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_Toc183008984 \h </w:instrText>
            </w:r>
            <w:r>
              <w:rPr>
                <w:noProof/>
                <w:webHidden/>
              </w:rPr>
            </w:r>
            <w:r>
              <w:rPr>
                <w:noProof/>
                <w:webHidden/>
              </w:rPr>
              <w:fldChar w:fldCharType="separate"/>
            </w:r>
            <w:r w:rsidR="00893E0D">
              <w:rPr>
                <w:noProof/>
                <w:webHidden/>
              </w:rPr>
              <w:t>14</w:t>
            </w:r>
            <w:r>
              <w:rPr>
                <w:noProof/>
                <w:webHidden/>
              </w:rPr>
              <w:fldChar w:fldCharType="end"/>
            </w:r>
          </w:hyperlink>
        </w:p>
        <w:p w14:paraId="12FE669D" w14:textId="0FA544A0" w:rsidR="001539ED" w:rsidRDefault="001539ED">
          <w:pPr>
            <w:pStyle w:val="TOC1"/>
            <w:tabs>
              <w:tab w:val="right" w:leader="dot" w:pos="9628"/>
            </w:tabs>
            <w:rPr>
              <w:rFonts w:eastAsiaTheme="minorEastAsia"/>
              <w:noProof/>
              <w:kern w:val="2"/>
              <w:sz w:val="24"/>
              <w:szCs w:val="24"/>
              <w14:ligatures w14:val="standardContextual"/>
            </w:rPr>
          </w:pPr>
          <w:hyperlink w:anchor="_Toc183008985" w:history="1">
            <w:r w:rsidRPr="009856E1">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_Toc183008985 \h </w:instrText>
            </w:r>
            <w:r>
              <w:rPr>
                <w:noProof/>
                <w:webHidden/>
              </w:rPr>
            </w:r>
            <w:r>
              <w:rPr>
                <w:noProof/>
                <w:webHidden/>
              </w:rPr>
              <w:fldChar w:fldCharType="separate"/>
            </w:r>
            <w:r w:rsidR="00893E0D">
              <w:rPr>
                <w:noProof/>
                <w:webHidden/>
              </w:rPr>
              <w:t>14</w:t>
            </w:r>
            <w:r>
              <w:rPr>
                <w:noProof/>
                <w:webHidden/>
              </w:rPr>
              <w:fldChar w:fldCharType="end"/>
            </w:r>
          </w:hyperlink>
        </w:p>
        <w:p w14:paraId="048425A3" w14:textId="44B35300"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008979"/>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57F1D66A"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50305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4924CB1B"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Semester</w:t>
            </w:r>
            <w:r w:rsidR="009D540D">
              <w:rPr>
                <w:rFonts w:asciiTheme="majorBidi" w:hAnsiTheme="majorBidi" w:cstheme="majorBidi"/>
                <w:color w:val="FFFFFF" w:themeColor="background1"/>
                <w:sz w:val="24"/>
                <w:szCs w:val="24"/>
              </w:rPr>
              <w:t xml:space="preserve"> 7</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w:t>
            </w:r>
            <w:r w:rsidR="009D540D">
              <w:rPr>
                <w:rFonts w:asciiTheme="majorBidi" w:hAnsiTheme="majorBidi" w:cstheme="majorBidi"/>
                <w:color w:val="FFFFFF" w:themeColor="background1"/>
                <w:sz w:val="24"/>
                <w:szCs w:val="24"/>
              </w:rPr>
              <w:t>4</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077C4D"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CA01401" w:rsidR="00077C4D" w:rsidRPr="00CD6727" w:rsidRDefault="00077C4D" w:rsidP="00077C4D">
            <w:pPr>
              <w:shd w:val="clear" w:color="auto" w:fill="F2F2F2" w:themeFill="background1" w:themeFillShade="F2"/>
              <w:rPr>
                <w:rFonts w:asciiTheme="majorBidi" w:hAnsiTheme="majorBidi" w:cstheme="majorBidi"/>
                <w:b w:val="0"/>
                <w:bCs w:val="0"/>
                <w:color w:val="000000" w:themeColor="text1"/>
                <w:sz w:val="24"/>
                <w:szCs w:val="24"/>
              </w:rPr>
            </w:pPr>
            <w:r w:rsidRPr="006F48D3">
              <w:rPr>
                <w:rFonts w:asciiTheme="minorHAnsi" w:hAnsiTheme="minorHAnsi" w:cstheme="minorHAnsi"/>
                <w:b w:val="0"/>
                <w:bCs w:val="0"/>
                <w:color w:val="000000" w:themeColor="text1"/>
                <w:sz w:val="24"/>
                <w:szCs w:val="24"/>
              </w:rPr>
              <w:t>ENG43</w:t>
            </w:r>
            <w:r>
              <w:rPr>
                <w:rFonts w:asciiTheme="minorHAnsi" w:hAnsiTheme="minorHAnsi" w:cstheme="minorHAnsi"/>
                <w:b w:val="0"/>
                <w:bCs w:val="0"/>
                <w:color w:val="000000" w:themeColor="text1"/>
                <w:sz w:val="24"/>
                <w:szCs w:val="24"/>
              </w:rPr>
              <w:t>59</w:t>
            </w:r>
            <w:r w:rsidRPr="006F48D3">
              <w:rPr>
                <w:rFonts w:asciiTheme="minorHAnsi" w:hAnsiTheme="minorHAnsi" w:cstheme="minorHAnsi"/>
                <w:b w:val="0"/>
                <w:bCs w:val="0"/>
                <w:color w:val="000000" w:themeColor="text1"/>
                <w:sz w:val="24"/>
                <w:szCs w:val="24"/>
              </w:rPr>
              <w:t xml:space="preserve">-3 </w:t>
            </w:r>
            <w:r>
              <w:rPr>
                <w:rFonts w:asciiTheme="minorHAnsi" w:hAnsiTheme="minorHAnsi" w:cstheme="minorHAnsi"/>
                <w:b w:val="0"/>
                <w:bCs w:val="0"/>
                <w:color w:val="000000" w:themeColor="text1"/>
                <w:sz w:val="24"/>
                <w:szCs w:val="24"/>
              </w:rPr>
              <w:t>Language Research Methods</w:t>
            </w:r>
            <w:r w:rsidRPr="006F48D3">
              <w:rPr>
                <w:rFonts w:asciiTheme="minorHAnsi" w:hAnsiTheme="minorHAnsi" w:cstheme="minorHAnsi"/>
                <w:b w:val="0"/>
                <w:bCs w:val="0"/>
                <w:color w:val="000000" w:themeColor="text1"/>
                <w:sz w:val="24"/>
                <w:szCs w:val="24"/>
              </w:rPr>
              <w:t xml:space="preserve"> </w:t>
            </w:r>
            <w:r w:rsidRPr="0014270A">
              <w:rPr>
                <w:rFonts w:asciiTheme="minorHAnsi" w:hAnsiTheme="minorHAnsi" w:cstheme="minorHAnsi"/>
                <w:b w:val="0"/>
                <w:bCs w:val="0"/>
                <w:color w:val="000000" w:themeColor="text1"/>
                <w:sz w:val="24"/>
                <w:szCs w:val="24"/>
              </w:rPr>
              <w:t>is a meticulously designed course that equips students with the fundamental understanding of research methodology within the domain of language studies. Students will learn to define essential technical terms and concepts and clearly describe the vital stages of conducting research, focusing on precision and rigor. The course offers a multifaceted view of research, from evaluating existing language-related research papers to mastering the art of writing preliminary research proposals. Furthermore, the course emphasizes the practical application of research methods, such as the efficient integration of knowledge from different sources, using databases to search for relevant materials, and selecting appropriate research designs and samples.</w:t>
            </w:r>
          </w:p>
        </w:tc>
      </w:tr>
      <w:tr w:rsidR="00077C4D"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077C4D" w:rsidRPr="00CD6727" w:rsidRDefault="00077C4D" w:rsidP="00077C4D">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077C4D"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039AD90D" w:rsidR="00077C4D" w:rsidRPr="00CD6727" w:rsidRDefault="00077C4D" w:rsidP="00077C4D">
            <w:pPr>
              <w:ind w:right="43"/>
              <w:rPr>
                <w:rFonts w:asciiTheme="majorBidi" w:hAnsiTheme="majorBidi" w:cstheme="majorBidi"/>
                <w:color w:val="FFFFFF" w:themeColor="background1"/>
                <w:sz w:val="24"/>
                <w:szCs w:val="24"/>
              </w:rPr>
            </w:pPr>
            <w:r w:rsidRPr="006F48D3">
              <w:rPr>
                <w:rFonts w:asciiTheme="minorHAnsi" w:hAnsiTheme="minorHAnsi" w:cstheme="minorHAnsi"/>
                <w:b w:val="0"/>
                <w:bCs w:val="0"/>
                <w:sz w:val="24"/>
                <w:szCs w:val="24"/>
              </w:rPr>
              <w:t>ENG2341-3 Introduction to Theoretical Linguistics</w:t>
            </w:r>
          </w:p>
        </w:tc>
      </w:tr>
      <w:tr w:rsidR="00077C4D"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077C4D" w:rsidRPr="00CD6727" w:rsidRDefault="00077C4D" w:rsidP="00077C4D">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077C4D"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077C4D" w:rsidRPr="00CD6727" w:rsidRDefault="00077C4D" w:rsidP="00077C4D">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077C4D"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077C4D" w:rsidRPr="00CD6727" w:rsidRDefault="00077C4D" w:rsidP="00077C4D">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077C4D"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3FC7D0F7" w:rsidR="00077C4D" w:rsidRPr="00CD6727" w:rsidRDefault="00077C4D" w:rsidP="00077C4D">
            <w:pPr>
              <w:ind w:right="43"/>
              <w:rPr>
                <w:rFonts w:asciiTheme="majorBidi" w:hAnsiTheme="majorBidi" w:cstheme="majorBidi"/>
                <w:color w:val="FFFFFF" w:themeColor="background1"/>
                <w:sz w:val="24"/>
                <w:szCs w:val="24"/>
              </w:rPr>
            </w:pPr>
            <w:r w:rsidRPr="001E5628">
              <w:rPr>
                <w:rFonts w:asciiTheme="minorHAnsi" w:hAnsiTheme="minorHAnsi" w:cstheme="minorHAnsi"/>
                <w:b w:val="0"/>
                <w:bCs w:val="0"/>
                <w:color w:val="000000" w:themeColor="text1"/>
                <w:sz w:val="24"/>
                <w:szCs w:val="24"/>
              </w:rPr>
              <w:t xml:space="preserve">The main objectives of </w:t>
            </w:r>
            <w:r w:rsidRPr="006F48D3">
              <w:rPr>
                <w:rFonts w:asciiTheme="minorHAnsi" w:hAnsiTheme="minorHAnsi" w:cstheme="minorHAnsi"/>
                <w:b w:val="0"/>
                <w:bCs w:val="0"/>
                <w:color w:val="000000" w:themeColor="text1"/>
                <w:sz w:val="24"/>
                <w:szCs w:val="24"/>
              </w:rPr>
              <w:t>ENG43</w:t>
            </w:r>
            <w:r>
              <w:rPr>
                <w:rFonts w:asciiTheme="minorHAnsi" w:hAnsiTheme="minorHAnsi" w:cstheme="minorHAnsi"/>
                <w:b w:val="0"/>
                <w:bCs w:val="0"/>
                <w:color w:val="000000" w:themeColor="text1"/>
                <w:sz w:val="24"/>
                <w:szCs w:val="24"/>
              </w:rPr>
              <w:t>59</w:t>
            </w:r>
            <w:r w:rsidRPr="006F48D3">
              <w:rPr>
                <w:rFonts w:asciiTheme="minorHAnsi" w:hAnsiTheme="minorHAnsi" w:cstheme="minorHAnsi"/>
                <w:b w:val="0"/>
                <w:bCs w:val="0"/>
                <w:color w:val="000000" w:themeColor="text1"/>
                <w:sz w:val="24"/>
                <w:szCs w:val="24"/>
              </w:rPr>
              <w:t xml:space="preserve">-3 </w:t>
            </w:r>
            <w:r>
              <w:rPr>
                <w:rFonts w:asciiTheme="minorHAnsi" w:hAnsiTheme="minorHAnsi" w:cstheme="minorHAnsi"/>
                <w:b w:val="0"/>
                <w:bCs w:val="0"/>
                <w:color w:val="000000" w:themeColor="text1"/>
                <w:sz w:val="24"/>
                <w:szCs w:val="24"/>
              </w:rPr>
              <w:t>Language Research Methods</w:t>
            </w:r>
            <w:r w:rsidRPr="001E5628">
              <w:rPr>
                <w:rFonts w:asciiTheme="minorHAnsi" w:hAnsiTheme="minorHAnsi" w:cstheme="minorHAnsi"/>
                <w:b w:val="0"/>
                <w:bCs w:val="0"/>
                <w:color w:val="000000" w:themeColor="text1"/>
                <w:sz w:val="24"/>
                <w:szCs w:val="24"/>
              </w:rPr>
              <w:t xml:space="preserve"> </w:t>
            </w:r>
            <w:r w:rsidRPr="0014270A">
              <w:rPr>
                <w:rFonts w:asciiTheme="minorHAnsi" w:hAnsiTheme="minorHAnsi" w:cstheme="minorHAnsi"/>
                <w:b w:val="0"/>
                <w:bCs w:val="0"/>
                <w:color w:val="000000" w:themeColor="text1"/>
                <w:sz w:val="24"/>
                <w:szCs w:val="24"/>
              </w:rPr>
              <w:t>are to instill a robust understanding of the theoretical and practical aspects of research methodology in the context of language studies. Students will be guided to appreciate the subtleties of research design and execution, developing their ability to evaluate research papers critically and to compose coherent research proposals. Emphasizing skills such as integration, synthesis, and efficient online material searching, the course aims to cultivate a systematic approach to research that empowers students to select and implement suitable research designs, and to understand the intricacies of sample selection. By intertwining theoretical knowledge with practical skills, this course endeavors to prepare students to undertake language-related research with confidence, integrity, and scholarly excellence.</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3132CA22" w14:textId="77777777" w:rsidR="00077C4D" w:rsidRDefault="00077C4D" w:rsidP="00CD6727">
      <w:pPr>
        <w:rPr>
          <w:rStyle w:val="a"/>
          <w:rFonts w:asciiTheme="majorBidi" w:hAnsiTheme="majorBidi" w:cstheme="majorBidi"/>
          <w:b/>
          <w:bCs/>
          <w:color w:val="52B5C2"/>
          <w:sz w:val="24"/>
          <w:szCs w:val="24"/>
        </w:rPr>
      </w:pPr>
    </w:p>
    <w:p w14:paraId="6DC76D28" w14:textId="77777777" w:rsidR="00077C4D" w:rsidRDefault="00077C4D"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6EBBB417" w:rsidR="00791CCF" w:rsidRPr="00CD6727" w:rsidRDefault="00B61545" w:rsidP="00791CCF">
            <w:pPr>
              <w:spacing w:after="0"/>
              <w:rPr>
                <w:rFonts w:asciiTheme="majorBidi" w:hAnsiTheme="majorBidi" w:cstheme="majorBidi"/>
                <w:sz w:val="24"/>
                <w:szCs w:val="24"/>
              </w:rPr>
            </w:pPr>
            <w:r>
              <w:rPr>
                <w:rFonts w:asciiTheme="majorBidi" w:hAnsiTheme="majorBidi" w:cstheme="majorBidi"/>
                <w:sz w:val="24"/>
                <w:szCs w:val="24"/>
              </w:rPr>
              <w:t>45</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494D4A">
            <w:pPr>
              <w:pStyle w:val="ListParagraph"/>
              <w:numPr>
                <w:ilvl w:val="0"/>
                <w:numId w:val="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494D4A">
            <w:pPr>
              <w:pStyle w:val="ListParagraph"/>
              <w:numPr>
                <w:ilvl w:val="0"/>
                <w:numId w:val="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494D4A">
            <w:pPr>
              <w:pStyle w:val="ListParagraph"/>
              <w:numPr>
                <w:ilvl w:val="0"/>
                <w:numId w:val="2"/>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2EA8A799" w:rsidR="008D0CEB" w:rsidRPr="00CD6727" w:rsidRDefault="00B6154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494D4A">
            <w:pPr>
              <w:pStyle w:val="ListParagraph"/>
              <w:numPr>
                <w:ilvl w:val="0"/>
                <w:numId w:val="2"/>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494D4A">
            <w:pPr>
              <w:pStyle w:val="ListParagraph"/>
              <w:numPr>
                <w:ilvl w:val="0"/>
                <w:numId w:val="2"/>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494D4A">
            <w:pPr>
              <w:pStyle w:val="ListParagraph"/>
              <w:numPr>
                <w:ilvl w:val="0"/>
                <w:numId w:val="2"/>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494D4A">
            <w:pPr>
              <w:pStyle w:val="ListParagraph"/>
              <w:numPr>
                <w:ilvl w:val="0"/>
                <w:numId w:val="2"/>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B3B05">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5370C97" w:rsidR="00AF47F7" w:rsidRPr="00CD6727" w:rsidRDefault="00B6154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69792706" w14:textId="67DB0252" w:rsidR="00077C4D" w:rsidRDefault="00077C4D" w:rsidP="00077C4D">
      <w:bookmarkStart w:id="7" w:name="_Ref115691966"/>
    </w:p>
    <w:p w14:paraId="62707E29" w14:textId="77777777" w:rsidR="00AF75FD" w:rsidRDefault="00AF75FD" w:rsidP="00077C4D"/>
    <w:p w14:paraId="1F60AC56" w14:textId="77777777" w:rsidR="00AF75FD" w:rsidRDefault="00AF75FD" w:rsidP="00077C4D"/>
    <w:p w14:paraId="434F72D1" w14:textId="77777777" w:rsidR="00AF75FD" w:rsidRDefault="00AF75FD" w:rsidP="00077C4D"/>
    <w:p w14:paraId="4211AB81" w14:textId="77777777" w:rsidR="00AF75FD" w:rsidRDefault="00AF75FD" w:rsidP="00077C4D"/>
    <w:p w14:paraId="00038D7A" w14:textId="77777777" w:rsidR="00AF75FD" w:rsidRDefault="00AF75FD" w:rsidP="00077C4D"/>
    <w:p w14:paraId="4882AE6A" w14:textId="77777777" w:rsidR="00AF75FD" w:rsidRDefault="00AF75FD" w:rsidP="00077C4D"/>
    <w:p w14:paraId="33637EC8" w14:textId="77777777" w:rsidR="00AF75FD" w:rsidRDefault="00AF75FD" w:rsidP="00077C4D"/>
    <w:p w14:paraId="022856F9" w14:textId="77777777" w:rsidR="00AF75FD" w:rsidRDefault="00AF75FD" w:rsidP="00077C4D"/>
    <w:p w14:paraId="219DEE3E" w14:textId="77777777" w:rsidR="00AF75FD" w:rsidRDefault="00AF75FD" w:rsidP="00077C4D"/>
    <w:p w14:paraId="4E1EBDB9" w14:textId="77777777" w:rsidR="00AF75FD" w:rsidRDefault="00AF75FD" w:rsidP="00077C4D"/>
    <w:p w14:paraId="1D5CA48B" w14:textId="77777777" w:rsidR="00AF75FD" w:rsidRDefault="00AF75FD" w:rsidP="00077C4D"/>
    <w:p w14:paraId="67C9B4C2" w14:textId="77777777" w:rsidR="00AF75FD" w:rsidRDefault="00AF75FD" w:rsidP="00077C4D"/>
    <w:p w14:paraId="43F68A2F" w14:textId="77777777" w:rsidR="00AF75FD" w:rsidRPr="00077C4D" w:rsidRDefault="00AF75FD" w:rsidP="00077C4D"/>
    <w:p w14:paraId="2454B126" w14:textId="5065B90E"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3008980"/>
      <w:r w:rsidRPr="00CD6727">
        <w:rPr>
          <w:rStyle w:val="a"/>
          <w:rFonts w:asciiTheme="majorBidi" w:hAnsiTheme="majorBidi" w:cstheme="majorBidi"/>
          <w:b/>
          <w:bCs/>
          <w:color w:val="4C3D8E"/>
          <w:sz w:val="24"/>
          <w:szCs w:val="24"/>
          <w:lang w:bidi="ar-YE"/>
        </w:rPr>
        <w:lastRenderedPageBreak/>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D23B5D" w:rsidRDefault="000C3B90" w:rsidP="00CD6727">
            <w:pPr>
              <w:spacing w:after="0"/>
              <w:rPr>
                <w:rFonts w:ascii="Century Gothic" w:hAnsi="Century Gothic" w:cstheme="majorBidi"/>
                <w:b/>
                <w:bCs/>
                <w:color w:val="FFFFFF" w:themeColor="background1"/>
                <w:sz w:val="23"/>
                <w:szCs w:val="23"/>
                <w:lang w:bidi="ar-EG"/>
              </w:rPr>
            </w:pPr>
            <w:r w:rsidRPr="00D23B5D">
              <w:rPr>
                <w:rFonts w:ascii="Century Gothic" w:hAnsi="Century Gothic" w:cstheme="majorBidi"/>
                <w:b/>
                <w:bCs/>
                <w:color w:val="FFFFFF" w:themeColor="background1"/>
                <w:sz w:val="23"/>
                <w:szCs w:val="23"/>
                <w:lang w:bidi="ar-EG"/>
              </w:rPr>
              <w:t>Code</w:t>
            </w:r>
          </w:p>
        </w:tc>
        <w:tc>
          <w:tcPr>
            <w:tcW w:w="2322" w:type="dxa"/>
            <w:shd w:val="clear" w:color="auto" w:fill="4C3D8E"/>
            <w:vAlign w:val="center"/>
          </w:tcPr>
          <w:p w14:paraId="1361384C" w14:textId="7D22A5A9" w:rsidR="000C3B90" w:rsidRPr="00D23B5D" w:rsidRDefault="000C3B90" w:rsidP="00CD6727">
            <w:pPr>
              <w:spacing w:after="0"/>
              <w:rPr>
                <w:rFonts w:ascii="Century Gothic" w:hAnsi="Century Gothic" w:cstheme="majorBidi"/>
                <w:b/>
                <w:bCs/>
                <w:color w:val="FFFFFF" w:themeColor="background1"/>
                <w:sz w:val="23"/>
                <w:szCs w:val="23"/>
                <w:rtl/>
                <w:lang w:bidi="ar-EG"/>
              </w:rPr>
            </w:pPr>
            <w:r w:rsidRPr="00D23B5D">
              <w:rPr>
                <w:rFonts w:ascii="Century Gothic" w:hAnsi="Century Gothic" w:cstheme="majorBidi"/>
                <w:b/>
                <w:bCs/>
                <w:color w:val="FFFFFF" w:themeColor="background1"/>
                <w:sz w:val="23"/>
                <w:szCs w:val="23"/>
                <w:lang w:bidi="ar-EG"/>
              </w:rPr>
              <w:t>Course Learning Outcomes</w:t>
            </w:r>
          </w:p>
        </w:tc>
        <w:tc>
          <w:tcPr>
            <w:tcW w:w="2481" w:type="dxa"/>
            <w:shd w:val="clear" w:color="auto" w:fill="4C3D8E"/>
          </w:tcPr>
          <w:p w14:paraId="4E2656CC" w14:textId="46BAB8B9" w:rsidR="000C3B90" w:rsidRPr="00D23B5D" w:rsidRDefault="000C3B90" w:rsidP="00CD6727">
            <w:pPr>
              <w:spacing w:after="0"/>
              <w:rPr>
                <w:rFonts w:ascii="Century Gothic" w:hAnsi="Century Gothic" w:cstheme="majorBidi"/>
                <w:b/>
                <w:bCs/>
                <w:color w:val="FFFFFF" w:themeColor="background1"/>
                <w:sz w:val="23"/>
                <w:szCs w:val="23"/>
                <w:rtl/>
                <w:lang w:bidi="ar-EG"/>
              </w:rPr>
            </w:pPr>
            <w:r w:rsidRPr="00D23B5D">
              <w:rPr>
                <w:rFonts w:ascii="Century Gothic" w:hAnsi="Century Gothic" w:cstheme="majorBidi"/>
                <w:b/>
                <w:bCs/>
                <w:color w:val="FFFFFF" w:themeColor="background1"/>
                <w:sz w:val="23"/>
                <w:szCs w:val="23"/>
                <w:lang w:bidi="ar-EG"/>
              </w:rPr>
              <w:t xml:space="preserve">Code of </w:t>
            </w:r>
            <w:r w:rsidR="00DB0DBA" w:rsidRPr="00D23B5D">
              <w:rPr>
                <w:rFonts w:ascii="Century Gothic" w:hAnsi="Century Gothic" w:cstheme="majorBidi"/>
                <w:b/>
                <w:bCs/>
                <w:color w:val="FFFFFF" w:themeColor="background1"/>
                <w:sz w:val="23"/>
                <w:szCs w:val="23"/>
                <w:lang w:bidi="ar-EG"/>
              </w:rPr>
              <w:t>P</w:t>
            </w:r>
            <w:r w:rsidRPr="00D23B5D">
              <w:rPr>
                <w:rFonts w:ascii="Century Gothic" w:hAnsi="Century Gothic" w:cstheme="majorBidi"/>
                <w:b/>
                <w:bCs/>
                <w:color w:val="FFFFFF" w:themeColor="background1"/>
                <w:sz w:val="23"/>
                <w:szCs w:val="23"/>
                <w:lang w:bidi="ar-EG"/>
              </w:rPr>
              <w:t xml:space="preserve">LOs aligned with </w:t>
            </w:r>
            <w:r w:rsidR="001D3A21" w:rsidRPr="00D23B5D">
              <w:rPr>
                <w:rFonts w:ascii="Century Gothic" w:hAnsi="Century Gothic" w:cstheme="majorBidi"/>
                <w:b/>
                <w:bCs/>
                <w:color w:val="FFFFFF" w:themeColor="background1"/>
                <w:sz w:val="23"/>
                <w:szCs w:val="23"/>
                <w:lang w:bidi="ar-EG"/>
              </w:rPr>
              <w:t xml:space="preserve">the </w:t>
            </w:r>
            <w:r w:rsidR="00D23847" w:rsidRPr="00D23B5D">
              <w:rPr>
                <w:rFonts w:ascii="Century Gothic" w:hAnsi="Century Gothic" w:cstheme="majorBidi"/>
                <w:b/>
                <w:bCs/>
                <w:color w:val="FFFFFF" w:themeColor="background1"/>
                <w:sz w:val="23"/>
                <w:szCs w:val="23"/>
                <w:lang w:bidi="ar-EG"/>
              </w:rPr>
              <w:t>program</w:t>
            </w:r>
          </w:p>
        </w:tc>
        <w:tc>
          <w:tcPr>
            <w:tcW w:w="2087" w:type="dxa"/>
            <w:shd w:val="clear" w:color="auto" w:fill="4C3D8E"/>
            <w:vAlign w:val="center"/>
          </w:tcPr>
          <w:p w14:paraId="2FDCBD48" w14:textId="222F9131" w:rsidR="000C3B90" w:rsidRPr="00D23B5D" w:rsidRDefault="000C3B90" w:rsidP="00CD6727">
            <w:pPr>
              <w:spacing w:after="0"/>
              <w:rPr>
                <w:rFonts w:ascii="Century Gothic" w:hAnsi="Century Gothic" w:cstheme="majorBidi"/>
                <w:b/>
                <w:bCs/>
                <w:color w:val="FFFFFF" w:themeColor="background1"/>
                <w:sz w:val="23"/>
                <w:szCs w:val="23"/>
                <w:lang w:bidi="ar-EG"/>
              </w:rPr>
            </w:pPr>
            <w:r w:rsidRPr="00D23B5D">
              <w:rPr>
                <w:rFonts w:ascii="Century Gothic" w:hAnsi="Century Gothic" w:cstheme="majorBidi"/>
                <w:b/>
                <w:bCs/>
                <w:color w:val="FFFFFF" w:themeColor="background1"/>
                <w:sz w:val="23"/>
                <w:szCs w:val="23"/>
                <w:lang w:bidi="ar-EG"/>
              </w:rPr>
              <w:t>Teaching Strategies</w:t>
            </w:r>
          </w:p>
        </w:tc>
        <w:tc>
          <w:tcPr>
            <w:tcW w:w="1757" w:type="dxa"/>
            <w:shd w:val="clear" w:color="auto" w:fill="4C3D8E"/>
            <w:vAlign w:val="center"/>
          </w:tcPr>
          <w:p w14:paraId="42563F95" w14:textId="12F68479" w:rsidR="000C3B90" w:rsidRPr="00D23B5D" w:rsidRDefault="000C3B90" w:rsidP="00CD6727">
            <w:pPr>
              <w:spacing w:after="0"/>
              <w:rPr>
                <w:rFonts w:ascii="Century Gothic" w:hAnsi="Century Gothic" w:cstheme="majorBidi"/>
                <w:b/>
                <w:bCs/>
                <w:color w:val="FFFFFF" w:themeColor="background1"/>
                <w:sz w:val="23"/>
                <w:szCs w:val="23"/>
                <w:lang w:bidi="ar-EG"/>
              </w:rPr>
            </w:pPr>
            <w:r w:rsidRPr="00D23B5D">
              <w:rPr>
                <w:rFonts w:ascii="Century Gothic" w:hAnsi="Century Gothic" w:cstheme="majorBidi"/>
                <w:b/>
                <w:bCs/>
                <w:color w:val="FFFFFF" w:themeColor="background1"/>
                <w:sz w:val="23"/>
                <w:szCs w:val="23"/>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D23B5D" w:rsidRDefault="006E3A65" w:rsidP="00CD6727">
            <w:pPr>
              <w:spacing w:after="0"/>
              <w:rPr>
                <w:rFonts w:ascii="Century Gothic" w:hAnsi="Century Gothic" w:cstheme="majorBidi"/>
                <w:b/>
                <w:bCs/>
                <w:color w:val="FFFFFF" w:themeColor="background1"/>
                <w:sz w:val="23"/>
                <w:szCs w:val="23"/>
              </w:rPr>
            </w:pPr>
            <w:r w:rsidRPr="00D23B5D">
              <w:rPr>
                <w:rFonts w:ascii="Century Gothic" w:hAnsi="Century Gothic" w:cstheme="majorBidi"/>
                <w:b/>
                <w:bCs/>
                <w:color w:val="FFFFFF" w:themeColor="background1"/>
                <w:sz w:val="23"/>
                <w:szCs w:val="23"/>
              </w:rPr>
              <w:t>1.0</w:t>
            </w:r>
          </w:p>
        </w:tc>
        <w:tc>
          <w:tcPr>
            <w:tcW w:w="8689" w:type="dxa"/>
            <w:gridSpan w:val="4"/>
            <w:shd w:val="clear" w:color="auto" w:fill="52B5C2"/>
          </w:tcPr>
          <w:p w14:paraId="29D4E04A" w14:textId="33D1C52A" w:rsidR="006E3A65" w:rsidRPr="00D23B5D" w:rsidRDefault="000C3B90" w:rsidP="00CD6727">
            <w:pPr>
              <w:spacing w:after="0"/>
              <w:rPr>
                <w:rFonts w:ascii="Century Gothic" w:hAnsi="Century Gothic" w:cstheme="majorBidi"/>
                <w:b/>
                <w:bCs/>
                <w:color w:val="FFFFFF" w:themeColor="background1"/>
                <w:sz w:val="23"/>
                <w:szCs w:val="23"/>
              </w:rPr>
            </w:pPr>
            <w:r w:rsidRPr="00D23B5D">
              <w:rPr>
                <w:rFonts w:ascii="Century Gothic" w:hAnsi="Century Gothic" w:cstheme="majorBidi"/>
                <w:b/>
                <w:bCs/>
                <w:color w:val="FFFFFF" w:themeColor="background1"/>
                <w:sz w:val="23"/>
                <w:szCs w:val="23"/>
              </w:rPr>
              <w:t>Knowledge and understanding</w:t>
            </w:r>
          </w:p>
        </w:tc>
      </w:tr>
      <w:tr w:rsidR="00077C4D" w:rsidRPr="00CD6727" w14:paraId="2E821FBF" w14:textId="77777777" w:rsidTr="00077C4D">
        <w:trPr>
          <w:tblCellSpacing w:w="7" w:type="dxa"/>
          <w:jc w:val="center"/>
        </w:trPr>
        <w:tc>
          <w:tcPr>
            <w:tcW w:w="901" w:type="dxa"/>
            <w:vAlign w:val="center"/>
          </w:tcPr>
          <w:p w14:paraId="20103120" w14:textId="6FF58752" w:rsidR="00077C4D" w:rsidRPr="00D23B5D" w:rsidRDefault="00077C4D" w:rsidP="00077C4D">
            <w:pPr>
              <w:spacing w:after="0"/>
              <w:rPr>
                <w:rFonts w:ascii="Century Gothic" w:hAnsi="Century Gothic" w:cstheme="majorBidi"/>
                <w:color w:val="525252" w:themeColor="accent3" w:themeShade="80"/>
                <w:sz w:val="23"/>
                <w:szCs w:val="23"/>
              </w:rPr>
            </w:pPr>
            <w:r w:rsidRPr="00D23B5D">
              <w:rPr>
                <w:rFonts w:ascii="Century Gothic" w:hAnsi="Century Gothic" w:cstheme="minorHAnsi"/>
                <w:color w:val="525252" w:themeColor="accent3" w:themeShade="80"/>
                <w:sz w:val="23"/>
                <w:szCs w:val="23"/>
              </w:rPr>
              <w:t>1.1</w:t>
            </w:r>
          </w:p>
        </w:tc>
        <w:tc>
          <w:tcPr>
            <w:tcW w:w="2322" w:type="dxa"/>
            <w:vAlign w:val="center"/>
          </w:tcPr>
          <w:p w14:paraId="28395DEF" w14:textId="39554EEC"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Define the important technical terms and concepts related to research methodology</w:t>
            </w:r>
          </w:p>
        </w:tc>
        <w:tc>
          <w:tcPr>
            <w:tcW w:w="2481" w:type="dxa"/>
          </w:tcPr>
          <w:p w14:paraId="3BD57457" w14:textId="18C19093"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K1</w:t>
            </w:r>
          </w:p>
        </w:tc>
        <w:tc>
          <w:tcPr>
            <w:tcW w:w="2087" w:type="dxa"/>
          </w:tcPr>
          <w:p w14:paraId="06DCF145" w14:textId="54D40CE6"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Organize a jigsaw activity where students work in small groups, each responsible for a set of technical terms. Each group would become "experts" on their terms, then regroup to teach their peers, ensuring all terms are covered.</w:t>
            </w:r>
          </w:p>
        </w:tc>
        <w:tc>
          <w:tcPr>
            <w:tcW w:w="1757" w:type="dxa"/>
            <w:vAlign w:val="center"/>
          </w:tcPr>
          <w:p w14:paraId="6520985D" w14:textId="65FFC7EB"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Midterm Exam (30 Marks)</w:t>
            </w:r>
          </w:p>
        </w:tc>
      </w:tr>
      <w:tr w:rsidR="00077C4D" w:rsidRPr="00CD6727" w14:paraId="768CEEF6" w14:textId="77777777" w:rsidTr="00077C4D">
        <w:trPr>
          <w:tblCellSpacing w:w="7" w:type="dxa"/>
          <w:jc w:val="center"/>
        </w:trPr>
        <w:tc>
          <w:tcPr>
            <w:tcW w:w="901" w:type="dxa"/>
            <w:vAlign w:val="center"/>
          </w:tcPr>
          <w:p w14:paraId="5108B4CF" w14:textId="0350AF79" w:rsidR="00077C4D" w:rsidRPr="00D23B5D" w:rsidRDefault="00077C4D" w:rsidP="00077C4D">
            <w:pPr>
              <w:spacing w:after="0"/>
              <w:rPr>
                <w:rFonts w:ascii="Century Gothic" w:hAnsi="Century Gothic" w:cstheme="majorBidi"/>
                <w:color w:val="525252" w:themeColor="accent3" w:themeShade="80"/>
                <w:sz w:val="23"/>
                <w:szCs w:val="23"/>
              </w:rPr>
            </w:pPr>
            <w:r w:rsidRPr="00D23B5D">
              <w:rPr>
                <w:rFonts w:ascii="Century Gothic" w:hAnsi="Century Gothic" w:cstheme="minorHAnsi"/>
                <w:color w:val="525252" w:themeColor="accent3" w:themeShade="80"/>
                <w:sz w:val="23"/>
                <w:szCs w:val="23"/>
              </w:rPr>
              <w:t>1.2</w:t>
            </w:r>
          </w:p>
        </w:tc>
        <w:tc>
          <w:tcPr>
            <w:tcW w:w="2322" w:type="dxa"/>
            <w:vAlign w:val="center"/>
          </w:tcPr>
          <w:p w14:paraId="560D3B8B" w14:textId="49686E5A"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Describe clearly and accurately the essential stages of conducting research</w:t>
            </w:r>
          </w:p>
        </w:tc>
        <w:tc>
          <w:tcPr>
            <w:tcW w:w="2481" w:type="dxa"/>
          </w:tcPr>
          <w:p w14:paraId="54B2353C" w14:textId="465E51C8"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K2</w:t>
            </w:r>
          </w:p>
        </w:tc>
        <w:tc>
          <w:tcPr>
            <w:tcW w:w="2087" w:type="dxa"/>
          </w:tcPr>
          <w:p w14:paraId="53B134A8" w14:textId="2B744365"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Facilitate a teacher-led seminar discussing the stages of research. Follow up with a task where students work in pairs to create a flowchart or timeline of the stages using course materials for reference.</w:t>
            </w:r>
          </w:p>
        </w:tc>
        <w:tc>
          <w:tcPr>
            <w:tcW w:w="1757" w:type="dxa"/>
            <w:vAlign w:val="center"/>
          </w:tcPr>
          <w:p w14:paraId="503E0685" w14:textId="264A3616"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Final Exam (40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D23B5D" w:rsidRDefault="006E3A65" w:rsidP="00CD6727">
            <w:pPr>
              <w:spacing w:after="0"/>
              <w:rPr>
                <w:rFonts w:ascii="Century Gothic" w:hAnsi="Century Gothic" w:cstheme="majorBidi"/>
                <w:b/>
                <w:bCs/>
                <w:color w:val="FFFFFF" w:themeColor="background1"/>
                <w:sz w:val="23"/>
                <w:szCs w:val="23"/>
              </w:rPr>
            </w:pPr>
            <w:r w:rsidRPr="00D23B5D">
              <w:rPr>
                <w:rFonts w:ascii="Century Gothic" w:hAnsi="Century Gothic" w:cstheme="majorBidi"/>
                <w:b/>
                <w:bCs/>
                <w:color w:val="FFFFFF" w:themeColor="background1"/>
                <w:sz w:val="23"/>
                <w:szCs w:val="23"/>
              </w:rPr>
              <w:t>2.0</w:t>
            </w:r>
          </w:p>
        </w:tc>
        <w:tc>
          <w:tcPr>
            <w:tcW w:w="8689" w:type="dxa"/>
            <w:gridSpan w:val="4"/>
            <w:shd w:val="clear" w:color="auto" w:fill="52B5C2"/>
          </w:tcPr>
          <w:p w14:paraId="2BA1873F" w14:textId="64AC7455" w:rsidR="006E3A65" w:rsidRPr="00D23B5D" w:rsidRDefault="000C3B90" w:rsidP="00CD6727">
            <w:pPr>
              <w:spacing w:after="0"/>
              <w:rPr>
                <w:rFonts w:ascii="Century Gothic" w:hAnsi="Century Gothic" w:cstheme="majorBidi"/>
                <w:b/>
                <w:bCs/>
                <w:color w:val="FFFFFF" w:themeColor="background1"/>
                <w:sz w:val="23"/>
                <w:szCs w:val="23"/>
              </w:rPr>
            </w:pPr>
            <w:r w:rsidRPr="00D23B5D">
              <w:rPr>
                <w:rFonts w:ascii="Century Gothic" w:hAnsi="Century Gothic" w:cstheme="majorBidi"/>
                <w:b/>
                <w:bCs/>
                <w:color w:val="FFFFFF" w:themeColor="background1"/>
                <w:sz w:val="23"/>
                <w:szCs w:val="23"/>
              </w:rPr>
              <w:t>Skills</w:t>
            </w:r>
          </w:p>
        </w:tc>
      </w:tr>
      <w:tr w:rsidR="00077C4D" w:rsidRPr="00CD6727" w14:paraId="7E4151D5" w14:textId="77777777" w:rsidTr="00077C4D">
        <w:trPr>
          <w:tblCellSpacing w:w="7" w:type="dxa"/>
          <w:jc w:val="center"/>
        </w:trPr>
        <w:tc>
          <w:tcPr>
            <w:tcW w:w="901" w:type="dxa"/>
            <w:vAlign w:val="center"/>
          </w:tcPr>
          <w:p w14:paraId="78EA3E36" w14:textId="6040D96C" w:rsidR="00077C4D" w:rsidRPr="00D23B5D" w:rsidRDefault="00077C4D" w:rsidP="00077C4D">
            <w:pPr>
              <w:spacing w:after="0"/>
              <w:rPr>
                <w:rFonts w:ascii="Century Gothic" w:hAnsi="Century Gothic" w:cstheme="majorBidi"/>
                <w:color w:val="525252" w:themeColor="accent3" w:themeShade="80"/>
                <w:sz w:val="23"/>
                <w:szCs w:val="23"/>
              </w:rPr>
            </w:pPr>
            <w:r w:rsidRPr="00D23B5D">
              <w:rPr>
                <w:rFonts w:ascii="Century Gothic" w:hAnsi="Century Gothic" w:cstheme="minorHAnsi"/>
                <w:color w:val="525252" w:themeColor="accent3" w:themeShade="80"/>
                <w:sz w:val="23"/>
                <w:szCs w:val="23"/>
              </w:rPr>
              <w:t>2.1</w:t>
            </w:r>
          </w:p>
        </w:tc>
        <w:tc>
          <w:tcPr>
            <w:tcW w:w="2322" w:type="dxa"/>
            <w:vAlign w:val="center"/>
          </w:tcPr>
          <w:p w14:paraId="4D618B3D" w14:textId="32E200C4"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 xml:space="preserve">Evaluate a language-related research paper for overall quality, </w:t>
            </w:r>
            <w:r w:rsidRPr="00D23B5D">
              <w:rPr>
                <w:rFonts w:ascii="Century Gothic" w:hAnsi="Century Gothic" w:cstheme="minorHAnsi"/>
                <w:sz w:val="23"/>
                <w:szCs w:val="23"/>
              </w:rPr>
              <w:lastRenderedPageBreak/>
              <w:t>cohesion, coherence, and persuasiveness</w:t>
            </w:r>
          </w:p>
        </w:tc>
        <w:tc>
          <w:tcPr>
            <w:tcW w:w="2481" w:type="dxa"/>
          </w:tcPr>
          <w:p w14:paraId="3227731C" w14:textId="234434B3"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lastRenderedPageBreak/>
              <w:t>S1</w:t>
            </w:r>
          </w:p>
        </w:tc>
        <w:tc>
          <w:tcPr>
            <w:tcW w:w="2087" w:type="dxa"/>
          </w:tcPr>
          <w:p w14:paraId="2E77CBBF" w14:textId="0AA6742C"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 xml:space="preserve">Distribute sample research papers to students. Guide </w:t>
            </w:r>
            <w:r w:rsidRPr="00D23B5D">
              <w:rPr>
                <w:rFonts w:ascii="Century Gothic" w:hAnsi="Century Gothic" w:cstheme="minorHAnsi"/>
                <w:sz w:val="23"/>
                <w:szCs w:val="23"/>
              </w:rPr>
              <w:lastRenderedPageBreak/>
              <w:t>them in using a provided evaluation rubric, discussing criteria such as quality, cohesion, etc. Follow up with a class discussion or group presentations on their evaluations.</w:t>
            </w:r>
          </w:p>
        </w:tc>
        <w:tc>
          <w:tcPr>
            <w:tcW w:w="1757" w:type="dxa"/>
            <w:vAlign w:val="center"/>
          </w:tcPr>
          <w:p w14:paraId="44D0184E" w14:textId="2EC377DA"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sz w:val="23"/>
                <w:szCs w:val="23"/>
              </w:rPr>
              <w:lastRenderedPageBreak/>
              <w:t>Group Discussion (10 Marks)</w:t>
            </w:r>
          </w:p>
        </w:tc>
      </w:tr>
      <w:tr w:rsidR="00077C4D" w:rsidRPr="00CD6727" w14:paraId="22769A13" w14:textId="77777777" w:rsidTr="00077C4D">
        <w:trPr>
          <w:tblCellSpacing w:w="7" w:type="dxa"/>
          <w:jc w:val="center"/>
        </w:trPr>
        <w:tc>
          <w:tcPr>
            <w:tcW w:w="901" w:type="dxa"/>
            <w:vAlign w:val="center"/>
          </w:tcPr>
          <w:p w14:paraId="2AED4EFE" w14:textId="0C698248" w:rsidR="00077C4D" w:rsidRPr="00D23B5D" w:rsidRDefault="00077C4D" w:rsidP="00077C4D">
            <w:pPr>
              <w:spacing w:after="0"/>
              <w:rPr>
                <w:rFonts w:ascii="Century Gothic" w:hAnsi="Century Gothic" w:cstheme="majorBidi"/>
                <w:color w:val="525252" w:themeColor="accent3" w:themeShade="80"/>
                <w:sz w:val="23"/>
                <w:szCs w:val="23"/>
              </w:rPr>
            </w:pPr>
            <w:r w:rsidRPr="00D23B5D">
              <w:rPr>
                <w:rFonts w:ascii="Century Gothic" w:hAnsi="Century Gothic" w:cstheme="minorHAnsi"/>
                <w:color w:val="525252" w:themeColor="accent3" w:themeShade="80"/>
                <w:sz w:val="23"/>
                <w:szCs w:val="23"/>
              </w:rPr>
              <w:t>2.2</w:t>
            </w:r>
          </w:p>
        </w:tc>
        <w:tc>
          <w:tcPr>
            <w:tcW w:w="2322" w:type="dxa"/>
            <w:vAlign w:val="center"/>
          </w:tcPr>
          <w:p w14:paraId="6CFC2E6D" w14:textId="46B7AF9D"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Write a preliminary language-related research proposal</w:t>
            </w:r>
          </w:p>
        </w:tc>
        <w:tc>
          <w:tcPr>
            <w:tcW w:w="2481" w:type="dxa"/>
          </w:tcPr>
          <w:p w14:paraId="218E08BB" w14:textId="0FD9015D"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S3</w:t>
            </w:r>
          </w:p>
        </w:tc>
        <w:tc>
          <w:tcPr>
            <w:tcW w:w="2087" w:type="dxa"/>
          </w:tcPr>
          <w:p w14:paraId="60F1AE98" w14:textId="131612C5"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Hold workshop sessions where students brainstorm research topics, refine their ideas through peer feedback, and use guided templates to draft preliminary proposals.</w:t>
            </w:r>
          </w:p>
        </w:tc>
        <w:tc>
          <w:tcPr>
            <w:tcW w:w="1757" w:type="dxa"/>
            <w:vAlign w:val="center"/>
          </w:tcPr>
          <w:p w14:paraId="32C3F40E" w14:textId="50DADC11"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Research Proposal Part 1: Introduction and Literature Review (10 Marks)</w:t>
            </w:r>
          </w:p>
        </w:tc>
      </w:tr>
      <w:tr w:rsidR="00077C4D" w:rsidRPr="00CD6727" w14:paraId="5A90DBE0" w14:textId="77777777" w:rsidTr="00077C4D">
        <w:trPr>
          <w:tblCellSpacing w:w="7" w:type="dxa"/>
          <w:jc w:val="center"/>
        </w:trPr>
        <w:tc>
          <w:tcPr>
            <w:tcW w:w="901" w:type="dxa"/>
            <w:vAlign w:val="center"/>
          </w:tcPr>
          <w:p w14:paraId="3B018E57" w14:textId="6FA9F6FD" w:rsidR="00077C4D" w:rsidRPr="00D23B5D" w:rsidRDefault="00077C4D" w:rsidP="00077C4D">
            <w:pPr>
              <w:spacing w:after="0"/>
              <w:rPr>
                <w:rFonts w:ascii="Century Gothic" w:hAnsi="Century Gothic" w:cstheme="majorBidi"/>
                <w:color w:val="525252" w:themeColor="accent3" w:themeShade="80"/>
                <w:sz w:val="23"/>
                <w:szCs w:val="23"/>
              </w:rPr>
            </w:pPr>
            <w:r w:rsidRPr="00D23B5D">
              <w:rPr>
                <w:rFonts w:ascii="Century Gothic" w:hAnsi="Century Gothic" w:cstheme="minorHAnsi"/>
                <w:color w:val="525252" w:themeColor="accent3" w:themeShade="80"/>
                <w:sz w:val="23"/>
                <w:szCs w:val="23"/>
              </w:rPr>
              <w:t>2.3</w:t>
            </w:r>
          </w:p>
        </w:tc>
        <w:tc>
          <w:tcPr>
            <w:tcW w:w="2322" w:type="dxa"/>
            <w:vAlign w:val="center"/>
          </w:tcPr>
          <w:p w14:paraId="45BE655D" w14:textId="6675469D"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 xml:space="preserve">Integrate and synthesize knowledge from different sources efficiently    </w:t>
            </w:r>
          </w:p>
        </w:tc>
        <w:tc>
          <w:tcPr>
            <w:tcW w:w="2481" w:type="dxa"/>
          </w:tcPr>
          <w:p w14:paraId="34437EBF" w14:textId="3C22D4DE"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S2</w:t>
            </w:r>
          </w:p>
        </w:tc>
        <w:tc>
          <w:tcPr>
            <w:tcW w:w="2087" w:type="dxa"/>
          </w:tcPr>
          <w:p w14:paraId="1C6236B0" w14:textId="1F4D2EB4"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Assign a mini literature review task. Students need to gather information on a given topic from various sources and create a synthesized summary. Provide feedback on integration and synthesis techniques.</w:t>
            </w:r>
          </w:p>
        </w:tc>
        <w:tc>
          <w:tcPr>
            <w:tcW w:w="1757" w:type="dxa"/>
            <w:vAlign w:val="center"/>
          </w:tcPr>
          <w:p w14:paraId="7ED8B47B" w14:textId="6F057200"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Research Proposal Part 2: Methodology and Analysis (10 Marks)</w:t>
            </w:r>
          </w:p>
        </w:tc>
      </w:tr>
      <w:tr w:rsidR="00077C4D" w:rsidRPr="00CD6727" w14:paraId="5856B514" w14:textId="77777777" w:rsidTr="00077C4D">
        <w:trPr>
          <w:tblCellSpacing w:w="7" w:type="dxa"/>
          <w:jc w:val="center"/>
        </w:trPr>
        <w:tc>
          <w:tcPr>
            <w:tcW w:w="901" w:type="dxa"/>
            <w:vAlign w:val="center"/>
          </w:tcPr>
          <w:p w14:paraId="75367090" w14:textId="183EA118" w:rsidR="00077C4D" w:rsidRPr="00D23B5D" w:rsidRDefault="00077C4D" w:rsidP="00077C4D">
            <w:pPr>
              <w:spacing w:after="0"/>
              <w:rPr>
                <w:rFonts w:ascii="Century Gothic" w:hAnsi="Century Gothic" w:cstheme="majorBidi"/>
                <w:color w:val="525252" w:themeColor="accent3" w:themeShade="80"/>
                <w:sz w:val="23"/>
                <w:szCs w:val="23"/>
              </w:rPr>
            </w:pPr>
            <w:r w:rsidRPr="00D23B5D">
              <w:rPr>
                <w:rFonts w:ascii="Century Gothic" w:hAnsi="Century Gothic" w:cstheme="minorHAnsi"/>
                <w:color w:val="525252" w:themeColor="accent3" w:themeShade="80"/>
                <w:sz w:val="23"/>
                <w:szCs w:val="23"/>
              </w:rPr>
              <w:lastRenderedPageBreak/>
              <w:t>2.4</w:t>
            </w:r>
          </w:p>
        </w:tc>
        <w:tc>
          <w:tcPr>
            <w:tcW w:w="2322" w:type="dxa"/>
            <w:vAlign w:val="center"/>
          </w:tcPr>
          <w:p w14:paraId="448936F4" w14:textId="35B6E2E5"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Use databases efficiently to search for relevant online material</w:t>
            </w:r>
          </w:p>
        </w:tc>
        <w:tc>
          <w:tcPr>
            <w:tcW w:w="2481" w:type="dxa"/>
          </w:tcPr>
          <w:p w14:paraId="5F0E052E" w14:textId="442B487A"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S6</w:t>
            </w:r>
          </w:p>
        </w:tc>
        <w:tc>
          <w:tcPr>
            <w:tcW w:w="2087" w:type="dxa"/>
          </w:tcPr>
          <w:p w14:paraId="37E9AE0C" w14:textId="4B884FA1"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Organize a practical database tutorial session, demonstrating the effective use of search filters and keyword techniques. Students then practice by finding articles related to their research interests.</w:t>
            </w:r>
          </w:p>
        </w:tc>
        <w:tc>
          <w:tcPr>
            <w:tcW w:w="1757" w:type="dxa"/>
          </w:tcPr>
          <w:p w14:paraId="1AC6D143" w14:textId="4763AF20"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Research Proposal Part 2: Methodology and Analysis (10 Marks)</w:t>
            </w:r>
          </w:p>
        </w:tc>
      </w:tr>
      <w:tr w:rsidR="00077C4D" w:rsidRPr="00CD6727" w14:paraId="7788065B" w14:textId="77777777" w:rsidTr="00077C4D">
        <w:trPr>
          <w:tblCellSpacing w:w="7" w:type="dxa"/>
          <w:jc w:val="center"/>
        </w:trPr>
        <w:tc>
          <w:tcPr>
            <w:tcW w:w="901" w:type="dxa"/>
            <w:vAlign w:val="center"/>
          </w:tcPr>
          <w:p w14:paraId="098E8335" w14:textId="56423E15" w:rsidR="00077C4D" w:rsidRPr="00D23B5D" w:rsidRDefault="00077C4D" w:rsidP="00077C4D">
            <w:pPr>
              <w:spacing w:after="0"/>
              <w:rPr>
                <w:rFonts w:ascii="Century Gothic" w:hAnsi="Century Gothic" w:cstheme="minorHAnsi"/>
                <w:color w:val="525252" w:themeColor="accent3" w:themeShade="80"/>
                <w:sz w:val="23"/>
                <w:szCs w:val="23"/>
              </w:rPr>
            </w:pPr>
            <w:r w:rsidRPr="00D23B5D">
              <w:rPr>
                <w:rFonts w:ascii="Century Gothic" w:hAnsi="Century Gothic" w:cstheme="minorHAnsi"/>
                <w:color w:val="525252" w:themeColor="accent3" w:themeShade="80"/>
                <w:sz w:val="23"/>
                <w:szCs w:val="23"/>
              </w:rPr>
              <w:t>2.5</w:t>
            </w:r>
          </w:p>
        </w:tc>
        <w:tc>
          <w:tcPr>
            <w:tcW w:w="2322" w:type="dxa"/>
            <w:vAlign w:val="center"/>
          </w:tcPr>
          <w:p w14:paraId="3B4C3716" w14:textId="46549534"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Analyze various research methodologies to select the most appropriate research design and sampling techniques, considering the specific context, goals, and ethical implications of the research</w:t>
            </w:r>
          </w:p>
        </w:tc>
        <w:tc>
          <w:tcPr>
            <w:tcW w:w="2481" w:type="dxa"/>
          </w:tcPr>
          <w:p w14:paraId="75EA0E9F" w14:textId="35ECC31C"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S4</w:t>
            </w:r>
          </w:p>
        </w:tc>
        <w:tc>
          <w:tcPr>
            <w:tcW w:w="2087" w:type="dxa"/>
          </w:tcPr>
          <w:p w14:paraId="2F3FDC7A" w14:textId="5705CD21"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Organize case study sessions. Provide students with different research scenarios, and task them to determine the best methodologies, designs, and sampling techniques for each. Conclude with discussions around their choices, focusing on context, goals, and ethics.</w:t>
            </w:r>
          </w:p>
        </w:tc>
        <w:tc>
          <w:tcPr>
            <w:tcW w:w="1757" w:type="dxa"/>
          </w:tcPr>
          <w:p w14:paraId="3FFA11C2" w14:textId="149B6187"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Group Discussion (10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D23B5D" w:rsidRDefault="006E3A65" w:rsidP="00CD6727">
            <w:pPr>
              <w:spacing w:after="0"/>
              <w:rPr>
                <w:rFonts w:ascii="Century Gothic" w:hAnsi="Century Gothic" w:cstheme="majorBidi"/>
                <w:b/>
                <w:bCs/>
                <w:color w:val="FFFFFF" w:themeColor="background1"/>
                <w:sz w:val="23"/>
                <w:szCs w:val="23"/>
              </w:rPr>
            </w:pPr>
            <w:r w:rsidRPr="00D23B5D">
              <w:rPr>
                <w:rFonts w:ascii="Century Gothic" w:hAnsi="Century Gothic" w:cstheme="majorBidi"/>
                <w:b/>
                <w:bCs/>
                <w:color w:val="FFFFFF" w:themeColor="background1"/>
                <w:sz w:val="23"/>
                <w:szCs w:val="23"/>
              </w:rPr>
              <w:t>3.0</w:t>
            </w:r>
          </w:p>
        </w:tc>
        <w:tc>
          <w:tcPr>
            <w:tcW w:w="8689" w:type="dxa"/>
            <w:gridSpan w:val="4"/>
            <w:shd w:val="clear" w:color="auto" w:fill="52B5C2"/>
          </w:tcPr>
          <w:p w14:paraId="549D3ADB" w14:textId="50C45F0E" w:rsidR="006E3A65" w:rsidRPr="00D23B5D" w:rsidRDefault="000C3B90" w:rsidP="00CD6727">
            <w:pPr>
              <w:spacing w:after="0"/>
              <w:rPr>
                <w:rFonts w:ascii="Century Gothic" w:hAnsi="Century Gothic" w:cstheme="majorBidi"/>
                <w:b/>
                <w:bCs/>
                <w:color w:val="FFFFFF" w:themeColor="background1"/>
                <w:sz w:val="23"/>
                <w:szCs w:val="23"/>
                <w:rtl/>
              </w:rPr>
            </w:pPr>
            <w:r w:rsidRPr="00D23B5D">
              <w:rPr>
                <w:rFonts w:ascii="Century Gothic" w:hAnsi="Century Gothic" w:cstheme="majorBidi"/>
                <w:b/>
                <w:bCs/>
                <w:color w:val="FFFFFF" w:themeColor="background1"/>
                <w:sz w:val="23"/>
                <w:szCs w:val="23"/>
              </w:rPr>
              <w:t>Values, autonomy</w:t>
            </w:r>
            <w:r w:rsidR="00C35654" w:rsidRPr="00D23B5D">
              <w:rPr>
                <w:rFonts w:ascii="Century Gothic" w:hAnsi="Century Gothic" w:cstheme="majorBidi"/>
                <w:b/>
                <w:bCs/>
                <w:color w:val="FFFFFF" w:themeColor="background1"/>
                <w:sz w:val="23"/>
                <w:szCs w:val="23"/>
              </w:rPr>
              <w:t>,</w:t>
            </w:r>
            <w:r w:rsidRPr="00D23B5D">
              <w:rPr>
                <w:rFonts w:ascii="Century Gothic" w:hAnsi="Century Gothic" w:cstheme="majorBidi"/>
                <w:b/>
                <w:bCs/>
                <w:color w:val="FFFFFF" w:themeColor="background1"/>
                <w:sz w:val="23"/>
                <w:szCs w:val="23"/>
              </w:rPr>
              <w:t xml:space="preserve"> and responsibility</w:t>
            </w:r>
          </w:p>
        </w:tc>
      </w:tr>
      <w:tr w:rsidR="00077C4D" w:rsidRPr="00CD6727" w14:paraId="631410A3" w14:textId="77777777" w:rsidTr="00077C4D">
        <w:trPr>
          <w:tblCellSpacing w:w="7" w:type="dxa"/>
          <w:jc w:val="center"/>
        </w:trPr>
        <w:tc>
          <w:tcPr>
            <w:tcW w:w="901" w:type="dxa"/>
            <w:vAlign w:val="center"/>
          </w:tcPr>
          <w:p w14:paraId="09FB2A83" w14:textId="06A77BFB" w:rsidR="00077C4D" w:rsidRPr="00D23B5D" w:rsidRDefault="00077C4D" w:rsidP="00077C4D">
            <w:pPr>
              <w:spacing w:after="0"/>
              <w:rPr>
                <w:rFonts w:ascii="Century Gothic" w:hAnsi="Century Gothic" w:cstheme="majorBidi"/>
                <w:color w:val="525252" w:themeColor="accent3" w:themeShade="80"/>
                <w:sz w:val="23"/>
                <w:szCs w:val="23"/>
              </w:rPr>
            </w:pPr>
            <w:r w:rsidRPr="00D23B5D">
              <w:rPr>
                <w:rFonts w:ascii="Century Gothic" w:hAnsi="Century Gothic" w:cstheme="minorHAnsi"/>
                <w:color w:val="525252" w:themeColor="accent3" w:themeShade="80"/>
                <w:sz w:val="23"/>
                <w:szCs w:val="23"/>
              </w:rPr>
              <w:t>3.1</w:t>
            </w:r>
          </w:p>
        </w:tc>
        <w:tc>
          <w:tcPr>
            <w:tcW w:w="2322" w:type="dxa"/>
            <w:vAlign w:val="center"/>
          </w:tcPr>
          <w:p w14:paraId="039A919A" w14:textId="624C0E6B"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 xml:space="preserve">Select relevant community problems as </w:t>
            </w:r>
            <w:r w:rsidRPr="00D23B5D">
              <w:rPr>
                <w:rFonts w:ascii="Century Gothic" w:hAnsi="Century Gothic" w:cstheme="minorHAnsi"/>
                <w:sz w:val="23"/>
                <w:szCs w:val="23"/>
              </w:rPr>
              <w:lastRenderedPageBreak/>
              <w:t>language research topics and critically reflect on them</w:t>
            </w:r>
          </w:p>
        </w:tc>
        <w:tc>
          <w:tcPr>
            <w:tcW w:w="2481" w:type="dxa"/>
          </w:tcPr>
          <w:p w14:paraId="5BD06249" w14:textId="1AD20E97"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lastRenderedPageBreak/>
              <w:t>V1</w:t>
            </w:r>
          </w:p>
        </w:tc>
        <w:tc>
          <w:tcPr>
            <w:tcW w:w="2087" w:type="dxa"/>
          </w:tcPr>
          <w:p w14:paraId="64578434" w14:textId="2016981A" w:rsidR="00077C4D" w:rsidRPr="00D23B5D" w:rsidRDefault="00077C4D" w:rsidP="00077C4D">
            <w:pPr>
              <w:spacing w:after="0"/>
              <w:rPr>
                <w:rFonts w:ascii="Century Gothic" w:hAnsi="Century Gothic" w:cstheme="majorBidi"/>
                <w:b/>
                <w:bCs/>
                <w:sz w:val="23"/>
                <w:szCs w:val="23"/>
              </w:rPr>
            </w:pPr>
            <w:r w:rsidRPr="00D23B5D">
              <w:rPr>
                <w:rFonts w:ascii="Century Gothic" w:eastAsiaTheme="minorEastAsia" w:hAnsi="Century Gothic" w:cstheme="minorHAnsi"/>
                <w:sz w:val="23"/>
                <w:szCs w:val="23"/>
              </w:rPr>
              <w:t>Classroom Discussion</w:t>
            </w:r>
            <w:r w:rsidR="00D23B5D" w:rsidRPr="00D23B5D">
              <w:rPr>
                <w:rFonts w:ascii="Century Gothic" w:eastAsiaTheme="minorEastAsia" w:hAnsi="Century Gothic" w:cstheme="minorHAnsi"/>
                <w:sz w:val="23"/>
                <w:szCs w:val="23"/>
              </w:rPr>
              <w:t xml:space="preserve"> </w:t>
            </w:r>
            <w:r w:rsidRPr="00D23B5D">
              <w:rPr>
                <w:rFonts w:ascii="Century Gothic" w:eastAsiaTheme="minorEastAsia" w:hAnsi="Century Gothic" w:cstheme="minorHAnsi"/>
                <w:sz w:val="23"/>
                <w:szCs w:val="23"/>
              </w:rPr>
              <w:t>Tasks</w:t>
            </w:r>
          </w:p>
        </w:tc>
        <w:tc>
          <w:tcPr>
            <w:tcW w:w="1757" w:type="dxa"/>
          </w:tcPr>
          <w:p w14:paraId="0C779822" w14:textId="4F69F9D8"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 xml:space="preserve">Survey or Research Proposal Part </w:t>
            </w:r>
            <w:r w:rsidRPr="00D23B5D">
              <w:rPr>
                <w:rFonts w:ascii="Century Gothic" w:hAnsi="Century Gothic" w:cstheme="minorHAnsi"/>
                <w:sz w:val="23"/>
                <w:szCs w:val="23"/>
              </w:rPr>
              <w:lastRenderedPageBreak/>
              <w:t>1: Introduction and Literature Review (10 Marks)</w:t>
            </w:r>
          </w:p>
        </w:tc>
      </w:tr>
      <w:tr w:rsidR="00077C4D" w:rsidRPr="00CD6727" w14:paraId="3FE4025C" w14:textId="77777777" w:rsidTr="00077C4D">
        <w:trPr>
          <w:tblCellSpacing w:w="7" w:type="dxa"/>
          <w:jc w:val="center"/>
        </w:trPr>
        <w:tc>
          <w:tcPr>
            <w:tcW w:w="901" w:type="dxa"/>
            <w:vAlign w:val="center"/>
          </w:tcPr>
          <w:p w14:paraId="13CF3793" w14:textId="12073D09" w:rsidR="00077C4D" w:rsidRPr="00D23B5D" w:rsidRDefault="00077C4D" w:rsidP="00077C4D">
            <w:pPr>
              <w:spacing w:after="0"/>
              <w:rPr>
                <w:rFonts w:ascii="Century Gothic" w:hAnsi="Century Gothic" w:cstheme="majorBidi"/>
                <w:color w:val="525252" w:themeColor="accent3" w:themeShade="80"/>
                <w:sz w:val="23"/>
                <w:szCs w:val="23"/>
              </w:rPr>
            </w:pPr>
            <w:r w:rsidRPr="00D23B5D">
              <w:rPr>
                <w:rFonts w:ascii="Century Gothic" w:hAnsi="Century Gothic" w:cstheme="minorHAnsi"/>
                <w:color w:val="525252" w:themeColor="accent3" w:themeShade="80"/>
                <w:sz w:val="23"/>
                <w:szCs w:val="23"/>
              </w:rPr>
              <w:lastRenderedPageBreak/>
              <w:t>3.2</w:t>
            </w:r>
          </w:p>
        </w:tc>
        <w:tc>
          <w:tcPr>
            <w:tcW w:w="2322" w:type="dxa"/>
            <w:vAlign w:val="center"/>
          </w:tcPr>
          <w:p w14:paraId="0F93CDA2" w14:textId="3ABD2E2E"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Demonstrate professional teamwork skills while doing research tasks in groups or pairs</w:t>
            </w:r>
          </w:p>
        </w:tc>
        <w:tc>
          <w:tcPr>
            <w:tcW w:w="2481" w:type="dxa"/>
          </w:tcPr>
          <w:p w14:paraId="3444816A" w14:textId="06A15F20"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V2</w:t>
            </w:r>
          </w:p>
        </w:tc>
        <w:tc>
          <w:tcPr>
            <w:tcW w:w="2087" w:type="dxa"/>
          </w:tcPr>
          <w:p w14:paraId="432596E0" w14:textId="77CAFBE1"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Group Discussion Tasks</w:t>
            </w:r>
          </w:p>
        </w:tc>
        <w:tc>
          <w:tcPr>
            <w:tcW w:w="1757" w:type="dxa"/>
          </w:tcPr>
          <w:p w14:paraId="1419E146" w14:textId="412DDBDA"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 xml:space="preserve">Survey or </w:t>
            </w:r>
            <w:r w:rsidRPr="00D23B5D">
              <w:rPr>
                <w:rFonts w:ascii="Century Gothic" w:hAnsi="Century Gothic"/>
                <w:sz w:val="23"/>
                <w:szCs w:val="23"/>
              </w:rPr>
              <w:t>Group Discussion (10 Marks)</w:t>
            </w:r>
          </w:p>
        </w:tc>
      </w:tr>
      <w:tr w:rsidR="00077C4D" w:rsidRPr="00CD6727" w14:paraId="550AAE12" w14:textId="77777777" w:rsidTr="00077C4D">
        <w:trPr>
          <w:tblCellSpacing w:w="7" w:type="dxa"/>
          <w:jc w:val="center"/>
        </w:trPr>
        <w:tc>
          <w:tcPr>
            <w:tcW w:w="901" w:type="dxa"/>
            <w:vAlign w:val="center"/>
          </w:tcPr>
          <w:p w14:paraId="293B6BA6" w14:textId="287B7527" w:rsidR="00077C4D" w:rsidRPr="00D23B5D" w:rsidRDefault="00077C4D" w:rsidP="00077C4D">
            <w:pPr>
              <w:spacing w:after="0"/>
              <w:rPr>
                <w:rFonts w:ascii="Century Gothic" w:hAnsi="Century Gothic" w:cstheme="majorBidi"/>
                <w:color w:val="525252" w:themeColor="accent3" w:themeShade="80"/>
                <w:sz w:val="23"/>
                <w:szCs w:val="23"/>
              </w:rPr>
            </w:pPr>
            <w:r w:rsidRPr="00D23B5D">
              <w:rPr>
                <w:rFonts w:ascii="Century Gothic" w:hAnsi="Century Gothic" w:cstheme="minorHAnsi"/>
                <w:color w:val="525252" w:themeColor="accent3" w:themeShade="80"/>
                <w:sz w:val="23"/>
                <w:szCs w:val="23"/>
              </w:rPr>
              <w:t>3.3</w:t>
            </w:r>
          </w:p>
        </w:tc>
        <w:tc>
          <w:tcPr>
            <w:tcW w:w="2322" w:type="dxa"/>
            <w:vAlign w:val="center"/>
          </w:tcPr>
          <w:p w14:paraId="679D8C2E" w14:textId="234A1231"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Consider ethical issues in research</w:t>
            </w:r>
          </w:p>
        </w:tc>
        <w:tc>
          <w:tcPr>
            <w:tcW w:w="2481" w:type="dxa"/>
          </w:tcPr>
          <w:p w14:paraId="2217A87D" w14:textId="6BA89E0A"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V3</w:t>
            </w:r>
          </w:p>
        </w:tc>
        <w:tc>
          <w:tcPr>
            <w:tcW w:w="2087" w:type="dxa"/>
          </w:tcPr>
          <w:p w14:paraId="00A78CD8" w14:textId="3EC3E756"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Group Discussion Tasks</w:t>
            </w:r>
          </w:p>
        </w:tc>
        <w:tc>
          <w:tcPr>
            <w:tcW w:w="1757" w:type="dxa"/>
          </w:tcPr>
          <w:p w14:paraId="36D2EE3F" w14:textId="7C8E91E6" w:rsidR="00077C4D" w:rsidRPr="00D23B5D" w:rsidRDefault="00077C4D" w:rsidP="00077C4D">
            <w:pPr>
              <w:spacing w:after="0"/>
              <w:rPr>
                <w:rFonts w:ascii="Century Gothic" w:hAnsi="Century Gothic" w:cstheme="majorBidi"/>
                <w:b/>
                <w:bCs/>
                <w:sz w:val="23"/>
                <w:szCs w:val="23"/>
              </w:rPr>
            </w:pPr>
            <w:r w:rsidRPr="00D23B5D">
              <w:rPr>
                <w:rFonts w:ascii="Century Gothic" w:hAnsi="Century Gothic" w:cstheme="minorHAnsi"/>
                <w:sz w:val="23"/>
                <w:szCs w:val="23"/>
              </w:rPr>
              <w:t>Survey or Research Proposal Part 1: Introduction and Literature Review (10 Marks) and Research Proposal Part 2: Methodology and Analysis (10 Marks)</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664663B" w14:textId="77777777" w:rsidR="00077C4D" w:rsidRDefault="00077C4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21B649A" w14:textId="77777777" w:rsidR="00AF75FD" w:rsidRDefault="00AF75F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2B36503" w14:textId="77777777" w:rsidR="00AF75FD" w:rsidRDefault="00AF75F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3AA05C8" w14:textId="77777777" w:rsidR="00AF75FD" w:rsidRDefault="00AF75F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134E903D" w14:textId="77777777" w:rsidR="00AF75FD" w:rsidRDefault="00AF75F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98483CF" w14:textId="77777777" w:rsidR="00AF75FD" w:rsidRDefault="00AF75F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7811350" w14:textId="77777777" w:rsidR="00AF75FD" w:rsidRDefault="00AF75F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53BD124" w14:textId="0959F795" w:rsidR="00652624" w:rsidRPr="00D23B5D" w:rsidRDefault="00080A29" w:rsidP="00CD6727">
      <w:pPr>
        <w:pStyle w:val="Heading1"/>
        <w:spacing w:before="0"/>
        <w:rPr>
          <w:rStyle w:val="a"/>
          <w:rFonts w:asciiTheme="majorBidi" w:hAnsiTheme="majorBidi" w:cstheme="majorBidi"/>
          <w:b/>
          <w:bCs/>
          <w:color w:val="4C3D8E"/>
          <w:sz w:val="20"/>
          <w:szCs w:val="20"/>
          <w:rtl/>
          <w:lang w:bidi="ar-YE"/>
        </w:rPr>
      </w:pPr>
      <w:bookmarkStart w:id="9" w:name="_Ref115691971"/>
      <w:bookmarkStart w:id="10" w:name="_Toc183008981"/>
      <w:r w:rsidRPr="00D23B5D">
        <w:rPr>
          <w:rStyle w:val="a"/>
          <w:rFonts w:asciiTheme="majorBidi" w:hAnsiTheme="majorBidi" w:cstheme="majorBidi"/>
          <w:b/>
          <w:bCs/>
          <w:color w:val="4C3D8E"/>
          <w:sz w:val="20"/>
          <w:szCs w:val="20"/>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077C4D" w:rsidRPr="00D23B5D" w14:paraId="6749A411" w14:textId="77777777" w:rsidTr="008B3B05">
        <w:trPr>
          <w:trHeight w:val="461"/>
          <w:tblCellSpacing w:w="7" w:type="dxa"/>
          <w:jc w:val="center"/>
        </w:trPr>
        <w:tc>
          <w:tcPr>
            <w:tcW w:w="572" w:type="dxa"/>
            <w:shd w:val="clear" w:color="auto" w:fill="4C3D8E"/>
            <w:vAlign w:val="center"/>
          </w:tcPr>
          <w:p w14:paraId="083AC265" w14:textId="77777777" w:rsidR="00077C4D" w:rsidRPr="00D23B5D" w:rsidRDefault="00077C4D" w:rsidP="008B3B05">
            <w:pPr>
              <w:spacing w:after="0"/>
              <w:jc w:val="center"/>
              <w:rPr>
                <w:rFonts w:ascii="Garamond" w:hAnsi="Garamond" w:cstheme="minorHAnsi"/>
                <w:b/>
                <w:bCs/>
                <w:color w:val="FFFFFF" w:themeColor="background1"/>
                <w:sz w:val="20"/>
                <w:szCs w:val="20"/>
                <w:rtl/>
                <w:lang w:bidi="ar-EG"/>
              </w:rPr>
            </w:pPr>
            <w:bookmarkStart w:id="11" w:name="_Ref115691976"/>
            <w:r w:rsidRPr="00D23B5D">
              <w:rPr>
                <w:rFonts w:ascii="Garamond" w:hAnsi="Garamond" w:cstheme="minorHAnsi"/>
                <w:b/>
                <w:bCs/>
                <w:color w:val="FFFFFF" w:themeColor="background1"/>
                <w:sz w:val="20"/>
                <w:szCs w:val="20"/>
                <w:lang w:bidi="ar-EG"/>
              </w:rPr>
              <w:t>No</w:t>
            </w:r>
          </w:p>
        </w:tc>
        <w:tc>
          <w:tcPr>
            <w:tcW w:w="7215" w:type="dxa"/>
            <w:shd w:val="clear" w:color="auto" w:fill="4C3D8E"/>
            <w:vAlign w:val="center"/>
          </w:tcPr>
          <w:p w14:paraId="51404647" w14:textId="77777777" w:rsidR="00077C4D" w:rsidRPr="00D23B5D" w:rsidRDefault="00077C4D" w:rsidP="008B3B05">
            <w:pPr>
              <w:spacing w:after="0"/>
              <w:jc w:val="center"/>
              <w:rPr>
                <w:rFonts w:ascii="Garamond" w:hAnsi="Garamond" w:cstheme="minorHAnsi"/>
                <w:b/>
                <w:bCs/>
                <w:color w:val="FFFFFF" w:themeColor="background1"/>
                <w:sz w:val="20"/>
                <w:szCs w:val="20"/>
                <w:lang w:bidi="ar-EG"/>
              </w:rPr>
            </w:pPr>
            <w:r w:rsidRPr="00D23B5D">
              <w:rPr>
                <w:rFonts w:ascii="Garamond" w:hAnsi="Garamond" w:cstheme="minorHAnsi"/>
                <w:b/>
                <w:bCs/>
                <w:color w:val="FFFFFF" w:themeColor="background1"/>
                <w:sz w:val="20"/>
                <w:szCs w:val="20"/>
                <w:lang w:bidi="ar-EG"/>
              </w:rPr>
              <w:t>List of Topics</w:t>
            </w:r>
          </w:p>
        </w:tc>
        <w:tc>
          <w:tcPr>
            <w:tcW w:w="1789" w:type="dxa"/>
            <w:shd w:val="clear" w:color="auto" w:fill="4C3D8E"/>
            <w:vAlign w:val="center"/>
          </w:tcPr>
          <w:p w14:paraId="29D4E45E" w14:textId="77777777" w:rsidR="00077C4D" w:rsidRPr="00D23B5D" w:rsidRDefault="00077C4D" w:rsidP="008B3B05">
            <w:pPr>
              <w:spacing w:after="0"/>
              <w:jc w:val="center"/>
              <w:rPr>
                <w:rFonts w:ascii="Garamond" w:hAnsi="Garamond" w:cstheme="minorHAnsi"/>
                <w:b/>
                <w:bCs/>
                <w:color w:val="FFFFFF" w:themeColor="background1"/>
                <w:sz w:val="20"/>
                <w:szCs w:val="20"/>
                <w:rtl/>
                <w:lang w:bidi="ar-EG"/>
              </w:rPr>
            </w:pPr>
            <w:r w:rsidRPr="00D23B5D">
              <w:rPr>
                <w:rFonts w:ascii="Garamond" w:hAnsi="Garamond" w:cstheme="minorHAnsi"/>
                <w:b/>
                <w:bCs/>
                <w:color w:val="FFFFFF" w:themeColor="background1"/>
                <w:sz w:val="20"/>
                <w:szCs w:val="20"/>
                <w:lang w:bidi="ar-EG"/>
              </w:rPr>
              <w:t>Contact Hours</w:t>
            </w:r>
          </w:p>
        </w:tc>
      </w:tr>
      <w:tr w:rsidR="00077C4D" w:rsidRPr="00D23B5D" w14:paraId="3CB3B7FE" w14:textId="77777777" w:rsidTr="00D23B5D">
        <w:trPr>
          <w:trHeight w:val="1536"/>
          <w:tblCellSpacing w:w="7" w:type="dxa"/>
          <w:jc w:val="center"/>
        </w:trPr>
        <w:tc>
          <w:tcPr>
            <w:tcW w:w="572" w:type="dxa"/>
            <w:vAlign w:val="center"/>
          </w:tcPr>
          <w:p w14:paraId="0F2809AE" w14:textId="77777777" w:rsidR="00077C4D" w:rsidRPr="00D23B5D" w:rsidRDefault="00077C4D" w:rsidP="00494D4A">
            <w:pPr>
              <w:pStyle w:val="ListParagraph"/>
              <w:numPr>
                <w:ilvl w:val="0"/>
                <w:numId w:val="3"/>
              </w:numPr>
              <w:spacing w:after="0"/>
              <w:ind w:left="234" w:right="212" w:hanging="234"/>
              <w:jc w:val="center"/>
              <w:rPr>
                <w:rFonts w:ascii="Garamond" w:hAnsi="Garamond" w:cstheme="minorHAnsi"/>
                <w:b/>
                <w:bCs/>
                <w:color w:val="525252" w:themeColor="accent3" w:themeShade="80"/>
              </w:rPr>
            </w:pPr>
          </w:p>
        </w:tc>
        <w:tc>
          <w:tcPr>
            <w:tcW w:w="7215" w:type="dxa"/>
            <w:vAlign w:val="center"/>
          </w:tcPr>
          <w:p w14:paraId="26E7E121" w14:textId="50CA807F" w:rsidR="005C0B91" w:rsidRPr="00D23B5D" w:rsidRDefault="008B3B05" w:rsidP="009F0C32">
            <w:pPr>
              <w:rPr>
                <w:rFonts w:ascii="Garamond" w:hAnsi="Garamond" w:cstheme="minorHAnsi"/>
                <w:b/>
                <w:color w:val="000000" w:themeColor="text1"/>
                <w:sz w:val="20"/>
                <w:szCs w:val="20"/>
              </w:rPr>
            </w:pPr>
            <w:r w:rsidRPr="00D23B5D">
              <w:rPr>
                <w:rFonts w:ascii="Garamond" w:hAnsi="Garamond" w:cstheme="minorHAnsi"/>
                <w:bCs/>
                <w:color w:val="000000" w:themeColor="text1"/>
              </w:rPr>
              <w:t xml:space="preserve"> </w:t>
            </w:r>
            <w:r w:rsidRPr="00D23B5D">
              <w:rPr>
                <w:rFonts w:ascii="Garamond" w:hAnsi="Garamond" w:cstheme="minorHAnsi"/>
                <w:b/>
                <w:color w:val="000000" w:themeColor="text1"/>
                <w:sz w:val="20"/>
                <w:szCs w:val="20"/>
              </w:rPr>
              <w:t>Introduction to Research</w:t>
            </w:r>
            <w:r w:rsidR="005C0B91" w:rsidRPr="00D23B5D">
              <w:rPr>
                <w:rFonts w:ascii="Garamond" w:hAnsi="Garamond" w:cstheme="minorHAnsi"/>
                <w:b/>
                <w:color w:val="000000" w:themeColor="text1"/>
                <w:sz w:val="20"/>
                <w:szCs w:val="20"/>
              </w:rPr>
              <w:t>:</w:t>
            </w:r>
          </w:p>
          <w:p w14:paraId="230CEA14" w14:textId="417CBCFC" w:rsidR="005C0B91" w:rsidRPr="00D23B5D" w:rsidRDefault="008B3B05" w:rsidP="00494D4A">
            <w:pPr>
              <w:pStyle w:val="ListParagraph"/>
              <w:numPr>
                <w:ilvl w:val="0"/>
                <w:numId w:val="55"/>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 xml:space="preserve">Definition and importance of research </w:t>
            </w:r>
          </w:p>
          <w:p w14:paraId="44323C07" w14:textId="77777777" w:rsidR="005C0B91" w:rsidRPr="00D23B5D" w:rsidRDefault="008B3B05" w:rsidP="00494D4A">
            <w:pPr>
              <w:pStyle w:val="ListParagraph"/>
              <w:numPr>
                <w:ilvl w:val="0"/>
                <w:numId w:val="55"/>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 xml:space="preserve">Types of research: qualitative, quantitative, and mixed methods </w:t>
            </w:r>
          </w:p>
          <w:p w14:paraId="63B8DA67" w14:textId="2F7A7E0B" w:rsidR="005C0B91" w:rsidRPr="00D23B5D" w:rsidRDefault="008B3B05" w:rsidP="00494D4A">
            <w:pPr>
              <w:pStyle w:val="ListParagraph"/>
              <w:numPr>
                <w:ilvl w:val="0"/>
                <w:numId w:val="55"/>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 xml:space="preserve">Overview of the research </w:t>
            </w:r>
            <w:r w:rsidR="006174E4" w:rsidRPr="00D23B5D">
              <w:rPr>
                <w:rFonts w:ascii="Garamond" w:hAnsi="Garamond" w:cstheme="minorHAnsi"/>
                <w:bCs/>
                <w:color w:val="000000" w:themeColor="text1"/>
                <w:sz w:val="19"/>
                <w:szCs w:val="19"/>
              </w:rPr>
              <w:t>report</w:t>
            </w:r>
            <w:r w:rsidRPr="00D23B5D">
              <w:rPr>
                <w:rFonts w:ascii="Garamond" w:hAnsi="Garamond" w:cstheme="minorHAnsi"/>
                <w:bCs/>
                <w:color w:val="000000" w:themeColor="text1"/>
                <w:sz w:val="19"/>
                <w:szCs w:val="19"/>
              </w:rPr>
              <w:t xml:space="preserve"> </w:t>
            </w:r>
          </w:p>
          <w:p w14:paraId="5C2B18A9" w14:textId="52280B9C" w:rsidR="00077C4D" w:rsidRPr="00D23B5D" w:rsidRDefault="008B3B05" w:rsidP="00494D4A">
            <w:pPr>
              <w:pStyle w:val="ListParagraph"/>
              <w:numPr>
                <w:ilvl w:val="0"/>
                <w:numId w:val="55"/>
              </w:numPr>
              <w:rPr>
                <w:rFonts w:ascii="Garamond" w:hAnsi="Garamond" w:cstheme="minorHAnsi"/>
                <w:bCs/>
                <w:color w:val="000000" w:themeColor="text1"/>
              </w:rPr>
            </w:pPr>
            <w:r w:rsidRPr="00D23B5D">
              <w:rPr>
                <w:rFonts w:ascii="Garamond" w:hAnsi="Garamond" w:cstheme="minorHAnsi"/>
                <w:bCs/>
                <w:color w:val="000000" w:themeColor="text1"/>
                <w:sz w:val="19"/>
                <w:szCs w:val="19"/>
              </w:rPr>
              <w:t>Ethical considerations in research</w:t>
            </w:r>
            <w:r w:rsidR="006174E4" w:rsidRPr="00D23B5D">
              <w:rPr>
                <w:rFonts w:ascii="Garamond" w:hAnsi="Garamond" w:cstheme="minorHAnsi"/>
                <w:bCs/>
                <w:color w:val="000000" w:themeColor="text1"/>
                <w:sz w:val="19"/>
                <w:szCs w:val="19"/>
              </w:rPr>
              <w:t>: Ethical approval and informed consent in research</w:t>
            </w:r>
          </w:p>
        </w:tc>
        <w:tc>
          <w:tcPr>
            <w:tcW w:w="1789" w:type="dxa"/>
          </w:tcPr>
          <w:p w14:paraId="7C5DFCAF" w14:textId="215059BC" w:rsidR="00623E4C" w:rsidRPr="00D23B5D" w:rsidRDefault="00623E4C" w:rsidP="008B3B05">
            <w:pPr>
              <w:spacing w:after="0"/>
              <w:jc w:val="lowKashida"/>
              <w:rPr>
                <w:rFonts w:ascii="Garamond" w:hAnsi="Garamond" w:cstheme="minorHAnsi"/>
                <w:b/>
                <w:bCs/>
                <w:color w:val="000000" w:themeColor="text1"/>
                <w:sz w:val="20"/>
                <w:szCs w:val="20"/>
              </w:rPr>
            </w:pPr>
            <w:r w:rsidRPr="00D23B5D">
              <w:rPr>
                <w:rFonts w:ascii="Garamond" w:hAnsi="Garamond" w:cstheme="minorHAnsi"/>
                <w:b/>
                <w:bCs/>
                <w:color w:val="000000" w:themeColor="text1"/>
                <w:sz w:val="20"/>
                <w:szCs w:val="20"/>
              </w:rPr>
              <w:t>6</w:t>
            </w:r>
          </w:p>
        </w:tc>
      </w:tr>
      <w:tr w:rsidR="009F0C32" w:rsidRPr="00D23B5D" w14:paraId="04D08271" w14:textId="77777777" w:rsidTr="00077C4D">
        <w:trPr>
          <w:tblCellSpacing w:w="7" w:type="dxa"/>
          <w:jc w:val="center"/>
        </w:trPr>
        <w:tc>
          <w:tcPr>
            <w:tcW w:w="572" w:type="dxa"/>
            <w:vAlign w:val="center"/>
          </w:tcPr>
          <w:p w14:paraId="36B60BBC" w14:textId="77777777" w:rsidR="009F0C32" w:rsidRPr="00D23B5D" w:rsidRDefault="009F0C32" w:rsidP="00494D4A">
            <w:pPr>
              <w:pStyle w:val="ListParagraph"/>
              <w:numPr>
                <w:ilvl w:val="0"/>
                <w:numId w:val="3"/>
              </w:numPr>
              <w:spacing w:after="0"/>
              <w:ind w:left="234" w:right="212" w:hanging="234"/>
              <w:jc w:val="center"/>
              <w:rPr>
                <w:rFonts w:ascii="Garamond" w:hAnsi="Garamond" w:cstheme="minorHAnsi"/>
                <w:b/>
                <w:bCs/>
                <w:color w:val="525252" w:themeColor="accent3" w:themeShade="80"/>
              </w:rPr>
            </w:pPr>
          </w:p>
        </w:tc>
        <w:tc>
          <w:tcPr>
            <w:tcW w:w="7215" w:type="dxa"/>
            <w:vAlign w:val="center"/>
          </w:tcPr>
          <w:p w14:paraId="27D5D389" w14:textId="77777777" w:rsidR="005C0B91" w:rsidRPr="00D23B5D" w:rsidRDefault="008B3B05" w:rsidP="009F0C32">
            <w:pPr>
              <w:rPr>
                <w:rFonts w:ascii="Garamond" w:hAnsi="Garamond" w:cstheme="minorHAnsi"/>
                <w:b/>
                <w:color w:val="000000" w:themeColor="text1"/>
                <w:sz w:val="20"/>
                <w:szCs w:val="20"/>
              </w:rPr>
            </w:pPr>
            <w:r w:rsidRPr="00D23B5D">
              <w:rPr>
                <w:rFonts w:ascii="Garamond" w:hAnsi="Garamond" w:cstheme="minorHAnsi"/>
                <w:b/>
                <w:color w:val="000000" w:themeColor="text1"/>
                <w:sz w:val="20"/>
                <w:szCs w:val="20"/>
              </w:rPr>
              <w:t>Identifying and Defining a Research Problem</w:t>
            </w:r>
            <w:r w:rsidR="005C0B91" w:rsidRPr="00D23B5D">
              <w:rPr>
                <w:rFonts w:ascii="Garamond" w:hAnsi="Garamond" w:cstheme="minorHAnsi"/>
                <w:b/>
                <w:color w:val="000000" w:themeColor="text1"/>
                <w:sz w:val="20"/>
                <w:szCs w:val="20"/>
              </w:rPr>
              <w:t>:</w:t>
            </w:r>
          </w:p>
          <w:p w14:paraId="388B6667" w14:textId="77777777" w:rsidR="006174E4" w:rsidRPr="00D23B5D" w:rsidRDefault="006174E4" w:rsidP="006174E4">
            <w:pPr>
              <w:pStyle w:val="ListParagraph"/>
              <w:numPr>
                <w:ilvl w:val="0"/>
                <w:numId w:val="56"/>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Selecting a research topic relevant to linguistics and applied linguistics</w:t>
            </w:r>
          </w:p>
          <w:p w14:paraId="56E44340" w14:textId="77777777" w:rsidR="006174E4" w:rsidRPr="00D23B5D" w:rsidRDefault="006174E4" w:rsidP="006174E4">
            <w:pPr>
              <w:pStyle w:val="ListParagraph"/>
              <w:numPr>
                <w:ilvl w:val="0"/>
                <w:numId w:val="56"/>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Formulating a research problem</w:t>
            </w:r>
          </w:p>
          <w:p w14:paraId="0DF4E191" w14:textId="77777777" w:rsidR="006174E4" w:rsidRPr="00D23B5D" w:rsidRDefault="006174E4" w:rsidP="006174E4">
            <w:pPr>
              <w:pStyle w:val="ListParagraph"/>
              <w:numPr>
                <w:ilvl w:val="0"/>
                <w:numId w:val="56"/>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Formulating research objectives</w:t>
            </w:r>
          </w:p>
          <w:p w14:paraId="00ED0D4F" w14:textId="1C629E9A" w:rsidR="009F0C32" w:rsidRPr="00D23B5D" w:rsidRDefault="006174E4" w:rsidP="006174E4">
            <w:pPr>
              <w:pStyle w:val="ListParagraph"/>
              <w:numPr>
                <w:ilvl w:val="0"/>
                <w:numId w:val="56"/>
              </w:numPr>
              <w:rPr>
                <w:rFonts w:ascii="Garamond" w:hAnsi="Garamond" w:cstheme="minorHAnsi"/>
                <w:bCs/>
                <w:color w:val="000000" w:themeColor="text1"/>
              </w:rPr>
            </w:pPr>
            <w:r w:rsidRPr="00D23B5D">
              <w:rPr>
                <w:rFonts w:ascii="Garamond" w:hAnsi="Garamond" w:cstheme="minorHAnsi"/>
                <w:bCs/>
                <w:color w:val="000000" w:themeColor="text1"/>
                <w:sz w:val="19"/>
                <w:szCs w:val="19"/>
              </w:rPr>
              <w:t>Formulating research questions and hypotheses</w:t>
            </w:r>
            <w:r w:rsidRPr="00D23B5D">
              <w:rPr>
                <w:rFonts w:ascii="Garamond" w:hAnsi="Garamond" w:cstheme="minorHAnsi"/>
                <w:bCs/>
                <w:color w:val="000000" w:themeColor="text1"/>
              </w:rPr>
              <w:t xml:space="preserve"> </w:t>
            </w:r>
          </w:p>
        </w:tc>
        <w:tc>
          <w:tcPr>
            <w:tcW w:w="1789" w:type="dxa"/>
          </w:tcPr>
          <w:p w14:paraId="2124334B" w14:textId="377FBD91" w:rsidR="009F0C32" w:rsidRPr="00D23B5D" w:rsidRDefault="006F4B47" w:rsidP="008B3B05">
            <w:pPr>
              <w:spacing w:after="0"/>
              <w:jc w:val="lowKashida"/>
              <w:rPr>
                <w:rFonts w:ascii="Garamond" w:hAnsi="Garamond" w:cstheme="minorHAnsi"/>
                <w:b/>
                <w:bCs/>
                <w:color w:val="000000" w:themeColor="text1"/>
                <w:sz w:val="20"/>
                <w:szCs w:val="20"/>
              </w:rPr>
            </w:pPr>
            <w:r w:rsidRPr="00D23B5D">
              <w:rPr>
                <w:rFonts w:ascii="Garamond" w:hAnsi="Garamond" w:cstheme="minorHAnsi"/>
                <w:b/>
                <w:bCs/>
                <w:color w:val="000000" w:themeColor="text1"/>
                <w:sz w:val="20"/>
                <w:szCs w:val="20"/>
              </w:rPr>
              <w:t>6</w:t>
            </w:r>
          </w:p>
        </w:tc>
      </w:tr>
      <w:tr w:rsidR="009F0C32" w:rsidRPr="00D23B5D" w14:paraId="48DE7AAF" w14:textId="77777777" w:rsidTr="00077C4D">
        <w:trPr>
          <w:tblCellSpacing w:w="7" w:type="dxa"/>
          <w:jc w:val="center"/>
        </w:trPr>
        <w:tc>
          <w:tcPr>
            <w:tcW w:w="572" w:type="dxa"/>
            <w:vAlign w:val="center"/>
          </w:tcPr>
          <w:p w14:paraId="086A70B1" w14:textId="77777777" w:rsidR="009F0C32" w:rsidRPr="00D23B5D" w:rsidRDefault="009F0C32" w:rsidP="00494D4A">
            <w:pPr>
              <w:pStyle w:val="ListParagraph"/>
              <w:numPr>
                <w:ilvl w:val="0"/>
                <w:numId w:val="3"/>
              </w:numPr>
              <w:spacing w:after="0"/>
              <w:ind w:left="234" w:right="212" w:hanging="234"/>
              <w:jc w:val="center"/>
              <w:rPr>
                <w:rFonts w:ascii="Garamond" w:hAnsi="Garamond" w:cstheme="minorHAnsi"/>
                <w:b/>
                <w:bCs/>
                <w:color w:val="525252" w:themeColor="accent3" w:themeShade="80"/>
              </w:rPr>
            </w:pPr>
          </w:p>
        </w:tc>
        <w:tc>
          <w:tcPr>
            <w:tcW w:w="7215" w:type="dxa"/>
            <w:vAlign w:val="center"/>
          </w:tcPr>
          <w:p w14:paraId="24C51E6F" w14:textId="77777777" w:rsidR="00845F71" w:rsidRPr="00D23B5D" w:rsidRDefault="008B3B05" w:rsidP="009F0C32">
            <w:pPr>
              <w:rPr>
                <w:rFonts w:ascii="Garamond" w:hAnsi="Garamond" w:cstheme="minorHAnsi"/>
                <w:b/>
                <w:color w:val="000000" w:themeColor="text1"/>
                <w:sz w:val="20"/>
                <w:szCs w:val="20"/>
              </w:rPr>
            </w:pPr>
            <w:r w:rsidRPr="00D23B5D">
              <w:rPr>
                <w:rFonts w:ascii="Garamond" w:hAnsi="Garamond" w:cstheme="minorHAnsi"/>
                <w:b/>
                <w:color w:val="000000" w:themeColor="text1"/>
                <w:sz w:val="20"/>
                <w:szCs w:val="20"/>
              </w:rPr>
              <w:t>Literature Review</w:t>
            </w:r>
            <w:r w:rsidR="00845F71" w:rsidRPr="00D23B5D">
              <w:rPr>
                <w:rFonts w:ascii="Garamond" w:hAnsi="Garamond" w:cstheme="minorHAnsi"/>
                <w:b/>
                <w:color w:val="000000" w:themeColor="text1"/>
                <w:sz w:val="20"/>
                <w:szCs w:val="20"/>
              </w:rPr>
              <w:t>:</w:t>
            </w:r>
          </w:p>
          <w:p w14:paraId="143272A8" w14:textId="77777777" w:rsidR="006174E4" w:rsidRPr="00D23B5D" w:rsidRDefault="006174E4" w:rsidP="006174E4">
            <w:pPr>
              <w:pStyle w:val="ListParagraph"/>
              <w:numPr>
                <w:ilvl w:val="0"/>
                <w:numId w:val="57"/>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 xml:space="preserve">Summarizing and synthesizing previous studies </w:t>
            </w:r>
          </w:p>
          <w:p w14:paraId="6E655572" w14:textId="77777777" w:rsidR="006174E4" w:rsidRPr="00D23B5D" w:rsidRDefault="006174E4" w:rsidP="006174E4">
            <w:pPr>
              <w:pStyle w:val="ListParagraph"/>
              <w:numPr>
                <w:ilvl w:val="0"/>
                <w:numId w:val="57"/>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 xml:space="preserve">Identifying gaps in the literature </w:t>
            </w:r>
          </w:p>
          <w:p w14:paraId="408BDC04" w14:textId="77777777" w:rsidR="006174E4" w:rsidRPr="00D23B5D" w:rsidRDefault="006174E4" w:rsidP="006174E4">
            <w:pPr>
              <w:pStyle w:val="ListParagraph"/>
              <w:numPr>
                <w:ilvl w:val="0"/>
                <w:numId w:val="57"/>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Writing a literature review section</w:t>
            </w:r>
          </w:p>
          <w:p w14:paraId="7671F516" w14:textId="50846AFB" w:rsidR="009F0C32" w:rsidRPr="00D23B5D" w:rsidRDefault="006174E4" w:rsidP="006174E4">
            <w:pPr>
              <w:pStyle w:val="ListParagraph"/>
              <w:numPr>
                <w:ilvl w:val="0"/>
                <w:numId w:val="57"/>
              </w:numPr>
              <w:rPr>
                <w:rFonts w:ascii="Garamond" w:hAnsi="Garamond" w:cstheme="minorHAnsi"/>
                <w:bCs/>
                <w:color w:val="000000" w:themeColor="text1"/>
              </w:rPr>
            </w:pPr>
            <w:r w:rsidRPr="00D23B5D">
              <w:rPr>
                <w:rFonts w:ascii="Garamond" w:hAnsi="Garamond" w:cstheme="minorHAnsi"/>
                <w:bCs/>
                <w:color w:val="000000" w:themeColor="text1"/>
                <w:sz w:val="19"/>
                <w:szCs w:val="19"/>
              </w:rPr>
              <w:t>Using academic databases and sources</w:t>
            </w:r>
          </w:p>
        </w:tc>
        <w:tc>
          <w:tcPr>
            <w:tcW w:w="1789" w:type="dxa"/>
          </w:tcPr>
          <w:p w14:paraId="0CD45571" w14:textId="796C3170" w:rsidR="009F0C32" w:rsidRPr="00D23B5D" w:rsidRDefault="006F4B47" w:rsidP="008B3B05">
            <w:pPr>
              <w:spacing w:after="0"/>
              <w:jc w:val="lowKashida"/>
              <w:rPr>
                <w:rFonts w:ascii="Garamond" w:hAnsi="Garamond" w:cstheme="minorHAnsi"/>
                <w:b/>
                <w:bCs/>
                <w:color w:val="000000" w:themeColor="text1"/>
                <w:sz w:val="20"/>
                <w:szCs w:val="20"/>
              </w:rPr>
            </w:pPr>
            <w:r w:rsidRPr="00D23B5D">
              <w:rPr>
                <w:rFonts w:ascii="Garamond" w:hAnsi="Garamond" w:cstheme="minorHAnsi"/>
                <w:b/>
                <w:bCs/>
                <w:color w:val="000000" w:themeColor="text1"/>
                <w:sz w:val="20"/>
                <w:szCs w:val="20"/>
              </w:rPr>
              <w:t>6</w:t>
            </w:r>
          </w:p>
        </w:tc>
      </w:tr>
      <w:tr w:rsidR="009F0C32" w:rsidRPr="00D23B5D" w14:paraId="480DEB8E" w14:textId="77777777" w:rsidTr="00077C4D">
        <w:trPr>
          <w:tblCellSpacing w:w="7" w:type="dxa"/>
          <w:jc w:val="center"/>
        </w:trPr>
        <w:tc>
          <w:tcPr>
            <w:tcW w:w="572" w:type="dxa"/>
            <w:vAlign w:val="center"/>
          </w:tcPr>
          <w:p w14:paraId="7325BB5E" w14:textId="77777777" w:rsidR="009F0C32" w:rsidRPr="00D23B5D" w:rsidRDefault="009F0C32" w:rsidP="00494D4A">
            <w:pPr>
              <w:pStyle w:val="ListParagraph"/>
              <w:numPr>
                <w:ilvl w:val="0"/>
                <w:numId w:val="3"/>
              </w:numPr>
              <w:spacing w:after="0"/>
              <w:ind w:left="234" w:right="212" w:hanging="234"/>
              <w:jc w:val="center"/>
              <w:rPr>
                <w:rFonts w:ascii="Garamond" w:hAnsi="Garamond" w:cstheme="minorHAnsi"/>
                <w:b/>
                <w:bCs/>
                <w:color w:val="525252" w:themeColor="accent3" w:themeShade="80"/>
              </w:rPr>
            </w:pPr>
          </w:p>
        </w:tc>
        <w:tc>
          <w:tcPr>
            <w:tcW w:w="7215" w:type="dxa"/>
            <w:vAlign w:val="center"/>
          </w:tcPr>
          <w:p w14:paraId="6535A657" w14:textId="6D300CD4" w:rsidR="008B3B05" w:rsidRPr="00D23B5D" w:rsidRDefault="008B3B05" w:rsidP="008B3B05">
            <w:pPr>
              <w:rPr>
                <w:rFonts w:ascii="Garamond" w:hAnsi="Garamond" w:cstheme="minorHAnsi"/>
                <w:b/>
                <w:color w:val="000000" w:themeColor="text1"/>
                <w:sz w:val="20"/>
                <w:szCs w:val="20"/>
              </w:rPr>
            </w:pPr>
            <w:r w:rsidRPr="00D23B5D">
              <w:rPr>
                <w:rFonts w:ascii="Garamond" w:hAnsi="Garamond" w:cstheme="minorHAnsi"/>
                <w:b/>
                <w:color w:val="000000" w:themeColor="text1"/>
                <w:sz w:val="20"/>
                <w:szCs w:val="20"/>
              </w:rPr>
              <w:t>Research Design and Methodology</w:t>
            </w:r>
            <w:r w:rsidR="005C0B91" w:rsidRPr="00D23B5D">
              <w:rPr>
                <w:rFonts w:ascii="Garamond" w:hAnsi="Garamond" w:cstheme="minorHAnsi"/>
                <w:b/>
                <w:color w:val="000000" w:themeColor="text1"/>
                <w:sz w:val="20"/>
                <w:szCs w:val="20"/>
              </w:rPr>
              <w:t>:</w:t>
            </w:r>
            <w:r w:rsidRPr="00D23B5D">
              <w:rPr>
                <w:rFonts w:ascii="Garamond" w:hAnsi="Garamond" w:cstheme="minorHAnsi"/>
                <w:b/>
                <w:color w:val="000000" w:themeColor="text1"/>
                <w:sz w:val="20"/>
                <w:szCs w:val="20"/>
              </w:rPr>
              <w:t xml:space="preserve"> </w:t>
            </w:r>
          </w:p>
          <w:p w14:paraId="2F01C014" w14:textId="29D49121" w:rsidR="006174E4" w:rsidRPr="00D23B5D" w:rsidRDefault="006174E4" w:rsidP="006174E4">
            <w:pPr>
              <w:pStyle w:val="ListParagraph"/>
              <w:numPr>
                <w:ilvl w:val="0"/>
                <w:numId w:val="58"/>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Overview of research designs: experimental, correlational, longitudinal, cross-sectional studies, and case study</w:t>
            </w:r>
          </w:p>
          <w:p w14:paraId="3BD8219D" w14:textId="77777777" w:rsidR="006174E4" w:rsidRPr="00D23B5D" w:rsidRDefault="006174E4" w:rsidP="006174E4">
            <w:pPr>
              <w:pStyle w:val="ListParagraph"/>
              <w:numPr>
                <w:ilvl w:val="0"/>
                <w:numId w:val="58"/>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 xml:space="preserve">Sampling techniques and participant selection </w:t>
            </w:r>
          </w:p>
          <w:p w14:paraId="09920607" w14:textId="6D8E4CF0" w:rsidR="009F0C32" w:rsidRPr="00D23B5D" w:rsidRDefault="006174E4" w:rsidP="006174E4">
            <w:pPr>
              <w:pStyle w:val="ListParagraph"/>
              <w:numPr>
                <w:ilvl w:val="0"/>
                <w:numId w:val="58"/>
              </w:numPr>
              <w:rPr>
                <w:rFonts w:ascii="Garamond" w:hAnsi="Garamond" w:cstheme="minorHAnsi"/>
                <w:bCs/>
                <w:color w:val="000000" w:themeColor="text1"/>
              </w:rPr>
            </w:pPr>
            <w:r w:rsidRPr="00D23B5D">
              <w:rPr>
                <w:rFonts w:ascii="Garamond" w:hAnsi="Garamond" w:cstheme="minorHAnsi"/>
                <w:bCs/>
                <w:color w:val="000000" w:themeColor="text1"/>
                <w:sz w:val="19"/>
                <w:szCs w:val="19"/>
              </w:rPr>
              <w:t>Variables and operational definitions</w:t>
            </w:r>
          </w:p>
        </w:tc>
        <w:tc>
          <w:tcPr>
            <w:tcW w:w="1789" w:type="dxa"/>
          </w:tcPr>
          <w:p w14:paraId="41FDFE34" w14:textId="3766B9CD" w:rsidR="009F0C32" w:rsidRPr="00D23B5D" w:rsidRDefault="005C0B91" w:rsidP="008B3B05">
            <w:pPr>
              <w:spacing w:after="0"/>
              <w:jc w:val="lowKashida"/>
              <w:rPr>
                <w:rFonts w:ascii="Garamond" w:hAnsi="Garamond" w:cstheme="minorHAnsi"/>
                <w:b/>
                <w:bCs/>
                <w:color w:val="000000" w:themeColor="text1"/>
                <w:sz w:val="20"/>
                <w:szCs w:val="20"/>
              </w:rPr>
            </w:pPr>
            <w:r w:rsidRPr="00D23B5D">
              <w:rPr>
                <w:rFonts w:ascii="Garamond" w:hAnsi="Garamond" w:cstheme="minorHAnsi"/>
                <w:b/>
                <w:bCs/>
                <w:color w:val="000000" w:themeColor="text1"/>
                <w:sz w:val="20"/>
                <w:szCs w:val="20"/>
              </w:rPr>
              <w:t>6</w:t>
            </w:r>
          </w:p>
        </w:tc>
      </w:tr>
      <w:tr w:rsidR="009F0C32" w:rsidRPr="00D23B5D" w14:paraId="753D65D4" w14:textId="77777777" w:rsidTr="00077C4D">
        <w:trPr>
          <w:tblCellSpacing w:w="7" w:type="dxa"/>
          <w:jc w:val="center"/>
        </w:trPr>
        <w:tc>
          <w:tcPr>
            <w:tcW w:w="572" w:type="dxa"/>
            <w:vAlign w:val="center"/>
          </w:tcPr>
          <w:p w14:paraId="12EB6F6E" w14:textId="77777777" w:rsidR="009F0C32" w:rsidRPr="00D23B5D" w:rsidRDefault="009F0C32" w:rsidP="00494D4A">
            <w:pPr>
              <w:pStyle w:val="ListParagraph"/>
              <w:numPr>
                <w:ilvl w:val="0"/>
                <w:numId w:val="3"/>
              </w:numPr>
              <w:spacing w:after="0"/>
              <w:ind w:left="234" w:right="212" w:hanging="234"/>
              <w:jc w:val="center"/>
              <w:rPr>
                <w:rFonts w:ascii="Garamond" w:hAnsi="Garamond" w:cstheme="minorHAnsi"/>
                <w:b/>
                <w:bCs/>
                <w:color w:val="525252" w:themeColor="accent3" w:themeShade="80"/>
              </w:rPr>
            </w:pPr>
          </w:p>
        </w:tc>
        <w:tc>
          <w:tcPr>
            <w:tcW w:w="7215" w:type="dxa"/>
            <w:vAlign w:val="center"/>
          </w:tcPr>
          <w:p w14:paraId="24BFAC4E" w14:textId="77777777" w:rsidR="008B3B05" w:rsidRPr="00D23B5D" w:rsidRDefault="008B3B05" w:rsidP="009F0C32">
            <w:pPr>
              <w:rPr>
                <w:rFonts w:ascii="Garamond" w:hAnsi="Garamond" w:cstheme="minorHAnsi"/>
                <w:b/>
                <w:color w:val="000000" w:themeColor="text1"/>
                <w:sz w:val="20"/>
                <w:szCs w:val="20"/>
              </w:rPr>
            </w:pPr>
            <w:r w:rsidRPr="00D23B5D">
              <w:rPr>
                <w:rFonts w:ascii="Garamond" w:hAnsi="Garamond" w:cstheme="minorHAnsi"/>
                <w:b/>
                <w:color w:val="000000" w:themeColor="text1"/>
                <w:sz w:val="20"/>
                <w:szCs w:val="20"/>
              </w:rPr>
              <w:t>Data Collection Methods:</w:t>
            </w:r>
          </w:p>
          <w:p w14:paraId="51BF5829" w14:textId="77777777" w:rsidR="006174E4" w:rsidRPr="00D23B5D" w:rsidRDefault="006174E4" w:rsidP="006174E4">
            <w:pPr>
              <w:pStyle w:val="ListParagraph"/>
              <w:numPr>
                <w:ilvl w:val="0"/>
                <w:numId w:val="59"/>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Quantitative methods: surveys, tests</w:t>
            </w:r>
          </w:p>
          <w:p w14:paraId="34A5EFFE" w14:textId="77777777" w:rsidR="006174E4" w:rsidRPr="00D23B5D" w:rsidRDefault="006174E4" w:rsidP="006174E4">
            <w:pPr>
              <w:pStyle w:val="ListParagraph"/>
              <w:numPr>
                <w:ilvl w:val="0"/>
                <w:numId w:val="59"/>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 xml:space="preserve">Qualitative methods: interviews, observations, focus groups </w:t>
            </w:r>
          </w:p>
          <w:p w14:paraId="6D1E783E" w14:textId="1D36C4BA" w:rsidR="009F0C32" w:rsidRPr="00D23B5D" w:rsidRDefault="006174E4" w:rsidP="00315A13">
            <w:pPr>
              <w:pStyle w:val="ListParagraph"/>
              <w:numPr>
                <w:ilvl w:val="0"/>
                <w:numId w:val="59"/>
              </w:numPr>
              <w:rPr>
                <w:rFonts w:ascii="Garamond" w:hAnsi="Garamond" w:cstheme="minorHAnsi"/>
                <w:bCs/>
                <w:color w:val="000000" w:themeColor="text1"/>
              </w:rPr>
            </w:pPr>
            <w:r w:rsidRPr="00D23B5D">
              <w:rPr>
                <w:rFonts w:ascii="Garamond" w:hAnsi="Garamond" w:cstheme="minorHAnsi"/>
                <w:bCs/>
                <w:color w:val="000000" w:themeColor="text1"/>
                <w:sz w:val="19"/>
                <w:szCs w:val="19"/>
              </w:rPr>
              <w:t xml:space="preserve">Mixed methods </w:t>
            </w:r>
            <w:proofErr w:type="gramStart"/>
            <w:r w:rsidRPr="00D23B5D">
              <w:rPr>
                <w:rFonts w:ascii="Garamond" w:hAnsi="Garamond" w:cstheme="minorHAnsi"/>
                <w:bCs/>
                <w:color w:val="000000" w:themeColor="text1"/>
                <w:sz w:val="19"/>
                <w:szCs w:val="19"/>
              </w:rPr>
              <w:t>approaches</w:t>
            </w:r>
            <w:proofErr w:type="gramEnd"/>
            <w:r w:rsidRPr="00D23B5D">
              <w:rPr>
                <w:rFonts w:ascii="Garamond" w:hAnsi="Garamond" w:cstheme="minorHAnsi"/>
                <w:bCs/>
                <w:color w:val="000000" w:themeColor="text1"/>
              </w:rPr>
              <w:t xml:space="preserve"> </w:t>
            </w:r>
          </w:p>
        </w:tc>
        <w:tc>
          <w:tcPr>
            <w:tcW w:w="1789" w:type="dxa"/>
          </w:tcPr>
          <w:p w14:paraId="44F7E5F3" w14:textId="133A0572" w:rsidR="009F0C32" w:rsidRPr="00D23B5D" w:rsidRDefault="005C0B91" w:rsidP="008B3B05">
            <w:pPr>
              <w:spacing w:after="0"/>
              <w:jc w:val="lowKashida"/>
              <w:rPr>
                <w:rFonts w:ascii="Garamond" w:hAnsi="Garamond" w:cstheme="minorHAnsi"/>
                <w:b/>
                <w:bCs/>
                <w:color w:val="000000" w:themeColor="text1"/>
                <w:sz w:val="20"/>
                <w:szCs w:val="20"/>
              </w:rPr>
            </w:pPr>
            <w:r w:rsidRPr="00D23B5D">
              <w:rPr>
                <w:rFonts w:ascii="Garamond" w:hAnsi="Garamond" w:cstheme="minorHAnsi"/>
                <w:b/>
                <w:bCs/>
                <w:color w:val="000000" w:themeColor="text1"/>
                <w:sz w:val="20"/>
                <w:szCs w:val="20"/>
              </w:rPr>
              <w:t>6</w:t>
            </w:r>
          </w:p>
        </w:tc>
      </w:tr>
      <w:tr w:rsidR="009F0C32" w:rsidRPr="00D23B5D" w14:paraId="7AB42E41" w14:textId="77777777" w:rsidTr="00077C4D">
        <w:trPr>
          <w:tblCellSpacing w:w="7" w:type="dxa"/>
          <w:jc w:val="center"/>
        </w:trPr>
        <w:tc>
          <w:tcPr>
            <w:tcW w:w="572" w:type="dxa"/>
            <w:vAlign w:val="center"/>
          </w:tcPr>
          <w:p w14:paraId="28C132B3" w14:textId="77777777" w:rsidR="009F0C32" w:rsidRPr="00D23B5D" w:rsidRDefault="009F0C32" w:rsidP="00494D4A">
            <w:pPr>
              <w:pStyle w:val="ListParagraph"/>
              <w:numPr>
                <w:ilvl w:val="0"/>
                <w:numId w:val="3"/>
              </w:numPr>
              <w:spacing w:after="0"/>
              <w:ind w:left="234" w:right="212" w:hanging="234"/>
              <w:jc w:val="center"/>
              <w:rPr>
                <w:rFonts w:ascii="Garamond" w:hAnsi="Garamond" w:cstheme="minorHAnsi"/>
                <w:b/>
                <w:bCs/>
                <w:color w:val="525252" w:themeColor="accent3" w:themeShade="80"/>
              </w:rPr>
            </w:pPr>
          </w:p>
        </w:tc>
        <w:tc>
          <w:tcPr>
            <w:tcW w:w="7215" w:type="dxa"/>
            <w:vAlign w:val="center"/>
          </w:tcPr>
          <w:p w14:paraId="29C56630" w14:textId="77777777" w:rsidR="008B3B05" w:rsidRPr="00D23B5D" w:rsidRDefault="008B3B05" w:rsidP="00832E82">
            <w:pPr>
              <w:rPr>
                <w:rFonts w:ascii="Garamond" w:hAnsi="Garamond" w:cstheme="minorHAnsi"/>
                <w:b/>
                <w:color w:val="000000" w:themeColor="text1"/>
                <w:sz w:val="20"/>
                <w:szCs w:val="20"/>
              </w:rPr>
            </w:pPr>
            <w:r w:rsidRPr="00D23B5D">
              <w:rPr>
                <w:rFonts w:ascii="Garamond" w:hAnsi="Garamond" w:cstheme="minorHAnsi"/>
                <w:b/>
                <w:color w:val="000000" w:themeColor="text1"/>
                <w:sz w:val="20"/>
                <w:szCs w:val="20"/>
              </w:rPr>
              <w:t>Data Analysis Techniques:</w:t>
            </w:r>
          </w:p>
          <w:p w14:paraId="792EA3D2" w14:textId="77777777" w:rsidR="006174E4" w:rsidRPr="00D23B5D" w:rsidRDefault="006174E4" w:rsidP="006174E4">
            <w:pPr>
              <w:pStyle w:val="ListParagraph"/>
              <w:numPr>
                <w:ilvl w:val="0"/>
                <w:numId w:val="60"/>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 xml:space="preserve">Introduction to quantitative data analysis: descriptive and inferential statistics </w:t>
            </w:r>
          </w:p>
          <w:p w14:paraId="16C2B959" w14:textId="7F0EA130" w:rsidR="009F0C32" w:rsidRPr="00D23B5D" w:rsidRDefault="006174E4" w:rsidP="006174E4">
            <w:pPr>
              <w:pStyle w:val="ListParagraph"/>
              <w:numPr>
                <w:ilvl w:val="0"/>
                <w:numId w:val="60"/>
              </w:numPr>
              <w:rPr>
                <w:rFonts w:ascii="Garamond" w:hAnsi="Garamond" w:cstheme="minorHAnsi"/>
                <w:bCs/>
                <w:color w:val="000000" w:themeColor="text1"/>
              </w:rPr>
            </w:pPr>
            <w:r w:rsidRPr="00D23B5D">
              <w:rPr>
                <w:rFonts w:ascii="Garamond" w:hAnsi="Garamond" w:cstheme="minorHAnsi"/>
                <w:bCs/>
                <w:color w:val="000000" w:themeColor="text1"/>
                <w:sz w:val="19"/>
                <w:szCs w:val="19"/>
              </w:rPr>
              <w:t>Introduction to qualitative data analysis: coding and content analysis</w:t>
            </w:r>
            <w:r w:rsidRPr="00D23B5D">
              <w:rPr>
                <w:rFonts w:ascii="Garamond" w:hAnsi="Garamond" w:cstheme="minorHAnsi"/>
                <w:bCs/>
                <w:color w:val="000000" w:themeColor="text1"/>
              </w:rPr>
              <w:t xml:space="preserve"> </w:t>
            </w:r>
          </w:p>
        </w:tc>
        <w:tc>
          <w:tcPr>
            <w:tcW w:w="1789" w:type="dxa"/>
          </w:tcPr>
          <w:p w14:paraId="474D4746" w14:textId="33EF9DB6" w:rsidR="009F0C32" w:rsidRPr="00D23B5D" w:rsidRDefault="005C0B91" w:rsidP="008B3B05">
            <w:pPr>
              <w:spacing w:after="0"/>
              <w:jc w:val="lowKashida"/>
              <w:rPr>
                <w:rFonts w:ascii="Garamond" w:hAnsi="Garamond" w:cstheme="minorHAnsi"/>
                <w:b/>
                <w:bCs/>
                <w:color w:val="000000" w:themeColor="text1"/>
                <w:sz w:val="20"/>
                <w:szCs w:val="20"/>
              </w:rPr>
            </w:pPr>
            <w:r w:rsidRPr="00D23B5D">
              <w:rPr>
                <w:rFonts w:ascii="Garamond" w:hAnsi="Garamond" w:cstheme="minorHAnsi"/>
                <w:b/>
                <w:bCs/>
                <w:color w:val="000000" w:themeColor="text1"/>
                <w:sz w:val="20"/>
                <w:szCs w:val="20"/>
              </w:rPr>
              <w:t>6</w:t>
            </w:r>
          </w:p>
        </w:tc>
      </w:tr>
      <w:tr w:rsidR="009F0C32" w:rsidRPr="00D23B5D" w14:paraId="4DC9BEE7" w14:textId="77777777" w:rsidTr="00077C4D">
        <w:trPr>
          <w:tblCellSpacing w:w="7" w:type="dxa"/>
          <w:jc w:val="center"/>
        </w:trPr>
        <w:tc>
          <w:tcPr>
            <w:tcW w:w="572" w:type="dxa"/>
            <w:vAlign w:val="center"/>
          </w:tcPr>
          <w:p w14:paraId="2B645AB9" w14:textId="77777777" w:rsidR="009F0C32" w:rsidRPr="00D23B5D" w:rsidRDefault="009F0C32" w:rsidP="00494D4A">
            <w:pPr>
              <w:pStyle w:val="ListParagraph"/>
              <w:numPr>
                <w:ilvl w:val="0"/>
                <w:numId w:val="3"/>
              </w:numPr>
              <w:spacing w:after="0"/>
              <w:ind w:left="234" w:right="212" w:hanging="234"/>
              <w:jc w:val="center"/>
              <w:rPr>
                <w:rFonts w:ascii="Garamond" w:hAnsi="Garamond" w:cstheme="minorHAnsi"/>
                <w:b/>
                <w:bCs/>
                <w:color w:val="525252" w:themeColor="accent3" w:themeShade="80"/>
              </w:rPr>
            </w:pPr>
          </w:p>
        </w:tc>
        <w:tc>
          <w:tcPr>
            <w:tcW w:w="7215" w:type="dxa"/>
            <w:vAlign w:val="center"/>
          </w:tcPr>
          <w:p w14:paraId="11A78B3D" w14:textId="7987A473" w:rsidR="008B3B05" w:rsidRPr="00D23B5D" w:rsidRDefault="008B3B05" w:rsidP="009F0C32">
            <w:pPr>
              <w:rPr>
                <w:rFonts w:ascii="Garamond" w:hAnsi="Garamond" w:cstheme="minorHAnsi"/>
                <w:b/>
                <w:color w:val="000000" w:themeColor="text1"/>
                <w:sz w:val="20"/>
                <w:szCs w:val="20"/>
              </w:rPr>
            </w:pPr>
            <w:r w:rsidRPr="00D23B5D">
              <w:rPr>
                <w:rFonts w:ascii="Garamond" w:hAnsi="Garamond" w:cstheme="minorHAnsi"/>
                <w:b/>
                <w:color w:val="000000" w:themeColor="text1"/>
                <w:sz w:val="20"/>
                <w:szCs w:val="20"/>
              </w:rPr>
              <w:t>Validity, Reliability, and Ethical Issues:</w:t>
            </w:r>
          </w:p>
          <w:p w14:paraId="5D80C222" w14:textId="77777777" w:rsidR="008B3B05" w:rsidRPr="00D23B5D" w:rsidRDefault="008B3B05" w:rsidP="00494D4A">
            <w:pPr>
              <w:pStyle w:val="ListParagraph"/>
              <w:numPr>
                <w:ilvl w:val="0"/>
                <w:numId w:val="61"/>
              </w:numPr>
              <w:rPr>
                <w:rFonts w:ascii="Garamond" w:hAnsi="Garamond" w:cstheme="minorHAnsi"/>
                <w:bCs/>
                <w:color w:val="000000" w:themeColor="text1"/>
                <w:sz w:val="19"/>
                <w:szCs w:val="19"/>
              </w:rPr>
            </w:pPr>
            <w:r w:rsidRPr="00D23B5D">
              <w:rPr>
                <w:rFonts w:ascii="Garamond" w:hAnsi="Garamond" w:cstheme="minorHAnsi"/>
                <w:bCs/>
                <w:color w:val="000000" w:themeColor="text1"/>
                <w:sz w:val="19"/>
                <w:szCs w:val="19"/>
              </w:rPr>
              <w:t xml:space="preserve">Ensuring validity and reliability in research instruments </w:t>
            </w:r>
          </w:p>
          <w:p w14:paraId="43F941B6" w14:textId="77DE585E" w:rsidR="009F0C32" w:rsidRPr="00D23B5D" w:rsidRDefault="008B3B05" w:rsidP="006174E4">
            <w:pPr>
              <w:pStyle w:val="ListParagraph"/>
              <w:numPr>
                <w:ilvl w:val="0"/>
                <w:numId w:val="61"/>
              </w:numPr>
              <w:rPr>
                <w:rFonts w:ascii="Garamond" w:hAnsi="Garamond" w:cstheme="minorHAnsi"/>
                <w:bCs/>
                <w:color w:val="000000" w:themeColor="text1"/>
              </w:rPr>
            </w:pPr>
            <w:r w:rsidRPr="00D23B5D">
              <w:rPr>
                <w:rFonts w:ascii="Garamond" w:hAnsi="Garamond" w:cstheme="minorHAnsi"/>
                <w:bCs/>
                <w:color w:val="000000" w:themeColor="text1"/>
                <w:sz w:val="19"/>
                <w:szCs w:val="19"/>
              </w:rPr>
              <w:t xml:space="preserve">Addressing bias and limitations </w:t>
            </w:r>
            <w:r w:rsidR="00315A13" w:rsidRPr="00D23B5D">
              <w:rPr>
                <w:rFonts w:ascii="Garamond" w:hAnsi="Garamond" w:cstheme="minorHAnsi"/>
                <w:bCs/>
                <w:color w:val="000000" w:themeColor="text1"/>
                <w:sz w:val="19"/>
                <w:szCs w:val="19"/>
              </w:rPr>
              <w:t>in research</w:t>
            </w:r>
            <w:r w:rsidR="00315A13" w:rsidRPr="00D23B5D">
              <w:rPr>
                <w:rFonts w:ascii="Garamond" w:hAnsi="Garamond" w:cstheme="minorHAnsi"/>
                <w:bCs/>
                <w:color w:val="000000" w:themeColor="text1"/>
              </w:rPr>
              <w:t xml:space="preserve"> </w:t>
            </w:r>
          </w:p>
        </w:tc>
        <w:tc>
          <w:tcPr>
            <w:tcW w:w="1789" w:type="dxa"/>
          </w:tcPr>
          <w:p w14:paraId="4C5AADC8" w14:textId="0A822AE8" w:rsidR="009F0C32" w:rsidRPr="00D23B5D" w:rsidRDefault="005C0B91" w:rsidP="008B3B05">
            <w:pPr>
              <w:spacing w:after="0"/>
              <w:jc w:val="lowKashida"/>
              <w:rPr>
                <w:rFonts w:ascii="Garamond" w:hAnsi="Garamond" w:cstheme="minorHAnsi"/>
                <w:b/>
                <w:bCs/>
                <w:color w:val="000000" w:themeColor="text1"/>
                <w:sz w:val="20"/>
                <w:szCs w:val="20"/>
              </w:rPr>
            </w:pPr>
            <w:r w:rsidRPr="00D23B5D">
              <w:rPr>
                <w:rFonts w:ascii="Garamond" w:hAnsi="Garamond" w:cstheme="minorHAnsi"/>
                <w:b/>
                <w:bCs/>
                <w:color w:val="000000" w:themeColor="text1"/>
                <w:sz w:val="20"/>
                <w:szCs w:val="20"/>
              </w:rPr>
              <w:t>3</w:t>
            </w:r>
          </w:p>
        </w:tc>
      </w:tr>
      <w:tr w:rsidR="009F0C32" w:rsidRPr="00D23B5D" w14:paraId="7EC362E7" w14:textId="77777777" w:rsidTr="00077C4D">
        <w:trPr>
          <w:tblCellSpacing w:w="7" w:type="dxa"/>
          <w:jc w:val="center"/>
        </w:trPr>
        <w:tc>
          <w:tcPr>
            <w:tcW w:w="572" w:type="dxa"/>
            <w:vAlign w:val="center"/>
          </w:tcPr>
          <w:p w14:paraId="12134EF4" w14:textId="77777777" w:rsidR="009F0C32" w:rsidRPr="00D23B5D" w:rsidRDefault="009F0C32" w:rsidP="00494D4A">
            <w:pPr>
              <w:pStyle w:val="ListParagraph"/>
              <w:numPr>
                <w:ilvl w:val="0"/>
                <w:numId w:val="3"/>
              </w:numPr>
              <w:spacing w:after="0"/>
              <w:ind w:left="234" w:right="212" w:hanging="234"/>
              <w:jc w:val="center"/>
              <w:rPr>
                <w:rFonts w:ascii="Garamond" w:hAnsi="Garamond" w:cstheme="minorHAnsi"/>
                <w:b/>
                <w:bCs/>
                <w:color w:val="525252" w:themeColor="accent3" w:themeShade="80"/>
              </w:rPr>
            </w:pPr>
          </w:p>
        </w:tc>
        <w:tc>
          <w:tcPr>
            <w:tcW w:w="7215" w:type="dxa"/>
            <w:vAlign w:val="center"/>
          </w:tcPr>
          <w:p w14:paraId="634A6685" w14:textId="77777777" w:rsidR="008B3B05" w:rsidRPr="00D23B5D" w:rsidRDefault="008B3B05" w:rsidP="009F0C32">
            <w:pPr>
              <w:rPr>
                <w:rFonts w:ascii="Garamond" w:hAnsi="Garamond" w:cstheme="minorHAnsi"/>
                <w:b/>
                <w:color w:val="000000" w:themeColor="text1"/>
                <w:sz w:val="20"/>
                <w:szCs w:val="20"/>
              </w:rPr>
            </w:pPr>
            <w:r w:rsidRPr="00D23B5D">
              <w:rPr>
                <w:rFonts w:ascii="Garamond" w:hAnsi="Garamond" w:cstheme="minorHAnsi"/>
                <w:b/>
                <w:color w:val="000000" w:themeColor="text1"/>
                <w:sz w:val="20"/>
                <w:szCs w:val="20"/>
              </w:rPr>
              <w:t>Writing a Research Proposal:</w:t>
            </w:r>
          </w:p>
          <w:p w14:paraId="4F9F65FF" w14:textId="77777777" w:rsidR="007A7BB9" w:rsidRPr="00D23B5D" w:rsidRDefault="007A7BB9" w:rsidP="007A7BB9">
            <w:pPr>
              <w:pStyle w:val="ListParagraph"/>
              <w:numPr>
                <w:ilvl w:val="0"/>
                <w:numId w:val="62"/>
              </w:numPr>
              <w:rPr>
                <w:rFonts w:ascii="Garamond" w:hAnsi="Garamond" w:cstheme="minorHAnsi"/>
                <w:bCs/>
                <w:color w:val="000000" w:themeColor="text1"/>
                <w:sz w:val="18"/>
                <w:szCs w:val="18"/>
              </w:rPr>
            </w:pPr>
            <w:r w:rsidRPr="00D23B5D">
              <w:rPr>
                <w:rFonts w:ascii="Garamond" w:hAnsi="Garamond" w:cstheme="minorHAnsi"/>
                <w:bCs/>
                <w:color w:val="000000" w:themeColor="text1"/>
                <w:sz w:val="18"/>
                <w:szCs w:val="18"/>
              </w:rPr>
              <w:t xml:space="preserve">Components of a research proposal: introduction, literature review, methodology, expected outcomes </w:t>
            </w:r>
          </w:p>
          <w:p w14:paraId="3118CB84" w14:textId="77777777" w:rsidR="007A7BB9" w:rsidRPr="00D23B5D" w:rsidRDefault="007A7BB9" w:rsidP="007A7BB9">
            <w:pPr>
              <w:pStyle w:val="ListParagraph"/>
              <w:numPr>
                <w:ilvl w:val="0"/>
                <w:numId w:val="62"/>
              </w:numPr>
              <w:rPr>
                <w:rFonts w:ascii="Garamond" w:hAnsi="Garamond" w:cstheme="minorHAnsi"/>
                <w:bCs/>
                <w:color w:val="000000" w:themeColor="text1"/>
                <w:sz w:val="18"/>
                <w:szCs w:val="18"/>
              </w:rPr>
            </w:pPr>
            <w:r w:rsidRPr="00D23B5D">
              <w:rPr>
                <w:rFonts w:ascii="Garamond" w:hAnsi="Garamond" w:cstheme="minorHAnsi"/>
                <w:bCs/>
                <w:color w:val="000000" w:themeColor="text1"/>
                <w:sz w:val="18"/>
                <w:szCs w:val="18"/>
              </w:rPr>
              <w:t xml:space="preserve">Writing clear research objectives and questions </w:t>
            </w:r>
          </w:p>
          <w:p w14:paraId="1F4465AA" w14:textId="77777777" w:rsidR="007A7BB9" w:rsidRPr="00D23B5D" w:rsidRDefault="007A7BB9" w:rsidP="007A7BB9">
            <w:pPr>
              <w:pStyle w:val="ListParagraph"/>
              <w:numPr>
                <w:ilvl w:val="0"/>
                <w:numId w:val="62"/>
              </w:numPr>
              <w:rPr>
                <w:rFonts w:ascii="Garamond" w:hAnsi="Garamond" w:cstheme="minorHAnsi"/>
                <w:bCs/>
                <w:color w:val="000000" w:themeColor="text1"/>
                <w:sz w:val="18"/>
                <w:szCs w:val="18"/>
              </w:rPr>
            </w:pPr>
            <w:r w:rsidRPr="00D23B5D">
              <w:rPr>
                <w:rFonts w:ascii="Garamond" w:hAnsi="Garamond" w:cstheme="minorHAnsi"/>
                <w:bCs/>
                <w:color w:val="000000" w:themeColor="text1"/>
                <w:sz w:val="18"/>
                <w:szCs w:val="18"/>
              </w:rPr>
              <w:t xml:space="preserve">Planning timelines and resources </w:t>
            </w:r>
          </w:p>
          <w:p w14:paraId="09C8AE5A" w14:textId="1DFCF504" w:rsidR="009F0C32" w:rsidRPr="00D23B5D" w:rsidRDefault="007A7BB9" w:rsidP="007A7BB9">
            <w:pPr>
              <w:pStyle w:val="ListParagraph"/>
              <w:numPr>
                <w:ilvl w:val="0"/>
                <w:numId w:val="62"/>
              </w:numPr>
              <w:rPr>
                <w:rFonts w:ascii="Garamond" w:hAnsi="Garamond" w:cstheme="minorHAnsi"/>
                <w:bCs/>
                <w:color w:val="000000" w:themeColor="text1"/>
              </w:rPr>
            </w:pPr>
            <w:r w:rsidRPr="00D23B5D">
              <w:rPr>
                <w:rFonts w:ascii="Garamond" w:hAnsi="Garamond" w:cstheme="minorHAnsi"/>
                <w:bCs/>
                <w:color w:val="000000" w:themeColor="text1"/>
                <w:sz w:val="18"/>
                <w:szCs w:val="18"/>
              </w:rPr>
              <w:t>Formatting and referencing styles (APA, MLA, etc.)</w:t>
            </w:r>
          </w:p>
        </w:tc>
        <w:tc>
          <w:tcPr>
            <w:tcW w:w="1789" w:type="dxa"/>
          </w:tcPr>
          <w:p w14:paraId="72D55FA6" w14:textId="251825DB" w:rsidR="009F0C32" w:rsidRPr="00D23B5D" w:rsidRDefault="006F4B47" w:rsidP="008B3B05">
            <w:pPr>
              <w:spacing w:after="0"/>
              <w:jc w:val="lowKashida"/>
              <w:rPr>
                <w:rFonts w:ascii="Garamond" w:hAnsi="Garamond" w:cstheme="minorHAnsi"/>
                <w:b/>
                <w:bCs/>
                <w:color w:val="000000" w:themeColor="text1"/>
                <w:sz w:val="20"/>
                <w:szCs w:val="20"/>
              </w:rPr>
            </w:pPr>
            <w:r w:rsidRPr="00D23B5D">
              <w:rPr>
                <w:rFonts w:ascii="Garamond" w:hAnsi="Garamond" w:cstheme="minorHAnsi"/>
                <w:b/>
                <w:bCs/>
                <w:color w:val="000000" w:themeColor="text1"/>
                <w:sz w:val="20"/>
                <w:szCs w:val="20"/>
              </w:rPr>
              <w:t>6</w:t>
            </w:r>
          </w:p>
        </w:tc>
      </w:tr>
      <w:tr w:rsidR="00077C4D" w:rsidRPr="00D23B5D" w14:paraId="586D784C" w14:textId="77777777" w:rsidTr="008B3B05">
        <w:trPr>
          <w:trHeight w:val="375"/>
          <w:tblCellSpacing w:w="7" w:type="dxa"/>
          <w:jc w:val="center"/>
        </w:trPr>
        <w:tc>
          <w:tcPr>
            <w:tcW w:w="7801" w:type="dxa"/>
            <w:gridSpan w:val="2"/>
            <w:shd w:val="clear" w:color="auto" w:fill="52B5C2"/>
            <w:vAlign w:val="center"/>
          </w:tcPr>
          <w:p w14:paraId="507E8055" w14:textId="77777777" w:rsidR="00077C4D" w:rsidRPr="00D23B5D" w:rsidRDefault="00077C4D" w:rsidP="008B3B05">
            <w:pPr>
              <w:spacing w:after="0"/>
              <w:jc w:val="center"/>
              <w:rPr>
                <w:rFonts w:ascii="Garamond" w:hAnsi="Garamond" w:cstheme="minorHAnsi"/>
                <w:b/>
                <w:bCs/>
                <w:color w:val="FFFFFF" w:themeColor="background1"/>
                <w:sz w:val="20"/>
                <w:szCs w:val="20"/>
                <w:rtl/>
                <w:lang w:bidi="ar-EG"/>
              </w:rPr>
            </w:pPr>
            <w:r w:rsidRPr="00D23B5D">
              <w:rPr>
                <w:rFonts w:ascii="Garamond" w:hAnsi="Garamond" w:cstheme="minorHAnsi"/>
                <w:b/>
                <w:bCs/>
                <w:color w:val="FFFFFF" w:themeColor="background1"/>
                <w:sz w:val="20"/>
                <w:szCs w:val="20"/>
                <w:lang w:bidi="ar-EG"/>
              </w:rPr>
              <w:t>Total</w:t>
            </w:r>
          </w:p>
        </w:tc>
        <w:tc>
          <w:tcPr>
            <w:tcW w:w="1789" w:type="dxa"/>
            <w:shd w:val="clear" w:color="auto" w:fill="52B5C2"/>
            <w:vAlign w:val="center"/>
          </w:tcPr>
          <w:p w14:paraId="200E1CA4" w14:textId="77777777" w:rsidR="00077C4D" w:rsidRPr="00D23B5D" w:rsidRDefault="00077C4D" w:rsidP="008B3B05">
            <w:pPr>
              <w:spacing w:after="0"/>
              <w:jc w:val="center"/>
              <w:rPr>
                <w:rFonts w:ascii="Garamond" w:hAnsi="Garamond" w:cstheme="minorHAnsi"/>
                <w:b/>
                <w:bCs/>
                <w:color w:val="FFFFFF" w:themeColor="background1"/>
                <w:sz w:val="20"/>
                <w:szCs w:val="20"/>
              </w:rPr>
            </w:pPr>
            <w:r w:rsidRPr="00D23B5D">
              <w:rPr>
                <w:rFonts w:ascii="Garamond" w:hAnsi="Garamond" w:cstheme="minorHAnsi"/>
                <w:color w:val="FFFFFF" w:themeColor="background1"/>
                <w:sz w:val="20"/>
                <w:szCs w:val="20"/>
              </w:rPr>
              <w:t>45</w:t>
            </w:r>
          </w:p>
        </w:tc>
      </w:tr>
    </w:tbl>
    <w:p w14:paraId="75B55F4F" w14:textId="77777777" w:rsidR="00077C4D" w:rsidRPr="00791CCF" w:rsidRDefault="00077C4D" w:rsidP="00791CCF"/>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3008982"/>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077C4D" w:rsidRPr="00CD6727" w14:paraId="76F00AF6" w14:textId="77777777" w:rsidTr="00791CCF">
        <w:trPr>
          <w:trHeight w:val="260"/>
          <w:tblCellSpacing w:w="7" w:type="dxa"/>
          <w:jc w:val="center"/>
        </w:trPr>
        <w:tc>
          <w:tcPr>
            <w:tcW w:w="645" w:type="dxa"/>
            <w:vAlign w:val="center"/>
          </w:tcPr>
          <w:p w14:paraId="2637B181" w14:textId="525F20C7" w:rsidR="00077C4D" w:rsidRPr="00CD6727" w:rsidRDefault="00077C4D" w:rsidP="00494D4A">
            <w:pPr>
              <w:pStyle w:val="ListParagraph"/>
              <w:numPr>
                <w:ilvl w:val="0"/>
                <w:numId w:val="4"/>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5FA706" w14:textId="77777777" w:rsidR="00077C4D" w:rsidRDefault="00077C4D" w:rsidP="00077C4D">
            <w:pPr>
              <w:rPr>
                <w:b/>
                <w:bCs/>
              </w:rPr>
            </w:pPr>
            <w:r w:rsidRPr="00E853EF">
              <w:rPr>
                <w:b/>
                <w:bCs/>
              </w:rPr>
              <w:t>Research Proposal Part 1</w:t>
            </w:r>
            <w:r>
              <w:rPr>
                <w:b/>
                <w:bCs/>
              </w:rPr>
              <w:t xml:space="preserve">: </w:t>
            </w:r>
            <w:r w:rsidRPr="00E853EF">
              <w:rPr>
                <w:b/>
                <w:bCs/>
              </w:rPr>
              <w:t>Introduction and Literature Review</w:t>
            </w:r>
            <w:r>
              <w:rPr>
                <w:b/>
                <w:bCs/>
              </w:rPr>
              <w:t xml:space="preserve"> </w:t>
            </w:r>
          </w:p>
          <w:p w14:paraId="41A17795" w14:textId="60975DC1"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 xml:space="preserve">Mapped to </w:t>
            </w:r>
            <w:r w:rsidRPr="005436AF">
              <w:rPr>
                <w:rFonts w:cstheme="minorHAnsi"/>
                <w:b/>
                <w:bCs/>
              </w:rPr>
              <w:t>Learning Outcome</w:t>
            </w:r>
            <w:r>
              <w:rPr>
                <w:rFonts w:cstheme="minorHAnsi"/>
                <w:b/>
                <w:bCs/>
              </w:rPr>
              <w:t>s</w:t>
            </w:r>
            <w:r w:rsidRPr="005436AF">
              <w:rPr>
                <w:rFonts w:cstheme="minorHAnsi"/>
                <w:b/>
                <w:bCs/>
              </w:rPr>
              <w:t xml:space="preserve"> 2.2</w:t>
            </w:r>
            <w:r>
              <w:rPr>
                <w:rFonts w:cstheme="minorHAnsi"/>
                <w:b/>
                <w:bCs/>
              </w:rPr>
              <w:t>, 3.1, and 3.3</w:t>
            </w:r>
            <w:r w:rsidRPr="005436AF">
              <w:rPr>
                <w:rFonts w:cstheme="minorHAnsi"/>
              </w:rPr>
              <w:t>, this evaluation requires students to write the first part of a research proposal, encompassing the introduction, research questions, research problem, literature review, and hypothesis. The rigorous nature of this assessment demands careful consideration of research aims, alignment with existing literature, and formulation of a testable hypothesis.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29F4A761" w:rsidR="00077C4D" w:rsidRPr="00CD6727" w:rsidRDefault="00077C4D" w:rsidP="00077C4D">
            <w:pPr>
              <w:spacing w:after="0"/>
              <w:rPr>
                <w:rFonts w:asciiTheme="majorBidi" w:hAnsiTheme="majorBidi" w:cstheme="majorBidi"/>
                <w:b/>
                <w:bCs/>
                <w:color w:val="000000" w:themeColor="text1"/>
                <w:sz w:val="24"/>
                <w:szCs w:val="24"/>
              </w:rPr>
            </w:pPr>
            <w:r w:rsidRPr="007B5E6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29C60E27" w:rsidR="00077C4D" w:rsidRPr="00CD6727" w:rsidRDefault="00077C4D" w:rsidP="00077C4D">
            <w:pPr>
              <w:spacing w:after="0"/>
              <w:rPr>
                <w:rFonts w:asciiTheme="majorBidi" w:hAnsiTheme="majorBidi" w:cstheme="majorBidi"/>
                <w:b/>
                <w:bCs/>
                <w:color w:val="000000" w:themeColor="text1"/>
                <w:sz w:val="24"/>
                <w:szCs w:val="24"/>
              </w:rPr>
            </w:pPr>
            <w:r>
              <w:rPr>
                <w:rFonts w:cstheme="minorHAnsi"/>
              </w:rPr>
              <w:t>10%</w:t>
            </w:r>
          </w:p>
        </w:tc>
      </w:tr>
      <w:tr w:rsidR="00077C4D" w:rsidRPr="00CD6727" w14:paraId="74E15B81" w14:textId="77777777" w:rsidTr="00791CCF">
        <w:trPr>
          <w:trHeight w:val="260"/>
          <w:tblCellSpacing w:w="7" w:type="dxa"/>
          <w:jc w:val="center"/>
        </w:trPr>
        <w:tc>
          <w:tcPr>
            <w:tcW w:w="645" w:type="dxa"/>
            <w:vAlign w:val="center"/>
          </w:tcPr>
          <w:p w14:paraId="71E1735A" w14:textId="2679617D" w:rsidR="00077C4D" w:rsidRPr="00CD6727" w:rsidRDefault="00077C4D" w:rsidP="00494D4A">
            <w:pPr>
              <w:pStyle w:val="ListParagraph"/>
              <w:numPr>
                <w:ilvl w:val="0"/>
                <w:numId w:val="4"/>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19C6CF" w14:textId="77777777" w:rsidR="00077C4D" w:rsidRDefault="00077C4D" w:rsidP="00077C4D">
            <w:pPr>
              <w:rPr>
                <w:b/>
                <w:bCs/>
              </w:rPr>
            </w:pPr>
            <w:r w:rsidRPr="00E853EF">
              <w:rPr>
                <w:b/>
                <w:bCs/>
              </w:rPr>
              <w:t>Research Proposal Part 2</w:t>
            </w:r>
            <w:r>
              <w:rPr>
                <w:b/>
                <w:bCs/>
              </w:rPr>
              <w:t xml:space="preserve">: </w:t>
            </w:r>
            <w:r w:rsidRPr="00E853EF">
              <w:rPr>
                <w:b/>
                <w:bCs/>
              </w:rPr>
              <w:t>Methodology and Analysis</w:t>
            </w:r>
          </w:p>
          <w:p w14:paraId="71134ACA" w14:textId="2DECC878"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 xml:space="preserve">Mapped to </w:t>
            </w:r>
            <w:r w:rsidRPr="005436AF">
              <w:rPr>
                <w:rFonts w:cstheme="minorHAnsi"/>
                <w:b/>
                <w:bCs/>
              </w:rPr>
              <w:t>Learning Outcomes 2.3</w:t>
            </w:r>
            <w:r>
              <w:rPr>
                <w:rFonts w:cstheme="minorHAnsi"/>
                <w:b/>
                <w:bCs/>
              </w:rPr>
              <w:t xml:space="preserve">, </w:t>
            </w:r>
            <w:r w:rsidRPr="005436AF">
              <w:rPr>
                <w:rFonts w:cstheme="minorHAnsi"/>
                <w:b/>
                <w:bCs/>
              </w:rPr>
              <w:t>2.4</w:t>
            </w:r>
            <w:r>
              <w:rPr>
                <w:rFonts w:cstheme="minorHAnsi"/>
                <w:b/>
                <w:bCs/>
              </w:rPr>
              <w:t>, and 3.3</w:t>
            </w:r>
            <w:r w:rsidRPr="005436AF">
              <w:rPr>
                <w:rFonts w:cstheme="minorHAnsi"/>
              </w:rPr>
              <w:t>, this evaluation requires students to complete the methodology section of their research proposal. This includes detailing the research design, participants, instruments, data collection, findings, analysis, discussion, conclusion, and references. Emphasis will be placed on the systematic application of research methods and efficient use of online materials and databases.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6FD37231" w:rsidR="00077C4D" w:rsidRPr="00CD6727" w:rsidRDefault="00077C4D" w:rsidP="00077C4D">
            <w:pPr>
              <w:spacing w:after="0"/>
              <w:rPr>
                <w:rFonts w:asciiTheme="majorBidi" w:hAnsiTheme="majorBidi" w:cstheme="majorBidi"/>
                <w:b/>
                <w:bCs/>
                <w:color w:val="000000" w:themeColor="text1"/>
                <w:sz w:val="24"/>
                <w:szCs w:val="24"/>
              </w:rPr>
            </w:pPr>
            <w:r w:rsidRPr="007B5E6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1DD0B066" w:rsidR="00077C4D" w:rsidRPr="00CD6727" w:rsidRDefault="00077C4D" w:rsidP="00077C4D">
            <w:pPr>
              <w:spacing w:after="0"/>
              <w:rPr>
                <w:rFonts w:asciiTheme="majorBidi" w:hAnsiTheme="majorBidi" w:cstheme="majorBidi"/>
                <w:b/>
                <w:bCs/>
                <w:color w:val="000000" w:themeColor="text1"/>
                <w:sz w:val="24"/>
                <w:szCs w:val="24"/>
              </w:rPr>
            </w:pPr>
            <w:r>
              <w:rPr>
                <w:rFonts w:cstheme="minorHAnsi"/>
              </w:rPr>
              <w:t>10%</w:t>
            </w:r>
          </w:p>
        </w:tc>
      </w:tr>
      <w:tr w:rsidR="00077C4D" w:rsidRPr="00CD6727" w14:paraId="4C3BDAD4" w14:textId="77777777" w:rsidTr="00791CCF">
        <w:trPr>
          <w:trHeight w:val="260"/>
          <w:tblCellSpacing w:w="7" w:type="dxa"/>
          <w:jc w:val="center"/>
        </w:trPr>
        <w:tc>
          <w:tcPr>
            <w:tcW w:w="645" w:type="dxa"/>
            <w:vAlign w:val="center"/>
          </w:tcPr>
          <w:p w14:paraId="04806784" w14:textId="199DC12B" w:rsidR="00077C4D" w:rsidRPr="00CD6727" w:rsidRDefault="00077C4D" w:rsidP="00494D4A">
            <w:pPr>
              <w:pStyle w:val="ListParagraph"/>
              <w:numPr>
                <w:ilvl w:val="0"/>
                <w:numId w:val="4"/>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0BF06D" w14:textId="77777777" w:rsidR="00077C4D" w:rsidRDefault="00077C4D" w:rsidP="00077C4D">
            <w:pPr>
              <w:rPr>
                <w:rFonts w:eastAsia="DIN NEXT™ ARABIC MEDIUM" w:cstheme="minorHAnsi"/>
                <w:b/>
                <w:bCs/>
              </w:rPr>
            </w:pPr>
            <w:r>
              <w:rPr>
                <w:rFonts w:eastAsia="DIN NEXT™ ARABIC MEDIUM" w:cstheme="minorHAnsi"/>
                <w:b/>
                <w:bCs/>
              </w:rPr>
              <w:t>Midterm Exam</w:t>
            </w:r>
          </w:p>
          <w:p w14:paraId="6713685A" w14:textId="77777777" w:rsidR="00077C4D" w:rsidRPr="005436AF" w:rsidRDefault="00077C4D" w:rsidP="00077C4D">
            <w:pPr>
              <w:rPr>
                <w:rFonts w:eastAsia="DIN NEXT™ ARABIC MEDIUM" w:cstheme="minorHAnsi"/>
                <w:b/>
                <w:bCs/>
                <w:color w:val="FF0000"/>
              </w:rPr>
            </w:pPr>
            <w:r w:rsidRPr="005436AF">
              <w:rPr>
                <w:rFonts w:eastAsia="DIN NEXT™ ARABIC MEDIUM" w:cstheme="minorHAnsi"/>
                <w:b/>
                <w:bCs/>
                <w:color w:val="FF0000"/>
              </w:rPr>
              <w:t>While aligned with a specific CLO for measurement purposes, this comprehensive exam covers all course materials and assesses the knowledge, understanding, and skills up until this point in time. Questions will encompass content beyond the mapped CLO  to evaluate the practical application and synthesis of research methods concepts.</w:t>
            </w:r>
          </w:p>
          <w:p w14:paraId="4D0FEBF9" w14:textId="6E972DF8"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 xml:space="preserve">While the Midterm Exam includes some questions specifically aimed at assessing </w:t>
            </w:r>
            <w:r w:rsidRPr="005436AF">
              <w:rPr>
                <w:rFonts w:cstheme="minorHAnsi"/>
                <w:b/>
                <w:bCs/>
              </w:rPr>
              <w:t>Learning Outcome</w:t>
            </w:r>
            <w:r w:rsidRPr="005436AF">
              <w:rPr>
                <w:rFonts w:cstheme="minorHAnsi"/>
              </w:rPr>
              <w:t xml:space="preserve"> </w:t>
            </w:r>
            <w:r w:rsidRPr="005436AF">
              <w:rPr>
                <w:rFonts w:cstheme="minorHAnsi"/>
                <w:b/>
                <w:bCs/>
              </w:rPr>
              <w:t>1.1</w:t>
            </w:r>
            <w:r w:rsidRPr="005436AF">
              <w:rPr>
                <w:rFonts w:cstheme="minorHAnsi"/>
              </w:rPr>
              <w:t xml:space="preserve">, the exam is summative in nature. Its purpose is to evaluate students' overall competence and understanding of all the course material covered </w:t>
            </w:r>
            <w:r w:rsidRPr="005436AF">
              <w:rPr>
                <w:rFonts w:cstheme="minorHAnsi"/>
              </w:rPr>
              <w:lastRenderedPageBreak/>
              <w:t>up to this juncture, as determined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38CB64CD" w:rsidR="00077C4D" w:rsidRPr="00CD6727" w:rsidRDefault="00077C4D" w:rsidP="00077C4D">
            <w:pPr>
              <w:spacing w:after="0"/>
              <w:rPr>
                <w:rFonts w:asciiTheme="majorBidi" w:hAnsiTheme="majorBidi" w:cstheme="majorBidi"/>
                <w:b/>
                <w:bCs/>
                <w:color w:val="000000" w:themeColor="text1"/>
                <w:sz w:val="24"/>
                <w:szCs w:val="24"/>
              </w:rPr>
            </w:pPr>
            <w:r w:rsidRPr="007B5E65">
              <w:rPr>
                <w:rFonts w:cstheme="minorHAnsi"/>
              </w:rPr>
              <w:lastRenderedPageBreak/>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6DE6E0EA" w:rsidR="00077C4D" w:rsidRPr="00CD6727" w:rsidRDefault="00077C4D" w:rsidP="00077C4D">
            <w:pPr>
              <w:spacing w:after="0"/>
              <w:rPr>
                <w:rFonts w:asciiTheme="majorBidi" w:hAnsiTheme="majorBidi" w:cstheme="majorBidi"/>
                <w:b/>
                <w:bCs/>
                <w:color w:val="000000" w:themeColor="text1"/>
                <w:sz w:val="24"/>
                <w:szCs w:val="24"/>
              </w:rPr>
            </w:pPr>
            <w:r>
              <w:rPr>
                <w:rFonts w:cstheme="minorHAnsi"/>
              </w:rPr>
              <w:t>30%</w:t>
            </w:r>
          </w:p>
        </w:tc>
      </w:tr>
      <w:tr w:rsidR="00077C4D" w:rsidRPr="00CD6727" w14:paraId="10F62F8E" w14:textId="77777777" w:rsidTr="00791CCF">
        <w:trPr>
          <w:trHeight w:val="260"/>
          <w:tblCellSpacing w:w="7" w:type="dxa"/>
          <w:jc w:val="center"/>
        </w:trPr>
        <w:tc>
          <w:tcPr>
            <w:tcW w:w="645" w:type="dxa"/>
            <w:vAlign w:val="center"/>
          </w:tcPr>
          <w:p w14:paraId="2F46D1AE" w14:textId="05ADA71F" w:rsidR="00077C4D" w:rsidRPr="00CD6727" w:rsidRDefault="00077C4D" w:rsidP="00077C4D">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4F660C" w14:textId="77777777" w:rsidR="00077C4D" w:rsidRPr="00DE1295" w:rsidRDefault="00077C4D" w:rsidP="00077C4D">
            <w:pPr>
              <w:rPr>
                <w:rFonts w:cstheme="minorHAnsi"/>
                <w:b/>
                <w:bCs/>
              </w:rPr>
            </w:pPr>
            <w:r w:rsidRPr="00DE1295">
              <w:rPr>
                <w:rFonts w:cstheme="minorHAnsi"/>
                <w:b/>
                <w:bCs/>
              </w:rPr>
              <w:t xml:space="preserve">Group Discussion </w:t>
            </w:r>
          </w:p>
          <w:p w14:paraId="4AE6D1CF" w14:textId="7A0AA9B5" w:rsidR="00077C4D" w:rsidRPr="00CD6727" w:rsidRDefault="00077C4D" w:rsidP="00077C4D">
            <w:pPr>
              <w:spacing w:after="0"/>
              <w:rPr>
                <w:rFonts w:asciiTheme="majorBidi" w:hAnsiTheme="majorBidi" w:cstheme="majorBidi"/>
                <w:b/>
                <w:bCs/>
                <w:color w:val="000000" w:themeColor="text1"/>
                <w:sz w:val="24"/>
                <w:szCs w:val="24"/>
              </w:rPr>
            </w:pPr>
            <w:r w:rsidRPr="00DE1295">
              <w:rPr>
                <w:rFonts w:cstheme="minorHAnsi"/>
              </w:rPr>
              <w:t xml:space="preserve">Mapped to </w:t>
            </w:r>
            <w:r w:rsidRPr="005436AF">
              <w:rPr>
                <w:rFonts w:cstheme="minorHAnsi"/>
                <w:b/>
                <w:bCs/>
              </w:rPr>
              <w:t>L</w:t>
            </w:r>
            <w:r w:rsidRPr="00DE1295">
              <w:rPr>
                <w:rFonts w:cstheme="minorHAnsi"/>
                <w:b/>
                <w:bCs/>
              </w:rPr>
              <w:t xml:space="preserve">earning </w:t>
            </w:r>
            <w:r w:rsidRPr="005436AF">
              <w:rPr>
                <w:rFonts w:cstheme="minorHAnsi"/>
                <w:b/>
                <w:bCs/>
              </w:rPr>
              <w:t>O</w:t>
            </w:r>
            <w:r w:rsidRPr="00DE1295">
              <w:rPr>
                <w:rFonts w:cstheme="minorHAnsi"/>
                <w:b/>
                <w:bCs/>
              </w:rPr>
              <w:t>utcomes 2.1</w:t>
            </w:r>
            <w:r w:rsidRPr="005436AF">
              <w:rPr>
                <w:rFonts w:cstheme="minorHAnsi"/>
                <w:b/>
                <w:bCs/>
              </w:rPr>
              <w:t xml:space="preserve">, </w:t>
            </w:r>
            <w:r w:rsidRPr="00DE1295">
              <w:rPr>
                <w:rFonts w:cstheme="minorHAnsi"/>
                <w:b/>
                <w:bCs/>
              </w:rPr>
              <w:t>2.5</w:t>
            </w:r>
            <w:r w:rsidRPr="005436AF">
              <w:rPr>
                <w:rFonts w:cstheme="minorHAnsi"/>
                <w:b/>
                <w:bCs/>
              </w:rPr>
              <w:t>, and 3.2</w:t>
            </w:r>
            <w:r w:rsidRPr="00DE1295">
              <w:rPr>
                <w:rFonts w:cstheme="minorHAnsi"/>
              </w:rPr>
              <w:t>, this group discussion focuses on conducting periodic checkups on research proposals (parts 1 and 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061D6C4F" w:rsidR="00077C4D" w:rsidRPr="00CD6727" w:rsidRDefault="00077C4D" w:rsidP="00077C4D">
            <w:pPr>
              <w:spacing w:after="0"/>
              <w:rPr>
                <w:rFonts w:asciiTheme="majorBidi" w:hAnsiTheme="majorBidi" w:cstheme="majorBidi"/>
                <w:b/>
                <w:bCs/>
                <w:color w:val="000000" w:themeColor="text1"/>
                <w:sz w:val="24"/>
                <w:szCs w:val="24"/>
              </w:rPr>
            </w:pPr>
            <w:r w:rsidRPr="007B5E6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31D0C760" w:rsidR="00077C4D" w:rsidRPr="00CD6727" w:rsidRDefault="00077C4D" w:rsidP="00077C4D">
            <w:pPr>
              <w:spacing w:after="0"/>
              <w:rPr>
                <w:rFonts w:asciiTheme="majorBidi" w:hAnsiTheme="majorBidi" w:cstheme="majorBidi"/>
                <w:b/>
                <w:bCs/>
                <w:color w:val="000000" w:themeColor="text1"/>
                <w:sz w:val="24"/>
                <w:szCs w:val="24"/>
              </w:rPr>
            </w:pPr>
            <w:r>
              <w:rPr>
                <w:rFonts w:cstheme="minorHAnsi"/>
              </w:rPr>
              <w:t>10%</w:t>
            </w:r>
          </w:p>
        </w:tc>
      </w:tr>
      <w:tr w:rsidR="00077C4D" w:rsidRPr="00CD6727" w14:paraId="491C7D56" w14:textId="77777777" w:rsidTr="00791CCF">
        <w:trPr>
          <w:trHeight w:val="260"/>
          <w:tblCellSpacing w:w="7" w:type="dxa"/>
          <w:jc w:val="center"/>
        </w:trPr>
        <w:tc>
          <w:tcPr>
            <w:tcW w:w="645" w:type="dxa"/>
            <w:vAlign w:val="center"/>
          </w:tcPr>
          <w:p w14:paraId="2363D5DE" w14:textId="0D5BFDF1" w:rsidR="00077C4D" w:rsidRDefault="00077C4D" w:rsidP="00077C4D">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7D7BF4" w14:textId="77777777" w:rsidR="00077C4D" w:rsidRPr="005436AF" w:rsidRDefault="00077C4D" w:rsidP="00077C4D">
            <w:pPr>
              <w:rPr>
                <w:rFonts w:eastAsia="DIN NEXT™ ARABIC MEDIUM" w:cstheme="minorHAnsi"/>
                <w:b/>
                <w:bCs/>
              </w:rPr>
            </w:pPr>
            <w:r w:rsidRPr="005436AF">
              <w:rPr>
                <w:rFonts w:eastAsia="DIN NEXT™ ARABIC MEDIUM" w:cstheme="minorHAnsi"/>
                <w:b/>
                <w:bCs/>
              </w:rPr>
              <w:t>Final Exam</w:t>
            </w:r>
          </w:p>
          <w:p w14:paraId="3608FD75" w14:textId="77777777" w:rsidR="00077C4D" w:rsidRPr="005436AF" w:rsidRDefault="00077C4D" w:rsidP="00077C4D">
            <w:pPr>
              <w:rPr>
                <w:rFonts w:eastAsia="DIN NEXT™ ARABIC MEDIUM" w:cstheme="minorHAnsi"/>
                <w:b/>
                <w:bCs/>
                <w:color w:val="FF0000"/>
              </w:rPr>
            </w:pPr>
            <w:r w:rsidRPr="005436AF">
              <w:rPr>
                <w:rFonts w:eastAsia="DIN NEXT™ ARABIC MEDIUM" w:cstheme="minorHAnsi"/>
                <w:b/>
                <w:bCs/>
                <w:color w:val="FF0000"/>
              </w:rPr>
              <w:t>Although aligned with a certain CLO for measurement purposes, this comprehensive final exam evaluates the knowledge, understanding, and skills across all topics covered throughout the course. Questions will span beyond the mapped CLO to assess the integration and implementation of research methods across various scenarios.</w:t>
            </w:r>
          </w:p>
          <w:p w14:paraId="48106C61" w14:textId="11F045BA"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 xml:space="preserve">While the Final Exam incorporates questions specifically designed to evaluate </w:t>
            </w:r>
            <w:r w:rsidRPr="005436AF">
              <w:rPr>
                <w:rFonts w:cstheme="minorHAnsi"/>
                <w:b/>
                <w:bCs/>
              </w:rPr>
              <w:t>Learning Outcome 1.2</w:t>
            </w:r>
            <w:r w:rsidRPr="005436AF">
              <w:rPr>
                <w:rFonts w:cstheme="minorHAnsi"/>
              </w:rPr>
              <w:t xml:space="preserve"> among others, its overarching purpose is to serve as a summative, comprehensive assessment. The exam aims to evaluate students' overall competence and understanding of the entirety of the course material, spanning from the beginning of the term to its conclusion, in alignment with the guidelines established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49AFAA57"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7326A72A"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40%</w:t>
            </w:r>
          </w:p>
        </w:tc>
      </w:tr>
    </w:tbl>
    <w:p w14:paraId="7BAA5E04"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73C73114" w14:textId="77777777" w:rsidR="00077C4D" w:rsidRDefault="00077C4D" w:rsidP="00CD6727">
      <w:pPr>
        <w:autoSpaceDE w:val="0"/>
        <w:autoSpaceDN w:val="0"/>
        <w:adjustRightInd w:val="0"/>
        <w:spacing w:after="170" w:line="288" w:lineRule="auto"/>
        <w:textAlignment w:val="center"/>
        <w:rPr>
          <w:rFonts w:asciiTheme="majorBidi" w:hAnsiTheme="majorBidi" w:cstheme="majorBidi"/>
          <w:sz w:val="24"/>
          <w:szCs w:val="24"/>
        </w:rPr>
      </w:pPr>
    </w:p>
    <w:p w14:paraId="3675A307" w14:textId="77777777" w:rsidR="00077C4D" w:rsidRDefault="00077C4D" w:rsidP="00CD6727">
      <w:pPr>
        <w:autoSpaceDE w:val="0"/>
        <w:autoSpaceDN w:val="0"/>
        <w:adjustRightInd w:val="0"/>
        <w:spacing w:after="170" w:line="288" w:lineRule="auto"/>
        <w:textAlignment w:val="center"/>
        <w:rPr>
          <w:rFonts w:asciiTheme="majorBidi" w:hAnsiTheme="majorBidi" w:cstheme="majorBidi"/>
          <w:sz w:val="24"/>
          <w:szCs w:val="24"/>
        </w:rPr>
      </w:pPr>
    </w:p>
    <w:p w14:paraId="09905B84" w14:textId="77777777" w:rsidR="00D23B5D" w:rsidRDefault="00D23B5D" w:rsidP="00CD6727">
      <w:pPr>
        <w:autoSpaceDE w:val="0"/>
        <w:autoSpaceDN w:val="0"/>
        <w:adjustRightInd w:val="0"/>
        <w:spacing w:after="170" w:line="288" w:lineRule="auto"/>
        <w:textAlignment w:val="center"/>
        <w:rPr>
          <w:rFonts w:asciiTheme="majorBidi" w:hAnsiTheme="majorBidi" w:cstheme="majorBidi"/>
          <w:sz w:val="24"/>
          <w:szCs w:val="24"/>
        </w:rPr>
      </w:pPr>
    </w:p>
    <w:p w14:paraId="2062E82F" w14:textId="77777777" w:rsidR="00D23B5D" w:rsidRDefault="00D23B5D" w:rsidP="00CD6727">
      <w:pPr>
        <w:autoSpaceDE w:val="0"/>
        <w:autoSpaceDN w:val="0"/>
        <w:adjustRightInd w:val="0"/>
        <w:spacing w:after="170" w:line="288" w:lineRule="auto"/>
        <w:textAlignment w:val="center"/>
        <w:rPr>
          <w:rFonts w:asciiTheme="majorBidi" w:hAnsiTheme="majorBidi" w:cstheme="majorBidi"/>
          <w:sz w:val="24"/>
          <w:szCs w:val="24"/>
        </w:rPr>
      </w:pPr>
    </w:p>
    <w:p w14:paraId="2EFD3D06" w14:textId="77777777" w:rsidR="00D23B5D" w:rsidRDefault="00D23B5D" w:rsidP="00CD6727">
      <w:pPr>
        <w:autoSpaceDE w:val="0"/>
        <w:autoSpaceDN w:val="0"/>
        <w:adjustRightInd w:val="0"/>
        <w:spacing w:after="170" w:line="288" w:lineRule="auto"/>
        <w:textAlignment w:val="center"/>
        <w:rPr>
          <w:rFonts w:asciiTheme="majorBidi" w:hAnsiTheme="majorBidi" w:cstheme="majorBidi"/>
          <w:sz w:val="24"/>
          <w:szCs w:val="24"/>
        </w:rPr>
      </w:pPr>
    </w:p>
    <w:p w14:paraId="6A29E66C" w14:textId="77777777" w:rsidR="00D23B5D" w:rsidRDefault="00D23B5D" w:rsidP="00CD6727">
      <w:pPr>
        <w:autoSpaceDE w:val="0"/>
        <w:autoSpaceDN w:val="0"/>
        <w:adjustRightInd w:val="0"/>
        <w:spacing w:after="170" w:line="288" w:lineRule="auto"/>
        <w:textAlignment w:val="center"/>
        <w:rPr>
          <w:rFonts w:asciiTheme="majorBidi" w:hAnsiTheme="majorBidi" w:cstheme="majorBidi"/>
          <w:sz w:val="24"/>
          <w:szCs w:val="24"/>
        </w:rPr>
      </w:pPr>
    </w:p>
    <w:p w14:paraId="609AE6F7" w14:textId="77777777" w:rsidR="00D23B5D" w:rsidRDefault="00D23B5D"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3008983"/>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077C4D" w:rsidRPr="00CD6727" w14:paraId="0755176E" w14:textId="77777777" w:rsidTr="008B3B05">
        <w:trPr>
          <w:trHeight w:val="384"/>
          <w:tblCellSpacing w:w="7" w:type="dxa"/>
          <w:jc w:val="center"/>
        </w:trPr>
        <w:tc>
          <w:tcPr>
            <w:tcW w:w="2898" w:type="dxa"/>
            <w:shd w:val="clear" w:color="auto" w:fill="4C3D8E"/>
            <w:vAlign w:val="center"/>
          </w:tcPr>
          <w:p w14:paraId="24785E9F" w14:textId="52DAB968" w:rsidR="00077C4D" w:rsidRPr="00CD6727" w:rsidRDefault="00077C4D" w:rsidP="00077C4D">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vAlign w:val="center"/>
          </w:tcPr>
          <w:p w14:paraId="2AAA8FB6" w14:textId="2B2816A6" w:rsidR="00077C4D" w:rsidRDefault="00D67BD1" w:rsidP="00077C4D">
            <w:pPr>
              <w:spacing w:line="276" w:lineRule="auto"/>
              <w:rPr>
                <w:rFonts w:cstheme="minorHAnsi"/>
                <w:i/>
                <w:iCs/>
              </w:rPr>
            </w:pPr>
            <w:r w:rsidRPr="00D67BD1">
              <w:rPr>
                <w:rFonts w:cstheme="minorHAnsi"/>
                <w:i/>
                <w:iCs/>
              </w:rPr>
              <w:t xml:space="preserve">Selected Chapters: </w:t>
            </w:r>
          </w:p>
          <w:p w14:paraId="3BF9B632" w14:textId="77777777" w:rsidR="00D67BD1" w:rsidRPr="00D67BD1" w:rsidRDefault="00D67BD1" w:rsidP="00077C4D">
            <w:pPr>
              <w:spacing w:line="276" w:lineRule="auto"/>
              <w:rPr>
                <w:rFonts w:cstheme="minorHAnsi"/>
                <w:i/>
                <w:iCs/>
              </w:rPr>
            </w:pPr>
          </w:p>
          <w:p w14:paraId="04C8CD23" w14:textId="4A2B27B8" w:rsidR="00152A4B" w:rsidRDefault="00AF7801" w:rsidP="00077C4D">
            <w:pPr>
              <w:spacing w:line="276" w:lineRule="auto"/>
              <w:rPr>
                <w:rFonts w:asciiTheme="majorBidi" w:hAnsiTheme="majorBidi" w:cstheme="majorBidi"/>
                <w:b/>
                <w:bCs/>
                <w:sz w:val="21"/>
                <w:szCs w:val="21"/>
              </w:rPr>
            </w:pPr>
            <w:r w:rsidRPr="00AF7801">
              <w:rPr>
                <w:rFonts w:asciiTheme="majorBidi" w:hAnsiTheme="majorBidi" w:cstheme="majorBidi"/>
                <w:b/>
                <w:bCs/>
                <w:sz w:val="21"/>
                <w:szCs w:val="21"/>
              </w:rPr>
              <w:t>Mackey, A., &amp; Gass, S. M. (201</w:t>
            </w:r>
            <w:r>
              <w:rPr>
                <w:rFonts w:asciiTheme="majorBidi" w:hAnsiTheme="majorBidi" w:cstheme="majorBidi"/>
                <w:b/>
                <w:bCs/>
                <w:sz w:val="21"/>
                <w:szCs w:val="21"/>
              </w:rPr>
              <w:t>8</w:t>
            </w:r>
            <w:r w:rsidRPr="00AF7801">
              <w:rPr>
                <w:rFonts w:asciiTheme="majorBidi" w:hAnsiTheme="majorBidi" w:cstheme="majorBidi"/>
                <w:b/>
                <w:bCs/>
                <w:sz w:val="21"/>
                <w:szCs w:val="21"/>
              </w:rPr>
              <w:t xml:space="preserve">). </w:t>
            </w:r>
            <w:r w:rsidRPr="00AB0765">
              <w:rPr>
                <w:rFonts w:asciiTheme="majorBidi" w:hAnsiTheme="majorBidi" w:cstheme="majorBidi"/>
                <w:b/>
                <w:bCs/>
                <w:i/>
                <w:iCs/>
                <w:sz w:val="21"/>
                <w:szCs w:val="21"/>
              </w:rPr>
              <w:t>Second language research: Methodology and design</w:t>
            </w:r>
            <w:r w:rsidRPr="00AF7801">
              <w:rPr>
                <w:rFonts w:asciiTheme="majorBidi" w:hAnsiTheme="majorBidi" w:cstheme="majorBidi"/>
                <w:b/>
                <w:bCs/>
                <w:sz w:val="21"/>
                <w:szCs w:val="21"/>
              </w:rPr>
              <w:t>. Routledge.</w:t>
            </w:r>
            <w:r>
              <w:rPr>
                <w:rFonts w:asciiTheme="majorBidi" w:hAnsiTheme="majorBidi" w:cstheme="majorBidi"/>
                <w:b/>
                <w:bCs/>
                <w:sz w:val="21"/>
                <w:szCs w:val="21"/>
              </w:rPr>
              <w:t xml:space="preserve"> (Chapters: 1 &amp; 4). </w:t>
            </w:r>
          </w:p>
          <w:p w14:paraId="749F9BCD" w14:textId="2A28FF23" w:rsidR="000A75B0" w:rsidRDefault="000A75B0" w:rsidP="00077C4D">
            <w:pPr>
              <w:spacing w:line="276" w:lineRule="auto"/>
              <w:rPr>
                <w:rFonts w:asciiTheme="majorBidi" w:hAnsiTheme="majorBidi" w:cstheme="majorBidi"/>
                <w:b/>
                <w:bCs/>
                <w:sz w:val="21"/>
                <w:szCs w:val="21"/>
              </w:rPr>
            </w:pPr>
          </w:p>
          <w:p w14:paraId="01D09857" w14:textId="66D2B73C" w:rsidR="000A75B0" w:rsidRDefault="000A75B0" w:rsidP="00077C4D">
            <w:pPr>
              <w:spacing w:line="276" w:lineRule="auto"/>
              <w:rPr>
                <w:rFonts w:asciiTheme="majorBidi" w:hAnsiTheme="majorBidi" w:cstheme="majorBidi"/>
                <w:b/>
                <w:bCs/>
                <w:sz w:val="21"/>
                <w:szCs w:val="21"/>
              </w:rPr>
            </w:pPr>
            <w:r w:rsidRPr="000A75B0">
              <w:rPr>
                <w:rFonts w:asciiTheme="majorBidi" w:hAnsiTheme="majorBidi" w:cstheme="majorBidi"/>
                <w:b/>
                <w:bCs/>
                <w:sz w:val="21"/>
                <w:szCs w:val="21"/>
              </w:rPr>
              <w:t xml:space="preserve">Kumar, R. (2018). </w:t>
            </w:r>
            <w:r w:rsidRPr="00AB0765">
              <w:rPr>
                <w:rFonts w:asciiTheme="majorBidi" w:hAnsiTheme="majorBidi" w:cstheme="majorBidi"/>
                <w:b/>
                <w:bCs/>
                <w:i/>
                <w:iCs/>
                <w:sz w:val="21"/>
                <w:szCs w:val="21"/>
              </w:rPr>
              <w:t>Research methodology: A step-by-step guide for beginners.</w:t>
            </w:r>
            <w:r>
              <w:rPr>
                <w:rFonts w:asciiTheme="majorBidi" w:hAnsiTheme="majorBidi" w:cstheme="majorBidi"/>
                <w:b/>
                <w:bCs/>
                <w:sz w:val="21"/>
                <w:szCs w:val="21"/>
              </w:rPr>
              <w:t xml:space="preserve"> (Chapter 4)</w:t>
            </w:r>
          </w:p>
          <w:p w14:paraId="3E04B6DF" w14:textId="55E864A6" w:rsidR="00AF7801" w:rsidRDefault="00AF7801" w:rsidP="00077C4D">
            <w:pPr>
              <w:spacing w:line="276" w:lineRule="auto"/>
              <w:rPr>
                <w:rFonts w:asciiTheme="majorBidi" w:hAnsiTheme="majorBidi" w:cstheme="majorBidi"/>
                <w:b/>
                <w:bCs/>
                <w:sz w:val="21"/>
                <w:szCs w:val="21"/>
              </w:rPr>
            </w:pPr>
          </w:p>
          <w:p w14:paraId="4F6A13C3" w14:textId="709FFD9C" w:rsidR="00AF7801" w:rsidRDefault="00AF7801" w:rsidP="00077C4D">
            <w:pPr>
              <w:spacing w:line="276" w:lineRule="auto"/>
              <w:rPr>
                <w:rFonts w:asciiTheme="majorBidi" w:hAnsiTheme="majorBidi" w:cstheme="majorBidi"/>
                <w:b/>
                <w:bCs/>
                <w:sz w:val="21"/>
                <w:szCs w:val="21"/>
              </w:rPr>
            </w:pPr>
            <w:r w:rsidRPr="00AF7801">
              <w:rPr>
                <w:rFonts w:asciiTheme="majorBidi" w:hAnsiTheme="majorBidi" w:cstheme="majorBidi"/>
                <w:b/>
                <w:bCs/>
                <w:sz w:val="21"/>
                <w:szCs w:val="21"/>
              </w:rPr>
              <w:t xml:space="preserve">Check, J., &amp; Schutt, R. K. (2011). </w:t>
            </w:r>
            <w:r w:rsidRPr="00AB0765">
              <w:rPr>
                <w:rFonts w:asciiTheme="majorBidi" w:hAnsiTheme="majorBidi" w:cstheme="majorBidi"/>
                <w:b/>
                <w:bCs/>
                <w:i/>
                <w:iCs/>
                <w:sz w:val="21"/>
                <w:szCs w:val="21"/>
              </w:rPr>
              <w:t>Research methods in education</w:t>
            </w:r>
            <w:r w:rsidRPr="00AF7801">
              <w:rPr>
                <w:rFonts w:asciiTheme="majorBidi" w:hAnsiTheme="majorBidi" w:cstheme="majorBidi"/>
                <w:b/>
                <w:bCs/>
                <w:sz w:val="21"/>
                <w:szCs w:val="21"/>
              </w:rPr>
              <w:t>. Sage publications.</w:t>
            </w:r>
            <w:r>
              <w:rPr>
                <w:rFonts w:asciiTheme="majorBidi" w:hAnsiTheme="majorBidi" w:cstheme="majorBidi"/>
                <w:b/>
                <w:bCs/>
                <w:sz w:val="21"/>
                <w:szCs w:val="21"/>
              </w:rPr>
              <w:t xml:space="preserve"> (Chapters: 10, 11, 24, 25, 26, 27, 32, 33, 34, &amp; 38)</w:t>
            </w:r>
          </w:p>
          <w:p w14:paraId="0BEC267B" w14:textId="0B7050B1" w:rsidR="00152A4B" w:rsidRDefault="00152A4B" w:rsidP="00077C4D">
            <w:pPr>
              <w:spacing w:line="276" w:lineRule="auto"/>
              <w:rPr>
                <w:rFonts w:asciiTheme="majorBidi" w:hAnsiTheme="majorBidi" w:cstheme="majorBidi"/>
                <w:b/>
                <w:bCs/>
                <w:sz w:val="21"/>
                <w:szCs w:val="21"/>
              </w:rPr>
            </w:pPr>
          </w:p>
          <w:p w14:paraId="6ED4529E" w14:textId="46A1BCD3" w:rsidR="000D4C15" w:rsidRDefault="000D4C15" w:rsidP="00077C4D">
            <w:pPr>
              <w:spacing w:line="276" w:lineRule="auto"/>
              <w:rPr>
                <w:rFonts w:asciiTheme="majorBidi" w:hAnsiTheme="majorBidi" w:cstheme="majorBidi"/>
                <w:b/>
                <w:bCs/>
                <w:sz w:val="21"/>
                <w:szCs w:val="21"/>
              </w:rPr>
            </w:pPr>
            <w:r w:rsidRPr="000D4C15">
              <w:rPr>
                <w:rFonts w:asciiTheme="majorBidi" w:hAnsiTheme="majorBidi" w:cstheme="majorBidi"/>
                <w:b/>
                <w:bCs/>
                <w:sz w:val="21"/>
                <w:szCs w:val="21"/>
              </w:rPr>
              <w:t xml:space="preserve">Griffee, D. T. (2012). </w:t>
            </w:r>
            <w:r w:rsidRPr="00AB0765">
              <w:rPr>
                <w:rFonts w:asciiTheme="majorBidi" w:hAnsiTheme="majorBidi" w:cstheme="majorBidi"/>
                <w:b/>
                <w:bCs/>
                <w:i/>
                <w:iCs/>
                <w:sz w:val="21"/>
                <w:szCs w:val="21"/>
              </w:rPr>
              <w:t>An introduction to second language research methods.</w:t>
            </w:r>
            <w:r w:rsidRPr="000D4C15">
              <w:rPr>
                <w:rFonts w:asciiTheme="majorBidi" w:hAnsiTheme="majorBidi" w:cstheme="majorBidi"/>
                <w:b/>
                <w:bCs/>
                <w:sz w:val="21"/>
                <w:szCs w:val="21"/>
              </w:rPr>
              <w:t xml:space="preserve"> TESL-EJ Publications, 246-275.</w:t>
            </w:r>
            <w:r>
              <w:rPr>
                <w:rFonts w:asciiTheme="majorBidi" w:hAnsiTheme="majorBidi" w:cstheme="majorBidi"/>
                <w:b/>
                <w:bCs/>
                <w:sz w:val="21"/>
                <w:szCs w:val="21"/>
              </w:rPr>
              <w:t xml:space="preserve"> (pp. 264-267)</w:t>
            </w:r>
          </w:p>
          <w:p w14:paraId="45D5C9BC" w14:textId="35A91E65" w:rsidR="000A75B0" w:rsidRDefault="000A75B0" w:rsidP="00077C4D">
            <w:pPr>
              <w:spacing w:line="276" w:lineRule="auto"/>
              <w:rPr>
                <w:rFonts w:asciiTheme="majorBidi" w:hAnsiTheme="majorBidi" w:cstheme="majorBidi"/>
                <w:b/>
                <w:bCs/>
                <w:sz w:val="21"/>
                <w:szCs w:val="21"/>
              </w:rPr>
            </w:pPr>
          </w:p>
          <w:p w14:paraId="33FFCE27" w14:textId="0FC442EE" w:rsidR="000A75B0" w:rsidRDefault="000A75B0" w:rsidP="00077C4D">
            <w:pPr>
              <w:spacing w:line="276" w:lineRule="auto"/>
              <w:rPr>
                <w:rFonts w:asciiTheme="majorBidi" w:hAnsiTheme="majorBidi" w:cstheme="majorBidi"/>
                <w:b/>
                <w:bCs/>
                <w:sz w:val="21"/>
                <w:szCs w:val="21"/>
              </w:rPr>
            </w:pPr>
            <w:r w:rsidRPr="000A75B0">
              <w:rPr>
                <w:rFonts w:asciiTheme="majorBidi" w:hAnsiTheme="majorBidi" w:cstheme="majorBidi"/>
                <w:b/>
                <w:bCs/>
                <w:sz w:val="21"/>
                <w:szCs w:val="21"/>
              </w:rPr>
              <w:t xml:space="preserve">Perry Jr, F. L. (2011). </w:t>
            </w:r>
            <w:r w:rsidRPr="00AB0765">
              <w:rPr>
                <w:rFonts w:asciiTheme="majorBidi" w:hAnsiTheme="majorBidi" w:cstheme="majorBidi"/>
                <w:b/>
                <w:bCs/>
                <w:i/>
                <w:iCs/>
                <w:sz w:val="21"/>
                <w:szCs w:val="21"/>
              </w:rPr>
              <w:t>Research in applied linguistics: Becoming a discerning consumer</w:t>
            </w:r>
            <w:r w:rsidRPr="000A75B0">
              <w:rPr>
                <w:rFonts w:asciiTheme="majorBidi" w:hAnsiTheme="majorBidi" w:cstheme="majorBidi"/>
                <w:b/>
                <w:bCs/>
                <w:sz w:val="21"/>
                <w:szCs w:val="21"/>
              </w:rPr>
              <w:t>. Routledge.</w:t>
            </w:r>
            <w:r>
              <w:rPr>
                <w:rFonts w:asciiTheme="majorBidi" w:hAnsiTheme="majorBidi" w:cstheme="majorBidi"/>
                <w:b/>
                <w:bCs/>
                <w:sz w:val="21"/>
                <w:szCs w:val="21"/>
              </w:rPr>
              <w:t xml:space="preserve"> (Chapter 2)</w:t>
            </w:r>
          </w:p>
          <w:p w14:paraId="2261EC84" w14:textId="77777777" w:rsidR="00152A4B" w:rsidRDefault="00152A4B" w:rsidP="00077C4D">
            <w:pPr>
              <w:spacing w:line="276" w:lineRule="auto"/>
              <w:rPr>
                <w:rFonts w:asciiTheme="majorBidi" w:hAnsiTheme="majorBidi" w:cstheme="majorBidi"/>
                <w:b/>
                <w:bCs/>
                <w:sz w:val="21"/>
                <w:szCs w:val="21"/>
              </w:rPr>
            </w:pPr>
          </w:p>
          <w:p w14:paraId="38D2BACD" w14:textId="7D8CECB6" w:rsidR="00152A4B" w:rsidRPr="00791CCF" w:rsidRDefault="00152A4B" w:rsidP="00077C4D">
            <w:pPr>
              <w:spacing w:line="276" w:lineRule="auto"/>
              <w:rPr>
                <w:rFonts w:asciiTheme="majorBidi" w:hAnsiTheme="majorBidi" w:cstheme="majorBidi"/>
                <w:b/>
                <w:bCs/>
                <w:sz w:val="21"/>
                <w:szCs w:val="21"/>
              </w:rPr>
            </w:pPr>
          </w:p>
        </w:tc>
      </w:tr>
      <w:tr w:rsidR="00077C4D" w:rsidRPr="00CD6727" w14:paraId="75DF8E49" w14:textId="77777777" w:rsidTr="008B3B05">
        <w:trPr>
          <w:trHeight w:val="359"/>
          <w:tblCellSpacing w:w="7" w:type="dxa"/>
          <w:jc w:val="center"/>
        </w:trPr>
        <w:tc>
          <w:tcPr>
            <w:tcW w:w="2898" w:type="dxa"/>
            <w:shd w:val="clear" w:color="auto" w:fill="4C3D8E"/>
            <w:vAlign w:val="center"/>
          </w:tcPr>
          <w:p w14:paraId="667078FA" w14:textId="18E9E62A" w:rsidR="00077C4D" w:rsidRPr="00CD6727" w:rsidRDefault="00077C4D" w:rsidP="00077C4D">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vAlign w:val="center"/>
          </w:tcPr>
          <w:p w14:paraId="4BF36307" w14:textId="77777777" w:rsidR="009F1E41" w:rsidRPr="00982B04" w:rsidRDefault="009F1E41" w:rsidP="009F1E41">
            <w:pPr>
              <w:pStyle w:val="p1"/>
              <w:rPr>
                <w:sz w:val="21"/>
                <w:szCs w:val="21"/>
              </w:rPr>
            </w:pPr>
            <w:r w:rsidRPr="00982B04">
              <w:rPr>
                <w:sz w:val="21"/>
                <w:szCs w:val="21"/>
              </w:rPr>
              <w:t>Dornyei, Zoltan (2007</w:t>
            </w:r>
            <w:r w:rsidRPr="00982B04">
              <w:rPr>
                <w:i/>
                <w:iCs/>
                <w:sz w:val="21"/>
                <w:szCs w:val="21"/>
              </w:rPr>
              <w:t>) Research Methods in Applied Linguistics</w:t>
            </w:r>
            <w:r w:rsidRPr="00982B04">
              <w:rPr>
                <w:sz w:val="21"/>
                <w:szCs w:val="21"/>
              </w:rPr>
              <w:t>,</w:t>
            </w:r>
          </w:p>
          <w:p w14:paraId="532ACE8C" w14:textId="77777777" w:rsidR="009F1E41" w:rsidRDefault="009F1E41" w:rsidP="009F1E41">
            <w:pPr>
              <w:pStyle w:val="p1"/>
            </w:pPr>
            <w:r w:rsidRPr="00982B04">
              <w:rPr>
                <w:sz w:val="21"/>
                <w:szCs w:val="21"/>
              </w:rPr>
              <w:t>Oxford: OUP.</w:t>
            </w:r>
          </w:p>
          <w:p w14:paraId="28300ACE" w14:textId="77777777" w:rsidR="009F1E41" w:rsidRDefault="009F1E41" w:rsidP="00AB6AA9">
            <w:pPr>
              <w:spacing w:line="276" w:lineRule="auto"/>
              <w:rPr>
                <w:rFonts w:asciiTheme="majorBidi" w:hAnsiTheme="majorBidi" w:cstheme="majorBidi"/>
                <w:b/>
                <w:bCs/>
                <w:sz w:val="21"/>
                <w:szCs w:val="21"/>
              </w:rPr>
            </w:pPr>
          </w:p>
          <w:p w14:paraId="6E78CE1A" w14:textId="66C31F89" w:rsidR="005E1D77" w:rsidRPr="00D23B5D" w:rsidRDefault="005E1D77" w:rsidP="00AB6AA9">
            <w:pPr>
              <w:spacing w:line="276" w:lineRule="auto"/>
              <w:rPr>
                <w:rFonts w:asciiTheme="majorBidi" w:hAnsiTheme="majorBidi" w:cstheme="majorBidi"/>
                <w:sz w:val="21"/>
                <w:szCs w:val="21"/>
              </w:rPr>
            </w:pPr>
            <w:hyperlink r:id="rId11" w:history="1">
              <w:r w:rsidRPr="00D23B5D">
                <w:rPr>
                  <w:rStyle w:val="Hyperlink"/>
                  <w:rFonts w:asciiTheme="majorBidi" w:hAnsiTheme="majorBidi" w:cstheme="majorBidi"/>
                  <w:sz w:val="21"/>
                  <w:szCs w:val="21"/>
                </w:rPr>
                <w:t>https://drasah.com/Archiving/website/2627202307015265.pdf</w:t>
              </w:r>
            </w:hyperlink>
          </w:p>
          <w:p w14:paraId="5F18C015" w14:textId="77777777" w:rsidR="005E1D77" w:rsidRPr="00D23B5D" w:rsidRDefault="005E1D77" w:rsidP="00AB6AA9">
            <w:pPr>
              <w:spacing w:line="276" w:lineRule="auto"/>
              <w:rPr>
                <w:rFonts w:asciiTheme="majorBidi" w:hAnsiTheme="majorBidi" w:cstheme="majorBidi"/>
                <w:sz w:val="21"/>
                <w:szCs w:val="21"/>
              </w:rPr>
            </w:pPr>
          </w:p>
          <w:p w14:paraId="6FED417C" w14:textId="77777777" w:rsidR="009F1E41" w:rsidRPr="00D23B5D" w:rsidRDefault="009F1E41" w:rsidP="009F1E41">
            <w:pPr>
              <w:spacing w:line="276" w:lineRule="auto"/>
              <w:rPr>
                <w:rFonts w:asciiTheme="majorBidi" w:hAnsiTheme="majorBidi" w:cstheme="majorBidi"/>
                <w:sz w:val="21"/>
                <w:szCs w:val="21"/>
              </w:rPr>
            </w:pPr>
            <w:hyperlink r:id="rId12" w:history="1">
              <w:r w:rsidRPr="00D23B5D">
                <w:rPr>
                  <w:rStyle w:val="Hyperlink"/>
                  <w:rFonts w:asciiTheme="majorBidi" w:hAnsiTheme="majorBidi" w:cstheme="majorBidi"/>
                  <w:sz w:val="21"/>
                  <w:szCs w:val="21"/>
                </w:rPr>
                <w:t>https://libraries.indiana.edu/sites/default/files/Develop_a_Research_Question.pdf</w:t>
              </w:r>
            </w:hyperlink>
          </w:p>
          <w:p w14:paraId="7BF61B18" w14:textId="77777777" w:rsidR="009F1E41" w:rsidRPr="00D23B5D" w:rsidRDefault="009F1E41" w:rsidP="009F1E41">
            <w:pPr>
              <w:spacing w:line="276" w:lineRule="auto"/>
              <w:rPr>
                <w:rFonts w:asciiTheme="majorBidi" w:hAnsiTheme="majorBidi" w:cstheme="majorBidi"/>
                <w:sz w:val="21"/>
                <w:szCs w:val="21"/>
              </w:rPr>
            </w:pPr>
          </w:p>
          <w:p w14:paraId="2B7A5AE3" w14:textId="77777777" w:rsidR="009F1E41" w:rsidRPr="00D23B5D" w:rsidRDefault="009F1E41" w:rsidP="009F1E41">
            <w:pPr>
              <w:spacing w:line="276" w:lineRule="auto"/>
              <w:rPr>
                <w:rFonts w:asciiTheme="majorBidi" w:hAnsiTheme="majorBidi" w:cstheme="majorBidi"/>
                <w:sz w:val="21"/>
                <w:szCs w:val="21"/>
              </w:rPr>
            </w:pPr>
            <w:hyperlink r:id="rId13" w:history="1">
              <w:r w:rsidRPr="00D23B5D">
                <w:rPr>
                  <w:rStyle w:val="Hyperlink"/>
                  <w:rFonts w:asciiTheme="majorBidi" w:hAnsiTheme="majorBidi" w:cstheme="majorBidi"/>
                  <w:sz w:val="21"/>
                  <w:szCs w:val="21"/>
                </w:rPr>
                <w:t>https://apastyle.apa.org/style-grammar-guidelines/references/examples</w:t>
              </w:r>
            </w:hyperlink>
          </w:p>
          <w:p w14:paraId="03DDFA7F" w14:textId="21FDFF67" w:rsidR="009F1E41" w:rsidRPr="00791CCF" w:rsidRDefault="009F1E41" w:rsidP="00AB6AA9">
            <w:pPr>
              <w:spacing w:line="276" w:lineRule="auto"/>
              <w:rPr>
                <w:rFonts w:asciiTheme="majorBidi" w:hAnsiTheme="majorBidi" w:cstheme="majorBidi"/>
                <w:b/>
                <w:bCs/>
                <w:sz w:val="21"/>
                <w:szCs w:val="21"/>
              </w:rPr>
            </w:pPr>
          </w:p>
        </w:tc>
      </w:tr>
      <w:tr w:rsidR="00077C4D" w:rsidRPr="00CD6727" w14:paraId="7C46595C" w14:textId="77777777" w:rsidTr="008B3B05">
        <w:trPr>
          <w:trHeight w:val="341"/>
          <w:tblCellSpacing w:w="7" w:type="dxa"/>
          <w:jc w:val="center"/>
        </w:trPr>
        <w:tc>
          <w:tcPr>
            <w:tcW w:w="2898" w:type="dxa"/>
            <w:shd w:val="clear" w:color="auto" w:fill="4C3D8E"/>
            <w:vAlign w:val="center"/>
          </w:tcPr>
          <w:p w14:paraId="1C62708C" w14:textId="098F95AE" w:rsidR="00077C4D" w:rsidRPr="00CD6727" w:rsidRDefault="00077C4D" w:rsidP="00077C4D">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vAlign w:val="center"/>
          </w:tcPr>
          <w:p w14:paraId="0F4DB1C3" w14:textId="6F4C5B52" w:rsidR="00390C01" w:rsidRPr="00D23B5D" w:rsidRDefault="00390C01" w:rsidP="00AB6AA9">
            <w:hyperlink r:id="rId14" w:history="1">
              <w:r w:rsidRPr="00D23B5D">
                <w:rPr>
                  <w:rStyle w:val="Hyperlink"/>
                </w:rPr>
                <w:t>https://www.youtube.com/watch?v=oUiKwFNzKDM</w:t>
              </w:r>
            </w:hyperlink>
          </w:p>
          <w:p w14:paraId="4824F5E0" w14:textId="77777777" w:rsidR="00390C01" w:rsidRPr="00D23B5D" w:rsidRDefault="00390C01" w:rsidP="00AB6AA9"/>
          <w:p w14:paraId="1967CB62" w14:textId="268253CE" w:rsidR="00390C01" w:rsidRPr="00D23B5D" w:rsidRDefault="00390C01" w:rsidP="00AB6AA9">
            <w:hyperlink r:id="rId15" w:history="1">
              <w:r w:rsidRPr="00D23B5D">
                <w:rPr>
                  <w:rStyle w:val="Hyperlink"/>
                </w:rPr>
                <w:t>https://www.youtube.com/watch?v=fFyaJl9T74g</w:t>
              </w:r>
            </w:hyperlink>
          </w:p>
          <w:p w14:paraId="15C0A6AD" w14:textId="77777777" w:rsidR="00390C01" w:rsidRPr="00D23B5D" w:rsidRDefault="00390C01" w:rsidP="00AB6AA9"/>
          <w:p w14:paraId="07845F3D" w14:textId="1304BCB2" w:rsidR="00AB6AA9" w:rsidRPr="00982B04" w:rsidRDefault="009F1E41" w:rsidP="00982B04">
            <w:hyperlink r:id="rId16" w:history="1">
              <w:r w:rsidRPr="00D23B5D">
                <w:rPr>
                  <w:rStyle w:val="Hyperlink"/>
                </w:rPr>
                <w:t>https://files.bucknell.edu/Documents/ISR/topic.pdf</w:t>
              </w:r>
            </w:hyperlink>
          </w:p>
        </w:tc>
      </w:tr>
      <w:tr w:rsidR="00077C4D" w:rsidRPr="00CD6727" w14:paraId="5AA6E535" w14:textId="77777777" w:rsidTr="008B3B05">
        <w:trPr>
          <w:trHeight w:val="260"/>
          <w:tblCellSpacing w:w="7" w:type="dxa"/>
          <w:jc w:val="center"/>
        </w:trPr>
        <w:tc>
          <w:tcPr>
            <w:tcW w:w="2898" w:type="dxa"/>
            <w:shd w:val="clear" w:color="auto" w:fill="4C3D8E"/>
            <w:vAlign w:val="center"/>
          </w:tcPr>
          <w:p w14:paraId="31DF1316" w14:textId="16058953" w:rsidR="00077C4D" w:rsidRPr="00CD6727" w:rsidRDefault="00077C4D" w:rsidP="00077C4D">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vAlign w:val="center"/>
          </w:tcPr>
          <w:p w14:paraId="74A3DCAD" w14:textId="7892D42B" w:rsidR="00077C4D" w:rsidRPr="00D23B5D" w:rsidRDefault="00982B04" w:rsidP="00982B04">
            <w:pPr>
              <w:rPr>
                <w:rFonts w:asciiTheme="majorBidi" w:hAnsiTheme="majorBidi" w:cstheme="majorBidi"/>
                <w:sz w:val="21"/>
                <w:szCs w:val="21"/>
              </w:rPr>
            </w:pPr>
            <w:hyperlink r:id="rId17" w:history="1">
              <w:r w:rsidRPr="00D23B5D">
                <w:rPr>
                  <w:rStyle w:val="Hyperlink"/>
                  <w:rFonts w:asciiTheme="majorBidi" w:hAnsiTheme="majorBidi" w:cstheme="majorBidi"/>
                  <w:sz w:val="21"/>
                  <w:szCs w:val="21"/>
                </w:rPr>
                <w:t>https://sdl.edu.sa/SDLPortal/ar/A-ZDataBases.aspx</w:t>
              </w:r>
            </w:hyperlink>
          </w:p>
          <w:p w14:paraId="2392AC82" w14:textId="77777777" w:rsidR="00D34D41" w:rsidRPr="00D23B5D" w:rsidRDefault="00D34D41" w:rsidP="00AB6AA9">
            <w:pPr>
              <w:ind w:left="720"/>
              <w:rPr>
                <w:rFonts w:asciiTheme="majorBidi" w:hAnsiTheme="majorBidi" w:cstheme="majorBidi"/>
                <w:sz w:val="21"/>
                <w:szCs w:val="21"/>
              </w:rPr>
            </w:pPr>
          </w:p>
          <w:p w14:paraId="55EC05C9" w14:textId="243CBC30" w:rsidR="000D4415" w:rsidRPr="00791CCF" w:rsidRDefault="00982B04" w:rsidP="00982B04">
            <w:pPr>
              <w:rPr>
                <w:rFonts w:asciiTheme="majorBidi" w:hAnsiTheme="majorBidi" w:cstheme="majorBidi"/>
                <w:b/>
                <w:bCs/>
                <w:sz w:val="21"/>
                <w:szCs w:val="21"/>
              </w:rPr>
            </w:pPr>
            <w:hyperlink r:id="rId18" w:history="1">
              <w:r w:rsidRPr="00D23B5D">
                <w:rPr>
                  <w:rStyle w:val="Hyperlink"/>
                  <w:rFonts w:asciiTheme="majorBidi" w:hAnsiTheme="majorBidi" w:cstheme="majorBidi"/>
                  <w:sz w:val="21"/>
                  <w:szCs w:val="21"/>
                </w:rPr>
                <w:t>https://www.mybib.com/tools/apa-citation-generator</w:t>
              </w:r>
            </w:hyperlink>
          </w:p>
        </w:tc>
      </w:tr>
    </w:tbl>
    <w:p w14:paraId="4333E780" w14:textId="77777777" w:rsidR="00DA62A1"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7560FFCC" w14:textId="77777777" w:rsidR="00982B04" w:rsidRDefault="00982B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404BDD9" w14:textId="77777777" w:rsidR="00982B04" w:rsidRDefault="00982B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ECE2C95" w14:textId="77777777" w:rsidR="00982B04" w:rsidRDefault="00982B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7747E41" w14:textId="77777777" w:rsidR="00982B04" w:rsidRDefault="00982B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73D5F37" w14:textId="77777777" w:rsidR="00982B04" w:rsidRDefault="00982B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00E58EF" w14:textId="77777777" w:rsidR="00982B04" w:rsidRDefault="00982B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9DBE407" w14:textId="77777777" w:rsidR="00982B04" w:rsidRPr="00CD6727" w:rsidRDefault="00982B0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6E8A5624" w14:textId="77777777" w:rsidR="00077C4D" w:rsidRDefault="00077C4D" w:rsidP="00CD6727">
      <w:pPr>
        <w:rPr>
          <w:rStyle w:val="a"/>
          <w:rFonts w:asciiTheme="majorBidi" w:hAnsiTheme="majorBidi" w:cstheme="majorBidi"/>
          <w:b/>
          <w:bCs/>
          <w:color w:val="4C3D8E"/>
          <w:sz w:val="24"/>
          <w:szCs w:val="24"/>
          <w:lang w:bidi="ar-YE"/>
        </w:rPr>
      </w:pPr>
    </w:p>
    <w:p w14:paraId="418996C8" w14:textId="77777777" w:rsidR="00077C4D" w:rsidRDefault="00077C4D" w:rsidP="00CD6727">
      <w:pPr>
        <w:rPr>
          <w:rStyle w:val="a"/>
          <w:rFonts w:asciiTheme="majorBidi" w:hAnsiTheme="majorBidi" w:cstheme="majorBidi"/>
          <w:b/>
          <w:bCs/>
          <w:color w:val="4C3D8E"/>
          <w:sz w:val="24"/>
          <w:szCs w:val="24"/>
          <w:lang w:bidi="ar-YE"/>
        </w:rPr>
      </w:pPr>
    </w:p>
    <w:p w14:paraId="5F2C388C" w14:textId="77777777" w:rsidR="00077C4D" w:rsidRDefault="00077C4D" w:rsidP="00CD6727">
      <w:pPr>
        <w:rPr>
          <w:rStyle w:val="a"/>
          <w:rFonts w:asciiTheme="majorBidi" w:hAnsiTheme="majorBidi" w:cstheme="majorBidi"/>
          <w:b/>
          <w:bCs/>
          <w:color w:val="4C3D8E"/>
          <w:sz w:val="24"/>
          <w:szCs w:val="24"/>
          <w:lang w:bidi="ar-YE"/>
        </w:rPr>
      </w:pPr>
    </w:p>
    <w:p w14:paraId="431B963F" w14:textId="77777777" w:rsidR="00077C4D" w:rsidRDefault="00077C4D" w:rsidP="00CD6727">
      <w:pPr>
        <w:rPr>
          <w:rStyle w:val="a"/>
          <w:rFonts w:asciiTheme="majorBidi" w:hAnsiTheme="majorBidi" w:cstheme="majorBidi"/>
          <w:b/>
          <w:bCs/>
          <w:color w:val="4C3D8E"/>
          <w:sz w:val="24"/>
          <w:szCs w:val="24"/>
          <w:lang w:bidi="ar-YE"/>
        </w:rPr>
      </w:pPr>
    </w:p>
    <w:p w14:paraId="10943CE5" w14:textId="77777777" w:rsidR="00077C4D" w:rsidRDefault="00077C4D" w:rsidP="00CD6727">
      <w:pPr>
        <w:rPr>
          <w:rStyle w:val="a"/>
          <w:rFonts w:asciiTheme="majorBidi" w:hAnsiTheme="majorBidi" w:cstheme="majorBidi"/>
          <w:b/>
          <w:bCs/>
          <w:color w:val="4C3D8E"/>
          <w:sz w:val="24"/>
          <w:szCs w:val="24"/>
          <w:lang w:bidi="ar-YE"/>
        </w:rPr>
      </w:pPr>
    </w:p>
    <w:p w14:paraId="7FFCCC4E" w14:textId="77777777" w:rsidR="00077C4D" w:rsidRDefault="00077C4D" w:rsidP="00CD6727">
      <w:pPr>
        <w:rPr>
          <w:rStyle w:val="a"/>
          <w:rFonts w:asciiTheme="majorBidi" w:hAnsiTheme="majorBidi" w:cstheme="majorBidi"/>
          <w:b/>
          <w:bCs/>
          <w:color w:val="4C3D8E"/>
          <w:sz w:val="24"/>
          <w:szCs w:val="24"/>
          <w:lang w:bidi="ar-YE"/>
        </w:rPr>
      </w:pPr>
    </w:p>
    <w:p w14:paraId="09B20863" w14:textId="77777777" w:rsidR="00077C4D" w:rsidRDefault="00077C4D" w:rsidP="00CD6727">
      <w:pPr>
        <w:rPr>
          <w:rStyle w:val="a"/>
          <w:rFonts w:asciiTheme="majorBidi" w:hAnsiTheme="majorBidi" w:cstheme="majorBidi"/>
          <w:b/>
          <w:bCs/>
          <w:color w:val="4C3D8E"/>
          <w:sz w:val="24"/>
          <w:szCs w:val="24"/>
          <w:lang w:bidi="ar-YE"/>
        </w:rPr>
      </w:pPr>
    </w:p>
    <w:p w14:paraId="2A6996C8" w14:textId="77777777" w:rsidR="00982B04" w:rsidRDefault="00982B04" w:rsidP="00CD6727">
      <w:pPr>
        <w:rPr>
          <w:rStyle w:val="a"/>
          <w:rFonts w:asciiTheme="majorBidi" w:hAnsiTheme="majorBidi" w:cstheme="majorBidi"/>
          <w:b/>
          <w:bCs/>
          <w:color w:val="4C3D8E"/>
          <w:sz w:val="24"/>
          <w:szCs w:val="24"/>
          <w:lang w:bidi="ar-YE"/>
        </w:rPr>
      </w:pPr>
    </w:p>
    <w:p w14:paraId="7FDAE5AB" w14:textId="77777777" w:rsidR="00982B04" w:rsidRDefault="00982B04" w:rsidP="00CD6727">
      <w:pPr>
        <w:rPr>
          <w:rStyle w:val="a"/>
          <w:rFonts w:asciiTheme="majorBidi" w:hAnsiTheme="majorBidi" w:cstheme="majorBidi"/>
          <w:b/>
          <w:bCs/>
          <w:color w:val="4C3D8E"/>
          <w:sz w:val="24"/>
          <w:szCs w:val="24"/>
          <w:lang w:bidi="ar-YE"/>
        </w:rPr>
      </w:pPr>
    </w:p>
    <w:p w14:paraId="0A3B0CA6" w14:textId="77777777" w:rsidR="00982B04" w:rsidRDefault="00982B04" w:rsidP="00CD6727">
      <w:pPr>
        <w:rPr>
          <w:rStyle w:val="a"/>
          <w:rFonts w:asciiTheme="majorBidi" w:hAnsiTheme="majorBidi" w:cstheme="majorBidi"/>
          <w:b/>
          <w:bCs/>
          <w:color w:val="4C3D8E"/>
          <w:sz w:val="24"/>
          <w:szCs w:val="24"/>
          <w:lang w:bidi="ar-YE"/>
        </w:rPr>
      </w:pPr>
    </w:p>
    <w:p w14:paraId="1F26857A" w14:textId="77777777" w:rsidR="00982B04" w:rsidRDefault="00982B04" w:rsidP="00CD6727">
      <w:pPr>
        <w:rPr>
          <w:rStyle w:val="a"/>
          <w:rFonts w:asciiTheme="majorBidi" w:hAnsiTheme="majorBidi" w:cstheme="majorBidi"/>
          <w:b/>
          <w:bCs/>
          <w:color w:val="4C3D8E"/>
          <w:sz w:val="24"/>
          <w:szCs w:val="24"/>
          <w:lang w:bidi="ar-YE"/>
        </w:rPr>
      </w:pPr>
    </w:p>
    <w:p w14:paraId="33766DBC" w14:textId="77777777" w:rsidR="00982B04" w:rsidRDefault="00982B04" w:rsidP="00CD6727">
      <w:pPr>
        <w:rPr>
          <w:rStyle w:val="a"/>
          <w:rFonts w:asciiTheme="majorBidi" w:hAnsiTheme="majorBidi" w:cstheme="majorBidi"/>
          <w:b/>
          <w:bCs/>
          <w:color w:val="4C3D8E"/>
          <w:sz w:val="24"/>
          <w:szCs w:val="24"/>
          <w:lang w:bidi="ar-YE"/>
        </w:rPr>
      </w:pPr>
    </w:p>
    <w:p w14:paraId="35F65A0E" w14:textId="77777777" w:rsidR="00982B04" w:rsidRDefault="00982B04" w:rsidP="00CD6727">
      <w:pPr>
        <w:rPr>
          <w:rStyle w:val="a"/>
          <w:rFonts w:asciiTheme="majorBidi" w:hAnsiTheme="majorBidi" w:cstheme="majorBidi"/>
          <w:b/>
          <w:bCs/>
          <w:color w:val="4C3D8E"/>
          <w:sz w:val="24"/>
          <w:szCs w:val="24"/>
          <w:lang w:bidi="ar-YE"/>
        </w:rPr>
      </w:pPr>
    </w:p>
    <w:p w14:paraId="0D0702A9" w14:textId="77777777" w:rsidR="00982B04" w:rsidRDefault="00982B04" w:rsidP="00CD6727">
      <w:pPr>
        <w:rPr>
          <w:rStyle w:val="a"/>
          <w:rFonts w:asciiTheme="majorBidi" w:hAnsiTheme="majorBidi" w:cstheme="majorBidi"/>
          <w:b/>
          <w:bCs/>
          <w:color w:val="4C3D8E"/>
          <w:sz w:val="24"/>
          <w:szCs w:val="24"/>
          <w:lang w:bidi="ar-YE"/>
        </w:rPr>
      </w:pPr>
    </w:p>
    <w:p w14:paraId="0252D763" w14:textId="77777777" w:rsidR="00982B04" w:rsidRDefault="00982B04" w:rsidP="00CD6727">
      <w:pPr>
        <w:rPr>
          <w:rStyle w:val="a"/>
          <w:rFonts w:asciiTheme="majorBidi" w:hAnsiTheme="majorBidi" w:cstheme="majorBidi"/>
          <w:b/>
          <w:bCs/>
          <w:color w:val="4C3D8E"/>
          <w:sz w:val="24"/>
          <w:szCs w:val="24"/>
          <w:lang w:bidi="ar-YE"/>
        </w:rPr>
      </w:pPr>
    </w:p>
    <w:p w14:paraId="0250988A" w14:textId="77777777" w:rsidR="00077C4D" w:rsidRDefault="00077C4D"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3008984"/>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3008985"/>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9"/>
      <w:footerReference w:type="default" r:id="rId20"/>
      <w:headerReference w:type="first" r:id="rId21"/>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3C323" w14:textId="77777777" w:rsidR="007A200E" w:rsidRDefault="007A200E" w:rsidP="00EE490F">
      <w:pPr>
        <w:spacing w:after="0" w:line="240" w:lineRule="auto"/>
      </w:pPr>
      <w:r>
        <w:separator/>
      </w:r>
    </w:p>
  </w:endnote>
  <w:endnote w:type="continuationSeparator" w:id="0">
    <w:p w14:paraId="0D0A6EBC" w14:textId="77777777" w:rsidR="007A200E" w:rsidRDefault="007A200E"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altName w:val="Arial"/>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A75B0" w:rsidRDefault="000A75B0">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A75B0" w:rsidRDefault="000A7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8995E" w14:textId="77777777" w:rsidR="007A200E" w:rsidRDefault="007A200E" w:rsidP="00EE490F">
      <w:pPr>
        <w:spacing w:after="0" w:line="240" w:lineRule="auto"/>
      </w:pPr>
      <w:r>
        <w:separator/>
      </w:r>
    </w:p>
  </w:footnote>
  <w:footnote w:type="continuationSeparator" w:id="0">
    <w:p w14:paraId="542908DC" w14:textId="77777777" w:rsidR="007A200E" w:rsidRDefault="007A200E"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A75B0" w:rsidRDefault="000A75B0">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A75B0" w:rsidRDefault="000A75B0">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61B7F"/>
    <w:multiLevelType w:val="hybridMultilevel"/>
    <w:tmpl w:val="27EAAE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03DEE"/>
    <w:multiLevelType w:val="multilevel"/>
    <w:tmpl w:val="0CDA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65391"/>
    <w:multiLevelType w:val="multilevel"/>
    <w:tmpl w:val="4898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32F56"/>
    <w:multiLevelType w:val="multilevel"/>
    <w:tmpl w:val="8B9C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B0F19"/>
    <w:multiLevelType w:val="multilevel"/>
    <w:tmpl w:val="EB64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C23F4"/>
    <w:multiLevelType w:val="multilevel"/>
    <w:tmpl w:val="E27C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C691D"/>
    <w:multiLevelType w:val="multilevel"/>
    <w:tmpl w:val="71EE1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218A3"/>
    <w:multiLevelType w:val="hybridMultilevel"/>
    <w:tmpl w:val="9A06530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942159"/>
    <w:multiLevelType w:val="multilevel"/>
    <w:tmpl w:val="059E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F35599"/>
    <w:multiLevelType w:val="multilevel"/>
    <w:tmpl w:val="24B2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CE2AE1"/>
    <w:multiLevelType w:val="multilevel"/>
    <w:tmpl w:val="8CB8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15793"/>
    <w:multiLevelType w:val="multilevel"/>
    <w:tmpl w:val="E468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AD712A"/>
    <w:multiLevelType w:val="hybridMultilevel"/>
    <w:tmpl w:val="53EAA3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DC21DD"/>
    <w:multiLevelType w:val="multilevel"/>
    <w:tmpl w:val="8356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3F1ED1"/>
    <w:multiLevelType w:val="multilevel"/>
    <w:tmpl w:val="F97C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D031EE"/>
    <w:multiLevelType w:val="hybridMultilevel"/>
    <w:tmpl w:val="8694480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D679A8"/>
    <w:multiLevelType w:val="hybridMultilevel"/>
    <w:tmpl w:val="F7F2A90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D258A"/>
    <w:multiLevelType w:val="multilevel"/>
    <w:tmpl w:val="A284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6E4EC9"/>
    <w:multiLevelType w:val="multilevel"/>
    <w:tmpl w:val="89A4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9521D"/>
    <w:multiLevelType w:val="multilevel"/>
    <w:tmpl w:val="EC90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874B2D"/>
    <w:multiLevelType w:val="hybridMultilevel"/>
    <w:tmpl w:val="555E51AE"/>
    <w:lvl w:ilvl="0" w:tplc="31B68520">
      <w:start w:val="1"/>
      <w:numFmt w:val="decimal"/>
      <w:lvlText w:val="%1."/>
      <w:lvlJc w:val="left"/>
      <w:pPr>
        <w:ind w:left="785"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56E7932"/>
    <w:multiLevelType w:val="multilevel"/>
    <w:tmpl w:val="A1E6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1164E5"/>
    <w:multiLevelType w:val="multilevel"/>
    <w:tmpl w:val="0182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947F34"/>
    <w:multiLevelType w:val="multilevel"/>
    <w:tmpl w:val="7538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AB7219"/>
    <w:multiLevelType w:val="multilevel"/>
    <w:tmpl w:val="08C8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3E72A0"/>
    <w:multiLevelType w:val="hybridMultilevel"/>
    <w:tmpl w:val="7A00D20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B72CC9"/>
    <w:multiLevelType w:val="multilevel"/>
    <w:tmpl w:val="9ADA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E833A7"/>
    <w:multiLevelType w:val="multilevel"/>
    <w:tmpl w:val="B128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D141E7"/>
    <w:multiLevelType w:val="multilevel"/>
    <w:tmpl w:val="0FB8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429E789C"/>
    <w:multiLevelType w:val="multilevel"/>
    <w:tmpl w:val="7038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610799"/>
    <w:multiLevelType w:val="multilevel"/>
    <w:tmpl w:val="629C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A02E20"/>
    <w:multiLevelType w:val="multilevel"/>
    <w:tmpl w:val="A106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AB5343"/>
    <w:multiLevelType w:val="multilevel"/>
    <w:tmpl w:val="CADE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4A750E"/>
    <w:multiLevelType w:val="multilevel"/>
    <w:tmpl w:val="D724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6A6C45"/>
    <w:multiLevelType w:val="multilevel"/>
    <w:tmpl w:val="ABBE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092E05"/>
    <w:multiLevelType w:val="multilevel"/>
    <w:tmpl w:val="42DA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0B6EDB"/>
    <w:multiLevelType w:val="multilevel"/>
    <w:tmpl w:val="0858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3D296B"/>
    <w:multiLevelType w:val="multilevel"/>
    <w:tmpl w:val="33BE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657F0F"/>
    <w:multiLevelType w:val="multilevel"/>
    <w:tmpl w:val="55D6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C252E4"/>
    <w:multiLevelType w:val="multilevel"/>
    <w:tmpl w:val="6644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0613C2"/>
    <w:multiLevelType w:val="multilevel"/>
    <w:tmpl w:val="7A96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513A8D"/>
    <w:multiLevelType w:val="multilevel"/>
    <w:tmpl w:val="D272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221584"/>
    <w:multiLevelType w:val="multilevel"/>
    <w:tmpl w:val="48DC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E99542C"/>
    <w:multiLevelType w:val="hybridMultilevel"/>
    <w:tmpl w:val="B40CA79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5865BA"/>
    <w:multiLevelType w:val="hybridMultilevel"/>
    <w:tmpl w:val="A74805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110C9F"/>
    <w:multiLevelType w:val="multilevel"/>
    <w:tmpl w:val="DFEC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77268B"/>
    <w:multiLevelType w:val="multilevel"/>
    <w:tmpl w:val="B6A4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9" w15:restartNumberingAfterBreak="0">
    <w:nsid w:val="66FE5B76"/>
    <w:multiLevelType w:val="multilevel"/>
    <w:tmpl w:val="2640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8A00FD5"/>
    <w:multiLevelType w:val="multilevel"/>
    <w:tmpl w:val="2C54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B24570"/>
    <w:multiLevelType w:val="multilevel"/>
    <w:tmpl w:val="3D76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315A56"/>
    <w:multiLevelType w:val="hybridMultilevel"/>
    <w:tmpl w:val="C66A5D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31760C"/>
    <w:multiLevelType w:val="multilevel"/>
    <w:tmpl w:val="F04C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514D87"/>
    <w:multiLevelType w:val="multilevel"/>
    <w:tmpl w:val="CD8C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076E49"/>
    <w:multiLevelType w:val="multilevel"/>
    <w:tmpl w:val="5E2C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8215B90"/>
    <w:multiLevelType w:val="multilevel"/>
    <w:tmpl w:val="E3A2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8857C6"/>
    <w:multiLevelType w:val="multilevel"/>
    <w:tmpl w:val="29C6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D86B2F"/>
    <w:multiLevelType w:val="multilevel"/>
    <w:tmpl w:val="72A0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F65D71"/>
    <w:multiLevelType w:val="multilevel"/>
    <w:tmpl w:val="161A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4862C1"/>
    <w:multiLevelType w:val="multilevel"/>
    <w:tmpl w:val="8B3C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EA7EFB"/>
    <w:multiLevelType w:val="multilevel"/>
    <w:tmpl w:val="71D0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4007341">
    <w:abstractNumId w:val="53"/>
  </w:num>
  <w:num w:numId="2" w16cid:durableId="1431925143">
    <w:abstractNumId w:val="29"/>
  </w:num>
  <w:num w:numId="3" w16cid:durableId="1743258410">
    <w:abstractNumId w:val="20"/>
  </w:num>
  <w:num w:numId="4" w16cid:durableId="386611343">
    <w:abstractNumId w:val="48"/>
  </w:num>
  <w:num w:numId="5" w16cid:durableId="2115637501">
    <w:abstractNumId w:val="60"/>
  </w:num>
  <w:num w:numId="6" w16cid:durableId="267544260">
    <w:abstractNumId w:val="13"/>
  </w:num>
  <w:num w:numId="7" w16cid:durableId="585194199">
    <w:abstractNumId w:val="3"/>
  </w:num>
  <w:num w:numId="8" w16cid:durableId="1131636446">
    <w:abstractNumId w:val="51"/>
  </w:num>
  <w:num w:numId="9" w16cid:durableId="1141654786">
    <w:abstractNumId w:val="19"/>
  </w:num>
  <w:num w:numId="10" w16cid:durableId="1212958457">
    <w:abstractNumId w:val="11"/>
  </w:num>
  <w:num w:numId="11" w16cid:durableId="1681615728">
    <w:abstractNumId w:val="9"/>
  </w:num>
  <w:num w:numId="12" w16cid:durableId="397556781">
    <w:abstractNumId w:val="62"/>
  </w:num>
  <w:num w:numId="13" w16cid:durableId="2056393006">
    <w:abstractNumId w:val="34"/>
  </w:num>
  <w:num w:numId="14" w16cid:durableId="742604756">
    <w:abstractNumId w:val="61"/>
  </w:num>
  <w:num w:numId="15" w16cid:durableId="865295752">
    <w:abstractNumId w:val="49"/>
  </w:num>
  <w:num w:numId="16" w16cid:durableId="1867907150">
    <w:abstractNumId w:val="8"/>
  </w:num>
  <w:num w:numId="17" w16cid:durableId="1772428402">
    <w:abstractNumId w:val="21"/>
  </w:num>
  <w:num w:numId="18" w16cid:durableId="956061809">
    <w:abstractNumId w:val="41"/>
  </w:num>
  <w:num w:numId="19" w16cid:durableId="2073768485">
    <w:abstractNumId w:val="6"/>
  </w:num>
  <w:num w:numId="20" w16cid:durableId="1957325886">
    <w:abstractNumId w:val="23"/>
  </w:num>
  <w:num w:numId="21" w16cid:durableId="991526032">
    <w:abstractNumId w:val="37"/>
  </w:num>
  <w:num w:numId="22" w16cid:durableId="1791434166">
    <w:abstractNumId w:val="54"/>
  </w:num>
  <w:num w:numId="23" w16cid:durableId="1438519883">
    <w:abstractNumId w:val="36"/>
  </w:num>
  <w:num w:numId="24" w16cid:durableId="1448619233">
    <w:abstractNumId w:val="18"/>
  </w:num>
  <w:num w:numId="25" w16cid:durableId="343438766">
    <w:abstractNumId w:val="27"/>
  </w:num>
  <w:num w:numId="26" w16cid:durableId="558177408">
    <w:abstractNumId w:val="26"/>
  </w:num>
  <w:num w:numId="27" w16cid:durableId="1002469588">
    <w:abstractNumId w:val="58"/>
  </w:num>
  <w:num w:numId="28" w16cid:durableId="2129857358">
    <w:abstractNumId w:val="31"/>
  </w:num>
  <w:num w:numId="29" w16cid:durableId="1202206392">
    <w:abstractNumId w:val="50"/>
  </w:num>
  <w:num w:numId="30" w16cid:durableId="1703743283">
    <w:abstractNumId w:val="38"/>
  </w:num>
  <w:num w:numId="31" w16cid:durableId="182283987">
    <w:abstractNumId w:val="5"/>
  </w:num>
  <w:num w:numId="32" w16cid:durableId="1894778344">
    <w:abstractNumId w:val="17"/>
  </w:num>
  <w:num w:numId="33" w16cid:durableId="485708611">
    <w:abstractNumId w:val="28"/>
  </w:num>
  <w:num w:numId="34" w16cid:durableId="1933318567">
    <w:abstractNumId w:val="2"/>
  </w:num>
  <w:num w:numId="35" w16cid:durableId="1585261015">
    <w:abstractNumId w:val="40"/>
  </w:num>
  <w:num w:numId="36" w16cid:durableId="1348214186">
    <w:abstractNumId w:val="35"/>
  </w:num>
  <w:num w:numId="37" w16cid:durableId="814376581">
    <w:abstractNumId w:val="59"/>
  </w:num>
  <w:num w:numId="38" w16cid:durableId="2060088588">
    <w:abstractNumId w:val="30"/>
  </w:num>
  <w:num w:numId="39" w16cid:durableId="329794727">
    <w:abstractNumId w:val="14"/>
  </w:num>
  <w:num w:numId="40" w16cid:durableId="2028948756">
    <w:abstractNumId w:val="33"/>
  </w:num>
  <w:num w:numId="41" w16cid:durableId="1650019597">
    <w:abstractNumId w:val="56"/>
  </w:num>
  <w:num w:numId="42" w16cid:durableId="1343120780">
    <w:abstractNumId w:val="24"/>
  </w:num>
  <w:num w:numId="43" w16cid:durableId="1694068981">
    <w:abstractNumId w:val="42"/>
  </w:num>
  <w:num w:numId="44" w16cid:durableId="805780813">
    <w:abstractNumId w:val="32"/>
  </w:num>
  <w:num w:numId="45" w16cid:durableId="335230442">
    <w:abstractNumId w:val="57"/>
  </w:num>
  <w:num w:numId="46" w16cid:durableId="1127696613">
    <w:abstractNumId w:val="10"/>
  </w:num>
  <w:num w:numId="47" w16cid:durableId="658966849">
    <w:abstractNumId w:val="22"/>
  </w:num>
  <w:num w:numId="48" w16cid:durableId="1179352542">
    <w:abstractNumId w:val="4"/>
  </w:num>
  <w:num w:numId="49" w16cid:durableId="1619533533">
    <w:abstractNumId w:val="39"/>
  </w:num>
  <w:num w:numId="50" w16cid:durableId="1808081295">
    <w:abstractNumId w:val="46"/>
  </w:num>
  <w:num w:numId="51" w16cid:durableId="728772991">
    <w:abstractNumId w:val="1"/>
  </w:num>
  <w:num w:numId="52" w16cid:durableId="1200974439">
    <w:abstractNumId w:val="47"/>
  </w:num>
  <w:num w:numId="53" w16cid:durableId="358748191">
    <w:abstractNumId w:val="55"/>
  </w:num>
  <w:num w:numId="54" w16cid:durableId="89400978">
    <w:abstractNumId w:val="43"/>
  </w:num>
  <w:num w:numId="55" w16cid:durableId="1712149868">
    <w:abstractNumId w:val="7"/>
  </w:num>
  <w:num w:numId="56" w16cid:durableId="72899051">
    <w:abstractNumId w:val="0"/>
  </w:num>
  <w:num w:numId="57" w16cid:durableId="1754158544">
    <w:abstractNumId w:val="44"/>
  </w:num>
  <w:num w:numId="58" w16cid:durableId="380054171">
    <w:abstractNumId w:val="25"/>
  </w:num>
  <w:num w:numId="59" w16cid:durableId="212158548">
    <w:abstractNumId w:val="16"/>
  </w:num>
  <w:num w:numId="60" w16cid:durableId="1408305505">
    <w:abstractNumId w:val="15"/>
  </w:num>
  <w:num w:numId="61" w16cid:durableId="2122993612">
    <w:abstractNumId w:val="12"/>
  </w:num>
  <w:num w:numId="62" w16cid:durableId="6105941">
    <w:abstractNumId w:val="45"/>
  </w:num>
  <w:num w:numId="63" w16cid:durableId="1407069800">
    <w:abstractNumId w:val="5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0655"/>
    <w:rsid w:val="000018E5"/>
    <w:rsid w:val="00011B3C"/>
    <w:rsid w:val="000263E2"/>
    <w:rsid w:val="000279C5"/>
    <w:rsid w:val="00042015"/>
    <w:rsid w:val="00042349"/>
    <w:rsid w:val="00043116"/>
    <w:rsid w:val="00044B18"/>
    <w:rsid w:val="000455C2"/>
    <w:rsid w:val="00060A9E"/>
    <w:rsid w:val="00061BCE"/>
    <w:rsid w:val="0006651A"/>
    <w:rsid w:val="00066BD6"/>
    <w:rsid w:val="00067A97"/>
    <w:rsid w:val="0007351D"/>
    <w:rsid w:val="00073DAC"/>
    <w:rsid w:val="00077C4D"/>
    <w:rsid w:val="00080A29"/>
    <w:rsid w:val="00085DEA"/>
    <w:rsid w:val="00086F56"/>
    <w:rsid w:val="00090BA8"/>
    <w:rsid w:val="000973BC"/>
    <w:rsid w:val="000A0FC5"/>
    <w:rsid w:val="000A15B4"/>
    <w:rsid w:val="000A75B0"/>
    <w:rsid w:val="000B5681"/>
    <w:rsid w:val="000C0FCB"/>
    <w:rsid w:val="000C1F14"/>
    <w:rsid w:val="000C2D38"/>
    <w:rsid w:val="000C3B90"/>
    <w:rsid w:val="000D4415"/>
    <w:rsid w:val="000D4C15"/>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52A4B"/>
    <w:rsid w:val="001539ED"/>
    <w:rsid w:val="0016002B"/>
    <w:rsid w:val="0016613E"/>
    <w:rsid w:val="00170319"/>
    <w:rsid w:val="00172E1F"/>
    <w:rsid w:val="001742D5"/>
    <w:rsid w:val="001855D7"/>
    <w:rsid w:val="001908A4"/>
    <w:rsid w:val="001933D3"/>
    <w:rsid w:val="001948C9"/>
    <w:rsid w:val="001A28E1"/>
    <w:rsid w:val="001A30FC"/>
    <w:rsid w:val="001A3C17"/>
    <w:rsid w:val="001A6F68"/>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76ECA"/>
    <w:rsid w:val="00287A0D"/>
    <w:rsid w:val="002937BE"/>
    <w:rsid w:val="00293830"/>
    <w:rsid w:val="00293D55"/>
    <w:rsid w:val="00294F29"/>
    <w:rsid w:val="00295E0B"/>
    <w:rsid w:val="002975B5"/>
    <w:rsid w:val="002A0738"/>
    <w:rsid w:val="002A22D7"/>
    <w:rsid w:val="002A33F8"/>
    <w:rsid w:val="002A73AF"/>
    <w:rsid w:val="002B2E91"/>
    <w:rsid w:val="002C0FD2"/>
    <w:rsid w:val="002C7CDE"/>
    <w:rsid w:val="002D2649"/>
    <w:rsid w:val="002D35DE"/>
    <w:rsid w:val="002D4589"/>
    <w:rsid w:val="002E5148"/>
    <w:rsid w:val="002E63AD"/>
    <w:rsid w:val="002F01F8"/>
    <w:rsid w:val="002F0BC0"/>
    <w:rsid w:val="002F3B58"/>
    <w:rsid w:val="003111E5"/>
    <w:rsid w:val="003150DB"/>
    <w:rsid w:val="00315A13"/>
    <w:rsid w:val="00325C39"/>
    <w:rsid w:val="003401C7"/>
    <w:rsid w:val="00352E47"/>
    <w:rsid w:val="00390531"/>
    <w:rsid w:val="00390C0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087"/>
    <w:rsid w:val="004258E8"/>
    <w:rsid w:val="00425E24"/>
    <w:rsid w:val="00425EF4"/>
    <w:rsid w:val="004312B1"/>
    <w:rsid w:val="004408AF"/>
    <w:rsid w:val="00457050"/>
    <w:rsid w:val="00461566"/>
    <w:rsid w:val="00462074"/>
    <w:rsid w:val="00464F77"/>
    <w:rsid w:val="004753C7"/>
    <w:rsid w:val="00480FFF"/>
    <w:rsid w:val="00494D4A"/>
    <w:rsid w:val="00495B8D"/>
    <w:rsid w:val="004A4B89"/>
    <w:rsid w:val="004B0AA7"/>
    <w:rsid w:val="004B7C4A"/>
    <w:rsid w:val="004B7DEB"/>
    <w:rsid w:val="004C1C63"/>
    <w:rsid w:val="004C5EBA"/>
    <w:rsid w:val="004D05F8"/>
    <w:rsid w:val="004E0B9F"/>
    <w:rsid w:val="004E1D49"/>
    <w:rsid w:val="004F50F1"/>
    <w:rsid w:val="0050305B"/>
    <w:rsid w:val="005031B0"/>
    <w:rsid w:val="005104BB"/>
    <w:rsid w:val="00512A54"/>
    <w:rsid w:val="00512AB4"/>
    <w:rsid w:val="00516373"/>
    <w:rsid w:val="005217A2"/>
    <w:rsid w:val="0052441A"/>
    <w:rsid w:val="005306BB"/>
    <w:rsid w:val="00540242"/>
    <w:rsid w:val="00544D8B"/>
    <w:rsid w:val="00546CCA"/>
    <w:rsid w:val="005508C6"/>
    <w:rsid w:val="00553B10"/>
    <w:rsid w:val="00554CB0"/>
    <w:rsid w:val="00561601"/>
    <w:rsid w:val="005719C3"/>
    <w:rsid w:val="005766B3"/>
    <w:rsid w:val="00581D29"/>
    <w:rsid w:val="00582DA3"/>
    <w:rsid w:val="005952BA"/>
    <w:rsid w:val="005A146D"/>
    <w:rsid w:val="005A7B3E"/>
    <w:rsid w:val="005B1E8D"/>
    <w:rsid w:val="005B360D"/>
    <w:rsid w:val="005B4B63"/>
    <w:rsid w:val="005B76A6"/>
    <w:rsid w:val="005C0B91"/>
    <w:rsid w:val="005D083D"/>
    <w:rsid w:val="005D7212"/>
    <w:rsid w:val="005E1D77"/>
    <w:rsid w:val="005E749B"/>
    <w:rsid w:val="005F2EDF"/>
    <w:rsid w:val="00600C13"/>
    <w:rsid w:val="006130A2"/>
    <w:rsid w:val="006174E4"/>
    <w:rsid w:val="00623E4C"/>
    <w:rsid w:val="0062632C"/>
    <w:rsid w:val="00630073"/>
    <w:rsid w:val="00640927"/>
    <w:rsid w:val="00652624"/>
    <w:rsid w:val="00654314"/>
    <w:rsid w:val="0066519A"/>
    <w:rsid w:val="00666BA2"/>
    <w:rsid w:val="006678F2"/>
    <w:rsid w:val="0069056D"/>
    <w:rsid w:val="00696A1F"/>
    <w:rsid w:val="006973C7"/>
    <w:rsid w:val="006A4300"/>
    <w:rsid w:val="006B08C3"/>
    <w:rsid w:val="006B12D6"/>
    <w:rsid w:val="006B3CD5"/>
    <w:rsid w:val="006C0DCE"/>
    <w:rsid w:val="006C15BA"/>
    <w:rsid w:val="006D3DB3"/>
    <w:rsid w:val="006D50F4"/>
    <w:rsid w:val="006E3A65"/>
    <w:rsid w:val="006E518B"/>
    <w:rsid w:val="006F4B47"/>
    <w:rsid w:val="007065FD"/>
    <w:rsid w:val="007074DA"/>
    <w:rsid w:val="00707AB0"/>
    <w:rsid w:val="00711EE8"/>
    <w:rsid w:val="0074560E"/>
    <w:rsid w:val="007524A6"/>
    <w:rsid w:val="007658C7"/>
    <w:rsid w:val="00772B4C"/>
    <w:rsid w:val="007740E3"/>
    <w:rsid w:val="00774F63"/>
    <w:rsid w:val="00791CCF"/>
    <w:rsid w:val="00791E07"/>
    <w:rsid w:val="00797503"/>
    <w:rsid w:val="007A200E"/>
    <w:rsid w:val="007A6EE0"/>
    <w:rsid w:val="007A7BB9"/>
    <w:rsid w:val="007E1F1C"/>
    <w:rsid w:val="008003B7"/>
    <w:rsid w:val="00802C08"/>
    <w:rsid w:val="008306EB"/>
    <w:rsid w:val="008311C0"/>
    <w:rsid w:val="00832E82"/>
    <w:rsid w:val="00844E6A"/>
    <w:rsid w:val="00845F71"/>
    <w:rsid w:val="00853439"/>
    <w:rsid w:val="00873A56"/>
    <w:rsid w:val="00877341"/>
    <w:rsid w:val="0087766F"/>
    <w:rsid w:val="00883987"/>
    <w:rsid w:val="008860C8"/>
    <w:rsid w:val="00893E0D"/>
    <w:rsid w:val="008A1157"/>
    <w:rsid w:val="008B0704"/>
    <w:rsid w:val="008B2211"/>
    <w:rsid w:val="008B3678"/>
    <w:rsid w:val="008B3B05"/>
    <w:rsid w:val="008C536B"/>
    <w:rsid w:val="008C6A6D"/>
    <w:rsid w:val="008D0CEB"/>
    <w:rsid w:val="009023F3"/>
    <w:rsid w:val="00902E54"/>
    <w:rsid w:val="00905031"/>
    <w:rsid w:val="00905A5C"/>
    <w:rsid w:val="0090602B"/>
    <w:rsid w:val="00913302"/>
    <w:rsid w:val="00914214"/>
    <w:rsid w:val="00917133"/>
    <w:rsid w:val="009203B9"/>
    <w:rsid w:val="009234C9"/>
    <w:rsid w:val="00924028"/>
    <w:rsid w:val="0093385B"/>
    <w:rsid w:val="009406AC"/>
    <w:rsid w:val="00942758"/>
    <w:rsid w:val="00943D31"/>
    <w:rsid w:val="00952F97"/>
    <w:rsid w:val="0096102C"/>
    <w:rsid w:val="0096582E"/>
    <w:rsid w:val="0096672E"/>
    <w:rsid w:val="00970132"/>
    <w:rsid w:val="0097256E"/>
    <w:rsid w:val="00976322"/>
    <w:rsid w:val="00982B04"/>
    <w:rsid w:val="009859B4"/>
    <w:rsid w:val="00991BAC"/>
    <w:rsid w:val="009A3B8E"/>
    <w:rsid w:val="009C23D4"/>
    <w:rsid w:val="009C2FB1"/>
    <w:rsid w:val="009C3322"/>
    <w:rsid w:val="009C4B55"/>
    <w:rsid w:val="009D4997"/>
    <w:rsid w:val="009D540D"/>
    <w:rsid w:val="009E3CC0"/>
    <w:rsid w:val="009E47E5"/>
    <w:rsid w:val="009F07E9"/>
    <w:rsid w:val="009F0C32"/>
    <w:rsid w:val="009F1E41"/>
    <w:rsid w:val="009F2B53"/>
    <w:rsid w:val="009F2ED5"/>
    <w:rsid w:val="00A04C1A"/>
    <w:rsid w:val="00A0784B"/>
    <w:rsid w:val="00A12DC2"/>
    <w:rsid w:val="00A177B4"/>
    <w:rsid w:val="00A236AA"/>
    <w:rsid w:val="00A372A9"/>
    <w:rsid w:val="00A37339"/>
    <w:rsid w:val="00A42AFB"/>
    <w:rsid w:val="00A44627"/>
    <w:rsid w:val="00A4737E"/>
    <w:rsid w:val="00A47B98"/>
    <w:rsid w:val="00A502C1"/>
    <w:rsid w:val="00A5558A"/>
    <w:rsid w:val="00A63AD0"/>
    <w:rsid w:val="00A64407"/>
    <w:rsid w:val="00A6476A"/>
    <w:rsid w:val="00A65311"/>
    <w:rsid w:val="00A7048A"/>
    <w:rsid w:val="00A7204A"/>
    <w:rsid w:val="00A9270E"/>
    <w:rsid w:val="00A942E5"/>
    <w:rsid w:val="00A979FA"/>
    <w:rsid w:val="00AB0765"/>
    <w:rsid w:val="00AB6AA9"/>
    <w:rsid w:val="00AD1A03"/>
    <w:rsid w:val="00AD423B"/>
    <w:rsid w:val="00AD5924"/>
    <w:rsid w:val="00AE0516"/>
    <w:rsid w:val="00AE248E"/>
    <w:rsid w:val="00AE6AD7"/>
    <w:rsid w:val="00AF47F7"/>
    <w:rsid w:val="00AF75FD"/>
    <w:rsid w:val="00AF7801"/>
    <w:rsid w:val="00B01629"/>
    <w:rsid w:val="00B174B5"/>
    <w:rsid w:val="00B21AA8"/>
    <w:rsid w:val="00B22AAC"/>
    <w:rsid w:val="00B23F75"/>
    <w:rsid w:val="00B31B5E"/>
    <w:rsid w:val="00B36685"/>
    <w:rsid w:val="00B42AA3"/>
    <w:rsid w:val="00B47D21"/>
    <w:rsid w:val="00B61545"/>
    <w:rsid w:val="00B727DA"/>
    <w:rsid w:val="00B765CF"/>
    <w:rsid w:val="00B80620"/>
    <w:rsid w:val="00B80926"/>
    <w:rsid w:val="00B87149"/>
    <w:rsid w:val="00B92D4A"/>
    <w:rsid w:val="00B93E29"/>
    <w:rsid w:val="00B97745"/>
    <w:rsid w:val="00B97B1E"/>
    <w:rsid w:val="00BB15BF"/>
    <w:rsid w:val="00BB5081"/>
    <w:rsid w:val="00BD20DB"/>
    <w:rsid w:val="00BD41D3"/>
    <w:rsid w:val="00BE0329"/>
    <w:rsid w:val="00BE3299"/>
    <w:rsid w:val="00BF423E"/>
    <w:rsid w:val="00BF4D7C"/>
    <w:rsid w:val="00BF5181"/>
    <w:rsid w:val="00BF7683"/>
    <w:rsid w:val="00C028FF"/>
    <w:rsid w:val="00C15520"/>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3B5D"/>
    <w:rsid w:val="00D25AEE"/>
    <w:rsid w:val="00D34D41"/>
    <w:rsid w:val="00D3555B"/>
    <w:rsid w:val="00D4307F"/>
    <w:rsid w:val="00D44059"/>
    <w:rsid w:val="00D473E0"/>
    <w:rsid w:val="00D556A0"/>
    <w:rsid w:val="00D5768D"/>
    <w:rsid w:val="00D67B12"/>
    <w:rsid w:val="00D67BD1"/>
    <w:rsid w:val="00D7016C"/>
    <w:rsid w:val="00D71F88"/>
    <w:rsid w:val="00D7486B"/>
    <w:rsid w:val="00D76E52"/>
    <w:rsid w:val="00D80C91"/>
    <w:rsid w:val="00D8287E"/>
    <w:rsid w:val="00D83461"/>
    <w:rsid w:val="00D92865"/>
    <w:rsid w:val="00D929F7"/>
    <w:rsid w:val="00D92DFD"/>
    <w:rsid w:val="00DA252F"/>
    <w:rsid w:val="00DA62A1"/>
    <w:rsid w:val="00DA72CD"/>
    <w:rsid w:val="00DB0DBA"/>
    <w:rsid w:val="00DB0E18"/>
    <w:rsid w:val="00DB0FAE"/>
    <w:rsid w:val="00DB661F"/>
    <w:rsid w:val="00DC3191"/>
    <w:rsid w:val="00DF323B"/>
    <w:rsid w:val="00E0297E"/>
    <w:rsid w:val="00E02D40"/>
    <w:rsid w:val="00E064B0"/>
    <w:rsid w:val="00E115A4"/>
    <w:rsid w:val="00E23202"/>
    <w:rsid w:val="00E434B1"/>
    <w:rsid w:val="00E573B2"/>
    <w:rsid w:val="00E64CCE"/>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389B"/>
    <w:rsid w:val="00F47FFE"/>
    <w:rsid w:val="00F50654"/>
    <w:rsid w:val="00F50A78"/>
    <w:rsid w:val="00F52809"/>
    <w:rsid w:val="00F54C3D"/>
    <w:rsid w:val="00F60208"/>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E7359"/>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B3B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customStyle="1" w:styleId="Heading4Char">
    <w:name w:val="Heading 4 Char"/>
    <w:basedOn w:val="DefaultParagraphFont"/>
    <w:link w:val="Heading4"/>
    <w:uiPriority w:val="9"/>
    <w:semiHidden/>
    <w:rsid w:val="008B3B05"/>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AB6AA9"/>
    <w:rPr>
      <w:color w:val="954F72" w:themeColor="followedHyperlink"/>
      <w:u w:val="single"/>
    </w:rPr>
  </w:style>
  <w:style w:type="character" w:styleId="UnresolvedMention">
    <w:name w:val="Unresolved Mention"/>
    <w:basedOn w:val="DefaultParagraphFont"/>
    <w:uiPriority w:val="99"/>
    <w:semiHidden/>
    <w:unhideWhenUsed/>
    <w:rsid w:val="00390C01"/>
    <w:rPr>
      <w:color w:val="605E5C"/>
      <w:shd w:val="clear" w:color="auto" w:fill="E1DFDD"/>
    </w:rPr>
  </w:style>
  <w:style w:type="paragraph" w:customStyle="1" w:styleId="p1">
    <w:name w:val="p1"/>
    <w:basedOn w:val="Normal"/>
    <w:rsid w:val="009F1E41"/>
    <w:pPr>
      <w:spacing w:after="0" w:line="240" w:lineRule="auto"/>
    </w:pPr>
    <w:rPr>
      <w:rFonts w:ascii="Times New Roman" w:eastAsia="Times New Roman"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6560642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246764464">
      <w:bodyDiv w:val="1"/>
      <w:marLeft w:val="0"/>
      <w:marRight w:val="0"/>
      <w:marTop w:val="0"/>
      <w:marBottom w:val="0"/>
      <w:divBdr>
        <w:top w:val="none" w:sz="0" w:space="0" w:color="auto"/>
        <w:left w:val="none" w:sz="0" w:space="0" w:color="auto"/>
        <w:bottom w:val="none" w:sz="0" w:space="0" w:color="auto"/>
        <w:right w:val="none" w:sz="0" w:space="0" w:color="auto"/>
      </w:divBdr>
    </w:div>
    <w:div w:id="1479103103">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12796784">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astyle.apa.org/style-grammar-guidelines/references/examples" TargetMode="External"/><Relationship Id="rId18" Type="http://schemas.openxmlformats.org/officeDocument/2006/relationships/hyperlink" Target="https://www.mybib.com/tools/apa-citation-generato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libraries.indiana.edu/sites/default/files/Develop_a_Research_Question.pdf" TargetMode="External"/><Relationship Id="rId17" Type="http://schemas.openxmlformats.org/officeDocument/2006/relationships/hyperlink" Target="https://sdl.edu.sa/SDLPortal/ar/A-ZDataBases.aspx" TargetMode="External"/><Relationship Id="rId2" Type="http://schemas.openxmlformats.org/officeDocument/2006/relationships/customXml" Target="../customXml/item2.xml"/><Relationship Id="rId16" Type="http://schemas.openxmlformats.org/officeDocument/2006/relationships/hyperlink" Target="https://files.bucknell.edu/Documents/ISR/topic.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rasah.com/Archiving/website/2627202307015265.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fFyaJl9T74g"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oUiKwFNzKD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altName w:val="Arial"/>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66BD6"/>
    <w:rsid w:val="000C5905"/>
    <w:rsid w:val="0011483C"/>
    <w:rsid w:val="00117846"/>
    <w:rsid w:val="001616C5"/>
    <w:rsid w:val="001742D5"/>
    <w:rsid w:val="00207130"/>
    <w:rsid w:val="002359B6"/>
    <w:rsid w:val="00276ECA"/>
    <w:rsid w:val="00283175"/>
    <w:rsid w:val="00283EA6"/>
    <w:rsid w:val="002C7CDE"/>
    <w:rsid w:val="00337BF1"/>
    <w:rsid w:val="00386688"/>
    <w:rsid w:val="003A29E0"/>
    <w:rsid w:val="003D50AA"/>
    <w:rsid w:val="00401E09"/>
    <w:rsid w:val="00425087"/>
    <w:rsid w:val="004258E8"/>
    <w:rsid w:val="00455241"/>
    <w:rsid w:val="00470F03"/>
    <w:rsid w:val="00554CB0"/>
    <w:rsid w:val="00575DFA"/>
    <w:rsid w:val="005D083D"/>
    <w:rsid w:val="005E3072"/>
    <w:rsid w:val="00666BA2"/>
    <w:rsid w:val="006D7FFC"/>
    <w:rsid w:val="006E518B"/>
    <w:rsid w:val="007018F9"/>
    <w:rsid w:val="00716D08"/>
    <w:rsid w:val="007E74E7"/>
    <w:rsid w:val="00840A3B"/>
    <w:rsid w:val="0085531F"/>
    <w:rsid w:val="0087766F"/>
    <w:rsid w:val="008B747F"/>
    <w:rsid w:val="008E54A0"/>
    <w:rsid w:val="008F6B56"/>
    <w:rsid w:val="009234C9"/>
    <w:rsid w:val="00A04C52"/>
    <w:rsid w:val="00A07CBB"/>
    <w:rsid w:val="00AB278C"/>
    <w:rsid w:val="00B71561"/>
    <w:rsid w:val="00B90AB1"/>
    <w:rsid w:val="00B95A24"/>
    <w:rsid w:val="00BD41D3"/>
    <w:rsid w:val="00C35B42"/>
    <w:rsid w:val="00D26E14"/>
    <w:rsid w:val="00D35DB4"/>
    <w:rsid w:val="00D47B0F"/>
    <w:rsid w:val="00D67B12"/>
    <w:rsid w:val="00DC3191"/>
    <w:rsid w:val="00E15694"/>
    <w:rsid w:val="00E23202"/>
    <w:rsid w:val="00E27956"/>
    <w:rsid w:val="00E54741"/>
    <w:rsid w:val="00E64957"/>
    <w:rsid w:val="00E953B7"/>
    <w:rsid w:val="00ED14A8"/>
    <w:rsid w:val="00EF512C"/>
    <w:rsid w:val="00F25368"/>
    <w:rsid w:val="00F60208"/>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555EFB9F-2066-9A4B-843E-D06EEF17A4BD}">
  <ds:schemaRefs>
    <ds:schemaRef ds:uri="http://schemas.openxmlformats.org/officeDocument/2006/bibliography"/>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14</Pages>
  <Words>2242</Words>
  <Characters>12786</Characters>
  <Application>Microsoft Office Word</Application>
  <DocSecurity>0</DocSecurity>
  <Lines>106</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ENG4359-3 Language Research Methods_11-13-2024</vt:lpstr>
      <vt:lpstr/>
    </vt:vector>
  </TitlesOfParts>
  <Company/>
  <LinksUpToDate>false</LinksUpToDate>
  <CharactersWithSpaces>14999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ENG4359-3 Language Research Methods</dc:title>
  <dc:subject/>
  <cp:keywords/>
  <dc:description/>
  <cp:lastPrinted>2024-06-30T11:36:00Z</cp:lastPrinted>
  <dcterms:created xsi:type="dcterms:W3CDTF">2022-10-23T15:08:00Z</dcterms:created>
  <dcterms:modified xsi:type="dcterms:W3CDTF">2025-08-30T20:18:00Z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