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F560E6" w:rsidRDefault="003D6D34" w:rsidP="005A3831">
      <w:pPr>
        <w:rPr>
          <w:rFonts w:ascii="Cambria" w:hAnsi="Cambria" w:cstheme="majorBidi"/>
          <w:rtl/>
        </w:rPr>
      </w:pPr>
    </w:p>
    <w:p w14:paraId="744B4C0A" w14:textId="0CB39E14" w:rsidR="00EE490F" w:rsidRPr="00F560E6" w:rsidRDefault="00EE490F" w:rsidP="005A3831">
      <w:pPr>
        <w:rPr>
          <w:rFonts w:ascii="Cambria" w:hAnsi="Cambria" w:cstheme="majorBidi"/>
        </w:rPr>
      </w:pPr>
    </w:p>
    <w:p w14:paraId="07B119F7" w14:textId="5E14FE73" w:rsidR="00EE490F" w:rsidRPr="00F560E6" w:rsidRDefault="00EE490F" w:rsidP="005A3831">
      <w:pPr>
        <w:rPr>
          <w:rFonts w:ascii="Cambria" w:hAnsi="Cambria" w:cstheme="majorBidi"/>
        </w:rPr>
      </w:pPr>
    </w:p>
    <w:p w14:paraId="303DD5CC" w14:textId="7AFA83E7" w:rsidR="00EE490F" w:rsidRPr="00F560E6" w:rsidRDefault="00EE490F" w:rsidP="005A3831">
      <w:pPr>
        <w:rPr>
          <w:rFonts w:ascii="Cambria" w:hAnsi="Cambria" w:cstheme="majorBidi"/>
        </w:rPr>
      </w:pPr>
    </w:p>
    <w:p w14:paraId="1A312285" w14:textId="77777777" w:rsidR="0006651A" w:rsidRPr="00F560E6" w:rsidRDefault="0006651A" w:rsidP="005A3831">
      <w:pPr>
        <w:rPr>
          <w:rFonts w:ascii="Cambria" w:hAnsi="Cambria" w:cstheme="majorBidi"/>
        </w:rPr>
      </w:pPr>
    </w:p>
    <w:p w14:paraId="046557BB" w14:textId="77777777" w:rsidR="0006651A" w:rsidRPr="00F560E6" w:rsidRDefault="0006651A" w:rsidP="005A3831">
      <w:pPr>
        <w:rPr>
          <w:rFonts w:ascii="Cambria" w:hAnsi="Cambria" w:cstheme="majorBidi"/>
        </w:rPr>
      </w:pPr>
    </w:p>
    <w:p w14:paraId="4F3FCE5F" w14:textId="49A119CD" w:rsidR="00EE490F" w:rsidRDefault="00EE490F" w:rsidP="005A3831">
      <w:pPr>
        <w:rPr>
          <w:rFonts w:ascii="Cambria" w:hAnsi="Cambria" w:cstheme="majorBidi"/>
        </w:rPr>
      </w:pPr>
    </w:p>
    <w:p w14:paraId="7CC9E1DF" w14:textId="77777777" w:rsidR="00594550" w:rsidRDefault="00594550" w:rsidP="005A3831">
      <w:pPr>
        <w:rPr>
          <w:rFonts w:ascii="Cambria" w:hAnsi="Cambria" w:cstheme="majorBidi"/>
        </w:rPr>
      </w:pPr>
    </w:p>
    <w:p w14:paraId="40FD13FA" w14:textId="77777777" w:rsidR="00594550" w:rsidRDefault="00594550" w:rsidP="005A3831">
      <w:pPr>
        <w:rPr>
          <w:rFonts w:ascii="Cambria" w:hAnsi="Cambria" w:cstheme="majorBidi"/>
        </w:rPr>
      </w:pPr>
    </w:p>
    <w:p w14:paraId="7C3C6044" w14:textId="77777777" w:rsidR="00594550" w:rsidRDefault="00594550" w:rsidP="005A3831">
      <w:pPr>
        <w:rPr>
          <w:rFonts w:ascii="Cambria" w:hAnsi="Cambria" w:cstheme="majorBidi"/>
        </w:rPr>
      </w:pPr>
    </w:p>
    <w:p w14:paraId="207F576A" w14:textId="77777777" w:rsidR="00594550" w:rsidRDefault="00594550" w:rsidP="005A3831">
      <w:pPr>
        <w:rPr>
          <w:rFonts w:ascii="Cambria" w:hAnsi="Cambria" w:cstheme="majorBidi"/>
        </w:rPr>
      </w:pPr>
    </w:p>
    <w:p w14:paraId="25BA84C3" w14:textId="77777777" w:rsidR="00594550" w:rsidRDefault="00594550" w:rsidP="005A3831">
      <w:pPr>
        <w:rPr>
          <w:rFonts w:ascii="Cambria" w:hAnsi="Cambria" w:cstheme="majorBidi"/>
        </w:rPr>
      </w:pPr>
    </w:p>
    <w:p w14:paraId="0166B36C" w14:textId="77777777" w:rsidR="00594550" w:rsidRDefault="00594550" w:rsidP="005A3831">
      <w:pPr>
        <w:rPr>
          <w:rFonts w:ascii="Cambria" w:hAnsi="Cambria" w:cstheme="majorBidi"/>
        </w:rPr>
      </w:pPr>
    </w:p>
    <w:p w14:paraId="34A5D7B1" w14:textId="77777777" w:rsidR="00594550" w:rsidRPr="00594550" w:rsidRDefault="00594550" w:rsidP="005A3831">
      <w:pPr>
        <w:rPr>
          <w:rFonts w:ascii="Cambria" w:hAnsi="Cambria" w:cstheme="majorBidi"/>
        </w:rPr>
      </w:pPr>
    </w:p>
    <w:p w14:paraId="5DDCF57E" w14:textId="79D9F29E" w:rsidR="00EE490F" w:rsidRPr="00F560E6" w:rsidRDefault="00EE490F" w:rsidP="005A3831">
      <w:pPr>
        <w:rPr>
          <w:rFonts w:ascii="Cambria" w:hAnsi="Cambria" w:cstheme="majorBidi"/>
        </w:rPr>
      </w:pPr>
    </w:p>
    <w:p w14:paraId="00C2BA98" w14:textId="1947F4F5" w:rsidR="00EE490F" w:rsidRPr="00F560E6" w:rsidRDefault="00EE490F" w:rsidP="005A3831">
      <w:pPr>
        <w:rPr>
          <w:rFonts w:ascii="Cambria" w:hAnsi="Cambria" w:cstheme="majorBidi"/>
        </w:rPr>
      </w:pPr>
    </w:p>
    <w:p w14:paraId="53249601" w14:textId="77B0D899" w:rsidR="006973C7" w:rsidRPr="00F560E6" w:rsidRDefault="006973C7" w:rsidP="005A3831">
      <w:pPr>
        <w:pStyle w:val="BasicParagraph"/>
        <w:bidi w:val="0"/>
        <w:spacing w:line="240" w:lineRule="auto"/>
        <w:rPr>
          <w:rStyle w:val="a"/>
          <w:rFonts w:ascii="Cambria" w:hAnsi="Cambria"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F560E6"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82A4F75" w:rsidR="00D7486B" w:rsidRPr="00F560E6" w:rsidRDefault="00D7486B" w:rsidP="005A3831">
            <w:pPr>
              <w:rPr>
                <w:rFonts w:ascii="Cambria" w:hAnsi="Cambria" w:cstheme="majorBidi"/>
                <w:color w:val="F59F52"/>
                <w:rtl/>
              </w:rPr>
            </w:pPr>
            <w:r w:rsidRPr="00F560E6">
              <w:rPr>
                <w:rFonts w:ascii="Cambria" w:hAnsi="Cambria" w:cstheme="majorBidi"/>
                <w:b/>
                <w:bCs/>
                <w:color w:val="5279BB"/>
              </w:rPr>
              <w:t>Course Title</w:t>
            </w:r>
            <w:r w:rsidRPr="00F560E6">
              <w:rPr>
                <w:rFonts w:ascii="Cambria" w:hAnsi="Cambria" w:cstheme="majorBidi"/>
                <w:color w:val="5279BB"/>
                <w:rtl/>
              </w:rPr>
              <w:t>:</w:t>
            </w:r>
            <w:r w:rsidR="00F560E6" w:rsidRPr="00F560E6">
              <w:rPr>
                <w:rFonts w:ascii="Cambria" w:hAnsi="Cambria" w:cstheme="majorBidi"/>
                <w:color w:val="5279BB"/>
              </w:rPr>
              <w:t xml:space="preserve"> </w:t>
            </w:r>
            <w:sdt>
              <w:sdtPr>
                <w:rPr>
                  <w:rStyle w:val="Style1Char"/>
                  <w:rFonts w:ascii="Cambria" w:hAnsi="Cambria" w:cstheme="majorBidi"/>
                  <w:sz w:val="24"/>
                </w:rPr>
                <w:alias w:val="Course Title"/>
                <w:tag w:val="Course Title"/>
                <w:id w:val="1748220349"/>
                <w:placeholder>
                  <w:docPart w:val="2F11D8E11D931D499E7C38510C70277A"/>
                </w:placeholder>
              </w:sdtPr>
              <w:sdtEndPr>
                <w:rPr>
                  <w:rStyle w:val="DefaultParagraphFont"/>
                  <w:b w:val="0"/>
                  <w:color w:val="5279BB"/>
                </w:rPr>
              </w:sdtEndPr>
              <w:sdtContent>
                <w:r w:rsidR="00F560E6" w:rsidRPr="00F560E6">
                  <w:rPr>
                    <w:rStyle w:val="Style1Char"/>
                    <w:rFonts w:ascii="Cambria" w:hAnsi="Cambria" w:cstheme="majorBidi"/>
                    <w:sz w:val="24"/>
                  </w:rPr>
                  <w:t>Translation Project</w:t>
                </w:r>
              </w:sdtContent>
            </w:sdt>
            <w:r w:rsidR="00F560E6" w:rsidRPr="00F560E6">
              <w:rPr>
                <w:rFonts w:ascii="Cambria" w:hAnsi="Cambria" w:cstheme="majorBidi"/>
                <w:color w:val="5279BB"/>
              </w:rPr>
              <w:t xml:space="preserve"> </w:t>
            </w:r>
          </w:p>
        </w:tc>
      </w:tr>
      <w:tr w:rsidR="00D7486B" w:rsidRPr="00F560E6"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B2C0C10" w:rsidR="00D7486B" w:rsidRPr="00F560E6" w:rsidRDefault="00D7486B" w:rsidP="005A3831">
            <w:pPr>
              <w:rPr>
                <w:rFonts w:ascii="Cambria" w:hAnsi="Cambria" w:cstheme="majorBidi"/>
                <w:color w:val="F59F52"/>
                <w:rtl/>
              </w:rPr>
            </w:pPr>
            <w:r w:rsidRPr="00F560E6">
              <w:rPr>
                <w:rFonts w:ascii="Cambria" w:hAnsi="Cambria" w:cstheme="majorBidi"/>
                <w:b/>
                <w:bCs/>
                <w:color w:val="5279BB"/>
              </w:rPr>
              <w:t>Course Code</w:t>
            </w:r>
            <w:r w:rsidRPr="00F560E6">
              <w:rPr>
                <w:rFonts w:ascii="Cambria" w:hAnsi="Cambria" w:cstheme="majorBidi"/>
                <w:color w:val="5279BB"/>
                <w:rtl/>
              </w:rPr>
              <w:t>:</w:t>
            </w:r>
            <w:r w:rsidRPr="00F560E6">
              <w:rPr>
                <w:rFonts w:ascii="Cambria" w:hAnsi="Cambria" w:cstheme="majorBidi"/>
                <w:color w:val="5279BB"/>
              </w:rPr>
              <w:t xml:space="preserve">  </w:t>
            </w:r>
            <w:r w:rsidRPr="00F560E6">
              <w:rPr>
                <w:rFonts w:ascii="Cambria" w:hAnsi="Cambria" w:cstheme="majorBidi"/>
                <w:color w:val="5279BB"/>
                <w:rtl/>
              </w:rPr>
              <w:t xml:space="preserve"> </w:t>
            </w:r>
            <w:r w:rsidRPr="00F560E6">
              <w:rPr>
                <w:rFonts w:ascii="Cambria" w:hAnsi="Cambria" w:cstheme="majorBidi"/>
                <w:color w:val="52B5C2"/>
              </w:rPr>
              <w:t xml:space="preserve"> </w:t>
            </w:r>
            <w:sdt>
              <w:sdtPr>
                <w:rPr>
                  <w:rStyle w:val="Style1Char"/>
                  <w:rFonts w:ascii="Cambria" w:hAnsi="Cambria" w:cstheme="majorBidi"/>
                  <w:sz w:val="24"/>
                </w:rPr>
                <w:alias w:val="Course Title"/>
                <w:tag w:val="Course Title"/>
                <w:id w:val="-1487393931"/>
                <w:placeholder>
                  <w:docPart w:val="070221F452E44C9F8149043D7AF91345"/>
                </w:placeholder>
              </w:sdtPr>
              <w:sdtEndPr>
                <w:rPr>
                  <w:rStyle w:val="DefaultParagraphFont"/>
                  <w:b w:val="0"/>
                  <w:color w:val="5279BB"/>
                </w:rPr>
              </w:sdtEndPr>
              <w:sdtContent>
                <w:r w:rsidR="00597AC7" w:rsidRPr="00F560E6">
                  <w:rPr>
                    <w:rStyle w:val="Style1Char"/>
                    <w:rFonts w:ascii="Cambria" w:hAnsi="Cambria" w:cstheme="majorBidi"/>
                    <w:sz w:val="24"/>
                  </w:rPr>
                  <w:t>TRN4338</w:t>
                </w:r>
                <w:r w:rsidR="00225403">
                  <w:rPr>
                    <w:rStyle w:val="Style1Char"/>
                    <w:rFonts w:ascii="Cambria" w:hAnsi="Cambria" w:cstheme="majorBidi"/>
                    <w:sz w:val="24"/>
                  </w:rPr>
                  <w:t>-3</w:t>
                </w:r>
              </w:sdtContent>
            </w:sdt>
          </w:p>
        </w:tc>
      </w:tr>
      <w:tr w:rsidR="00F560E6" w:rsidRPr="00F560E6"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7FA9C313" w:rsidR="00F560E6" w:rsidRPr="00F560E6" w:rsidRDefault="00F560E6" w:rsidP="005A3831">
            <w:pPr>
              <w:rPr>
                <w:rFonts w:ascii="Cambria" w:hAnsi="Cambria" w:cstheme="majorBidi"/>
                <w:color w:val="F59F52"/>
                <w:rtl/>
              </w:rPr>
            </w:pPr>
            <w:r w:rsidRPr="00F560E6">
              <w:rPr>
                <w:rFonts w:ascii="Cambria" w:hAnsi="Cambria" w:cstheme="majorBidi"/>
                <w:b/>
                <w:bCs/>
                <w:color w:val="5279BB"/>
              </w:rPr>
              <w:t>Program</w:t>
            </w:r>
            <w:r w:rsidRPr="00F560E6">
              <w:rPr>
                <w:rFonts w:ascii="Cambria" w:hAnsi="Cambria" w:cstheme="majorBidi"/>
                <w:color w:val="5279BB"/>
              </w:rPr>
              <w:t>:</w:t>
            </w:r>
            <w:r w:rsidRPr="00F560E6">
              <w:rPr>
                <w:rFonts w:ascii="Cambria" w:hAnsi="Cambria" w:cstheme="majorBidi"/>
                <w:color w:val="52B5C2"/>
                <w:rtl/>
              </w:rPr>
              <w:t xml:space="preserve"> </w:t>
            </w:r>
            <w:r w:rsidRPr="00F560E6">
              <w:rPr>
                <w:rFonts w:ascii="Cambria" w:hAnsi="Cambria" w:cstheme="majorBidi"/>
                <w:b/>
                <w:color w:val="52B5C2"/>
              </w:rPr>
              <w:t>Bachelor of Arts in Translation</w:t>
            </w:r>
          </w:p>
        </w:tc>
      </w:tr>
      <w:tr w:rsidR="00F560E6" w:rsidRPr="00F560E6"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5C30ABA" w:rsidR="00F560E6" w:rsidRPr="00F560E6" w:rsidRDefault="00F560E6" w:rsidP="005A3831">
            <w:pPr>
              <w:rPr>
                <w:rFonts w:ascii="Cambria" w:hAnsi="Cambria" w:cstheme="majorBidi"/>
                <w:color w:val="F59F52"/>
              </w:rPr>
            </w:pPr>
            <w:r w:rsidRPr="00F560E6">
              <w:rPr>
                <w:rFonts w:ascii="Cambria" w:hAnsi="Cambria" w:cstheme="majorBidi"/>
                <w:b/>
                <w:bCs/>
                <w:color w:val="5279BB"/>
              </w:rPr>
              <w:t>Department</w:t>
            </w:r>
            <w:r w:rsidRPr="00F560E6">
              <w:rPr>
                <w:rFonts w:ascii="Cambria" w:hAnsi="Cambria" w:cstheme="majorBidi"/>
                <w:color w:val="5279BB"/>
              </w:rPr>
              <w:t xml:space="preserve">:  </w:t>
            </w:r>
            <w:r w:rsidRPr="00F560E6">
              <w:rPr>
                <w:rStyle w:val="Style1Char"/>
                <w:rFonts w:ascii="Cambria" w:hAnsi="Cambria" w:cstheme="majorBidi"/>
                <w:sz w:val="24"/>
              </w:rPr>
              <w:t>Department of Translation</w:t>
            </w:r>
          </w:p>
        </w:tc>
      </w:tr>
      <w:tr w:rsidR="00F560E6" w:rsidRPr="00F560E6"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51E21A49" w:rsidR="00F560E6" w:rsidRPr="00F560E6" w:rsidRDefault="00F560E6" w:rsidP="005A3831">
            <w:pPr>
              <w:rPr>
                <w:rFonts w:ascii="Cambria" w:hAnsi="Cambria" w:cstheme="majorBidi"/>
                <w:color w:val="F59F52"/>
              </w:rPr>
            </w:pPr>
            <w:r w:rsidRPr="00F560E6">
              <w:rPr>
                <w:rFonts w:ascii="Cambria" w:hAnsi="Cambria" w:cstheme="majorBidi"/>
                <w:b/>
                <w:bCs/>
                <w:color w:val="5279BB"/>
              </w:rPr>
              <w:t>College</w:t>
            </w:r>
            <w:r w:rsidRPr="00F560E6">
              <w:rPr>
                <w:rFonts w:ascii="Cambria" w:hAnsi="Cambria" w:cstheme="majorBidi"/>
                <w:color w:val="5279BB"/>
              </w:rPr>
              <w:t xml:space="preserve">:  </w:t>
            </w:r>
            <w:r w:rsidRPr="00F560E6">
              <w:rPr>
                <w:rFonts w:ascii="Cambria" w:hAnsi="Cambria" w:cstheme="majorBidi"/>
                <w:color w:val="5279BB"/>
                <w:rtl/>
              </w:rPr>
              <w:t xml:space="preserve"> </w:t>
            </w:r>
            <w:r w:rsidRPr="00F560E6">
              <w:rPr>
                <w:rStyle w:val="Style1Char"/>
                <w:rFonts w:ascii="Cambria" w:hAnsi="Cambria" w:cstheme="majorBidi"/>
                <w:sz w:val="24"/>
              </w:rPr>
              <w:t>College of Languages and Translation</w:t>
            </w:r>
          </w:p>
        </w:tc>
      </w:tr>
      <w:tr w:rsidR="00F560E6" w:rsidRPr="00F560E6"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A36B2CB" w:rsidR="00F560E6" w:rsidRPr="00F560E6" w:rsidRDefault="00F560E6" w:rsidP="005A3831">
            <w:pPr>
              <w:rPr>
                <w:rFonts w:ascii="Cambria" w:hAnsi="Cambria" w:cstheme="majorBidi"/>
                <w:color w:val="F59F52"/>
              </w:rPr>
            </w:pPr>
            <w:r w:rsidRPr="00F560E6">
              <w:rPr>
                <w:rFonts w:ascii="Cambria" w:hAnsi="Cambria" w:cstheme="majorBidi"/>
                <w:b/>
                <w:bCs/>
                <w:color w:val="5279BB"/>
              </w:rPr>
              <w:t>Institution</w:t>
            </w:r>
            <w:r w:rsidRPr="00F560E6">
              <w:rPr>
                <w:rFonts w:ascii="Cambria" w:hAnsi="Cambria" w:cstheme="majorBidi"/>
                <w:color w:val="5279BB"/>
              </w:rPr>
              <w:t xml:space="preserve">:  </w:t>
            </w:r>
            <w:r w:rsidRPr="00F560E6">
              <w:rPr>
                <w:rFonts w:ascii="Cambria" w:hAnsi="Cambria" w:cstheme="majorBidi"/>
                <w:color w:val="5279BB"/>
                <w:rtl/>
              </w:rPr>
              <w:t xml:space="preserve"> </w:t>
            </w:r>
            <w:r w:rsidRPr="00F560E6">
              <w:rPr>
                <w:rStyle w:val="Style1Char"/>
                <w:rFonts w:ascii="Cambria" w:hAnsi="Cambria" w:cstheme="majorBidi"/>
                <w:sz w:val="24"/>
              </w:rPr>
              <w:t>King Khalid University</w:t>
            </w:r>
          </w:p>
        </w:tc>
      </w:tr>
      <w:tr w:rsidR="00F560E6" w:rsidRPr="00F560E6"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56A793C" w:rsidR="00F560E6" w:rsidRPr="00F560E6" w:rsidRDefault="00F560E6" w:rsidP="005A3831">
            <w:pPr>
              <w:rPr>
                <w:rFonts w:ascii="Cambria" w:hAnsi="Cambria" w:cstheme="majorBidi"/>
                <w:color w:val="F59F52"/>
              </w:rPr>
            </w:pPr>
            <w:r w:rsidRPr="00F560E6">
              <w:rPr>
                <w:rFonts w:ascii="Cambria" w:hAnsi="Cambria" w:cstheme="majorBidi"/>
                <w:b/>
                <w:bCs/>
                <w:color w:val="5279BB"/>
              </w:rPr>
              <w:t>Version</w:t>
            </w:r>
            <w:r w:rsidRPr="00F560E6">
              <w:rPr>
                <w:rFonts w:ascii="Cambria" w:hAnsi="Cambria" w:cstheme="majorBidi"/>
                <w:color w:val="5279BB"/>
                <w:rtl/>
              </w:rPr>
              <w:t>:</w:t>
            </w:r>
            <w:r w:rsidRPr="00F560E6">
              <w:rPr>
                <w:rFonts w:ascii="Cambria" w:hAnsi="Cambria" w:cstheme="majorBidi"/>
                <w:color w:val="5279BB"/>
              </w:rPr>
              <w:t xml:space="preserve">  </w:t>
            </w:r>
            <w:r w:rsidRPr="00F560E6">
              <w:rPr>
                <w:rFonts w:ascii="Cambria" w:hAnsi="Cambria" w:cstheme="majorBidi"/>
                <w:color w:val="5279BB"/>
                <w:rtl/>
              </w:rPr>
              <w:t xml:space="preserve"> </w:t>
            </w:r>
            <w:r w:rsidRPr="00F560E6">
              <w:rPr>
                <w:rStyle w:val="Style1Char"/>
                <w:rFonts w:ascii="Cambria" w:hAnsi="Cambria" w:cstheme="majorBidi"/>
                <w:sz w:val="24"/>
              </w:rPr>
              <w:t>1</w:t>
            </w:r>
          </w:p>
        </w:tc>
      </w:tr>
      <w:tr w:rsidR="00F560E6" w:rsidRPr="00F560E6"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40DC5A" w:rsidR="00F560E6" w:rsidRPr="00F560E6" w:rsidRDefault="00F560E6" w:rsidP="005A3831">
            <w:pPr>
              <w:rPr>
                <w:rFonts w:ascii="Cambria" w:hAnsi="Cambria" w:cstheme="majorBidi"/>
                <w:color w:val="F59F52"/>
                <w:rtl/>
                <w:lang w:bidi="ar-EG"/>
              </w:rPr>
            </w:pPr>
            <w:r w:rsidRPr="00F560E6">
              <w:rPr>
                <w:rFonts w:ascii="Cambria" w:hAnsi="Cambria" w:cstheme="majorBidi"/>
                <w:b/>
                <w:bCs/>
                <w:color w:val="5279BB"/>
              </w:rPr>
              <w:t>Last</w:t>
            </w:r>
            <w:r w:rsidRPr="00F560E6">
              <w:rPr>
                <w:rFonts w:ascii="Cambria" w:hAnsi="Cambria" w:cstheme="majorBidi"/>
                <w:b/>
                <w:bCs/>
                <w:color w:val="FF0000"/>
              </w:rPr>
              <w:t xml:space="preserve"> </w:t>
            </w:r>
            <w:r w:rsidRPr="00F560E6">
              <w:rPr>
                <w:rFonts w:ascii="Cambria" w:hAnsi="Cambria" w:cstheme="majorBidi"/>
                <w:b/>
                <w:bCs/>
                <w:color w:val="5279BB"/>
              </w:rPr>
              <w:t>Revision Date</w:t>
            </w:r>
            <w:r w:rsidRPr="00F560E6">
              <w:rPr>
                <w:rFonts w:ascii="Cambria" w:hAnsi="Cambria" w:cstheme="majorBidi"/>
                <w:color w:val="5279BB"/>
                <w:rtl/>
              </w:rPr>
              <w:t>:</w:t>
            </w:r>
            <w:r w:rsidRPr="00F560E6">
              <w:rPr>
                <w:rFonts w:ascii="Cambria" w:hAnsi="Cambria" w:cstheme="majorBidi"/>
                <w:color w:val="5279BB"/>
              </w:rPr>
              <w:t xml:space="preserve">  </w:t>
            </w:r>
            <w:r w:rsidRPr="00F560E6">
              <w:rPr>
                <w:rFonts w:ascii="Cambria" w:hAnsi="Cambria" w:cstheme="majorBidi"/>
                <w:color w:val="5279BB"/>
                <w:rtl/>
              </w:rPr>
              <w:t xml:space="preserve"> </w:t>
            </w:r>
            <w:r w:rsidR="00455FA3">
              <w:rPr>
                <w:rFonts w:ascii="Cambria" w:hAnsi="Cambria" w:cstheme="majorBidi"/>
                <w:b/>
                <w:color w:val="7B7B7B" w:themeColor="accent3" w:themeShade="BF"/>
              </w:rPr>
              <w:t>20 Jan 2025</w:t>
            </w:r>
          </w:p>
        </w:tc>
      </w:tr>
    </w:tbl>
    <w:p w14:paraId="5E744BAF" w14:textId="7B7D6772" w:rsidR="006973C7" w:rsidRPr="00F560E6" w:rsidRDefault="006973C7" w:rsidP="005A3831">
      <w:pPr>
        <w:pStyle w:val="BasicParagraph"/>
        <w:bidi w:val="0"/>
        <w:spacing w:line="240" w:lineRule="auto"/>
        <w:rPr>
          <w:rStyle w:val="a"/>
          <w:rFonts w:ascii="Cambria" w:hAnsi="Cambria" w:cstheme="majorBidi"/>
          <w:color w:val="4C3D8E"/>
          <w:sz w:val="24"/>
          <w:szCs w:val="24"/>
          <w:rtl/>
        </w:rPr>
      </w:pPr>
    </w:p>
    <w:p w14:paraId="14F67455" w14:textId="77777777" w:rsidR="00D7486B" w:rsidRPr="00F560E6" w:rsidRDefault="00D7486B" w:rsidP="005A3831">
      <w:pPr>
        <w:pStyle w:val="BasicParagraph"/>
        <w:bidi w:val="0"/>
        <w:spacing w:line="240" w:lineRule="auto"/>
        <w:rPr>
          <w:rStyle w:val="a"/>
          <w:rFonts w:ascii="Cambria" w:hAnsi="Cambria" w:cstheme="majorBidi"/>
          <w:color w:val="4C3D8E"/>
          <w:sz w:val="24"/>
          <w:szCs w:val="24"/>
          <w:rtl/>
        </w:rPr>
      </w:pPr>
    </w:p>
    <w:p w14:paraId="15FABE62" w14:textId="77777777" w:rsidR="006973C7" w:rsidRPr="00F560E6" w:rsidRDefault="006973C7" w:rsidP="005A3831">
      <w:pPr>
        <w:pStyle w:val="BasicParagraph"/>
        <w:bidi w:val="0"/>
        <w:spacing w:line="240" w:lineRule="auto"/>
        <w:rPr>
          <w:rStyle w:val="a"/>
          <w:rFonts w:ascii="Cambria" w:hAnsi="Cambria" w:cstheme="majorBidi"/>
          <w:color w:val="4C3D8E"/>
          <w:sz w:val="24"/>
          <w:szCs w:val="24"/>
          <w:rtl/>
        </w:rPr>
      </w:pPr>
    </w:p>
    <w:p w14:paraId="28DF5EA9" w14:textId="77777777" w:rsidR="006973C7" w:rsidRDefault="006973C7" w:rsidP="005A3831">
      <w:pPr>
        <w:pStyle w:val="BasicParagraph"/>
        <w:bidi w:val="0"/>
        <w:spacing w:line="240" w:lineRule="auto"/>
        <w:rPr>
          <w:rStyle w:val="a"/>
          <w:rFonts w:ascii="Cambria" w:hAnsi="Cambria" w:cstheme="majorBidi"/>
          <w:color w:val="4C3D8E"/>
          <w:sz w:val="24"/>
          <w:szCs w:val="24"/>
        </w:rPr>
      </w:pPr>
    </w:p>
    <w:p w14:paraId="1BC6DEC3"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7803C0F6"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22835E94"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5F309EF9"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75B53EDE"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55A37974" w14:textId="77777777" w:rsidR="005A3831" w:rsidRPr="00F560E6" w:rsidRDefault="005A3831" w:rsidP="005A3831">
      <w:pPr>
        <w:pStyle w:val="BasicParagraph"/>
        <w:bidi w:val="0"/>
        <w:spacing w:line="240" w:lineRule="auto"/>
        <w:rPr>
          <w:rStyle w:val="a"/>
          <w:rFonts w:ascii="Cambria" w:hAnsi="Cambria" w:cstheme="majorBidi"/>
          <w:color w:val="4C3D8E"/>
          <w:sz w:val="24"/>
          <w:szCs w:val="24"/>
        </w:rPr>
      </w:pPr>
    </w:p>
    <w:p w14:paraId="1AA8DFBE" w14:textId="77777777" w:rsidR="00CD6727" w:rsidRPr="00F560E6" w:rsidRDefault="00CD6727" w:rsidP="005A3831">
      <w:pPr>
        <w:pStyle w:val="BasicParagraph"/>
        <w:bidi w:val="0"/>
        <w:spacing w:line="240" w:lineRule="auto"/>
        <w:rPr>
          <w:rStyle w:val="a"/>
          <w:rFonts w:ascii="Cambria" w:hAnsi="Cambria" w:cstheme="majorBidi"/>
          <w:color w:val="4C3D8E"/>
          <w:sz w:val="24"/>
          <w:szCs w:val="24"/>
        </w:rPr>
      </w:pPr>
    </w:p>
    <w:p w14:paraId="147D74A7" w14:textId="77777777" w:rsidR="00CD6727" w:rsidRPr="00F560E6" w:rsidRDefault="00CD6727" w:rsidP="005A3831">
      <w:pPr>
        <w:pStyle w:val="BasicParagraph"/>
        <w:bidi w:val="0"/>
        <w:spacing w:line="240" w:lineRule="auto"/>
        <w:rPr>
          <w:rStyle w:val="a"/>
          <w:rFonts w:ascii="Cambria" w:hAnsi="Cambria" w:cstheme="majorBidi"/>
          <w:color w:val="4C3D8E"/>
          <w:sz w:val="24"/>
          <w:szCs w:val="24"/>
        </w:rPr>
      </w:pPr>
    </w:p>
    <w:p w14:paraId="563018F4" w14:textId="77777777" w:rsidR="00CD6727" w:rsidRPr="00F560E6" w:rsidRDefault="00CD6727" w:rsidP="005A3831">
      <w:pPr>
        <w:pStyle w:val="BasicParagraph"/>
        <w:bidi w:val="0"/>
        <w:spacing w:line="240" w:lineRule="auto"/>
        <w:rPr>
          <w:rStyle w:val="a"/>
          <w:rFonts w:ascii="Cambria" w:hAnsi="Cambria" w:cstheme="majorBidi"/>
          <w:color w:val="4C3D8E"/>
          <w:sz w:val="24"/>
          <w:szCs w:val="24"/>
          <w:rtl/>
        </w:rPr>
      </w:pPr>
    </w:p>
    <w:p w14:paraId="42694D7D" w14:textId="77777777" w:rsidR="006973C7" w:rsidRPr="00F560E6" w:rsidRDefault="006973C7" w:rsidP="005A3831">
      <w:pPr>
        <w:pStyle w:val="BasicParagraph"/>
        <w:bidi w:val="0"/>
        <w:spacing w:line="240" w:lineRule="auto"/>
        <w:rPr>
          <w:rStyle w:val="a"/>
          <w:rFonts w:ascii="Cambria" w:hAnsi="Cambria" w:cstheme="majorBidi"/>
          <w:color w:val="4C3D8E"/>
          <w:sz w:val="24"/>
          <w:szCs w:val="24"/>
          <w:rtl/>
        </w:rPr>
      </w:pPr>
    </w:p>
    <w:bookmarkStart w:id="0" w:name="_Ref115691703" w:displacedByCustomXml="next"/>
    <w:sdt>
      <w:sdtPr>
        <w:rPr>
          <w:rFonts w:ascii="Cambria" w:eastAsiaTheme="minorHAnsi" w:hAnsi="Cambria" w:cs="AXtManalBLack"/>
          <w:b/>
          <w:bCs/>
          <w:color w:val="7030A0"/>
          <w:sz w:val="24"/>
          <w:szCs w:val="24"/>
        </w:rPr>
        <w:id w:val="917285101"/>
        <w:docPartObj>
          <w:docPartGallery w:val="Table of Contents"/>
          <w:docPartUnique/>
        </w:docPartObj>
      </w:sdtPr>
      <w:sdtEndPr>
        <w:rPr>
          <w:rFonts w:eastAsia="Times New Roman"/>
          <w:noProof/>
          <w:color w:val="auto"/>
        </w:rPr>
      </w:sdtEndPr>
      <w:sdtContent>
        <w:p w14:paraId="516E035F" w14:textId="563D2967" w:rsidR="00B01629" w:rsidRPr="00F560E6" w:rsidRDefault="00B01629" w:rsidP="005A3831">
          <w:pPr>
            <w:pStyle w:val="TOCHeading"/>
            <w:rPr>
              <w:rFonts w:ascii="Cambria" w:hAnsi="Cambria"/>
              <w:b/>
              <w:bCs/>
              <w:color w:val="7030A0"/>
              <w:sz w:val="24"/>
              <w:szCs w:val="24"/>
            </w:rPr>
          </w:pPr>
          <w:r w:rsidRPr="00F560E6">
            <w:rPr>
              <w:rFonts w:ascii="Cambria" w:hAnsi="Cambria"/>
              <w:b/>
              <w:bCs/>
              <w:color w:val="7030A0"/>
              <w:sz w:val="24"/>
              <w:szCs w:val="24"/>
            </w:rPr>
            <w:t>Table of Contents</w:t>
          </w:r>
        </w:p>
        <w:p w14:paraId="77B42A81" w14:textId="534EB52D" w:rsidR="002601BE" w:rsidRPr="00F560E6" w:rsidRDefault="00B01629" w:rsidP="005A3831">
          <w:pPr>
            <w:pStyle w:val="TOC1"/>
            <w:tabs>
              <w:tab w:val="right" w:leader="dot" w:pos="9628"/>
            </w:tabs>
            <w:rPr>
              <w:rFonts w:ascii="Cambria" w:eastAsiaTheme="minorEastAsia" w:hAnsi="Cambria"/>
              <w:noProof/>
              <w:kern w:val="2"/>
              <w14:ligatures w14:val="standardContextual"/>
            </w:rPr>
          </w:pPr>
          <w:r w:rsidRPr="00F560E6">
            <w:rPr>
              <w:rFonts w:ascii="Cambria" w:hAnsi="Cambria" w:cstheme="majorBidi"/>
            </w:rPr>
            <w:fldChar w:fldCharType="begin"/>
          </w:r>
          <w:r w:rsidRPr="00F560E6">
            <w:rPr>
              <w:rFonts w:ascii="Cambria" w:hAnsi="Cambria" w:cstheme="majorBidi"/>
            </w:rPr>
            <w:instrText xml:space="preserve"> TOC \o "1-3" \h \z \u </w:instrText>
          </w:r>
          <w:r w:rsidRPr="00F560E6">
            <w:rPr>
              <w:rFonts w:ascii="Cambria" w:hAnsi="Cambria" w:cstheme="majorBidi"/>
            </w:rPr>
            <w:fldChar w:fldCharType="separate"/>
          </w:r>
          <w:hyperlink w:anchor="_Toc182674034" w:history="1">
            <w:r w:rsidR="002601BE" w:rsidRPr="00F560E6">
              <w:rPr>
                <w:rStyle w:val="Hyperlink"/>
                <w:rFonts w:ascii="Cambria" w:hAnsi="Cambria"/>
                <w:b/>
                <w:bCs/>
                <w:noProof/>
                <w:lang w:bidi="ar-YE"/>
              </w:rPr>
              <w:t>A. General information about the course:</w:t>
            </w:r>
            <w:r w:rsidR="002601BE" w:rsidRPr="00F560E6">
              <w:rPr>
                <w:rFonts w:ascii="Cambria" w:hAnsi="Cambria"/>
                <w:noProof/>
                <w:webHidden/>
              </w:rPr>
              <w:tab/>
            </w:r>
            <w:r w:rsidR="002601BE" w:rsidRPr="00F560E6">
              <w:rPr>
                <w:rFonts w:ascii="Cambria" w:hAnsi="Cambria"/>
                <w:noProof/>
                <w:webHidden/>
              </w:rPr>
              <w:fldChar w:fldCharType="begin"/>
            </w:r>
            <w:r w:rsidR="002601BE" w:rsidRPr="00F560E6">
              <w:rPr>
                <w:rFonts w:ascii="Cambria" w:hAnsi="Cambria"/>
                <w:noProof/>
                <w:webHidden/>
              </w:rPr>
              <w:instrText xml:space="preserve"> PAGEREF _Toc182674034 \h </w:instrText>
            </w:r>
            <w:r w:rsidR="002601BE" w:rsidRPr="00F560E6">
              <w:rPr>
                <w:rFonts w:ascii="Cambria" w:hAnsi="Cambria"/>
                <w:noProof/>
                <w:webHidden/>
              </w:rPr>
            </w:r>
            <w:r w:rsidR="002601BE" w:rsidRPr="00F560E6">
              <w:rPr>
                <w:rFonts w:ascii="Cambria" w:hAnsi="Cambria"/>
                <w:noProof/>
                <w:webHidden/>
              </w:rPr>
              <w:fldChar w:fldCharType="separate"/>
            </w:r>
            <w:r w:rsidR="002601BE" w:rsidRPr="00F560E6">
              <w:rPr>
                <w:rFonts w:ascii="Cambria" w:hAnsi="Cambria"/>
                <w:noProof/>
                <w:webHidden/>
              </w:rPr>
              <w:t>3</w:t>
            </w:r>
            <w:r w:rsidR="002601BE" w:rsidRPr="00F560E6">
              <w:rPr>
                <w:rFonts w:ascii="Cambria" w:hAnsi="Cambria"/>
                <w:noProof/>
                <w:webHidden/>
              </w:rPr>
              <w:fldChar w:fldCharType="end"/>
            </w:r>
          </w:hyperlink>
        </w:p>
        <w:p w14:paraId="55CF9B7C" w14:textId="366A6416"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5" w:history="1">
            <w:r w:rsidRPr="00F560E6">
              <w:rPr>
                <w:rStyle w:val="Hyperlink"/>
                <w:rFonts w:ascii="Cambria" w:hAnsi="Cambria"/>
                <w:b/>
                <w:bCs/>
                <w:noProof/>
                <w:lang w:bidi="ar-YE"/>
              </w:rPr>
              <w:t>B. Course Learning Outcomes (CLOs), Teaching Strategies and Assessment Methods</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_Toc182674035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4</w:t>
            </w:r>
            <w:r w:rsidRPr="00F560E6">
              <w:rPr>
                <w:rFonts w:ascii="Cambria" w:hAnsi="Cambria"/>
                <w:noProof/>
                <w:webHidden/>
              </w:rPr>
              <w:fldChar w:fldCharType="end"/>
            </w:r>
          </w:hyperlink>
        </w:p>
        <w:p w14:paraId="188CD15F" w14:textId="53427F6C"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6" w:history="1">
            <w:r w:rsidRPr="00F560E6">
              <w:rPr>
                <w:rStyle w:val="Hyperlink"/>
                <w:rFonts w:ascii="Cambria" w:hAnsi="Cambria"/>
                <w:b/>
                <w:bCs/>
                <w:noProof/>
                <w:lang w:bidi="ar-YE"/>
              </w:rPr>
              <w:t>C. Course Content</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_Toc182674036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9</w:t>
            </w:r>
            <w:r w:rsidRPr="00F560E6">
              <w:rPr>
                <w:rFonts w:ascii="Cambria" w:hAnsi="Cambria"/>
                <w:noProof/>
                <w:webHidden/>
              </w:rPr>
              <w:fldChar w:fldCharType="end"/>
            </w:r>
          </w:hyperlink>
        </w:p>
        <w:p w14:paraId="6D48DD82" w14:textId="63B60851"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7" w:history="1">
            <w:r w:rsidRPr="00F560E6">
              <w:rPr>
                <w:rStyle w:val="Hyperlink"/>
                <w:rFonts w:ascii="Cambria" w:hAnsi="Cambria"/>
                <w:b/>
                <w:bCs/>
                <w:noProof/>
                <w:lang w:bidi="ar-YE"/>
              </w:rPr>
              <w:t>D. Students Assessment Activities</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_Toc182674037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10</w:t>
            </w:r>
            <w:r w:rsidRPr="00F560E6">
              <w:rPr>
                <w:rFonts w:ascii="Cambria" w:hAnsi="Cambria"/>
                <w:noProof/>
                <w:webHidden/>
              </w:rPr>
              <w:fldChar w:fldCharType="end"/>
            </w:r>
          </w:hyperlink>
        </w:p>
        <w:p w14:paraId="1F66C6AE" w14:textId="46B02997"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8" w:history="1">
            <w:r w:rsidRPr="00F560E6">
              <w:rPr>
                <w:rStyle w:val="Hyperlink"/>
                <w:rFonts w:ascii="Cambria" w:hAnsi="Cambria"/>
                <w:b/>
                <w:bCs/>
                <w:noProof/>
              </w:rPr>
              <w:t>E. Learning Resources and Facilities</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_Toc182674038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12</w:t>
            </w:r>
            <w:r w:rsidRPr="00F560E6">
              <w:rPr>
                <w:rFonts w:ascii="Cambria" w:hAnsi="Cambria"/>
                <w:noProof/>
                <w:webHidden/>
              </w:rPr>
              <w:fldChar w:fldCharType="end"/>
            </w:r>
          </w:hyperlink>
        </w:p>
        <w:p w14:paraId="44E0BDD4" w14:textId="1C03A438"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9" w:history="1">
            <w:r w:rsidRPr="00F560E6">
              <w:rPr>
                <w:rStyle w:val="Hyperlink"/>
                <w:rFonts w:ascii="Cambria" w:hAnsi="Cambria"/>
                <w:b/>
                <w:bCs/>
                <w:noProof/>
                <w:lang w:bidi="ar-YE"/>
              </w:rPr>
              <w:t>F. Assessment of Course Quality</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_Toc182674039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14</w:t>
            </w:r>
            <w:r w:rsidRPr="00F560E6">
              <w:rPr>
                <w:rFonts w:ascii="Cambria" w:hAnsi="Cambria"/>
                <w:noProof/>
                <w:webHidden/>
              </w:rPr>
              <w:fldChar w:fldCharType="end"/>
            </w:r>
          </w:hyperlink>
        </w:p>
        <w:p w14:paraId="7CDF45D4" w14:textId="46CA1E20"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40" w:history="1">
            <w:r w:rsidRPr="00F560E6">
              <w:rPr>
                <w:rStyle w:val="Hyperlink"/>
                <w:rFonts w:ascii="Cambria" w:hAnsi="Cambria"/>
                <w:b/>
                <w:bCs/>
                <w:noProof/>
                <w:lang w:bidi="ar-YE"/>
              </w:rPr>
              <w:t>G. Specification Approval</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_Toc182674040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14</w:t>
            </w:r>
            <w:r w:rsidRPr="00F560E6">
              <w:rPr>
                <w:rFonts w:ascii="Cambria" w:hAnsi="Cambria"/>
                <w:noProof/>
                <w:webHidden/>
              </w:rPr>
              <w:fldChar w:fldCharType="end"/>
            </w:r>
          </w:hyperlink>
        </w:p>
        <w:p w14:paraId="048425A3" w14:textId="1C86D1BA" w:rsidR="00B01629" w:rsidRPr="00F560E6" w:rsidRDefault="00B01629" w:rsidP="005A3831">
          <w:pPr>
            <w:rPr>
              <w:rFonts w:ascii="Cambria" w:hAnsi="Cambria" w:cstheme="majorBidi"/>
            </w:rPr>
          </w:pPr>
          <w:r w:rsidRPr="00F560E6">
            <w:rPr>
              <w:rFonts w:ascii="Cambria" w:hAnsi="Cambria" w:cstheme="majorBidi"/>
              <w:noProof/>
            </w:rPr>
            <w:fldChar w:fldCharType="end"/>
          </w:r>
        </w:p>
      </w:sdtContent>
    </w:sdt>
    <w:p w14:paraId="244792EB" w14:textId="77BAE11B" w:rsidR="00600C13" w:rsidRPr="00F560E6" w:rsidRDefault="00600C13" w:rsidP="005A3831">
      <w:pPr>
        <w:pStyle w:val="BasicParagraph"/>
        <w:bidi w:val="0"/>
        <w:spacing w:line="240" w:lineRule="auto"/>
        <w:rPr>
          <w:rStyle w:val="a"/>
          <w:rFonts w:ascii="Cambria" w:eastAsiaTheme="majorEastAsia" w:hAnsi="Cambria" w:cstheme="majorBidi"/>
          <w:color w:val="4C3D8E"/>
          <w:sz w:val="24"/>
          <w:szCs w:val="24"/>
        </w:rPr>
      </w:pPr>
      <w:r w:rsidRPr="00F560E6">
        <w:rPr>
          <w:rStyle w:val="a"/>
          <w:rFonts w:ascii="Cambria" w:hAnsi="Cambria" w:cstheme="majorBidi"/>
          <w:color w:val="4C3D8E"/>
          <w:sz w:val="24"/>
          <w:szCs w:val="24"/>
        </w:rPr>
        <w:br w:type="page"/>
      </w:r>
    </w:p>
    <w:p w14:paraId="256E6C9E" w14:textId="77777777" w:rsidR="00600C13" w:rsidRPr="00F560E6" w:rsidRDefault="00600C13" w:rsidP="005A3831">
      <w:pPr>
        <w:rPr>
          <w:rStyle w:val="a"/>
          <w:rFonts w:ascii="Cambria" w:hAnsi="Cambria" w:cstheme="majorBidi"/>
          <w:color w:val="4C3D8E"/>
          <w:sz w:val="24"/>
          <w:szCs w:val="24"/>
          <w:lang w:bidi="ar-YE"/>
        </w:rPr>
      </w:pPr>
    </w:p>
    <w:p w14:paraId="31A16AAD" w14:textId="121F01E2" w:rsidR="005031B0" w:rsidRPr="00F560E6" w:rsidRDefault="00ED020D" w:rsidP="005A3831">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F560E6">
        <w:rPr>
          <w:rStyle w:val="a"/>
          <w:rFonts w:ascii="Cambria" w:hAnsi="Cambria" w:cstheme="majorBidi"/>
          <w:b/>
          <w:bCs/>
          <w:color w:val="4C3D8E"/>
          <w:sz w:val="24"/>
          <w:szCs w:val="24"/>
          <w:lang w:bidi="ar-YE"/>
        </w:rPr>
        <w:t xml:space="preserve">A. </w:t>
      </w:r>
      <w:bookmarkEnd w:id="0"/>
      <w:bookmarkEnd w:id="1"/>
      <w:r w:rsidR="00D7486B" w:rsidRPr="00F560E6">
        <w:rPr>
          <w:rStyle w:val="a"/>
          <w:rFonts w:ascii="Cambria" w:hAnsi="Cambria" w:cstheme="majorBidi"/>
          <w:b/>
          <w:bCs/>
          <w:color w:val="4C3D8E"/>
          <w:sz w:val="24"/>
          <w:szCs w:val="24"/>
          <w:lang w:bidi="ar-YE"/>
        </w:rPr>
        <w:t>G</w:t>
      </w:r>
      <w:r w:rsidR="00582DA3" w:rsidRPr="00F560E6">
        <w:rPr>
          <w:rStyle w:val="a"/>
          <w:rFonts w:ascii="Cambria" w:hAnsi="Cambria" w:cstheme="majorBidi"/>
          <w:b/>
          <w:bCs/>
          <w:color w:val="4C3D8E"/>
          <w:sz w:val="24"/>
          <w:szCs w:val="24"/>
          <w:lang w:bidi="ar-YE"/>
        </w:rPr>
        <w:t xml:space="preserve">eneral information </w:t>
      </w:r>
      <w:r w:rsidR="00D7486B" w:rsidRPr="00F560E6">
        <w:rPr>
          <w:rStyle w:val="a"/>
          <w:rFonts w:ascii="Cambria" w:hAnsi="Cambria" w:cstheme="majorBidi"/>
          <w:b/>
          <w:bCs/>
          <w:color w:val="4C3D8E"/>
          <w:sz w:val="24"/>
          <w:szCs w:val="24"/>
          <w:lang w:bidi="ar-YE"/>
        </w:rPr>
        <w:t>about the course:</w:t>
      </w:r>
      <w:bookmarkEnd w:id="2"/>
    </w:p>
    <w:p w14:paraId="4BEF90AE" w14:textId="6E57F0A3" w:rsidR="00073DAC" w:rsidRPr="00F560E6" w:rsidRDefault="00073DAC" w:rsidP="005A3831">
      <w:pPr>
        <w:rPr>
          <w:rStyle w:val="a"/>
          <w:rFonts w:ascii="Cambria" w:hAnsi="Cambria" w:cstheme="majorBidi"/>
          <w:b/>
          <w:bCs/>
          <w:color w:val="52B5C2"/>
          <w:sz w:val="24"/>
          <w:szCs w:val="24"/>
        </w:rPr>
      </w:pPr>
      <w:r w:rsidRPr="00F560E6">
        <w:rPr>
          <w:rStyle w:val="a"/>
          <w:rFonts w:ascii="Cambria" w:hAnsi="Cambria" w:cstheme="majorBidi"/>
          <w:b/>
          <w:bCs/>
          <w:color w:val="52B5C2"/>
          <w:sz w:val="24"/>
          <w:szCs w:val="24"/>
        </w:rPr>
        <w:t xml:space="preserve">1. </w:t>
      </w:r>
      <w:r w:rsidR="00DB0E18" w:rsidRPr="00F560E6">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F560E6"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F560E6" w:rsidRDefault="007658C7" w:rsidP="005A3831">
            <w:pPr>
              <w:ind w:right="43"/>
              <w:rPr>
                <w:rFonts w:ascii="Cambria" w:hAnsi="Cambria" w:cstheme="majorBidi"/>
                <w:rtl/>
              </w:rPr>
            </w:pPr>
            <w:r w:rsidRPr="00F560E6">
              <w:rPr>
                <w:rFonts w:ascii="Cambria" w:hAnsi="Cambria" w:cstheme="majorBidi"/>
              </w:rPr>
              <w:t>1. Credit hours: (</w:t>
            </w:r>
            <w:r w:rsidR="00BF7683" w:rsidRPr="00F560E6">
              <w:rPr>
                <w:rFonts w:ascii="Cambria" w:hAnsi="Cambria" w:cstheme="majorBidi"/>
              </w:rPr>
              <w:t>3</w:t>
            </w:r>
            <w:r w:rsidRPr="00F560E6">
              <w:rPr>
                <w:rFonts w:ascii="Cambria" w:hAnsi="Cambria" w:cstheme="majorBidi"/>
              </w:rPr>
              <w:t>)</w:t>
            </w:r>
          </w:p>
        </w:tc>
      </w:tr>
      <w:tr w:rsidR="0039498A" w:rsidRPr="00F560E6"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1645839D" w:rsidR="0039498A" w:rsidRPr="00F560E6" w:rsidRDefault="00597AC7" w:rsidP="005A3831">
            <w:pPr>
              <w:shd w:val="clear" w:color="auto" w:fill="F2F2F2" w:themeFill="background1" w:themeFillShade="F2"/>
              <w:jc w:val="both"/>
              <w:rPr>
                <w:rFonts w:ascii="Cambria" w:hAnsi="Cambria" w:cstheme="majorBidi"/>
                <w:b w:val="0"/>
                <w:bCs w:val="0"/>
                <w:color w:val="000000" w:themeColor="text1"/>
                <w:rtl/>
              </w:rPr>
            </w:pPr>
            <w:r w:rsidRPr="00F560E6">
              <w:rPr>
                <w:rFonts w:ascii="Cambria" w:hAnsi="Cambria" w:cstheme="minorHAnsi"/>
                <w:b w:val="0"/>
                <w:bCs w:val="0"/>
                <w:color w:val="000000" w:themeColor="text1"/>
              </w:rPr>
              <w:t xml:space="preserve">This course is designated </w:t>
            </w:r>
            <w:r w:rsidRPr="00F560E6">
              <w:rPr>
                <w:rFonts w:ascii="Cambria" w:hAnsi="Cambria" w:cstheme="minorHAnsi"/>
                <w:color w:val="000000" w:themeColor="text1"/>
              </w:rPr>
              <w:t>3</w:t>
            </w:r>
            <w:r w:rsidRPr="00F560E6">
              <w:rPr>
                <w:rFonts w:ascii="Cambria" w:hAnsi="Cambria" w:cstheme="minorHAnsi"/>
                <w:b w:val="0"/>
                <w:bCs w:val="0"/>
                <w:color w:val="000000" w:themeColor="text1"/>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F560E6"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F560E6" w:rsidRDefault="007658C7" w:rsidP="005A3831">
            <w:pPr>
              <w:ind w:right="43"/>
              <w:rPr>
                <w:rFonts w:ascii="Cambria" w:hAnsi="Cambria" w:cstheme="majorBidi"/>
                <w:color w:val="FFFFFF" w:themeColor="background1"/>
                <w:rtl/>
                <w:lang w:bidi="ar-EG"/>
              </w:rPr>
            </w:pPr>
            <w:r w:rsidRPr="00F560E6">
              <w:rPr>
                <w:rFonts w:ascii="Cambria" w:hAnsi="Cambria" w:cstheme="majorBidi"/>
                <w:color w:val="FFFFFF" w:themeColor="background1"/>
                <w:lang w:bidi="ar-EG"/>
              </w:rPr>
              <w:t>2. Course type</w:t>
            </w:r>
          </w:p>
        </w:tc>
      </w:tr>
      <w:tr w:rsidR="00D71F88" w:rsidRPr="00F560E6"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F560E6" w:rsidRDefault="00D71F88" w:rsidP="005A3831">
            <w:pPr>
              <w:rPr>
                <w:rFonts w:ascii="Cambria" w:hAnsi="Cambria" w:cstheme="majorBidi"/>
                <w:color w:val="FFFFFF" w:themeColor="background1"/>
                <w:rtl/>
                <w:lang w:bidi="ar-EG"/>
              </w:rPr>
            </w:pPr>
            <w:r w:rsidRPr="00F560E6">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MS Gothic"/>
                  <w14:uncheckedState w14:val="2610" w14:font="MS Gothic"/>
                </w14:checkbox>
              </w:sdtPr>
              <w:sdtContent>
                <w:r w:rsidR="00D71F88" w:rsidRPr="00F560E6">
                  <w:rPr>
                    <w:rFonts w:ascii="Cambria" w:hAnsi="Cambria" w:cs="Segoe UI Symbol"/>
                    <w:color w:val="000000" w:themeColor="text1"/>
                    <w:rtl/>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University</w:t>
            </w:r>
            <w:r w:rsidR="00D71F88" w:rsidRPr="00F560E6">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17381032"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MS Gothic"/>
                  <w14:uncheckedState w14:val="2610" w14:font="MS Gothic"/>
                </w14:checkbox>
              </w:sdtPr>
              <w:sdtContent>
                <w:r w:rsidR="00AE2B4B" w:rsidRPr="00F560E6">
                  <w:rPr>
                    <w:rFonts w:ascii="Segoe UI Symbol" w:eastAsia="MS Gothic" w:hAnsi="Segoe UI Symbol" w:cs="Segoe UI Symbol"/>
                    <w:color w:val="000000" w:themeColor="text1"/>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FF49DFB"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MS Gothic"/>
                  <w14:uncheckedState w14:val="2610" w14:font="MS Gothic"/>
                </w14:checkbox>
              </w:sdtPr>
              <w:sdtContent>
                <w:r w:rsidR="00AE2B4B" w:rsidRPr="00F560E6">
                  <w:rPr>
                    <w:rFonts w:ascii="Segoe UI Symbol" w:eastAsia="MS Gothic" w:hAnsi="Segoe UI Symbol" w:cs="Segoe UI Symbol"/>
                    <w:color w:val="000000" w:themeColor="text1"/>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Department</w:t>
            </w:r>
          </w:p>
        </w:tc>
        <w:tc>
          <w:tcPr>
            <w:tcW w:w="1801" w:type="dxa"/>
            <w:shd w:val="clear" w:color="auto" w:fill="F2F2F2" w:themeFill="background1" w:themeFillShade="F2"/>
          </w:tcPr>
          <w:p w14:paraId="199BD55A" w14:textId="3616CBFC"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0"/>
                  <w14:checkedState w14:val="2612" w14:font="MS Gothic"/>
                  <w14:uncheckedState w14:val="2610" w14:font="MS Gothic"/>
                </w14:checkbox>
              </w:sdtPr>
              <w:sdtContent>
                <w:r w:rsidR="00442AE1">
                  <w:rPr>
                    <w:rFonts w:ascii="MS Gothic" w:eastAsia="MS Gothic" w:hAnsi="MS Gothic" w:cstheme="majorBidi" w:hint="eastAsia"/>
                    <w:color w:val="000000" w:themeColor="text1"/>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MS Gothic"/>
                  <w14:uncheckedState w14:val="2610" w14:font="MS Gothic"/>
                </w14:checkbox>
              </w:sdtPr>
              <w:sdtContent>
                <w:r w:rsidR="00D71F88" w:rsidRPr="00F560E6">
                  <w:rPr>
                    <w:rFonts w:ascii="Cambria" w:hAnsi="Cambria" w:cs="Segoe UI Symbol"/>
                    <w:color w:val="000000" w:themeColor="text1"/>
                    <w:rtl/>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Others</w:t>
            </w:r>
          </w:p>
        </w:tc>
      </w:tr>
      <w:tr w:rsidR="00D71F88" w:rsidRPr="00F560E6"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F560E6" w:rsidRDefault="00D71F88" w:rsidP="005A3831">
            <w:pPr>
              <w:rPr>
                <w:rFonts w:ascii="Cambria" w:hAnsi="Cambria" w:cstheme="majorBidi"/>
                <w:color w:val="FFFFFF" w:themeColor="background1"/>
                <w:rtl/>
                <w:lang w:bidi="ar-EG"/>
              </w:rPr>
            </w:pPr>
            <w:r w:rsidRPr="00F560E6">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71F88" w:rsidRPr="00F560E6" w:rsidRDefault="00000000" w:rsidP="005A3831">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MS Gothic"/>
                  <w14:uncheckedState w14:val="2610" w14:font="MS Gothic"/>
                </w14:checkbox>
              </w:sdtPr>
              <w:sdtContent>
                <w:r w:rsidR="00CD6727" w:rsidRPr="00F560E6">
                  <w:rPr>
                    <w:rFonts w:ascii="Segoe UI Symbol" w:eastAsia="MS Gothic" w:hAnsi="Segoe UI Symbol" w:cs="Segoe UI Symbol"/>
                    <w:color w:val="000000" w:themeColor="text1"/>
                  </w:rPr>
                  <w:t>☒</w:t>
                </w:r>
              </w:sdtContent>
            </w:sdt>
            <w:r w:rsidR="00D71F88" w:rsidRPr="00F560E6">
              <w:rPr>
                <w:rFonts w:ascii="Cambria" w:hAnsi="Cambria" w:cstheme="majorBidi"/>
                <w:color w:val="000000" w:themeColor="text1"/>
                <w:rtl/>
              </w:rPr>
              <w:t xml:space="preserve"> </w:t>
            </w:r>
            <w:r w:rsidR="00073DAC" w:rsidRPr="00F560E6">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71F88" w:rsidRPr="00F560E6" w:rsidRDefault="00000000" w:rsidP="005A3831">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MS Gothic"/>
                  <w14:uncheckedState w14:val="2610" w14:font="MS Gothic"/>
                </w14:checkbox>
              </w:sdtPr>
              <w:sdtContent>
                <w:r w:rsidR="00D71F88" w:rsidRPr="00F560E6">
                  <w:rPr>
                    <w:rFonts w:ascii="Cambria" w:hAnsi="Cambria" w:cs="Segoe UI Symbol"/>
                    <w:color w:val="000000" w:themeColor="text1"/>
                    <w:rtl/>
                  </w:rPr>
                  <w:t>☐</w:t>
                </w:r>
              </w:sdtContent>
            </w:sdt>
            <w:r w:rsidR="00D71F88" w:rsidRPr="00F560E6">
              <w:rPr>
                <w:rFonts w:ascii="Cambria" w:hAnsi="Cambria" w:cstheme="majorBidi"/>
                <w:color w:val="000000" w:themeColor="text1"/>
                <w:rtl/>
              </w:rPr>
              <w:t xml:space="preserve"> </w:t>
            </w:r>
            <w:r w:rsidR="00073DAC" w:rsidRPr="00F560E6">
              <w:rPr>
                <w:rFonts w:ascii="Cambria" w:hAnsi="Cambria" w:cstheme="majorBidi"/>
                <w:color w:val="000000" w:themeColor="text1"/>
              </w:rPr>
              <w:t>Elective</w:t>
            </w:r>
          </w:p>
        </w:tc>
      </w:tr>
      <w:tr w:rsidR="00D71F88" w:rsidRPr="00F560E6"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86369DF" w:rsidR="00D71F88" w:rsidRPr="00F560E6" w:rsidRDefault="00D71F88" w:rsidP="005A3831">
            <w:pPr>
              <w:ind w:right="43"/>
              <w:rPr>
                <w:rFonts w:ascii="Cambria" w:hAnsi="Cambria" w:cstheme="majorBidi"/>
                <w:color w:val="FFFFFF" w:themeColor="background1"/>
                <w:rtl/>
              </w:rPr>
            </w:pPr>
            <w:r w:rsidRPr="00F560E6">
              <w:rPr>
                <w:rFonts w:ascii="Cambria" w:hAnsi="Cambria" w:cstheme="majorBidi"/>
                <w:color w:val="FFFFFF" w:themeColor="background1"/>
              </w:rPr>
              <w:t xml:space="preserve">3. Level/year at which this course is offered: </w:t>
            </w:r>
            <w:r w:rsidR="00BF7683" w:rsidRPr="00F560E6">
              <w:rPr>
                <w:rFonts w:ascii="Cambria" w:hAnsi="Cambria" w:cstheme="majorBidi"/>
                <w:color w:val="FFFFFF" w:themeColor="background1"/>
              </w:rPr>
              <w:t>(</w:t>
            </w:r>
            <w:r w:rsidR="008E4978">
              <w:rPr>
                <w:rFonts w:ascii="Cambria" w:hAnsi="Cambria" w:cstheme="majorBidi"/>
                <w:color w:val="FFFFFF" w:themeColor="background1"/>
              </w:rPr>
              <w:t>Level</w:t>
            </w:r>
            <w:r w:rsidR="00BF7683" w:rsidRPr="00F560E6">
              <w:rPr>
                <w:rFonts w:ascii="Cambria" w:hAnsi="Cambria" w:cstheme="majorBidi"/>
                <w:color w:val="FFFFFF" w:themeColor="background1"/>
              </w:rPr>
              <w:t xml:space="preserve"> </w:t>
            </w:r>
            <w:r w:rsidR="00442AE1">
              <w:rPr>
                <w:rFonts w:ascii="Cambria" w:hAnsi="Cambria" w:cstheme="majorBidi"/>
                <w:color w:val="FFFFFF" w:themeColor="background1"/>
              </w:rPr>
              <w:t>7</w:t>
            </w:r>
            <w:r w:rsidR="00BF7683" w:rsidRPr="00F560E6">
              <w:rPr>
                <w:rFonts w:ascii="Cambria" w:hAnsi="Cambria" w:cstheme="majorBidi"/>
                <w:color w:val="FFFFFF" w:themeColor="background1"/>
              </w:rPr>
              <w:t xml:space="preserve">- Year </w:t>
            </w:r>
            <w:r w:rsidR="008E4978">
              <w:rPr>
                <w:rFonts w:ascii="Cambria" w:hAnsi="Cambria" w:cstheme="majorBidi"/>
                <w:color w:val="FFFFFF" w:themeColor="background1"/>
              </w:rPr>
              <w:t>4</w:t>
            </w:r>
            <w:r w:rsidR="00BF7683" w:rsidRPr="00F560E6">
              <w:rPr>
                <w:rFonts w:ascii="Cambria" w:hAnsi="Cambria" w:cstheme="majorBidi"/>
                <w:color w:val="FFFFFF" w:themeColor="background1"/>
              </w:rPr>
              <w:t>)</w:t>
            </w:r>
          </w:p>
        </w:tc>
      </w:tr>
      <w:tr w:rsidR="00D71F88" w:rsidRPr="00F560E6"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F560E6" w:rsidRDefault="00206212" w:rsidP="005A3831">
            <w:pPr>
              <w:ind w:right="43"/>
              <w:rPr>
                <w:rFonts w:ascii="Cambria" w:hAnsi="Cambria" w:cstheme="majorBidi"/>
                <w:color w:val="FFFFFF" w:themeColor="background1"/>
                <w:rtl/>
              </w:rPr>
            </w:pPr>
            <w:r w:rsidRPr="00F560E6">
              <w:rPr>
                <w:rFonts w:ascii="Cambria" w:hAnsi="Cambria" w:cstheme="majorBidi"/>
                <w:color w:val="FFFFFF" w:themeColor="background1"/>
              </w:rPr>
              <w:t xml:space="preserve">4. </w:t>
            </w:r>
            <w:r w:rsidR="00D71F88" w:rsidRPr="00F560E6">
              <w:rPr>
                <w:rFonts w:ascii="Cambria" w:hAnsi="Cambria" w:cstheme="majorBidi"/>
                <w:color w:val="FFFFFF" w:themeColor="background1"/>
              </w:rPr>
              <w:t xml:space="preserve">Course </w:t>
            </w:r>
            <w:r w:rsidR="001D3A21" w:rsidRPr="00F560E6">
              <w:rPr>
                <w:rFonts w:ascii="Cambria" w:hAnsi="Cambria" w:cstheme="majorBidi"/>
                <w:color w:val="FFFFFF" w:themeColor="background1"/>
              </w:rPr>
              <w:t xml:space="preserve">General </w:t>
            </w:r>
            <w:r w:rsidR="00D71F88" w:rsidRPr="00F560E6">
              <w:rPr>
                <w:rFonts w:ascii="Cambria" w:hAnsi="Cambria" w:cstheme="majorBidi"/>
                <w:color w:val="FFFFFF" w:themeColor="background1"/>
              </w:rPr>
              <w:t>Description:</w:t>
            </w:r>
          </w:p>
        </w:tc>
      </w:tr>
      <w:tr w:rsidR="00D71F88" w:rsidRPr="00F560E6"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AD7C930" w14:textId="5C27DA15" w:rsidR="00442AE1" w:rsidRPr="00442AE1" w:rsidRDefault="00597AC7" w:rsidP="005A3831">
            <w:pPr>
              <w:jc w:val="both"/>
              <w:rPr>
                <w:rFonts w:ascii="Cambria" w:hAnsi="Cambria" w:cstheme="minorHAnsi"/>
                <w:b w:val="0"/>
                <w:bCs w:val="0"/>
                <w:color w:val="000000" w:themeColor="text1"/>
              </w:rPr>
            </w:pPr>
            <w:r w:rsidRPr="00F560E6">
              <w:rPr>
                <w:rFonts w:ascii="Cambria" w:hAnsi="Cambria" w:cstheme="minorHAnsi"/>
                <w:b w:val="0"/>
                <w:bCs w:val="0"/>
                <w:color w:val="000000" w:themeColor="text1"/>
              </w:rPr>
              <w:t xml:space="preserve">This </w:t>
            </w:r>
            <w:r w:rsidR="00442AE1" w:rsidRPr="00442AE1">
              <w:rPr>
                <w:rFonts w:ascii="Cambria" w:hAnsi="Cambria" w:cstheme="minorHAnsi"/>
                <w:b w:val="0"/>
                <w:bCs w:val="0"/>
                <w:color w:val="000000" w:themeColor="text1"/>
              </w:rPr>
              <w:t>course equips BA in Translation students with essential research skills and practical translation experience. Students will develop a strong understanding of qualitative and quantitative research methodologies, ethical data collection, and effective resource utilization, enabling them to critically analyze and address translation challenges.</w:t>
            </w:r>
          </w:p>
          <w:p w14:paraId="0DE43DED" w14:textId="034E0E8F" w:rsidR="00D71F88" w:rsidRPr="00F560E6" w:rsidRDefault="00442AE1" w:rsidP="005A3831">
            <w:pPr>
              <w:jc w:val="both"/>
              <w:rPr>
                <w:rFonts w:ascii="Cambria" w:hAnsi="Cambria" w:cstheme="majorBidi"/>
                <w:b w:val="0"/>
                <w:bCs w:val="0"/>
                <w:color w:val="000000" w:themeColor="text1"/>
                <w:rtl/>
              </w:rPr>
            </w:pPr>
            <w:r w:rsidRPr="00442AE1">
              <w:rPr>
                <w:rFonts w:ascii="Cambria" w:hAnsi="Cambria" w:cstheme="minorHAnsi"/>
                <w:b w:val="0"/>
                <w:bCs w:val="0"/>
                <w:color w:val="000000" w:themeColor="text1"/>
              </w:rPr>
              <w:t>Building on these research foundations, students will undertake a significant translation project, selecting an untranslated source work that benefits local or English-speaking communities. Through this, they will demonstrate proficiency in managing translation complexities and producing refined translations suitable for potential publication.</w:t>
            </w:r>
          </w:p>
        </w:tc>
      </w:tr>
      <w:tr w:rsidR="00A47B98" w:rsidRPr="00F560E6"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F560E6" w:rsidRDefault="00A47B98" w:rsidP="005A3831">
            <w:pPr>
              <w:ind w:right="43"/>
              <w:rPr>
                <w:rFonts w:ascii="Cambria" w:hAnsi="Cambria" w:cstheme="majorBidi"/>
                <w:color w:val="FFFFFF" w:themeColor="background1"/>
                <w:rtl/>
              </w:rPr>
            </w:pPr>
            <w:r w:rsidRPr="00F560E6">
              <w:rPr>
                <w:rFonts w:ascii="Cambria" w:hAnsi="Cambria" w:cstheme="majorBidi"/>
                <w:color w:val="FFFFFF" w:themeColor="background1"/>
              </w:rPr>
              <w:t xml:space="preserve">5. Pre-requirements for this course </w:t>
            </w:r>
            <w:r w:rsidRPr="00F560E6">
              <w:rPr>
                <w:rFonts w:ascii="Cambria" w:hAnsi="Cambria" w:cstheme="majorBidi"/>
                <w:b w:val="0"/>
                <w:bCs w:val="0"/>
                <w:color w:val="FFFFFF" w:themeColor="background1"/>
                <w:vertAlign w:val="subscript"/>
              </w:rPr>
              <w:t>(if any)</w:t>
            </w:r>
            <w:r w:rsidRPr="00F560E6">
              <w:rPr>
                <w:rFonts w:ascii="Cambria" w:hAnsi="Cambria" w:cstheme="majorBidi"/>
                <w:color w:val="FFFFFF" w:themeColor="background1"/>
              </w:rPr>
              <w:t>:</w:t>
            </w:r>
          </w:p>
        </w:tc>
      </w:tr>
      <w:tr w:rsidR="00AA0073" w:rsidRPr="00F560E6"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68695E06" w:rsidR="00AA0073" w:rsidRPr="00F56FCA" w:rsidRDefault="00597AC7" w:rsidP="005A3831">
            <w:pPr>
              <w:ind w:right="43"/>
              <w:rPr>
                <w:rFonts w:ascii="Cambria" w:hAnsi="Cambria" w:cstheme="majorBidi"/>
                <w:color w:val="FFFFFF" w:themeColor="background1"/>
              </w:rPr>
            </w:pPr>
            <w:r w:rsidRPr="00F56FCA">
              <w:rPr>
                <w:rFonts w:ascii="Cambria" w:hAnsi="Cambria" w:cstheme="minorHAnsi"/>
              </w:rPr>
              <w:t>TRN2331</w:t>
            </w:r>
            <w:r w:rsidR="00F56FCA">
              <w:rPr>
                <w:rFonts w:ascii="Cambria" w:hAnsi="Cambria" w:cstheme="minorHAnsi"/>
              </w:rPr>
              <w:t xml:space="preserve">: Introduction to Translation </w:t>
            </w:r>
          </w:p>
        </w:tc>
      </w:tr>
      <w:tr w:rsidR="00A47B98" w:rsidRPr="00F560E6"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F560E6" w:rsidRDefault="00A47B98" w:rsidP="005A3831">
            <w:pPr>
              <w:ind w:right="43"/>
              <w:rPr>
                <w:rFonts w:ascii="Cambria" w:hAnsi="Cambria" w:cstheme="majorBidi"/>
                <w:color w:val="FFFFFF" w:themeColor="background1"/>
              </w:rPr>
            </w:pPr>
            <w:bookmarkStart w:id="3" w:name="_Hlk511560069"/>
            <w:r w:rsidRPr="00F560E6">
              <w:rPr>
                <w:rFonts w:ascii="Cambria" w:hAnsi="Cambria" w:cstheme="majorBidi"/>
                <w:color w:val="FFFFFF" w:themeColor="background1"/>
              </w:rPr>
              <w:t xml:space="preserve">6. </w:t>
            </w:r>
            <w:r w:rsidR="00425EF4" w:rsidRPr="00F560E6">
              <w:rPr>
                <w:rFonts w:ascii="Cambria" w:hAnsi="Cambria" w:cstheme="majorBidi"/>
                <w:color w:val="FFFFFF" w:themeColor="background1"/>
              </w:rPr>
              <w:t xml:space="preserve">Co-requisites for this course </w:t>
            </w:r>
            <w:r w:rsidRPr="00F560E6">
              <w:rPr>
                <w:rFonts w:ascii="Cambria" w:hAnsi="Cambria" w:cstheme="majorBidi"/>
                <w:b w:val="0"/>
                <w:bCs w:val="0"/>
                <w:color w:val="FFFFFF" w:themeColor="background1"/>
                <w:vertAlign w:val="subscript"/>
              </w:rPr>
              <w:t>(if any)</w:t>
            </w:r>
            <w:r w:rsidRPr="00F560E6">
              <w:rPr>
                <w:rFonts w:ascii="Cambria" w:hAnsi="Cambria" w:cstheme="majorBidi"/>
                <w:color w:val="FFFFFF" w:themeColor="background1"/>
              </w:rPr>
              <w:t>:</w:t>
            </w:r>
          </w:p>
        </w:tc>
      </w:tr>
      <w:tr w:rsidR="00AA0073" w:rsidRPr="00F560E6"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34D06F2" w:rsidR="00AA0073" w:rsidRPr="00F560E6" w:rsidRDefault="00AE2B4B" w:rsidP="005A3831">
            <w:pPr>
              <w:ind w:right="43"/>
              <w:rPr>
                <w:rFonts w:ascii="Cambria" w:hAnsi="Cambria" w:cstheme="majorBidi"/>
                <w:color w:val="FFFFFF" w:themeColor="background1"/>
              </w:rPr>
            </w:pPr>
            <w:r w:rsidRPr="00F560E6">
              <w:rPr>
                <w:rFonts w:ascii="Cambria" w:hAnsi="Cambria" w:cstheme="majorBidi"/>
                <w:b w:val="0"/>
                <w:bCs w:val="0"/>
              </w:rPr>
              <w:t>N/A</w:t>
            </w:r>
          </w:p>
        </w:tc>
      </w:tr>
      <w:bookmarkEnd w:id="3"/>
      <w:tr w:rsidR="00A47B98" w:rsidRPr="00F560E6"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F560E6" w:rsidRDefault="00A47B98" w:rsidP="005A3831">
            <w:pPr>
              <w:ind w:right="43"/>
              <w:rPr>
                <w:rFonts w:ascii="Cambria" w:hAnsi="Cambria" w:cstheme="majorBidi"/>
                <w:color w:val="FFFFFF" w:themeColor="background1"/>
                <w:rtl/>
              </w:rPr>
            </w:pPr>
            <w:r w:rsidRPr="00F560E6">
              <w:rPr>
                <w:rFonts w:ascii="Cambria" w:hAnsi="Cambria" w:cstheme="majorBidi"/>
                <w:color w:val="FFFFFF" w:themeColor="background1"/>
              </w:rPr>
              <w:t>7. Course Main Objective(s):</w:t>
            </w:r>
          </w:p>
        </w:tc>
      </w:tr>
      <w:tr w:rsidR="00A47B98" w:rsidRPr="00F560E6"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52ABCEE" w14:textId="77777777" w:rsidR="00A47B98" w:rsidRPr="0052186B" w:rsidRDefault="0052186B" w:rsidP="005A3831">
            <w:pPr>
              <w:pStyle w:val="ListParagraph"/>
              <w:numPr>
                <w:ilvl w:val="0"/>
                <w:numId w:val="44"/>
              </w:numPr>
              <w:shd w:val="clear" w:color="auto" w:fill="F2F2F2" w:themeFill="background1" w:themeFillShade="F2"/>
              <w:jc w:val="both"/>
              <w:rPr>
                <w:rFonts w:ascii="Cambria" w:hAnsi="Cambria" w:cstheme="majorBidi"/>
                <w:b w:val="0"/>
                <w:bCs w:val="0"/>
                <w:color w:val="000000" w:themeColor="text1"/>
              </w:rPr>
            </w:pPr>
            <w:r w:rsidRPr="0052186B">
              <w:rPr>
                <w:rFonts w:ascii="Cambria" w:hAnsi="Cambria" w:cstheme="minorHAnsi"/>
                <w:b w:val="0"/>
                <w:bCs w:val="0"/>
                <w:color w:val="000000" w:themeColor="text1"/>
              </w:rPr>
              <w:t>Demonstrate proficiency in qualitative and quantitative research methodologies, formulate research questions, adhere to research ethics, and systematically collect and analyze language data.</w:t>
            </w:r>
            <w:r w:rsidR="00597AC7" w:rsidRPr="0052186B">
              <w:rPr>
                <w:rFonts w:ascii="Cambria" w:hAnsi="Cambria" w:cstheme="minorHAnsi"/>
                <w:b w:val="0"/>
                <w:bCs w:val="0"/>
                <w:color w:val="000000" w:themeColor="text1"/>
              </w:rPr>
              <w:t xml:space="preserve"> </w:t>
            </w:r>
          </w:p>
          <w:p w14:paraId="70946F88" w14:textId="77777777" w:rsidR="0052186B" w:rsidRPr="0052186B" w:rsidRDefault="0052186B" w:rsidP="005A3831">
            <w:pPr>
              <w:pStyle w:val="ListParagraph"/>
              <w:numPr>
                <w:ilvl w:val="0"/>
                <w:numId w:val="44"/>
              </w:numPr>
              <w:shd w:val="clear" w:color="auto" w:fill="F2F2F2" w:themeFill="background1" w:themeFillShade="F2"/>
              <w:jc w:val="both"/>
              <w:rPr>
                <w:rFonts w:ascii="Cambria" w:hAnsi="Cambria" w:cstheme="majorBidi"/>
                <w:b w:val="0"/>
                <w:bCs w:val="0"/>
                <w:color w:val="000000" w:themeColor="text1"/>
              </w:rPr>
            </w:pPr>
            <w:r w:rsidRPr="0052186B">
              <w:rPr>
                <w:rFonts w:ascii="Cambria" w:hAnsi="Cambria" w:cstheme="majorBidi"/>
                <w:b w:val="0"/>
                <w:bCs w:val="0"/>
                <w:color w:val="000000" w:themeColor="text1"/>
              </w:rPr>
              <w:t>Retrieve, assess, and utilize information from various credible resources, including online platforms, encyclopedias, and databases, to support academic and translation research.</w:t>
            </w:r>
          </w:p>
          <w:p w14:paraId="4FB45240" w14:textId="77777777" w:rsidR="0052186B" w:rsidRPr="0052186B" w:rsidRDefault="0052186B" w:rsidP="005A3831">
            <w:pPr>
              <w:pStyle w:val="ListParagraph"/>
              <w:numPr>
                <w:ilvl w:val="0"/>
                <w:numId w:val="44"/>
              </w:numPr>
              <w:shd w:val="clear" w:color="auto" w:fill="F2F2F2" w:themeFill="background1" w:themeFillShade="F2"/>
              <w:jc w:val="both"/>
              <w:rPr>
                <w:rFonts w:ascii="Cambria" w:hAnsi="Cambria" w:cstheme="majorBidi"/>
                <w:b w:val="0"/>
                <w:bCs w:val="0"/>
                <w:color w:val="000000" w:themeColor="text1"/>
              </w:rPr>
            </w:pPr>
            <w:r w:rsidRPr="0052186B">
              <w:rPr>
                <w:rFonts w:ascii="Cambria" w:hAnsi="Cambria" w:cstheme="majorBidi"/>
                <w:b w:val="0"/>
                <w:bCs w:val="0"/>
                <w:color w:val="000000" w:themeColor="text1"/>
              </w:rPr>
              <w:t>Exhibit advanced skills in academic writing, reading comprehension, and research presentation, effectively communicating findings and working collaboratively to achieve research goals.</w:t>
            </w:r>
          </w:p>
          <w:p w14:paraId="3FEFBE00" w14:textId="4349D386" w:rsidR="0052186B" w:rsidRPr="0052186B" w:rsidRDefault="0052186B" w:rsidP="005A3831">
            <w:pPr>
              <w:pStyle w:val="ListParagraph"/>
              <w:numPr>
                <w:ilvl w:val="0"/>
                <w:numId w:val="44"/>
              </w:numPr>
              <w:shd w:val="clear" w:color="auto" w:fill="F2F2F2" w:themeFill="background1" w:themeFillShade="F2"/>
              <w:jc w:val="both"/>
              <w:rPr>
                <w:rFonts w:ascii="Cambria" w:hAnsi="Cambria" w:cstheme="majorBidi"/>
                <w:color w:val="000000" w:themeColor="text1"/>
                <w:rtl/>
              </w:rPr>
            </w:pPr>
            <w:r w:rsidRPr="0052186B">
              <w:rPr>
                <w:rFonts w:ascii="Cambria" w:hAnsi="Cambria" w:cstheme="majorBidi"/>
                <w:b w:val="0"/>
                <w:bCs w:val="0"/>
                <w:color w:val="000000" w:themeColor="text1"/>
              </w:rPr>
              <w:t>Plan, manage, and deliver a translation project that meets professional standards, while analyzing challenges and providing well-supported justifications for decisions based on linguistic, cultural, and contextual factors.</w:t>
            </w:r>
          </w:p>
        </w:tc>
      </w:tr>
    </w:tbl>
    <w:p w14:paraId="5BC498A7" w14:textId="77777777" w:rsidR="00C205D5" w:rsidRPr="00F560E6" w:rsidRDefault="00C205D5" w:rsidP="005A3831">
      <w:pPr>
        <w:rPr>
          <w:rStyle w:val="a"/>
          <w:rFonts w:ascii="Cambria" w:hAnsi="Cambria" w:cstheme="majorBidi"/>
          <w:b/>
          <w:bCs/>
          <w:color w:val="52B5C2"/>
          <w:sz w:val="24"/>
          <w:szCs w:val="24"/>
        </w:rPr>
      </w:pPr>
      <w:bookmarkStart w:id="4" w:name="_Ref115691940"/>
      <w:bookmarkStart w:id="5" w:name="_Hlk531080362"/>
    </w:p>
    <w:p w14:paraId="59B12B53" w14:textId="520F6D79" w:rsidR="00A44627" w:rsidRPr="00F560E6" w:rsidRDefault="004C1C63" w:rsidP="005A3831">
      <w:pPr>
        <w:rPr>
          <w:rFonts w:ascii="Cambria" w:hAnsi="Cambria" w:cstheme="majorBidi"/>
        </w:rPr>
      </w:pPr>
      <w:r w:rsidRPr="00F560E6">
        <w:rPr>
          <w:rStyle w:val="a"/>
          <w:rFonts w:ascii="Cambria" w:hAnsi="Cambria" w:cstheme="majorBidi"/>
          <w:b/>
          <w:bCs/>
          <w:color w:val="52B5C2"/>
          <w:sz w:val="24"/>
          <w:szCs w:val="24"/>
        </w:rPr>
        <w:t>2</w:t>
      </w:r>
      <w:r w:rsidR="00B97745" w:rsidRPr="00F560E6">
        <w:rPr>
          <w:rStyle w:val="a"/>
          <w:rFonts w:ascii="Cambria" w:hAnsi="Cambria" w:cstheme="majorBidi"/>
          <w:b/>
          <w:bCs/>
          <w:color w:val="52B5C2"/>
          <w:sz w:val="24"/>
          <w:szCs w:val="24"/>
        </w:rPr>
        <w:t xml:space="preserve">. </w:t>
      </w:r>
      <w:r w:rsidR="00203E75" w:rsidRPr="00F560E6">
        <w:rPr>
          <w:rStyle w:val="a"/>
          <w:rFonts w:ascii="Cambria" w:hAnsi="Cambria" w:cstheme="majorBidi"/>
          <w:b/>
          <w:bCs/>
          <w:color w:val="52B5C2"/>
          <w:sz w:val="24"/>
          <w:szCs w:val="24"/>
        </w:rPr>
        <w:t xml:space="preserve">Teaching </w:t>
      </w:r>
      <w:r w:rsidR="003E1699" w:rsidRPr="00F560E6">
        <w:rPr>
          <w:rStyle w:val="a"/>
          <w:rFonts w:ascii="Cambria" w:hAnsi="Cambria" w:cstheme="majorBidi"/>
          <w:b/>
          <w:bCs/>
          <w:color w:val="52B5C2"/>
          <w:sz w:val="24"/>
          <w:szCs w:val="24"/>
        </w:rPr>
        <w:t>mode</w:t>
      </w:r>
      <w:r w:rsidR="003E1699" w:rsidRPr="00F560E6">
        <w:rPr>
          <w:rStyle w:val="a"/>
          <w:rFonts w:ascii="Cambria" w:hAnsi="Cambria" w:cstheme="majorBidi"/>
          <w:color w:val="00B050"/>
          <w:sz w:val="24"/>
          <w:szCs w:val="24"/>
        </w:rPr>
        <w:t xml:space="preserve"> </w:t>
      </w:r>
      <w:r w:rsidR="003E1699" w:rsidRPr="00F560E6">
        <w:rPr>
          <w:rStyle w:val="a"/>
          <w:rFonts w:ascii="Cambria" w:hAnsi="Cambria" w:cstheme="majorBidi"/>
          <w:color w:val="auto"/>
          <w:sz w:val="24"/>
          <w:szCs w:val="24"/>
        </w:rPr>
        <w:t>(</w:t>
      </w:r>
      <w:r w:rsidR="00D556A0" w:rsidRPr="00F560E6">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F560E6"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F560E6" w:rsidRDefault="00B97745"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No</w:t>
            </w:r>
          </w:p>
        </w:tc>
        <w:tc>
          <w:tcPr>
            <w:tcW w:w="3509" w:type="dxa"/>
            <w:shd w:val="clear" w:color="auto" w:fill="4C3D8E"/>
            <w:vAlign w:val="center"/>
          </w:tcPr>
          <w:p w14:paraId="08C8AB33" w14:textId="2E1A924C" w:rsidR="00A4737E" w:rsidRPr="00F560E6" w:rsidRDefault="00B97745" w:rsidP="005A3831">
            <w:pPr>
              <w:rPr>
                <w:rFonts w:ascii="Cambria" w:hAnsi="Cambria" w:cstheme="majorBidi"/>
                <w:b/>
                <w:bCs/>
                <w:color w:val="FFFFFF" w:themeColor="background1"/>
                <w:lang w:bidi="ar-EG"/>
              </w:rPr>
            </w:pPr>
            <w:r w:rsidRPr="00F560E6">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F560E6" w:rsidRDefault="00B97745" w:rsidP="005A3831">
            <w:pPr>
              <w:rPr>
                <w:rFonts w:ascii="Cambria" w:hAnsi="Cambria" w:cstheme="majorBidi"/>
                <w:b/>
                <w:bCs/>
                <w:color w:val="FFFFFF" w:themeColor="background1"/>
                <w:lang w:bidi="ar-EG"/>
              </w:rPr>
            </w:pPr>
            <w:r w:rsidRPr="00F560E6">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F560E6" w:rsidRDefault="00B97745" w:rsidP="005A3831">
            <w:pPr>
              <w:rPr>
                <w:rFonts w:ascii="Cambria" w:hAnsi="Cambria" w:cstheme="majorBidi"/>
                <w:b/>
                <w:bCs/>
                <w:color w:val="FFFFFF" w:themeColor="background1"/>
                <w:lang w:bidi="ar-EG"/>
              </w:rPr>
            </w:pPr>
            <w:r w:rsidRPr="00F560E6">
              <w:rPr>
                <w:rFonts w:ascii="Cambria" w:hAnsi="Cambria" w:cstheme="majorBidi"/>
                <w:b/>
                <w:bCs/>
                <w:color w:val="FFFFFF" w:themeColor="background1"/>
                <w:lang w:bidi="ar-EG"/>
              </w:rPr>
              <w:t>Percentage</w:t>
            </w:r>
          </w:p>
        </w:tc>
      </w:tr>
      <w:tr w:rsidR="00C205D5" w:rsidRPr="00F560E6"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52186B" w:rsidRDefault="00C205D5" w:rsidP="005A3831">
            <w:pPr>
              <w:ind w:left="300"/>
              <w:rPr>
                <w:rFonts w:ascii="Cambria" w:hAnsi="Cambria" w:cstheme="majorBidi"/>
                <w:b/>
                <w:bCs/>
              </w:rPr>
            </w:pPr>
            <w:r w:rsidRPr="0052186B">
              <w:rPr>
                <w:rFonts w:ascii="Cambria" w:hAnsi="Cambria" w:cstheme="majorBidi"/>
                <w:b/>
                <w:bCs/>
              </w:rPr>
              <w:t>1</w:t>
            </w:r>
          </w:p>
        </w:tc>
        <w:tc>
          <w:tcPr>
            <w:tcW w:w="3509" w:type="dxa"/>
            <w:shd w:val="clear" w:color="auto" w:fill="F2F2F2" w:themeFill="background1" w:themeFillShade="F2"/>
          </w:tcPr>
          <w:p w14:paraId="25C11AD5" w14:textId="61A8558A" w:rsidR="00C205D5" w:rsidRPr="0052186B" w:rsidRDefault="00C205D5" w:rsidP="005A3831">
            <w:pPr>
              <w:rPr>
                <w:rFonts w:ascii="Cambria" w:hAnsi="Cambria" w:cstheme="majorBidi"/>
                <w:b/>
                <w:bCs/>
                <w:rtl/>
              </w:rPr>
            </w:pPr>
            <w:r w:rsidRPr="0052186B">
              <w:rPr>
                <w:rFonts w:ascii="Cambria" w:hAnsi="Cambria" w:cstheme="majorBidi"/>
                <w:b/>
                <w:bCs/>
              </w:rPr>
              <w:t>Traditional classroom</w:t>
            </w:r>
          </w:p>
        </w:tc>
        <w:tc>
          <w:tcPr>
            <w:tcW w:w="2607" w:type="dxa"/>
            <w:shd w:val="clear" w:color="auto" w:fill="F2F2F2" w:themeFill="background1" w:themeFillShade="F2"/>
            <w:vAlign w:val="center"/>
          </w:tcPr>
          <w:p w14:paraId="7C2F2B3A" w14:textId="1E15E1DE" w:rsidR="00C205D5" w:rsidRPr="0052186B" w:rsidRDefault="00C205D5" w:rsidP="005A3831">
            <w:pPr>
              <w:rPr>
                <w:rFonts w:ascii="Cambria" w:hAnsi="Cambria" w:cstheme="majorBidi"/>
                <w:b/>
                <w:bCs/>
              </w:rPr>
            </w:pPr>
            <w:r w:rsidRPr="0052186B">
              <w:rPr>
                <w:rFonts w:ascii="Cambria" w:hAnsi="Cambria" w:cstheme="minorHAnsi"/>
                <w:b/>
                <w:bCs/>
              </w:rPr>
              <w:t>4</w:t>
            </w:r>
            <w:r w:rsidR="00597AC7" w:rsidRPr="0052186B">
              <w:rPr>
                <w:rFonts w:ascii="Cambria" w:hAnsi="Cambria" w:cstheme="minorHAnsi"/>
                <w:b/>
                <w:bCs/>
              </w:rPr>
              <w:t>0.5</w:t>
            </w:r>
          </w:p>
        </w:tc>
        <w:tc>
          <w:tcPr>
            <w:tcW w:w="2600" w:type="dxa"/>
            <w:shd w:val="clear" w:color="auto" w:fill="F2F2F2" w:themeFill="background1" w:themeFillShade="F2"/>
            <w:vAlign w:val="center"/>
          </w:tcPr>
          <w:p w14:paraId="389A45B5" w14:textId="4643F0DC" w:rsidR="00C205D5" w:rsidRPr="0052186B" w:rsidRDefault="00597AC7" w:rsidP="005A3831">
            <w:pPr>
              <w:rPr>
                <w:rFonts w:ascii="Cambria" w:hAnsi="Cambria" w:cstheme="majorBidi"/>
                <w:b/>
                <w:bCs/>
              </w:rPr>
            </w:pPr>
            <w:r w:rsidRPr="0052186B">
              <w:rPr>
                <w:rFonts w:ascii="Cambria" w:hAnsi="Cambria" w:cstheme="minorHAnsi"/>
                <w:b/>
                <w:bCs/>
              </w:rPr>
              <w:t>9</w:t>
            </w:r>
            <w:r w:rsidR="00C205D5" w:rsidRPr="0052186B">
              <w:rPr>
                <w:rFonts w:ascii="Cambria" w:hAnsi="Cambria" w:cstheme="minorHAnsi"/>
                <w:b/>
                <w:bCs/>
              </w:rPr>
              <w:t>0%</w:t>
            </w:r>
          </w:p>
        </w:tc>
      </w:tr>
      <w:tr w:rsidR="00C205D5" w:rsidRPr="00F560E6"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52186B" w:rsidRDefault="00C205D5" w:rsidP="005A3831">
            <w:pPr>
              <w:ind w:left="300"/>
              <w:rPr>
                <w:rFonts w:ascii="Cambria" w:hAnsi="Cambria" w:cstheme="majorBidi"/>
                <w:b/>
                <w:bCs/>
              </w:rPr>
            </w:pPr>
            <w:r w:rsidRPr="0052186B">
              <w:rPr>
                <w:rFonts w:ascii="Cambria" w:hAnsi="Cambria" w:cstheme="majorBidi"/>
                <w:b/>
                <w:bCs/>
              </w:rPr>
              <w:t>2</w:t>
            </w:r>
          </w:p>
        </w:tc>
        <w:tc>
          <w:tcPr>
            <w:tcW w:w="3509" w:type="dxa"/>
            <w:shd w:val="clear" w:color="auto" w:fill="D9D9D9" w:themeFill="background1" w:themeFillShade="D9"/>
          </w:tcPr>
          <w:p w14:paraId="7D1E2428" w14:textId="11E67D5B" w:rsidR="00C205D5" w:rsidRPr="0052186B" w:rsidRDefault="00C205D5" w:rsidP="005A3831">
            <w:pPr>
              <w:rPr>
                <w:rFonts w:ascii="Cambria" w:hAnsi="Cambria" w:cstheme="majorBidi"/>
                <w:b/>
                <w:bCs/>
                <w:rtl/>
              </w:rPr>
            </w:pPr>
            <w:r w:rsidRPr="0052186B">
              <w:rPr>
                <w:rFonts w:ascii="Cambria" w:hAnsi="Cambria" w:cstheme="majorBidi"/>
                <w:b/>
                <w:bCs/>
              </w:rPr>
              <w:t>E-learning</w:t>
            </w:r>
          </w:p>
        </w:tc>
        <w:tc>
          <w:tcPr>
            <w:tcW w:w="2607" w:type="dxa"/>
            <w:shd w:val="clear" w:color="auto" w:fill="D9D9D9" w:themeFill="background1" w:themeFillShade="D9"/>
            <w:vAlign w:val="center"/>
          </w:tcPr>
          <w:p w14:paraId="085E033A" w14:textId="3545C9C1" w:rsidR="00C205D5" w:rsidRPr="0052186B" w:rsidRDefault="00597AC7" w:rsidP="005A3831">
            <w:pPr>
              <w:rPr>
                <w:rFonts w:ascii="Cambria" w:hAnsi="Cambria" w:cstheme="majorBidi"/>
                <w:b/>
                <w:bCs/>
              </w:rPr>
            </w:pPr>
            <w:r w:rsidRPr="0052186B">
              <w:rPr>
                <w:rFonts w:ascii="Cambria" w:hAnsi="Cambria" w:cstheme="minorHAnsi"/>
                <w:b/>
                <w:bCs/>
              </w:rPr>
              <w:t>4.5</w:t>
            </w:r>
          </w:p>
        </w:tc>
        <w:tc>
          <w:tcPr>
            <w:tcW w:w="2600" w:type="dxa"/>
            <w:shd w:val="clear" w:color="auto" w:fill="D9D9D9" w:themeFill="background1" w:themeFillShade="D9"/>
            <w:vAlign w:val="center"/>
          </w:tcPr>
          <w:p w14:paraId="19AE82BE" w14:textId="4E855A8D" w:rsidR="00C205D5" w:rsidRPr="0052186B" w:rsidRDefault="00597AC7" w:rsidP="005A3831">
            <w:pPr>
              <w:rPr>
                <w:rFonts w:ascii="Cambria" w:hAnsi="Cambria" w:cstheme="majorBidi"/>
                <w:b/>
                <w:bCs/>
              </w:rPr>
            </w:pPr>
            <w:r w:rsidRPr="0052186B">
              <w:rPr>
                <w:rFonts w:ascii="Cambria" w:hAnsi="Cambria" w:cstheme="minorHAnsi"/>
                <w:b/>
                <w:bCs/>
              </w:rPr>
              <w:t>10%</w:t>
            </w:r>
          </w:p>
        </w:tc>
      </w:tr>
      <w:tr w:rsidR="00C205D5" w:rsidRPr="00F560E6"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52186B" w:rsidRDefault="00C205D5" w:rsidP="005A3831">
            <w:pPr>
              <w:ind w:left="300"/>
              <w:rPr>
                <w:rFonts w:ascii="Cambria" w:hAnsi="Cambria" w:cstheme="majorBidi"/>
                <w:b/>
                <w:bCs/>
              </w:rPr>
            </w:pPr>
            <w:r w:rsidRPr="0052186B">
              <w:rPr>
                <w:rFonts w:ascii="Cambria" w:hAnsi="Cambria" w:cstheme="majorBidi"/>
                <w:b/>
                <w:bCs/>
              </w:rPr>
              <w:t>3</w:t>
            </w:r>
          </w:p>
        </w:tc>
        <w:tc>
          <w:tcPr>
            <w:tcW w:w="3509" w:type="dxa"/>
            <w:shd w:val="clear" w:color="auto" w:fill="F2F2F2" w:themeFill="background1" w:themeFillShade="F2"/>
          </w:tcPr>
          <w:p w14:paraId="5263C6F4" w14:textId="24EDDB78" w:rsidR="00C205D5" w:rsidRPr="0052186B" w:rsidRDefault="00C205D5" w:rsidP="005A3831">
            <w:pPr>
              <w:rPr>
                <w:rFonts w:ascii="Cambria" w:hAnsi="Cambria" w:cstheme="majorBidi"/>
                <w:b/>
                <w:bCs/>
              </w:rPr>
            </w:pPr>
            <w:r w:rsidRPr="0052186B">
              <w:rPr>
                <w:rFonts w:ascii="Cambria" w:hAnsi="Cambria" w:cstheme="majorBidi"/>
                <w:b/>
                <w:bCs/>
              </w:rPr>
              <w:t>Hybrid</w:t>
            </w:r>
          </w:p>
          <w:p w14:paraId="58D44FA3" w14:textId="77777777" w:rsidR="00C205D5" w:rsidRPr="0052186B" w:rsidRDefault="00C205D5" w:rsidP="005A3831">
            <w:pPr>
              <w:pStyle w:val="ListParagraph"/>
              <w:numPr>
                <w:ilvl w:val="0"/>
                <w:numId w:val="31"/>
              </w:numPr>
              <w:rPr>
                <w:rFonts w:ascii="Cambria" w:hAnsi="Cambria" w:cstheme="majorBidi"/>
                <w:b/>
                <w:bCs/>
              </w:rPr>
            </w:pPr>
            <w:r w:rsidRPr="0052186B">
              <w:rPr>
                <w:rFonts w:ascii="Cambria" w:hAnsi="Cambria" w:cstheme="majorBidi"/>
                <w:b/>
                <w:bCs/>
              </w:rPr>
              <w:t>Traditional classroom</w:t>
            </w:r>
          </w:p>
          <w:p w14:paraId="72203CA1" w14:textId="6400079D" w:rsidR="00C205D5" w:rsidRPr="0052186B" w:rsidRDefault="00C205D5" w:rsidP="005A3831">
            <w:pPr>
              <w:pStyle w:val="ListParagraph"/>
              <w:numPr>
                <w:ilvl w:val="0"/>
                <w:numId w:val="31"/>
              </w:numPr>
              <w:rPr>
                <w:rFonts w:ascii="Cambria" w:hAnsi="Cambria" w:cstheme="majorBidi"/>
                <w:b/>
                <w:bCs/>
              </w:rPr>
            </w:pPr>
            <w:r w:rsidRPr="0052186B">
              <w:rPr>
                <w:rFonts w:ascii="Cambria" w:hAnsi="Cambria" w:cstheme="majorBidi"/>
                <w:b/>
                <w:bCs/>
              </w:rPr>
              <w:t>E-learning</w:t>
            </w:r>
          </w:p>
        </w:tc>
        <w:tc>
          <w:tcPr>
            <w:tcW w:w="2607" w:type="dxa"/>
            <w:shd w:val="clear" w:color="auto" w:fill="F2F2F2" w:themeFill="background1" w:themeFillShade="F2"/>
            <w:vAlign w:val="center"/>
          </w:tcPr>
          <w:p w14:paraId="59C2E7BE" w14:textId="69E8CF7D" w:rsidR="00C205D5" w:rsidRPr="0052186B" w:rsidRDefault="00C205D5" w:rsidP="005A3831">
            <w:pPr>
              <w:rPr>
                <w:rFonts w:ascii="Cambria" w:hAnsi="Cambria" w:cstheme="majorBidi"/>
                <w:b/>
                <w:bCs/>
              </w:rPr>
            </w:pPr>
            <w:r w:rsidRPr="0052186B">
              <w:rPr>
                <w:rFonts w:ascii="Cambria" w:hAnsi="Cambria" w:cstheme="minorHAnsi"/>
                <w:b/>
                <w:bCs/>
              </w:rPr>
              <w:t>-</w:t>
            </w:r>
          </w:p>
        </w:tc>
        <w:tc>
          <w:tcPr>
            <w:tcW w:w="2600" w:type="dxa"/>
            <w:shd w:val="clear" w:color="auto" w:fill="F2F2F2" w:themeFill="background1" w:themeFillShade="F2"/>
            <w:vAlign w:val="center"/>
          </w:tcPr>
          <w:p w14:paraId="25415C96" w14:textId="236CE300" w:rsidR="00C205D5" w:rsidRPr="0052186B" w:rsidRDefault="00C205D5" w:rsidP="005A3831">
            <w:pPr>
              <w:rPr>
                <w:rFonts w:ascii="Cambria" w:hAnsi="Cambria" w:cstheme="majorBidi"/>
                <w:b/>
                <w:bCs/>
              </w:rPr>
            </w:pPr>
            <w:r w:rsidRPr="0052186B">
              <w:rPr>
                <w:rFonts w:ascii="Cambria" w:hAnsi="Cambria" w:cstheme="minorHAnsi"/>
                <w:b/>
                <w:bCs/>
              </w:rPr>
              <w:t>-</w:t>
            </w:r>
          </w:p>
        </w:tc>
      </w:tr>
      <w:tr w:rsidR="00C205D5" w:rsidRPr="00F560E6"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52186B" w:rsidRDefault="00C205D5" w:rsidP="005A3831">
            <w:pPr>
              <w:ind w:left="300"/>
              <w:rPr>
                <w:rFonts w:ascii="Cambria" w:hAnsi="Cambria" w:cstheme="majorBidi"/>
                <w:b/>
                <w:bCs/>
              </w:rPr>
            </w:pPr>
            <w:r w:rsidRPr="0052186B">
              <w:rPr>
                <w:rFonts w:ascii="Cambria" w:hAnsi="Cambria" w:cstheme="majorBidi"/>
                <w:b/>
                <w:bCs/>
              </w:rPr>
              <w:t>4</w:t>
            </w:r>
          </w:p>
        </w:tc>
        <w:tc>
          <w:tcPr>
            <w:tcW w:w="3509" w:type="dxa"/>
            <w:shd w:val="clear" w:color="auto" w:fill="D9D9D9" w:themeFill="background1" w:themeFillShade="D9"/>
          </w:tcPr>
          <w:p w14:paraId="2A278C0D" w14:textId="66C95058" w:rsidR="00C205D5" w:rsidRPr="0052186B" w:rsidRDefault="00C205D5" w:rsidP="005A3831">
            <w:pPr>
              <w:rPr>
                <w:rFonts w:ascii="Cambria" w:hAnsi="Cambria" w:cstheme="majorBidi"/>
                <w:b/>
                <w:bCs/>
              </w:rPr>
            </w:pPr>
            <w:r w:rsidRPr="0052186B">
              <w:rPr>
                <w:rFonts w:ascii="Cambria" w:hAnsi="Cambria" w:cstheme="majorBidi"/>
                <w:b/>
                <w:bCs/>
              </w:rPr>
              <w:t>Distance learning</w:t>
            </w:r>
          </w:p>
        </w:tc>
        <w:tc>
          <w:tcPr>
            <w:tcW w:w="2607" w:type="dxa"/>
            <w:shd w:val="clear" w:color="auto" w:fill="D9D9D9" w:themeFill="background1" w:themeFillShade="D9"/>
            <w:vAlign w:val="center"/>
          </w:tcPr>
          <w:p w14:paraId="4A34A869" w14:textId="234D42C1" w:rsidR="00C205D5" w:rsidRPr="0052186B" w:rsidRDefault="00C205D5" w:rsidP="005A3831">
            <w:pPr>
              <w:rPr>
                <w:rFonts w:ascii="Cambria" w:hAnsi="Cambria" w:cstheme="majorBidi"/>
                <w:b/>
                <w:bCs/>
              </w:rPr>
            </w:pPr>
            <w:r w:rsidRPr="0052186B">
              <w:rPr>
                <w:rFonts w:ascii="Cambria" w:hAnsi="Cambria" w:cstheme="minorHAnsi"/>
                <w:b/>
                <w:bCs/>
              </w:rPr>
              <w:t>-</w:t>
            </w:r>
          </w:p>
        </w:tc>
        <w:tc>
          <w:tcPr>
            <w:tcW w:w="2600" w:type="dxa"/>
            <w:shd w:val="clear" w:color="auto" w:fill="D9D9D9" w:themeFill="background1" w:themeFillShade="D9"/>
            <w:vAlign w:val="center"/>
          </w:tcPr>
          <w:p w14:paraId="612DAE3E" w14:textId="6606B217" w:rsidR="00C205D5" w:rsidRPr="0052186B" w:rsidRDefault="00C205D5" w:rsidP="005A3831">
            <w:pPr>
              <w:rPr>
                <w:rFonts w:ascii="Cambria" w:hAnsi="Cambria" w:cstheme="majorBidi"/>
                <w:b/>
                <w:bCs/>
              </w:rPr>
            </w:pPr>
            <w:r w:rsidRPr="0052186B">
              <w:rPr>
                <w:rFonts w:ascii="Cambria" w:hAnsi="Cambria" w:cstheme="minorHAnsi"/>
                <w:b/>
                <w:bCs/>
              </w:rPr>
              <w:t>-</w:t>
            </w:r>
          </w:p>
        </w:tc>
      </w:tr>
    </w:tbl>
    <w:p w14:paraId="74D44109" w14:textId="77777777" w:rsidR="00CD6727" w:rsidRPr="00F560E6" w:rsidRDefault="00CD6727" w:rsidP="005A3831">
      <w:pPr>
        <w:rPr>
          <w:rStyle w:val="a"/>
          <w:rFonts w:ascii="Cambria" w:hAnsi="Cambria" w:cstheme="majorBidi"/>
          <w:b/>
          <w:bCs/>
          <w:color w:val="52B5C2"/>
          <w:sz w:val="24"/>
          <w:szCs w:val="24"/>
        </w:rPr>
      </w:pPr>
      <w:bookmarkStart w:id="6" w:name="_Ref115691960"/>
    </w:p>
    <w:p w14:paraId="1FCFDB3D" w14:textId="585A601F" w:rsidR="008D0CEB" w:rsidRPr="00F560E6" w:rsidRDefault="004C1C63" w:rsidP="005A3831">
      <w:pPr>
        <w:rPr>
          <w:rFonts w:ascii="Cambria" w:hAnsi="Cambria" w:cstheme="majorBidi"/>
          <w:lang w:bidi="ar-EG"/>
        </w:rPr>
      </w:pPr>
      <w:r w:rsidRPr="00F560E6">
        <w:rPr>
          <w:rStyle w:val="a"/>
          <w:rFonts w:ascii="Cambria" w:hAnsi="Cambria" w:cstheme="majorBidi"/>
          <w:b/>
          <w:bCs/>
          <w:color w:val="52B5C2"/>
          <w:sz w:val="24"/>
          <w:szCs w:val="24"/>
        </w:rPr>
        <w:t>3</w:t>
      </w:r>
      <w:r w:rsidR="008D0CEB" w:rsidRPr="00F560E6">
        <w:rPr>
          <w:rStyle w:val="a"/>
          <w:rFonts w:ascii="Cambria" w:hAnsi="Cambria" w:cstheme="majorBidi"/>
          <w:b/>
          <w:bCs/>
          <w:color w:val="52B5C2"/>
          <w:sz w:val="24"/>
          <w:szCs w:val="24"/>
        </w:rPr>
        <w:t>. Contact Hours</w:t>
      </w:r>
      <w:r w:rsidR="008D0CEB" w:rsidRPr="00F560E6">
        <w:rPr>
          <w:rStyle w:val="a"/>
          <w:rFonts w:ascii="Cambria" w:hAnsi="Cambria" w:cstheme="majorBidi"/>
          <w:color w:val="52B5C2"/>
          <w:sz w:val="24"/>
          <w:szCs w:val="24"/>
        </w:rPr>
        <w:t xml:space="preserve"> </w:t>
      </w:r>
      <w:r w:rsidR="008D0CEB" w:rsidRPr="00F560E6">
        <w:rPr>
          <w:rStyle w:val="a"/>
          <w:rFonts w:ascii="Cambria" w:hAnsi="Cambria" w:cstheme="majorBidi"/>
          <w:color w:val="auto"/>
          <w:sz w:val="24"/>
          <w:szCs w:val="24"/>
        </w:rPr>
        <w:t xml:space="preserve">(based on </w:t>
      </w:r>
      <w:r w:rsidR="00C35654" w:rsidRPr="00F560E6">
        <w:rPr>
          <w:rStyle w:val="a"/>
          <w:rFonts w:ascii="Cambria" w:hAnsi="Cambria" w:cstheme="majorBidi"/>
          <w:color w:val="auto"/>
          <w:sz w:val="24"/>
          <w:szCs w:val="24"/>
        </w:rPr>
        <w:t xml:space="preserve">the </w:t>
      </w:r>
      <w:r w:rsidR="008D0CEB" w:rsidRPr="00F560E6">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F560E6"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F560E6" w:rsidRDefault="008D0CEB"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F560E6" w:rsidRDefault="008D0CEB"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F560E6" w:rsidRDefault="008D0CEB"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Contact Hours</w:t>
            </w:r>
          </w:p>
        </w:tc>
      </w:tr>
      <w:tr w:rsidR="008D0CEB" w:rsidRPr="00F560E6"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F560E6" w:rsidRDefault="008D0CEB" w:rsidP="005A3831">
            <w:pPr>
              <w:rPr>
                <w:rFonts w:ascii="Cambria" w:hAnsi="Cambria" w:cstheme="majorBidi"/>
                <w:b/>
                <w:bCs/>
                <w:rtl/>
              </w:rPr>
            </w:pPr>
            <w:r w:rsidRPr="00F560E6">
              <w:rPr>
                <w:rFonts w:ascii="Cambria" w:hAnsi="Cambria" w:cstheme="majorBidi"/>
                <w:b/>
                <w:bCs/>
              </w:rPr>
              <w:t>Lecture</w:t>
            </w:r>
            <w:r w:rsidR="001908A4" w:rsidRPr="00F560E6">
              <w:rPr>
                <w:rFonts w:ascii="Cambria" w:hAnsi="Cambria" w:cstheme="majorBidi"/>
                <w:b/>
                <w:bCs/>
              </w:rPr>
              <w:t>s</w:t>
            </w:r>
          </w:p>
        </w:tc>
        <w:tc>
          <w:tcPr>
            <w:tcW w:w="2022" w:type="dxa"/>
            <w:shd w:val="clear" w:color="auto" w:fill="F2F2F2" w:themeFill="background1" w:themeFillShade="F2"/>
            <w:vAlign w:val="center"/>
          </w:tcPr>
          <w:p w14:paraId="43B5319D" w14:textId="7D8C8EDA"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45</w:t>
            </w:r>
          </w:p>
        </w:tc>
      </w:tr>
      <w:tr w:rsidR="008D0CEB" w:rsidRPr="00F560E6"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456B0D95" w14:textId="551DFF16" w:rsidR="008D0CEB" w:rsidRPr="00F560E6" w:rsidRDefault="008D0CEB" w:rsidP="005A3831">
            <w:pPr>
              <w:rPr>
                <w:rFonts w:ascii="Cambria" w:hAnsi="Cambria" w:cstheme="majorBidi"/>
                <w:b/>
                <w:bCs/>
                <w:rtl/>
              </w:rPr>
            </w:pPr>
            <w:r w:rsidRPr="00F560E6">
              <w:rPr>
                <w:rFonts w:ascii="Cambria" w:hAnsi="Cambria" w:cstheme="majorBidi"/>
                <w:b/>
                <w:bCs/>
              </w:rPr>
              <w:t>Laboratory/Studio</w:t>
            </w:r>
          </w:p>
        </w:tc>
        <w:tc>
          <w:tcPr>
            <w:tcW w:w="2022" w:type="dxa"/>
            <w:shd w:val="clear" w:color="auto" w:fill="D9D9D9" w:themeFill="background1" w:themeFillShade="D9"/>
            <w:vAlign w:val="center"/>
          </w:tcPr>
          <w:p w14:paraId="36F4F7C1" w14:textId="14514C1E"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w:t>
            </w:r>
          </w:p>
        </w:tc>
      </w:tr>
      <w:tr w:rsidR="008D0CEB" w:rsidRPr="00F560E6"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F560E6" w:rsidRDefault="008D0CEB" w:rsidP="005A3831">
            <w:pPr>
              <w:spacing w:after="100" w:afterAutospacing="1"/>
              <w:rPr>
                <w:rFonts w:ascii="Cambria" w:hAnsi="Cambria" w:cstheme="majorBidi"/>
                <w:b/>
                <w:bCs/>
                <w:rtl/>
              </w:rPr>
            </w:pPr>
            <w:r w:rsidRPr="00F560E6">
              <w:rPr>
                <w:rFonts w:ascii="Cambria" w:hAnsi="Cambria" w:cstheme="majorBidi"/>
                <w:b/>
                <w:bCs/>
              </w:rPr>
              <w:t>Field</w:t>
            </w:r>
          </w:p>
        </w:tc>
        <w:tc>
          <w:tcPr>
            <w:tcW w:w="2022" w:type="dxa"/>
            <w:shd w:val="clear" w:color="auto" w:fill="F2F2F2" w:themeFill="background1" w:themeFillShade="F2"/>
            <w:vAlign w:val="center"/>
          </w:tcPr>
          <w:p w14:paraId="5407BD67" w14:textId="0DE1C563"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w:t>
            </w:r>
          </w:p>
        </w:tc>
      </w:tr>
      <w:tr w:rsidR="008D0CEB" w:rsidRPr="00F560E6"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F560E6" w:rsidRDefault="008D0CEB" w:rsidP="005A3831">
            <w:pPr>
              <w:rPr>
                <w:rFonts w:ascii="Cambria" w:hAnsi="Cambria" w:cstheme="majorBidi"/>
                <w:b/>
                <w:bCs/>
                <w:rtl/>
              </w:rPr>
            </w:pPr>
            <w:r w:rsidRPr="00F560E6">
              <w:rPr>
                <w:rFonts w:ascii="Cambria" w:hAnsi="Cambria" w:cstheme="majorBidi"/>
                <w:b/>
                <w:bCs/>
              </w:rPr>
              <w:t xml:space="preserve">Tutorial  </w:t>
            </w:r>
          </w:p>
        </w:tc>
        <w:tc>
          <w:tcPr>
            <w:tcW w:w="2022" w:type="dxa"/>
            <w:shd w:val="clear" w:color="auto" w:fill="D9D9D9" w:themeFill="background1" w:themeFillShade="D9"/>
            <w:vAlign w:val="center"/>
          </w:tcPr>
          <w:p w14:paraId="5CA5BD02" w14:textId="295E1A11"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w:t>
            </w:r>
          </w:p>
        </w:tc>
      </w:tr>
      <w:tr w:rsidR="008D0CEB" w:rsidRPr="00F560E6"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F560E6" w:rsidRDefault="008D0CEB" w:rsidP="005A3831">
            <w:pPr>
              <w:rPr>
                <w:rFonts w:ascii="Cambria" w:hAnsi="Cambria" w:cstheme="majorBidi"/>
                <w:b/>
                <w:bCs/>
                <w:rtl/>
              </w:rPr>
            </w:pPr>
            <w:r w:rsidRPr="00F560E6">
              <w:rPr>
                <w:rFonts w:ascii="Cambria" w:hAnsi="Cambria" w:cstheme="majorBidi"/>
                <w:b/>
                <w:bCs/>
              </w:rPr>
              <w:t>Others (specify)</w:t>
            </w:r>
          </w:p>
        </w:tc>
        <w:tc>
          <w:tcPr>
            <w:tcW w:w="2022" w:type="dxa"/>
            <w:shd w:val="clear" w:color="auto" w:fill="F2F2F2" w:themeFill="background1" w:themeFillShade="F2"/>
            <w:vAlign w:val="center"/>
          </w:tcPr>
          <w:p w14:paraId="3C45477A" w14:textId="1A1AD35F"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w:t>
            </w:r>
          </w:p>
        </w:tc>
      </w:tr>
      <w:tr w:rsidR="00AF47F7" w:rsidRPr="00F560E6"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F560E6" w:rsidRDefault="00AF47F7"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Total</w:t>
            </w:r>
          </w:p>
        </w:tc>
        <w:tc>
          <w:tcPr>
            <w:tcW w:w="2022" w:type="dxa"/>
            <w:shd w:val="clear" w:color="auto" w:fill="52B5C2"/>
            <w:vAlign w:val="center"/>
          </w:tcPr>
          <w:p w14:paraId="0FEB0737" w14:textId="305176CB" w:rsidR="00AF47F7" w:rsidRPr="0052186B" w:rsidRDefault="00C205D5" w:rsidP="005A3831">
            <w:pPr>
              <w:rPr>
                <w:rFonts w:ascii="Cambria" w:hAnsi="Cambria" w:cstheme="majorBidi"/>
                <w:b/>
                <w:bCs/>
                <w:color w:val="FFFFFF" w:themeColor="background1"/>
                <w:rtl/>
                <w:lang w:bidi="ar-EG"/>
              </w:rPr>
            </w:pPr>
            <w:r w:rsidRPr="0052186B">
              <w:rPr>
                <w:rFonts w:ascii="Cambria" w:hAnsi="Cambria" w:cstheme="majorBidi"/>
                <w:b/>
                <w:bCs/>
                <w:color w:val="FFFFFF" w:themeColor="background1"/>
                <w:lang w:bidi="ar-EG"/>
              </w:rPr>
              <w:t>45</w:t>
            </w:r>
          </w:p>
        </w:tc>
      </w:tr>
    </w:tbl>
    <w:p w14:paraId="13BDA5AD" w14:textId="77777777" w:rsidR="00DB0E18" w:rsidRPr="00F560E6" w:rsidRDefault="00DB0E18" w:rsidP="005A3831">
      <w:pPr>
        <w:rPr>
          <w:rStyle w:val="a"/>
          <w:rFonts w:ascii="Cambria" w:hAnsi="Cambria" w:cstheme="majorBidi"/>
          <w:b/>
          <w:bCs/>
          <w:color w:val="4C3D8E"/>
          <w:sz w:val="24"/>
          <w:szCs w:val="24"/>
          <w:lang w:bidi="ar-YE"/>
        </w:rPr>
      </w:pPr>
      <w:bookmarkStart w:id="7" w:name="_Ref115691966"/>
    </w:p>
    <w:p w14:paraId="2454B126" w14:textId="0E6A0139" w:rsidR="006E3A65" w:rsidRPr="00F560E6" w:rsidRDefault="003C237F" w:rsidP="005A3831">
      <w:pPr>
        <w:pStyle w:val="Heading1"/>
        <w:spacing w:before="0" w:after="240"/>
        <w:rPr>
          <w:rStyle w:val="a"/>
          <w:rFonts w:ascii="Cambria" w:hAnsi="Cambria" w:cstheme="majorBidi"/>
          <w:b/>
          <w:bCs/>
          <w:color w:val="4C3D8E"/>
          <w:sz w:val="24"/>
          <w:szCs w:val="24"/>
          <w:rtl/>
          <w:lang w:bidi="ar-YE"/>
        </w:rPr>
      </w:pPr>
      <w:bookmarkStart w:id="8" w:name="_Toc182674035"/>
      <w:r w:rsidRPr="00A87BB4">
        <w:rPr>
          <w:rStyle w:val="a"/>
          <w:rFonts w:ascii="Cambria" w:hAnsi="Cambria" w:cstheme="majorBidi"/>
          <w:b/>
          <w:bCs/>
          <w:color w:val="4C3D8E"/>
          <w:sz w:val="24"/>
          <w:szCs w:val="24"/>
          <w:lang w:bidi="ar-YE"/>
        </w:rPr>
        <w:t>B. Course Learning Outcomes</w:t>
      </w:r>
      <w:r w:rsidR="00E873A9" w:rsidRPr="00A87BB4">
        <w:rPr>
          <w:rStyle w:val="a"/>
          <w:rFonts w:ascii="Cambria" w:hAnsi="Cambria" w:cstheme="majorBidi"/>
          <w:b/>
          <w:bCs/>
          <w:color w:val="4C3D8E"/>
          <w:sz w:val="24"/>
          <w:szCs w:val="24"/>
          <w:lang w:bidi="ar-YE"/>
        </w:rPr>
        <w:t xml:space="preserve"> (CLOs)</w:t>
      </w:r>
      <w:r w:rsidRPr="00A87BB4">
        <w:rPr>
          <w:rStyle w:val="a"/>
          <w:rFonts w:ascii="Cambria" w:hAnsi="Cambria" w:cstheme="majorBidi"/>
          <w:b/>
          <w:bCs/>
          <w:color w:val="4C3D8E"/>
          <w:sz w:val="24"/>
          <w:szCs w:val="24"/>
          <w:lang w:bidi="ar-YE"/>
        </w:rPr>
        <w:t>, Teaching Strategies and Assessment Methods</w:t>
      </w:r>
      <w:bookmarkEnd w:id="7"/>
      <w:bookmarkEnd w:id="8"/>
    </w:p>
    <w:tbl>
      <w:tblPr>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8"/>
        <w:gridCol w:w="1417"/>
        <w:gridCol w:w="1276"/>
        <w:gridCol w:w="4536"/>
        <w:gridCol w:w="1555"/>
      </w:tblGrid>
      <w:tr w:rsidR="000C3B90" w:rsidRPr="00A87BB4" w14:paraId="01D21B76" w14:textId="77777777" w:rsidTr="00594550">
        <w:trPr>
          <w:trHeight w:val="401"/>
          <w:tblHeader/>
          <w:tblCellSpacing w:w="7" w:type="dxa"/>
        </w:trPr>
        <w:tc>
          <w:tcPr>
            <w:tcW w:w="827" w:type="dxa"/>
            <w:shd w:val="clear" w:color="auto" w:fill="4C3D8E"/>
            <w:vAlign w:val="center"/>
          </w:tcPr>
          <w:p w14:paraId="6CB26889" w14:textId="157F74FF" w:rsidR="000C3B90" w:rsidRPr="00A87BB4" w:rsidRDefault="000C3B90" w:rsidP="00A87BB4">
            <w:pPr>
              <w:rPr>
                <w:rFonts w:ascii="Cambria" w:hAnsi="Cambria" w:cstheme="majorBidi"/>
                <w:b/>
                <w:bCs/>
                <w:color w:val="FFFFFF" w:themeColor="background1"/>
                <w:lang w:bidi="ar-EG"/>
              </w:rPr>
            </w:pPr>
            <w:r w:rsidRPr="00A87BB4">
              <w:rPr>
                <w:rFonts w:ascii="Cambria" w:hAnsi="Cambria" w:cstheme="majorBidi"/>
                <w:b/>
                <w:bCs/>
                <w:color w:val="FFFFFF" w:themeColor="background1"/>
                <w:lang w:bidi="ar-EG"/>
              </w:rPr>
              <w:t>Code</w:t>
            </w:r>
          </w:p>
        </w:tc>
        <w:tc>
          <w:tcPr>
            <w:tcW w:w="1403" w:type="dxa"/>
            <w:shd w:val="clear" w:color="auto" w:fill="4C3D8E"/>
            <w:vAlign w:val="center"/>
          </w:tcPr>
          <w:p w14:paraId="1361384C" w14:textId="7D22A5A9" w:rsidR="000C3B90" w:rsidRPr="00A87BB4" w:rsidRDefault="000C3B90" w:rsidP="00A87BB4">
            <w:pPr>
              <w:rPr>
                <w:rFonts w:ascii="Cambria" w:hAnsi="Cambria" w:cstheme="majorBidi"/>
                <w:b/>
                <w:bCs/>
                <w:color w:val="FFFFFF" w:themeColor="background1"/>
                <w:rtl/>
                <w:lang w:bidi="ar-EG"/>
              </w:rPr>
            </w:pPr>
            <w:r w:rsidRPr="00A87BB4">
              <w:rPr>
                <w:rFonts w:ascii="Cambria" w:hAnsi="Cambria" w:cstheme="majorBidi"/>
                <w:b/>
                <w:bCs/>
                <w:color w:val="FFFFFF" w:themeColor="background1"/>
                <w:lang w:bidi="ar-EG"/>
              </w:rPr>
              <w:t>Course Learning Outcomes</w:t>
            </w:r>
          </w:p>
        </w:tc>
        <w:tc>
          <w:tcPr>
            <w:tcW w:w="1262" w:type="dxa"/>
            <w:shd w:val="clear" w:color="auto" w:fill="4C3D8E"/>
          </w:tcPr>
          <w:p w14:paraId="4E2656CC" w14:textId="46BAB8B9" w:rsidR="000C3B90" w:rsidRPr="00A87BB4" w:rsidRDefault="000C3B90" w:rsidP="00A87BB4">
            <w:pPr>
              <w:rPr>
                <w:rFonts w:ascii="Cambria" w:hAnsi="Cambria" w:cstheme="majorBidi"/>
                <w:b/>
                <w:bCs/>
                <w:color w:val="FFFFFF" w:themeColor="background1"/>
                <w:rtl/>
                <w:lang w:bidi="ar-EG"/>
              </w:rPr>
            </w:pPr>
            <w:r w:rsidRPr="00A87BB4">
              <w:rPr>
                <w:rFonts w:ascii="Cambria" w:hAnsi="Cambria" w:cstheme="majorBidi"/>
                <w:b/>
                <w:bCs/>
                <w:color w:val="FFFFFF" w:themeColor="background1"/>
                <w:lang w:bidi="ar-EG"/>
              </w:rPr>
              <w:t xml:space="preserve">Code of </w:t>
            </w:r>
            <w:r w:rsidR="00DB0DBA" w:rsidRPr="00A87BB4">
              <w:rPr>
                <w:rFonts w:ascii="Cambria" w:hAnsi="Cambria" w:cstheme="majorBidi"/>
                <w:b/>
                <w:bCs/>
                <w:color w:val="FFFFFF" w:themeColor="background1"/>
                <w:lang w:bidi="ar-EG"/>
              </w:rPr>
              <w:t>P</w:t>
            </w:r>
            <w:r w:rsidRPr="00A87BB4">
              <w:rPr>
                <w:rFonts w:ascii="Cambria" w:hAnsi="Cambria" w:cstheme="majorBidi"/>
                <w:b/>
                <w:bCs/>
                <w:color w:val="FFFFFF" w:themeColor="background1"/>
                <w:lang w:bidi="ar-EG"/>
              </w:rPr>
              <w:t xml:space="preserve">LOs aligned with </w:t>
            </w:r>
            <w:r w:rsidR="001D3A21" w:rsidRPr="00A87BB4">
              <w:rPr>
                <w:rFonts w:ascii="Cambria" w:hAnsi="Cambria" w:cstheme="majorBidi"/>
                <w:b/>
                <w:bCs/>
                <w:color w:val="FFFFFF" w:themeColor="background1"/>
                <w:lang w:bidi="ar-EG"/>
              </w:rPr>
              <w:t xml:space="preserve">the </w:t>
            </w:r>
            <w:r w:rsidR="00D23847" w:rsidRPr="00A87BB4">
              <w:rPr>
                <w:rFonts w:ascii="Cambria" w:hAnsi="Cambria" w:cstheme="majorBidi"/>
                <w:b/>
                <w:bCs/>
                <w:color w:val="FFFFFF" w:themeColor="background1"/>
                <w:lang w:bidi="ar-EG"/>
              </w:rPr>
              <w:t>program</w:t>
            </w:r>
          </w:p>
        </w:tc>
        <w:tc>
          <w:tcPr>
            <w:tcW w:w="4522" w:type="dxa"/>
            <w:shd w:val="clear" w:color="auto" w:fill="4C3D8E"/>
            <w:vAlign w:val="center"/>
          </w:tcPr>
          <w:p w14:paraId="2FDCBD48" w14:textId="222F9131" w:rsidR="000C3B90" w:rsidRPr="00A87BB4" w:rsidRDefault="000C3B90" w:rsidP="00A87BB4">
            <w:pPr>
              <w:rPr>
                <w:rFonts w:ascii="Cambria" w:hAnsi="Cambria" w:cstheme="majorBidi"/>
                <w:b/>
                <w:bCs/>
                <w:color w:val="FFFFFF" w:themeColor="background1"/>
                <w:lang w:bidi="ar-EG"/>
              </w:rPr>
            </w:pPr>
            <w:r w:rsidRPr="00A87BB4">
              <w:rPr>
                <w:rFonts w:ascii="Cambria" w:hAnsi="Cambria" w:cstheme="majorBidi"/>
                <w:b/>
                <w:bCs/>
                <w:color w:val="FFFFFF" w:themeColor="background1"/>
                <w:lang w:bidi="ar-EG"/>
              </w:rPr>
              <w:t>Teaching Strategies</w:t>
            </w:r>
          </w:p>
        </w:tc>
        <w:tc>
          <w:tcPr>
            <w:tcW w:w="1534" w:type="dxa"/>
            <w:shd w:val="clear" w:color="auto" w:fill="4C3D8E"/>
            <w:vAlign w:val="center"/>
          </w:tcPr>
          <w:p w14:paraId="42563F95" w14:textId="12F68479" w:rsidR="000C3B90" w:rsidRPr="00A87BB4" w:rsidRDefault="000C3B90" w:rsidP="00A87BB4">
            <w:pPr>
              <w:rPr>
                <w:rFonts w:ascii="Cambria" w:hAnsi="Cambria" w:cstheme="majorBidi"/>
                <w:b/>
                <w:bCs/>
                <w:color w:val="FFFFFF" w:themeColor="background1"/>
                <w:lang w:bidi="ar-EG"/>
              </w:rPr>
            </w:pPr>
            <w:r w:rsidRPr="00A87BB4">
              <w:rPr>
                <w:rFonts w:ascii="Cambria" w:hAnsi="Cambria" w:cstheme="majorBidi"/>
                <w:b/>
                <w:bCs/>
                <w:color w:val="FFFFFF" w:themeColor="background1"/>
                <w:lang w:bidi="ar-EG"/>
              </w:rPr>
              <w:t>Assessment Methods</w:t>
            </w:r>
          </w:p>
        </w:tc>
      </w:tr>
      <w:tr w:rsidR="006E3A65" w:rsidRPr="00A87BB4" w14:paraId="66AD43D5" w14:textId="77777777" w:rsidTr="00594550">
        <w:trPr>
          <w:tblCellSpacing w:w="7" w:type="dxa"/>
        </w:trPr>
        <w:tc>
          <w:tcPr>
            <w:tcW w:w="827" w:type="dxa"/>
            <w:shd w:val="clear" w:color="auto" w:fill="52B5C2"/>
            <w:vAlign w:val="center"/>
          </w:tcPr>
          <w:p w14:paraId="747439A8" w14:textId="77777777" w:rsidR="006E3A65" w:rsidRPr="00A87BB4" w:rsidRDefault="006E3A65" w:rsidP="00A87BB4">
            <w:pPr>
              <w:rPr>
                <w:rFonts w:ascii="Cambria" w:hAnsi="Cambria" w:cstheme="majorBidi"/>
                <w:b/>
                <w:bCs/>
                <w:color w:val="FFFFFF" w:themeColor="background1"/>
              </w:rPr>
            </w:pPr>
            <w:r w:rsidRPr="00A87BB4">
              <w:rPr>
                <w:rFonts w:ascii="Cambria" w:hAnsi="Cambria" w:cstheme="majorBidi"/>
                <w:b/>
                <w:bCs/>
                <w:color w:val="FFFFFF" w:themeColor="background1"/>
              </w:rPr>
              <w:t>1.0</w:t>
            </w:r>
          </w:p>
        </w:tc>
        <w:tc>
          <w:tcPr>
            <w:tcW w:w="8763" w:type="dxa"/>
            <w:gridSpan w:val="4"/>
            <w:shd w:val="clear" w:color="auto" w:fill="52B5C2"/>
          </w:tcPr>
          <w:p w14:paraId="29D4E04A" w14:textId="33D1C52A" w:rsidR="006E3A65" w:rsidRPr="00A87BB4" w:rsidRDefault="000C3B90" w:rsidP="00A87BB4">
            <w:pPr>
              <w:rPr>
                <w:rFonts w:ascii="Cambria" w:hAnsi="Cambria" w:cstheme="majorBidi"/>
                <w:b/>
                <w:bCs/>
                <w:color w:val="FFFFFF" w:themeColor="background1"/>
              </w:rPr>
            </w:pPr>
            <w:r w:rsidRPr="00A87BB4">
              <w:rPr>
                <w:rFonts w:ascii="Cambria" w:hAnsi="Cambria" w:cstheme="majorBidi"/>
                <w:b/>
                <w:bCs/>
                <w:color w:val="FFFFFF" w:themeColor="background1"/>
              </w:rPr>
              <w:t>Knowledge and understanding</w:t>
            </w:r>
          </w:p>
        </w:tc>
      </w:tr>
      <w:tr w:rsidR="00597AC7" w:rsidRPr="00A87BB4" w14:paraId="2E821FBF" w14:textId="77777777" w:rsidTr="00594550">
        <w:trPr>
          <w:tblCellSpacing w:w="7" w:type="dxa"/>
        </w:trPr>
        <w:tc>
          <w:tcPr>
            <w:tcW w:w="827" w:type="dxa"/>
            <w:shd w:val="clear" w:color="auto" w:fill="auto"/>
            <w:vAlign w:val="center"/>
          </w:tcPr>
          <w:p w14:paraId="20103120" w14:textId="0B7B84AB"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1.1</w:t>
            </w:r>
          </w:p>
        </w:tc>
        <w:tc>
          <w:tcPr>
            <w:tcW w:w="1403" w:type="dxa"/>
            <w:shd w:val="clear" w:color="auto" w:fill="auto"/>
            <w:vAlign w:val="center"/>
          </w:tcPr>
          <w:p w14:paraId="28395DEF" w14:textId="45712E4C" w:rsidR="00597AC7" w:rsidRPr="00A87BB4" w:rsidRDefault="00597AC7" w:rsidP="00A87BB4">
            <w:pPr>
              <w:rPr>
                <w:rFonts w:ascii="Cambria" w:hAnsi="Cambria" w:cstheme="majorBidi"/>
              </w:rPr>
            </w:pPr>
            <w:r w:rsidRPr="00A87BB4">
              <w:rPr>
                <w:rFonts w:ascii="Cambria" w:hAnsi="Cambria" w:cstheme="minorHAnsi"/>
              </w:rPr>
              <w:t xml:space="preserve">Demonstrate critical knowledge and understanding of </w:t>
            </w:r>
            <w:r w:rsidR="00A87BB4" w:rsidRPr="00A87BB4">
              <w:rPr>
                <w:rFonts w:ascii="Cambria" w:hAnsi="Cambria" w:cstheme="minorHAnsi"/>
              </w:rPr>
              <w:t xml:space="preserve">qualitative and quantitative research methodologies, research questions, research ethics, and data </w:t>
            </w:r>
            <w:r w:rsidR="00A87BB4" w:rsidRPr="00A87BB4">
              <w:rPr>
                <w:rFonts w:ascii="Cambria" w:hAnsi="Cambria" w:cstheme="minorHAnsi"/>
              </w:rPr>
              <w:lastRenderedPageBreak/>
              <w:t xml:space="preserve">collection processes. </w:t>
            </w:r>
          </w:p>
        </w:tc>
        <w:tc>
          <w:tcPr>
            <w:tcW w:w="1262" w:type="dxa"/>
            <w:shd w:val="clear" w:color="auto" w:fill="auto"/>
          </w:tcPr>
          <w:p w14:paraId="3BD57457" w14:textId="7182F1CC" w:rsidR="00597AC7" w:rsidRPr="00A87BB4" w:rsidRDefault="00597AC7" w:rsidP="00A87BB4">
            <w:pPr>
              <w:rPr>
                <w:rFonts w:ascii="Cambria" w:hAnsi="Cambria" w:cstheme="majorBidi"/>
              </w:rPr>
            </w:pPr>
            <w:r w:rsidRPr="00A87BB4">
              <w:rPr>
                <w:rFonts w:ascii="Cambria" w:hAnsi="Cambria" w:cstheme="minorHAnsi"/>
              </w:rPr>
              <w:lastRenderedPageBreak/>
              <w:t>K1 &amp; K3</w:t>
            </w:r>
          </w:p>
        </w:tc>
        <w:tc>
          <w:tcPr>
            <w:tcW w:w="4522" w:type="dxa"/>
            <w:shd w:val="clear" w:color="auto" w:fill="auto"/>
            <w:vAlign w:val="center"/>
          </w:tcPr>
          <w:p w14:paraId="6CE26F6F" w14:textId="77777777" w:rsidR="00CB49EB" w:rsidRDefault="00597AC7" w:rsidP="00CB49EB">
            <w:pPr>
              <w:pStyle w:val="NormalWeb"/>
            </w:pPr>
            <w:r w:rsidRPr="00594550">
              <w:rPr>
                <w:rFonts w:ascii="Cambria" w:hAnsi="Cambria" w:cstheme="minorHAnsi"/>
                <w:b/>
                <w:bCs/>
              </w:rPr>
              <w:t>Lecture</w:t>
            </w:r>
            <w:r w:rsidR="00ED6EF8">
              <w:rPr>
                <w:rFonts w:ascii="Cambria" w:hAnsi="Cambria" w:cstheme="minorHAnsi"/>
                <w:b/>
                <w:bCs/>
              </w:rPr>
              <w:t xml:space="preserve">: </w:t>
            </w:r>
            <w:r w:rsidR="00657BC8">
              <w:t>Introduce students to qualitative and quantitative research methodologies, formulating research questions, ethical considerations in research, and data collection techniques relevant to translation studies.</w:t>
            </w:r>
          </w:p>
          <w:p w14:paraId="199EA290" w14:textId="3AD73393" w:rsidR="00657BC8" w:rsidRPr="00594550" w:rsidRDefault="00657BC8" w:rsidP="00594550">
            <w:pPr>
              <w:pStyle w:val="NormalWeb"/>
              <w:rPr>
                <w:u w:val="single"/>
              </w:rPr>
            </w:pPr>
            <w:r w:rsidRPr="00594550">
              <w:rPr>
                <w:rStyle w:val="Strong"/>
                <w:b w:val="0"/>
                <w:bCs w:val="0"/>
                <w:u w:val="single"/>
              </w:rPr>
              <w:t>Research Methodologies:</w:t>
            </w:r>
          </w:p>
          <w:p w14:paraId="75CF3890" w14:textId="77777777" w:rsidR="00657BC8" w:rsidRDefault="00657BC8" w:rsidP="00594550">
            <w:pPr>
              <w:spacing w:before="100" w:beforeAutospacing="1" w:after="100" w:afterAutospacing="1"/>
            </w:pPr>
            <w:r w:rsidRPr="00594550">
              <w:rPr>
                <w:rStyle w:val="Emphasis"/>
                <w:u w:val="single"/>
              </w:rPr>
              <w:t>Qualitative Methods:</w:t>
            </w:r>
            <w:r>
              <w:t xml:space="preserve"> Explore methods such as interviews, case studies, and content analysis, emphasizing their application in understanding translation phenomena.</w:t>
            </w:r>
          </w:p>
          <w:p w14:paraId="29B9ECBE" w14:textId="77777777" w:rsidR="00657BC8" w:rsidRDefault="00657BC8" w:rsidP="00594550">
            <w:pPr>
              <w:spacing w:before="100" w:beforeAutospacing="1" w:after="100" w:afterAutospacing="1"/>
            </w:pPr>
            <w:r w:rsidRPr="00594550">
              <w:rPr>
                <w:rStyle w:val="Emphasis"/>
                <w:u w:val="single"/>
              </w:rPr>
              <w:t>Quantitative Methods:</w:t>
            </w:r>
            <w:r>
              <w:t xml:space="preserve"> Discuss surveys, experiments, and statistical analysis, </w:t>
            </w:r>
            <w:r>
              <w:lastRenderedPageBreak/>
              <w:t>highlighting their role in examining translation processes and outcomes.</w:t>
            </w:r>
          </w:p>
          <w:p w14:paraId="31BBF230" w14:textId="33434D50" w:rsidR="00657BC8" w:rsidRDefault="00657BC8" w:rsidP="00594550">
            <w:pPr>
              <w:pStyle w:val="NormalWeb"/>
            </w:pPr>
            <w:r w:rsidRPr="00594550">
              <w:rPr>
                <w:rStyle w:val="Strong"/>
                <w:b w:val="0"/>
                <w:bCs w:val="0"/>
                <w:u w:val="single"/>
              </w:rPr>
              <w:t>Formulating Research Questions:</w:t>
            </w:r>
            <w:r w:rsidR="00CB49EB">
              <w:rPr>
                <w:rStyle w:val="Strong"/>
              </w:rPr>
              <w:t xml:space="preserve"> </w:t>
            </w:r>
            <w:r>
              <w:t>Guide students on developing clear, focused, and researchable questions that address specific aspects of translation studies.</w:t>
            </w:r>
          </w:p>
          <w:p w14:paraId="45AA0892" w14:textId="72805DAF" w:rsidR="00657BC8" w:rsidRDefault="00657BC8" w:rsidP="00594550">
            <w:pPr>
              <w:pStyle w:val="NormalWeb"/>
            </w:pPr>
            <w:r w:rsidRPr="00594550">
              <w:rPr>
                <w:rStyle w:val="Strong"/>
                <w:b w:val="0"/>
                <w:bCs w:val="0"/>
                <w:u w:val="single"/>
              </w:rPr>
              <w:t>Research Ethics:</w:t>
            </w:r>
            <w:r w:rsidR="00536E37">
              <w:rPr>
                <w:rStyle w:val="Strong"/>
              </w:rPr>
              <w:t xml:space="preserve"> </w:t>
            </w:r>
            <w:r>
              <w:t>Cover topics such as informed consent, confidentiality, and ethical considerations when working with human subjects or sensitive texts.</w:t>
            </w:r>
          </w:p>
          <w:p w14:paraId="50F8A199" w14:textId="6FBAAA31" w:rsidR="00657BC8" w:rsidRDefault="00657BC8" w:rsidP="00594550">
            <w:pPr>
              <w:pStyle w:val="NormalWeb"/>
            </w:pPr>
            <w:r w:rsidRPr="00594550">
              <w:rPr>
                <w:rStyle w:val="Strong"/>
                <w:b w:val="0"/>
                <w:bCs w:val="0"/>
                <w:u w:val="single"/>
              </w:rPr>
              <w:t>Data Collection Processes:</w:t>
            </w:r>
            <w:r w:rsidR="00536E37">
              <w:rPr>
                <w:rStyle w:val="Strong"/>
              </w:rPr>
              <w:t xml:space="preserve"> </w:t>
            </w:r>
            <w:r>
              <w:t>Detail various data collection methods, including sampling techniques, data recording, and management strategies pertinent to translation research.</w:t>
            </w:r>
          </w:p>
          <w:p w14:paraId="6D5C5700" w14:textId="77777777" w:rsidR="00657BC8" w:rsidRDefault="00657BC8" w:rsidP="00657BC8">
            <w:pPr>
              <w:pStyle w:val="NormalWeb"/>
            </w:pPr>
            <w:r>
              <w:rPr>
                <w:rStyle w:val="Emphasis"/>
              </w:rPr>
              <w:t>Implementation:</w:t>
            </w:r>
          </w:p>
          <w:p w14:paraId="0A8294D6" w14:textId="77777777" w:rsidR="00657BC8" w:rsidRDefault="00657BC8" w:rsidP="00594550">
            <w:pPr>
              <w:pStyle w:val="NormalWeb"/>
            </w:pPr>
            <w:r w:rsidRPr="00594550">
              <w:rPr>
                <w:rStyle w:val="Strong"/>
                <w:b w:val="0"/>
                <w:bCs w:val="0"/>
                <w:u w:val="single"/>
              </w:rPr>
              <w:t>Case Studies:</w:t>
            </w:r>
            <w:r>
              <w:t xml:space="preserve"> Present examples of translation research that employ different methodologies, discussing their design, execution, and findings.</w:t>
            </w:r>
          </w:p>
          <w:p w14:paraId="0C9FCE73" w14:textId="788E312E" w:rsidR="00597AC7" w:rsidRPr="00594550" w:rsidRDefault="00657BC8" w:rsidP="00594550">
            <w:pPr>
              <w:pStyle w:val="NormalWeb"/>
            </w:pPr>
            <w:r w:rsidRPr="00594550">
              <w:rPr>
                <w:rStyle w:val="Strong"/>
                <w:b w:val="0"/>
                <w:bCs w:val="0"/>
                <w:u w:val="single"/>
              </w:rPr>
              <w:t>Recommended Reading:</w:t>
            </w:r>
            <w:r>
              <w:t xml:space="preserve"> Assign chapters from "Research Methodologies in Translation Studies" by Gabriela Saldanha and Sharon O'Brien to provide foundational knowledge.</w:t>
            </w:r>
          </w:p>
          <w:p w14:paraId="307A6532" w14:textId="77777777" w:rsidR="00E02F9C" w:rsidRDefault="00597AC7" w:rsidP="00E02F9C">
            <w:pPr>
              <w:pStyle w:val="NormalWeb"/>
            </w:pPr>
            <w:r w:rsidRPr="00594550">
              <w:rPr>
                <w:rFonts w:ascii="Cambria" w:hAnsi="Cambria" w:cstheme="minorHAnsi"/>
                <w:b/>
                <w:bCs/>
              </w:rPr>
              <w:t>Class Discussion</w:t>
            </w:r>
            <w:r w:rsidR="00B11449">
              <w:rPr>
                <w:rFonts w:ascii="Cambria" w:hAnsi="Cambria" w:cstheme="minorHAnsi"/>
                <w:b/>
                <w:bCs/>
              </w:rPr>
              <w:t xml:space="preserve">: </w:t>
            </w:r>
            <w:r w:rsidR="00B11449">
              <w:t>Encourage students to critically engage with research methodologies and ethical considerations in translation studies.</w:t>
            </w:r>
          </w:p>
          <w:p w14:paraId="32366D63" w14:textId="6F086793" w:rsidR="00B11449" w:rsidRPr="00594550" w:rsidRDefault="00B11449" w:rsidP="00594550">
            <w:pPr>
              <w:pStyle w:val="NormalWeb"/>
              <w:rPr>
                <w:u w:val="single"/>
              </w:rPr>
            </w:pPr>
            <w:r w:rsidRPr="00594550">
              <w:rPr>
                <w:rStyle w:val="Strong"/>
                <w:b w:val="0"/>
                <w:bCs w:val="0"/>
                <w:u w:val="single"/>
              </w:rPr>
              <w:t>Methodology Evaluation:</w:t>
            </w:r>
          </w:p>
          <w:p w14:paraId="6D0F42CF" w14:textId="77777777" w:rsidR="00B11449" w:rsidRDefault="00B11449" w:rsidP="00594550">
            <w:pPr>
              <w:numPr>
                <w:ilvl w:val="1"/>
                <w:numId w:val="52"/>
              </w:numPr>
              <w:tabs>
                <w:tab w:val="clear" w:pos="1440"/>
              </w:tabs>
              <w:spacing w:before="100" w:beforeAutospacing="1" w:after="100" w:afterAutospacing="1"/>
              <w:ind w:left="160" w:hanging="219"/>
            </w:pPr>
            <w:r>
              <w:t>Divide students into groups, assigning each a research study to analyze.</w:t>
            </w:r>
          </w:p>
          <w:p w14:paraId="7D82E2DA" w14:textId="77777777" w:rsidR="00B11449" w:rsidRDefault="00B11449" w:rsidP="00594550">
            <w:pPr>
              <w:numPr>
                <w:ilvl w:val="1"/>
                <w:numId w:val="52"/>
              </w:numPr>
              <w:tabs>
                <w:tab w:val="clear" w:pos="1440"/>
              </w:tabs>
              <w:spacing w:before="100" w:beforeAutospacing="1" w:after="100" w:afterAutospacing="1"/>
              <w:ind w:left="160" w:hanging="219"/>
            </w:pPr>
            <w:r>
              <w:t xml:space="preserve">Have them identify the research questions, methodologies used, ethical </w:t>
            </w:r>
            <w:r>
              <w:lastRenderedPageBreak/>
              <w:t>considerations, and data collection processes.</w:t>
            </w:r>
          </w:p>
          <w:p w14:paraId="2145B55D" w14:textId="77777777" w:rsidR="00B11449" w:rsidRDefault="00B11449" w:rsidP="00594550">
            <w:pPr>
              <w:numPr>
                <w:ilvl w:val="1"/>
                <w:numId w:val="52"/>
              </w:numPr>
              <w:tabs>
                <w:tab w:val="clear" w:pos="1440"/>
              </w:tabs>
              <w:spacing w:before="100" w:beforeAutospacing="1" w:after="100" w:afterAutospacing="1"/>
              <w:ind w:left="160" w:hanging="219"/>
            </w:pPr>
            <w:r>
              <w:t>Facilitate a class-wide discussion where groups present their analyses and critique the strengths and weaknesses of each study.</w:t>
            </w:r>
          </w:p>
          <w:p w14:paraId="69BFD3B6" w14:textId="02FC7CB4" w:rsidR="00597AC7" w:rsidRPr="00594550" w:rsidRDefault="00B11449" w:rsidP="00594550">
            <w:pPr>
              <w:pStyle w:val="NormalWeb"/>
            </w:pPr>
            <w:r w:rsidRPr="00594550">
              <w:rPr>
                <w:rStyle w:val="Strong"/>
                <w:b w:val="0"/>
                <w:bCs w:val="0"/>
                <w:u w:val="single"/>
              </w:rPr>
              <w:t>Ethical Dilemmas:</w:t>
            </w:r>
            <w:r w:rsidR="002A674F">
              <w:rPr>
                <w:rStyle w:val="Strong"/>
              </w:rPr>
              <w:t xml:space="preserve"> </w:t>
            </w:r>
            <w:r>
              <w:t>Pose hypothetical scenarios involving ethical challenges in translation research.</w:t>
            </w:r>
            <w:r w:rsidR="002A674F">
              <w:t xml:space="preserve"> </w:t>
            </w:r>
            <w:r>
              <w:t>Engage students in debating appropriate responses and solutions, fostering a deeper understanding of research ethics.</w:t>
            </w:r>
          </w:p>
          <w:p w14:paraId="0C14A855" w14:textId="77777777" w:rsidR="00AA738C" w:rsidRDefault="00597AC7" w:rsidP="00AA738C">
            <w:pPr>
              <w:pStyle w:val="NormalWeb"/>
            </w:pPr>
            <w:r w:rsidRPr="00594550">
              <w:rPr>
                <w:rFonts w:ascii="Cambria" w:hAnsi="Cambria" w:cstheme="minorHAnsi"/>
                <w:b/>
                <w:bCs/>
              </w:rPr>
              <w:t>Group Activity</w:t>
            </w:r>
            <w:r w:rsidR="002A674F">
              <w:rPr>
                <w:rFonts w:ascii="Cambria" w:hAnsi="Cambria" w:cstheme="minorHAnsi"/>
                <w:b/>
                <w:bCs/>
              </w:rPr>
              <w:t xml:space="preserve">: </w:t>
            </w:r>
            <w:r w:rsidR="00AA738C">
              <w:t>Provide hands-on experience in designing a research proposal that incorporates appropriate methodologies, ethical considerations, and data collection strategies.</w:t>
            </w:r>
          </w:p>
          <w:p w14:paraId="522E6614" w14:textId="3CD999DE" w:rsidR="00AA738C" w:rsidRDefault="00AA738C" w:rsidP="00594550">
            <w:pPr>
              <w:pStyle w:val="NormalWeb"/>
            </w:pPr>
            <w:r w:rsidRPr="00594550">
              <w:rPr>
                <w:rStyle w:val="Strong"/>
                <w:b w:val="0"/>
                <w:bCs w:val="0"/>
                <w:u w:val="single"/>
              </w:rPr>
              <w:t>Research Proposal Development:</w:t>
            </w:r>
            <w:r w:rsidR="006F35B3">
              <w:rPr>
                <w:rStyle w:val="Strong"/>
              </w:rPr>
              <w:t xml:space="preserve"> </w:t>
            </w:r>
            <w:r>
              <w:t>Organize students into small groups, assigning each the task of developing a research proposal on a translation-related topic.</w:t>
            </w:r>
            <w:r w:rsidR="006F35B3">
              <w:t xml:space="preserve"> </w:t>
            </w:r>
            <w:r>
              <w:t>Instruct groups to:</w:t>
            </w:r>
          </w:p>
          <w:p w14:paraId="590EE4B5" w14:textId="77777777" w:rsidR="00AA738C" w:rsidRDefault="00AA738C" w:rsidP="00594550">
            <w:pPr>
              <w:numPr>
                <w:ilvl w:val="2"/>
                <w:numId w:val="53"/>
              </w:numPr>
              <w:tabs>
                <w:tab w:val="clear" w:pos="2160"/>
              </w:tabs>
              <w:spacing w:before="100" w:beforeAutospacing="1" w:after="100" w:afterAutospacing="1"/>
              <w:ind w:left="160" w:hanging="219"/>
            </w:pPr>
            <w:r>
              <w:t>Formulate clear research questions.</w:t>
            </w:r>
          </w:p>
          <w:p w14:paraId="2B68CC9F" w14:textId="77777777" w:rsidR="00AA738C" w:rsidRDefault="00AA738C" w:rsidP="00594550">
            <w:pPr>
              <w:numPr>
                <w:ilvl w:val="2"/>
                <w:numId w:val="53"/>
              </w:numPr>
              <w:tabs>
                <w:tab w:val="clear" w:pos="2160"/>
              </w:tabs>
              <w:spacing w:before="100" w:beforeAutospacing="1" w:after="100" w:afterAutospacing="1"/>
              <w:ind w:left="160" w:hanging="219"/>
            </w:pPr>
            <w:r>
              <w:t>Choose suitable qualitative or quantitative methodologies.</w:t>
            </w:r>
          </w:p>
          <w:p w14:paraId="6E7EB392" w14:textId="77777777" w:rsidR="00AA738C" w:rsidRDefault="00AA738C" w:rsidP="00594550">
            <w:pPr>
              <w:numPr>
                <w:ilvl w:val="2"/>
                <w:numId w:val="53"/>
              </w:numPr>
              <w:tabs>
                <w:tab w:val="clear" w:pos="2160"/>
              </w:tabs>
              <w:spacing w:before="100" w:beforeAutospacing="1" w:after="100" w:afterAutospacing="1"/>
              <w:ind w:left="160" w:hanging="219"/>
            </w:pPr>
            <w:r>
              <w:t>Address potential ethical issues and propose mitigation strategies.</w:t>
            </w:r>
          </w:p>
          <w:p w14:paraId="0DBBD0A4" w14:textId="77777777" w:rsidR="00AA738C" w:rsidRDefault="00AA738C" w:rsidP="00594550">
            <w:pPr>
              <w:numPr>
                <w:ilvl w:val="2"/>
                <w:numId w:val="53"/>
              </w:numPr>
              <w:tabs>
                <w:tab w:val="clear" w:pos="2160"/>
              </w:tabs>
              <w:spacing w:before="100" w:beforeAutospacing="1" w:after="100" w:afterAutospacing="1"/>
              <w:ind w:left="160" w:hanging="219"/>
            </w:pPr>
            <w:r>
              <w:t>Outline data collection and analysis plans.</w:t>
            </w:r>
          </w:p>
          <w:p w14:paraId="06DCF145" w14:textId="2ADF6458" w:rsidR="00597AC7" w:rsidRPr="00594550" w:rsidRDefault="00AA738C" w:rsidP="00594550">
            <w:pPr>
              <w:pStyle w:val="NormalWeb"/>
            </w:pPr>
            <w:r w:rsidRPr="00594550">
              <w:rPr>
                <w:rStyle w:val="Strong"/>
                <w:b w:val="0"/>
                <w:bCs w:val="0"/>
                <w:u w:val="single"/>
              </w:rPr>
              <w:t>Peer Review Session:</w:t>
            </w:r>
            <w:r w:rsidR="001D4446">
              <w:rPr>
                <w:rStyle w:val="Strong"/>
              </w:rPr>
              <w:t xml:space="preserve"> </w:t>
            </w:r>
            <w:r>
              <w:t>Have groups present their proposals to the class.</w:t>
            </w:r>
            <w:r w:rsidR="001D4446">
              <w:t xml:space="preserve"> </w:t>
            </w:r>
            <w:r>
              <w:t>Encourage peer feedback focusing on the feasibility, ethical considerations, and methodological soundness of the proposals.</w:t>
            </w:r>
          </w:p>
        </w:tc>
        <w:tc>
          <w:tcPr>
            <w:tcW w:w="1534" w:type="dxa"/>
            <w:shd w:val="clear" w:color="auto" w:fill="auto"/>
            <w:vAlign w:val="center"/>
          </w:tcPr>
          <w:p w14:paraId="5F588614" w14:textId="77777777" w:rsidR="00597AC7" w:rsidRDefault="00597AC7" w:rsidP="00A87BB4">
            <w:pPr>
              <w:rPr>
                <w:rFonts w:ascii="Cambria" w:hAnsi="Cambria" w:cstheme="minorHAnsi"/>
              </w:rPr>
            </w:pPr>
            <w:r w:rsidRPr="00A87BB4">
              <w:rPr>
                <w:rFonts w:ascii="Cambria" w:hAnsi="Cambria" w:cstheme="minorHAnsi"/>
              </w:rPr>
              <w:lastRenderedPageBreak/>
              <w:t>Formative Assessment 1 (5 marks)</w:t>
            </w:r>
          </w:p>
          <w:p w14:paraId="0B0186C6" w14:textId="77777777" w:rsidR="00D4182A" w:rsidRDefault="00D4182A" w:rsidP="00A87BB4">
            <w:pPr>
              <w:rPr>
                <w:rFonts w:ascii="Cambria" w:hAnsi="Cambria" w:cstheme="minorHAnsi"/>
              </w:rPr>
            </w:pPr>
          </w:p>
          <w:p w14:paraId="4A1CB5A2" w14:textId="77777777" w:rsidR="00D4182A" w:rsidRDefault="00D4182A" w:rsidP="00A87BB4">
            <w:pPr>
              <w:rPr>
                <w:rFonts w:ascii="Cambria" w:hAnsi="Cambria" w:cstheme="minorHAnsi"/>
              </w:rPr>
            </w:pPr>
            <w:r>
              <w:rPr>
                <w:rFonts w:ascii="Cambria" w:hAnsi="Cambria" w:cstheme="minorHAnsi"/>
              </w:rPr>
              <w:t xml:space="preserve">Midterm Exam (20 marks) </w:t>
            </w:r>
          </w:p>
          <w:p w14:paraId="6877EA7F" w14:textId="77777777" w:rsidR="00D4182A" w:rsidRDefault="00D4182A" w:rsidP="00A87BB4">
            <w:pPr>
              <w:rPr>
                <w:rFonts w:ascii="Cambria" w:hAnsi="Cambria" w:cstheme="minorHAnsi"/>
              </w:rPr>
            </w:pPr>
          </w:p>
          <w:p w14:paraId="6520985D" w14:textId="72CA93EE" w:rsidR="00D4182A" w:rsidRPr="00A87BB4" w:rsidRDefault="00D4182A" w:rsidP="00A87BB4">
            <w:pPr>
              <w:rPr>
                <w:rFonts w:ascii="Cambria" w:hAnsi="Cambria" w:cstheme="majorBidi"/>
              </w:rPr>
            </w:pPr>
            <w:r>
              <w:rPr>
                <w:rFonts w:ascii="Cambria" w:hAnsi="Cambria" w:cstheme="minorHAnsi"/>
              </w:rPr>
              <w:t xml:space="preserve">Final Exam (40 marks) </w:t>
            </w:r>
          </w:p>
        </w:tc>
      </w:tr>
      <w:tr w:rsidR="00597AC7" w:rsidRPr="00A87BB4" w14:paraId="768CEEF6" w14:textId="77777777" w:rsidTr="00594550">
        <w:trPr>
          <w:tblCellSpacing w:w="7" w:type="dxa"/>
        </w:trPr>
        <w:tc>
          <w:tcPr>
            <w:tcW w:w="827" w:type="dxa"/>
            <w:shd w:val="clear" w:color="auto" w:fill="D9D9D9" w:themeFill="background1" w:themeFillShade="D9"/>
            <w:vAlign w:val="center"/>
          </w:tcPr>
          <w:p w14:paraId="5108B4CF" w14:textId="7026BC50"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1.2</w:t>
            </w:r>
          </w:p>
        </w:tc>
        <w:tc>
          <w:tcPr>
            <w:tcW w:w="1403" w:type="dxa"/>
            <w:shd w:val="clear" w:color="auto" w:fill="D9D9D9" w:themeFill="background1" w:themeFillShade="D9"/>
            <w:vAlign w:val="center"/>
          </w:tcPr>
          <w:p w14:paraId="560D3B8B" w14:textId="44431EE7" w:rsidR="00597AC7" w:rsidRPr="00A87BB4" w:rsidRDefault="00A87BB4" w:rsidP="00A87BB4">
            <w:pPr>
              <w:rPr>
                <w:rFonts w:ascii="Cambria" w:hAnsi="Cambria" w:cstheme="majorBidi"/>
              </w:rPr>
            </w:pPr>
            <w:r w:rsidRPr="00A87BB4">
              <w:rPr>
                <w:rFonts w:ascii="Cambria" w:hAnsi="Cambria" w:cstheme="minorHAnsi"/>
              </w:rPr>
              <w:t xml:space="preserve">Display advanced knowledge in retrieving, </w:t>
            </w:r>
            <w:r w:rsidRPr="00A87BB4">
              <w:rPr>
                <w:rFonts w:ascii="Cambria" w:hAnsi="Cambria" w:cstheme="minorHAnsi"/>
              </w:rPr>
              <w:lastRenderedPageBreak/>
              <w:t>assessing, and utilizing information from various credible resources, including online platforms, encyclopedias, and databases, to effectively support academic and translation research.</w:t>
            </w:r>
          </w:p>
        </w:tc>
        <w:tc>
          <w:tcPr>
            <w:tcW w:w="1262" w:type="dxa"/>
            <w:shd w:val="clear" w:color="auto" w:fill="D9D9D9" w:themeFill="background1" w:themeFillShade="D9"/>
          </w:tcPr>
          <w:p w14:paraId="54B2353C" w14:textId="1D9492E8" w:rsidR="00597AC7" w:rsidRPr="00A87BB4" w:rsidRDefault="00597AC7" w:rsidP="00A87BB4">
            <w:pPr>
              <w:rPr>
                <w:rFonts w:ascii="Cambria" w:hAnsi="Cambria" w:cstheme="majorBidi"/>
              </w:rPr>
            </w:pPr>
            <w:r w:rsidRPr="00A87BB4">
              <w:rPr>
                <w:rFonts w:ascii="Cambria" w:hAnsi="Cambria" w:cstheme="minorHAnsi"/>
              </w:rPr>
              <w:lastRenderedPageBreak/>
              <w:t>K3</w:t>
            </w:r>
          </w:p>
        </w:tc>
        <w:tc>
          <w:tcPr>
            <w:tcW w:w="4522" w:type="dxa"/>
            <w:shd w:val="clear" w:color="auto" w:fill="D9D9D9" w:themeFill="background1" w:themeFillShade="D9"/>
            <w:vAlign w:val="center"/>
          </w:tcPr>
          <w:p w14:paraId="5287B543" w14:textId="03D67FF5" w:rsidR="00870DB6" w:rsidRDefault="00597AC7" w:rsidP="00870DB6">
            <w:pPr>
              <w:pStyle w:val="NormalWeb"/>
            </w:pPr>
            <w:r w:rsidRPr="00594550">
              <w:rPr>
                <w:rFonts w:ascii="Cambria" w:hAnsi="Cambria" w:cstheme="minorHAnsi"/>
                <w:b/>
                <w:bCs/>
              </w:rPr>
              <w:t>Lecture</w:t>
            </w:r>
            <w:r w:rsidR="00870DB6">
              <w:rPr>
                <w:rFonts w:ascii="Cambria" w:hAnsi="Cambria" w:cstheme="minorHAnsi"/>
                <w:b/>
                <w:bCs/>
              </w:rPr>
              <w:t xml:space="preserve">: </w:t>
            </w:r>
            <w:r w:rsidR="00870DB6">
              <w:t xml:space="preserve">Equip students with advanced skills in information retrieval, critical assessment of sources, and effective </w:t>
            </w:r>
            <w:r w:rsidR="00870DB6">
              <w:lastRenderedPageBreak/>
              <w:t>utilization of credible resources pertinent to translation studies.</w:t>
            </w:r>
          </w:p>
          <w:p w14:paraId="7BFB88DC" w14:textId="69E9D301" w:rsidR="00870DB6" w:rsidRDefault="00870DB6" w:rsidP="00594550">
            <w:pPr>
              <w:pStyle w:val="NormalWeb"/>
            </w:pPr>
            <w:r w:rsidRPr="00594550">
              <w:rPr>
                <w:rStyle w:val="Strong"/>
                <w:b w:val="0"/>
                <w:bCs w:val="0"/>
                <w:u w:val="single"/>
              </w:rPr>
              <w:t>Information Retrieval Strategies:</w:t>
            </w:r>
            <w:r w:rsidR="00B17C47">
              <w:rPr>
                <w:rStyle w:val="Strong"/>
              </w:rPr>
              <w:t xml:space="preserve"> </w:t>
            </w:r>
            <w:r>
              <w:t>Introduce advanced search techniques, including Boolean operators, phrase searching, and truncation, to enhance precision in database queries.</w:t>
            </w:r>
            <w:r w:rsidR="00B17C47">
              <w:t xml:space="preserve"> </w:t>
            </w:r>
            <w:r>
              <w:t>Demonstrate the use of specialized databases relevant to translation studies, such as:</w:t>
            </w:r>
          </w:p>
          <w:p w14:paraId="4F809422" w14:textId="22197AA4" w:rsidR="00870DB6" w:rsidRDefault="00870DB6" w:rsidP="00594550">
            <w:pPr>
              <w:spacing w:before="100" w:beforeAutospacing="1" w:after="100" w:afterAutospacing="1"/>
            </w:pPr>
            <w:r w:rsidRPr="00594550">
              <w:rPr>
                <w:rStyle w:val="Strong"/>
                <w:b w:val="0"/>
                <w:bCs w:val="0"/>
                <w:u w:val="single"/>
              </w:rPr>
              <w:t>EThOS (Electronic Theses Online Service):</w:t>
            </w:r>
            <w:r>
              <w:t xml:space="preserve"> A British Library database providing access to UK doctoral theses.</w:t>
            </w:r>
            <w:r w:rsidR="001D7EB5">
              <w:t xml:space="preserve"> </w:t>
            </w:r>
            <w:hyperlink r:id="rId11" w:tgtFrame="_blank" w:history="1">
              <w:r>
                <w:rPr>
                  <w:rStyle w:val="truncate"/>
                  <w:color w:val="0000FF"/>
                  <w:u w:val="single"/>
                </w:rPr>
                <w:t>uiccn.libguides.com</w:t>
              </w:r>
            </w:hyperlink>
          </w:p>
          <w:p w14:paraId="6030424C" w14:textId="023B0A20" w:rsidR="00870DB6" w:rsidRDefault="00870DB6" w:rsidP="00594550">
            <w:pPr>
              <w:spacing w:before="100" w:beforeAutospacing="1" w:after="100" w:afterAutospacing="1"/>
            </w:pPr>
            <w:r w:rsidRPr="00594550">
              <w:rPr>
                <w:rStyle w:val="Strong"/>
                <w:b w:val="0"/>
                <w:bCs w:val="0"/>
                <w:u w:val="single"/>
              </w:rPr>
              <w:t>GALE Academic OneFile</w:t>
            </w:r>
            <w:r>
              <w:rPr>
                <w:rStyle w:val="Strong"/>
              </w:rPr>
              <w:t>:</w:t>
            </w:r>
            <w:r>
              <w:t xml:space="preserve"> A comprehensive database offering access to scholarly journals across various disciplines. </w:t>
            </w:r>
            <w:hyperlink r:id="rId12" w:tgtFrame="_blank" w:history="1">
              <w:r>
                <w:rPr>
                  <w:rStyle w:val="truncate"/>
                  <w:color w:val="0000FF"/>
                  <w:u w:val="single"/>
                </w:rPr>
                <w:t>uiccn.libguides.com</w:t>
              </w:r>
            </w:hyperlink>
          </w:p>
          <w:p w14:paraId="10E76A77" w14:textId="1B82F4DA" w:rsidR="00870DB6" w:rsidRDefault="00870DB6" w:rsidP="00594550">
            <w:pPr>
              <w:pStyle w:val="NormalWeb"/>
            </w:pPr>
            <w:r w:rsidRPr="00594550">
              <w:rPr>
                <w:rStyle w:val="Strong"/>
                <w:b w:val="0"/>
                <w:bCs w:val="0"/>
                <w:u w:val="single"/>
              </w:rPr>
              <w:t>Critical Assessment of Sources:</w:t>
            </w:r>
            <w:r w:rsidR="00B464FD">
              <w:rPr>
                <w:rStyle w:val="Strong"/>
              </w:rPr>
              <w:t xml:space="preserve"> </w:t>
            </w:r>
            <w:r>
              <w:t>Discuss criteria for evaluating the credibility and relevance of sources, including authorship, publication date, peer-review status, and publisher reputation.</w:t>
            </w:r>
            <w:r w:rsidR="00B464FD">
              <w:t xml:space="preserve"> </w:t>
            </w:r>
            <w:r>
              <w:t>Highlight the importance of cross-referencing information to verify accuracy and reliability.</w:t>
            </w:r>
          </w:p>
          <w:p w14:paraId="2CBB2CFD" w14:textId="5F1B72A4" w:rsidR="00870DB6" w:rsidRDefault="00870DB6" w:rsidP="00594550">
            <w:pPr>
              <w:pStyle w:val="NormalWeb"/>
              <w:numPr>
                <w:ilvl w:val="0"/>
                <w:numId w:val="54"/>
              </w:numPr>
              <w:tabs>
                <w:tab w:val="clear" w:pos="720"/>
              </w:tabs>
              <w:ind w:left="168" w:hanging="219"/>
            </w:pPr>
            <w:r w:rsidRPr="00594550">
              <w:rPr>
                <w:rStyle w:val="Strong"/>
                <w:b w:val="0"/>
                <w:bCs w:val="0"/>
                <w:u w:val="single"/>
              </w:rPr>
              <w:t>Utilization of Credible Resources:</w:t>
            </w:r>
            <w:r w:rsidR="005646E1">
              <w:rPr>
                <w:rStyle w:val="Strong"/>
              </w:rPr>
              <w:t xml:space="preserve"> </w:t>
            </w:r>
            <w:r>
              <w:t>Explore the effective use of online platforms, encyclopedias, and databases to gather information supporting translation research.</w:t>
            </w:r>
            <w:r w:rsidR="00F70CF1">
              <w:t xml:space="preserve"> </w:t>
            </w:r>
            <w:r>
              <w:t xml:space="preserve">Introduce resources such as the </w:t>
            </w:r>
            <w:r>
              <w:rPr>
                <w:rStyle w:val="Strong"/>
              </w:rPr>
              <w:t>Oxford Research Encyclopedias</w:t>
            </w:r>
            <w:r>
              <w:t xml:space="preserve">, which provide peer-reviewed, in-depth articles across various subjects. </w:t>
            </w:r>
            <w:hyperlink r:id="rId13" w:tgtFrame="_blank" w:history="1">
              <w:r w:rsidRPr="00F70CF1">
                <w:rPr>
                  <w:rStyle w:val="truncate"/>
                  <w:color w:val="0000FF"/>
                  <w:u w:val="single"/>
                </w:rPr>
                <w:t>oxfordre.com</w:t>
              </w:r>
            </w:hyperlink>
          </w:p>
          <w:p w14:paraId="26183048" w14:textId="54304431" w:rsidR="00870DB6" w:rsidRDefault="00870DB6" w:rsidP="00594550">
            <w:pPr>
              <w:pStyle w:val="NormalWeb"/>
              <w:numPr>
                <w:ilvl w:val="0"/>
                <w:numId w:val="55"/>
              </w:numPr>
              <w:tabs>
                <w:tab w:val="clear" w:pos="720"/>
              </w:tabs>
              <w:ind w:left="168" w:hanging="219"/>
            </w:pPr>
            <w:r w:rsidRPr="00594550">
              <w:rPr>
                <w:rStyle w:val="Strong"/>
                <w:b w:val="0"/>
                <w:bCs w:val="0"/>
                <w:u w:val="single"/>
              </w:rPr>
              <w:t>Live Demonstration:</w:t>
            </w:r>
            <w:r w:rsidR="00982EED">
              <w:rPr>
                <w:rStyle w:val="Strong"/>
              </w:rPr>
              <w:t xml:space="preserve"> </w:t>
            </w:r>
            <w:r>
              <w:t>Conduct live searches using the discussed databases and platforms to illustrate effective information retrieval and assessment techniques.</w:t>
            </w:r>
          </w:p>
          <w:p w14:paraId="62205781" w14:textId="3924D81C" w:rsidR="00597AC7" w:rsidRPr="00594550" w:rsidRDefault="00870DB6" w:rsidP="00594550">
            <w:pPr>
              <w:pStyle w:val="NormalWeb"/>
              <w:numPr>
                <w:ilvl w:val="0"/>
                <w:numId w:val="55"/>
              </w:numPr>
              <w:tabs>
                <w:tab w:val="clear" w:pos="720"/>
              </w:tabs>
              <w:ind w:left="168" w:hanging="219"/>
            </w:pPr>
            <w:r w:rsidRPr="00594550">
              <w:rPr>
                <w:rStyle w:val="Strong"/>
                <w:b w:val="0"/>
                <w:bCs w:val="0"/>
                <w:u w:val="single"/>
              </w:rPr>
              <w:lastRenderedPageBreak/>
              <w:t>Resource Compilation:</w:t>
            </w:r>
            <w:r w:rsidR="00827694">
              <w:rPr>
                <w:rStyle w:val="Strong"/>
              </w:rPr>
              <w:t xml:space="preserve"> </w:t>
            </w:r>
            <w:r>
              <w:t>Provide a curated list of recommended databases, online platforms, and encyclopedias relevant to translation studies for student reference.</w:t>
            </w:r>
          </w:p>
          <w:p w14:paraId="49D9D953" w14:textId="4E116D70" w:rsidR="00D50D36" w:rsidRDefault="00597AC7" w:rsidP="00D50D36">
            <w:pPr>
              <w:pStyle w:val="NormalWeb"/>
            </w:pPr>
            <w:r w:rsidRPr="00594550">
              <w:rPr>
                <w:rFonts w:ascii="Cambria" w:hAnsi="Cambria" w:cstheme="minorHAnsi"/>
                <w:b/>
                <w:bCs/>
              </w:rPr>
              <w:t>Class Discussion</w:t>
            </w:r>
            <w:r w:rsidR="00A003EE">
              <w:rPr>
                <w:rFonts w:ascii="Cambria" w:hAnsi="Cambria" w:cstheme="minorHAnsi"/>
                <w:b/>
                <w:bCs/>
              </w:rPr>
              <w:t xml:space="preserve">: </w:t>
            </w:r>
            <w:r w:rsidR="00D50D36">
              <w:t>Foster critical thinking and collaborative learning by engaging students in discussions about information retrieval challenges and best practices in translation research.</w:t>
            </w:r>
          </w:p>
          <w:p w14:paraId="6116880D" w14:textId="363B8015" w:rsidR="00D83797" w:rsidRDefault="00D50D36" w:rsidP="00594550">
            <w:pPr>
              <w:pStyle w:val="NormalWeb"/>
              <w:numPr>
                <w:ilvl w:val="0"/>
                <w:numId w:val="56"/>
              </w:numPr>
              <w:tabs>
                <w:tab w:val="clear" w:pos="720"/>
              </w:tabs>
              <w:ind w:left="168" w:hanging="219"/>
            </w:pPr>
            <w:r w:rsidRPr="00594550">
              <w:rPr>
                <w:rStyle w:val="Strong"/>
                <w:b w:val="0"/>
                <w:bCs w:val="0"/>
                <w:u w:val="single"/>
              </w:rPr>
              <w:t>Case Study Analysis:</w:t>
            </w:r>
            <w:r w:rsidR="00D83797">
              <w:rPr>
                <w:rStyle w:val="Strong"/>
              </w:rPr>
              <w:t xml:space="preserve"> </w:t>
            </w:r>
            <w:r>
              <w:t>Present a scenario where a translator must gather information on a culturally specific term or concept.</w:t>
            </w:r>
            <w:r w:rsidR="00D83797">
              <w:t xml:space="preserve"> </w:t>
            </w:r>
            <w:r>
              <w:t>Facilitate a discussion on the strategies students would employ to locate, assess, and utilize credible information to inform their translation decisions.</w:t>
            </w:r>
          </w:p>
          <w:p w14:paraId="0DC9D8FE" w14:textId="060F7588" w:rsidR="00597AC7" w:rsidRPr="00594550" w:rsidRDefault="00D50D36" w:rsidP="00594550">
            <w:pPr>
              <w:pStyle w:val="NormalWeb"/>
              <w:numPr>
                <w:ilvl w:val="0"/>
                <w:numId w:val="56"/>
              </w:numPr>
              <w:tabs>
                <w:tab w:val="clear" w:pos="720"/>
              </w:tabs>
              <w:ind w:left="168" w:hanging="219"/>
            </w:pPr>
            <w:r w:rsidRPr="00594550">
              <w:rPr>
                <w:rStyle w:val="Strong"/>
                <w:b w:val="0"/>
                <w:bCs w:val="0"/>
                <w:u w:val="single"/>
              </w:rPr>
              <w:t>Source Evaluation Exercise:</w:t>
            </w:r>
            <w:r w:rsidR="001E2A94">
              <w:rPr>
                <w:rStyle w:val="Strong"/>
              </w:rPr>
              <w:t xml:space="preserve"> </w:t>
            </w:r>
            <w:r>
              <w:t>Provide students with a variety of sources on a given topic, including journal articles, encyclopedia entries, and online platform content.</w:t>
            </w:r>
            <w:r w:rsidR="00617F27">
              <w:t xml:space="preserve"> </w:t>
            </w:r>
            <w:r>
              <w:t>In groups, have students assess the credibility and relevance of each source, discussing their evaluations with the class.</w:t>
            </w:r>
          </w:p>
          <w:p w14:paraId="7577AD31" w14:textId="4DA49521" w:rsidR="00617F27" w:rsidRDefault="00597AC7" w:rsidP="00617F27">
            <w:pPr>
              <w:pStyle w:val="NormalWeb"/>
            </w:pPr>
            <w:r w:rsidRPr="00594550">
              <w:rPr>
                <w:rFonts w:ascii="Cambria" w:hAnsi="Cambria" w:cstheme="minorHAnsi"/>
                <w:b/>
                <w:bCs/>
              </w:rPr>
              <w:t>Group Activity</w:t>
            </w:r>
            <w:r w:rsidR="00617F27">
              <w:rPr>
                <w:rFonts w:ascii="Cambria" w:hAnsi="Cambria" w:cstheme="minorHAnsi"/>
                <w:b/>
                <w:bCs/>
              </w:rPr>
              <w:t>:</w:t>
            </w:r>
            <w:r w:rsidR="00617F27">
              <w:rPr>
                <w:rFonts w:ascii="Cambria" w:hAnsi="Cambria" w:cstheme="majorBidi"/>
              </w:rPr>
              <w:t xml:space="preserve"> </w:t>
            </w:r>
            <w:r w:rsidR="00617F27">
              <w:t>Enable students to apply their information retrieval and assessment skills collaboratively in a practical translation research context.</w:t>
            </w:r>
          </w:p>
          <w:p w14:paraId="2B5DF9AE" w14:textId="6A59C0E3" w:rsidR="00617F27" w:rsidRDefault="00617F27" w:rsidP="00594550">
            <w:pPr>
              <w:pStyle w:val="NormalWeb"/>
              <w:numPr>
                <w:ilvl w:val="0"/>
                <w:numId w:val="57"/>
              </w:numPr>
              <w:tabs>
                <w:tab w:val="clear" w:pos="720"/>
              </w:tabs>
              <w:ind w:left="168" w:hanging="219"/>
            </w:pPr>
            <w:r w:rsidRPr="00594550">
              <w:rPr>
                <w:rStyle w:val="Strong"/>
                <w:b w:val="0"/>
                <w:bCs w:val="0"/>
                <w:u w:val="single"/>
              </w:rPr>
              <w:t>Research and Translation Project:</w:t>
            </w:r>
            <w:r w:rsidR="004E6484">
              <w:rPr>
                <w:rStyle w:val="Strong"/>
              </w:rPr>
              <w:t xml:space="preserve"> </w:t>
            </w:r>
            <w:r>
              <w:t>Assign groups a translation project that requires extensive background research (e.g., translating a historical document with numerous cultural references).Each group will:</w:t>
            </w:r>
          </w:p>
          <w:p w14:paraId="4F4060DA" w14:textId="77777777" w:rsidR="00617F27" w:rsidRDefault="00617F27" w:rsidP="00594550">
            <w:pPr>
              <w:numPr>
                <w:ilvl w:val="2"/>
                <w:numId w:val="57"/>
              </w:numPr>
              <w:tabs>
                <w:tab w:val="clear" w:pos="2160"/>
              </w:tabs>
              <w:spacing w:before="100" w:beforeAutospacing="1" w:after="100" w:afterAutospacing="1"/>
              <w:ind w:left="309" w:hanging="218"/>
            </w:pPr>
            <w:r>
              <w:t>Identify and retrieve information from credible sources to inform their translation.</w:t>
            </w:r>
          </w:p>
          <w:p w14:paraId="73D06076" w14:textId="77777777" w:rsidR="00617F27" w:rsidRDefault="00617F27" w:rsidP="00594550">
            <w:pPr>
              <w:numPr>
                <w:ilvl w:val="2"/>
                <w:numId w:val="57"/>
              </w:numPr>
              <w:tabs>
                <w:tab w:val="clear" w:pos="2160"/>
              </w:tabs>
              <w:spacing w:before="100" w:beforeAutospacing="1" w:after="100" w:afterAutospacing="1"/>
              <w:ind w:left="309" w:hanging="218"/>
            </w:pPr>
            <w:r>
              <w:t>Critically assess the gathered information for credibility and relevance.</w:t>
            </w:r>
          </w:p>
          <w:p w14:paraId="53B134A8" w14:textId="737A6AB8" w:rsidR="00597AC7" w:rsidRPr="00594550" w:rsidRDefault="00617F27" w:rsidP="00594550">
            <w:pPr>
              <w:numPr>
                <w:ilvl w:val="2"/>
                <w:numId w:val="57"/>
              </w:numPr>
              <w:tabs>
                <w:tab w:val="clear" w:pos="2160"/>
              </w:tabs>
              <w:spacing w:before="100" w:beforeAutospacing="1" w:after="100" w:afterAutospacing="1"/>
              <w:ind w:left="309" w:hanging="218"/>
            </w:pPr>
            <w:r>
              <w:lastRenderedPageBreak/>
              <w:t>Utilize the information to produce an accurate and contextually appropriate translation.</w:t>
            </w:r>
          </w:p>
        </w:tc>
        <w:tc>
          <w:tcPr>
            <w:tcW w:w="1534" w:type="dxa"/>
            <w:shd w:val="clear" w:color="auto" w:fill="D9D9D9" w:themeFill="background1" w:themeFillShade="D9"/>
            <w:vAlign w:val="center"/>
          </w:tcPr>
          <w:p w14:paraId="7D98B77D" w14:textId="77777777" w:rsidR="00597AC7" w:rsidRDefault="00597AC7" w:rsidP="00D4182A">
            <w:pPr>
              <w:rPr>
                <w:rFonts w:ascii="Cambria" w:hAnsi="Cambria"/>
              </w:rPr>
            </w:pPr>
            <w:r w:rsidRPr="00A87BB4">
              <w:rPr>
                <w:rFonts w:ascii="Cambria" w:hAnsi="Cambria"/>
              </w:rPr>
              <w:lastRenderedPageBreak/>
              <w:t>Assignment</w:t>
            </w:r>
            <w:r w:rsidR="00D4182A">
              <w:rPr>
                <w:rFonts w:ascii="Cambria" w:hAnsi="Cambria"/>
              </w:rPr>
              <w:t xml:space="preserve"> </w:t>
            </w:r>
            <w:r w:rsidRPr="00A87BB4">
              <w:rPr>
                <w:rFonts w:ascii="Cambria" w:hAnsi="Cambria"/>
              </w:rPr>
              <w:t xml:space="preserve"> (5 marks)</w:t>
            </w:r>
          </w:p>
          <w:p w14:paraId="0E8FEC4F" w14:textId="77777777" w:rsidR="00D4182A" w:rsidRDefault="00D4182A" w:rsidP="00D4182A">
            <w:pPr>
              <w:rPr>
                <w:rFonts w:ascii="Cambria" w:hAnsi="Cambria"/>
              </w:rPr>
            </w:pPr>
          </w:p>
          <w:p w14:paraId="503E0685" w14:textId="4FFAD132" w:rsidR="00D4182A" w:rsidRPr="00D4182A" w:rsidRDefault="00D4182A" w:rsidP="00D4182A">
            <w:pPr>
              <w:rPr>
                <w:rFonts w:ascii="Cambria" w:hAnsi="Cambria"/>
              </w:rPr>
            </w:pPr>
            <w:r>
              <w:rPr>
                <w:rFonts w:ascii="Cambria" w:hAnsi="Cambria"/>
              </w:rPr>
              <w:lastRenderedPageBreak/>
              <w:t xml:space="preserve">Research Proposal (10 marks) </w:t>
            </w:r>
          </w:p>
        </w:tc>
      </w:tr>
      <w:tr w:rsidR="00597AC7" w:rsidRPr="00A87BB4" w14:paraId="6FD9320F" w14:textId="77777777" w:rsidTr="00594550">
        <w:trPr>
          <w:tblCellSpacing w:w="7" w:type="dxa"/>
        </w:trPr>
        <w:tc>
          <w:tcPr>
            <w:tcW w:w="827" w:type="dxa"/>
            <w:shd w:val="clear" w:color="auto" w:fill="auto"/>
            <w:vAlign w:val="center"/>
          </w:tcPr>
          <w:p w14:paraId="17B83A9F" w14:textId="0FE70D5E"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1.3</w:t>
            </w:r>
          </w:p>
        </w:tc>
        <w:tc>
          <w:tcPr>
            <w:tcW w:w="1403" w:type="dxa"/>
            <w:shd w:val="clear" w:color="auto" w:fill="auto"/>
            <w:vAlign w:val="center"/>
          </w:tcPr>
          <w:p w14:paraId="11ADA4EE" w14:textId="24632B23" w:rsidR="00597AC7" w:rsidRPr="00A87BB4" w:rsidRDefault="00597AC7" w:rsidP="00A87BB4">
            <w:pPr>
              <w:rPr>
                <w:rFonts w:ascii="Cambria" w:hAnsi="Cambria" w:cstheme="majorBidi"/>
              </w:rPr>
            </w:pPr>
            <w:r w:rsidRPr="00A87BB4">
              <w:rPr>
                <w:rFonts w:ascii="Cambria" w:hAnsi="Cambria" w:cstheme="minorHAnsi"/>
                <w:color w:val="000000" w:themeColor="text1"/>
              </w:rPr>
              <w:t>Obtain strong basic knowledge about translation theoretical methods or strategies in dealing with translation projects</w:t>
            </w:r>
            <w:r w:rsidR="00D4182A">
              <w:rPr>
                <w:rFonts w:ascii="Cambria" w:hAnsi="Cambria" w:cstheme="minorHAnsi"/>
                <w:color w:val="000000" w:themeColor="text1"/>
              </w:rPr>
              <w:t xml:space="preserve">. </w:t>
            </w:r>
          </w:p>
        </w:tc>
        <w:tc>
          <w:tcPr>
            <w:tcW w:w="1262" w:type="dxa"/>
            <w:shd w:val="clear" w:color="auto" w:fill="auto"/>
          </w:tcPr>
          <w:p w14:paraId="4D9CF6A8" w14:textId="4F21318F" w:rsidR="00597AC7" w:rsidRPr="00A87BB4" w:rsidRDefault="00597AC7" w:rsidP="00A87BB4">
            <w:pPr>
              <w:rPr>
                <w:rFonts w:ascii="Cambria" w:hAnsi="Cambria" w:cstheme="majorBidi"/>
              </w:rPr>
            </w:pPr>
            <w:r w:rsidRPr="00A87BB4">
              <w:rPr>
                <w:rFonts w:ascii="Cambria" w:hAnsi="Cambria" w:cstheme="minorHAnsi"/>
              </w:rPr>
              <w:t>K4</w:t>
            </w:r>
          </w:p>
        </w:tc>
        <w:tc>
          <w:tcPr>
            <w:tcW w:w="4522" w:type="dxa"/>
            <w:shd w:val="clear" w:color="auto" w:fill="auto"/>
            <w:vAlign w:val="center"/>
          </w:tcPr>
          <w:p w14:paraId="329F6E37" w14:textId="48CD5824" w:rsidR="00EE6F9E" w:rsidRDefault="00597AC7" w:rsidP="00EE6F9E">
            <w:pPr>
              <w:pStyle w:val="NormalWeb"/>
            </w:pPr>
            <w:r w:rsidRPr="00594550">
              <w:rPr>
                <w:rFonts w:ascii="Cambria" w:hAnsi="Cambria" w:cstheme="minorHAnsi"/>
                <w:b/>
                <w:bCs/>
              </w:rPr>
              <w:t>Lecture</w:t>
            </w:r>
            <w:r w:rsidR="00EE6F9E">
              <w:rPr>
                <w:rFonts w:ascii="Cambria" w:hAnsi="Cambria" w:cstheme="minorHAnsi"/>
                <w:b/>
                <w:bCs/>
              </w:rPr>
              <w:t xml:space="preserve">: </w:t>
            </w:r>
            <w:r w:rsidR="00EE6F9E">
              <w:t>Introduce students to key theoretical methods and strategies pertinent to translation projects, providing a solid foundation for practical application.</w:t>
            </w:r>
          </w:p>
          <w:p w14:paraId="1949BB76" w14:textId="3050CAF0" w:rsidR="00EE6F9E" w:rsidRDefault="00EE6F9E" w:rsidP="00594550">
            <w:pPr>
              <w:pStyle w:val="NormalWeb"/>
            </w:pPr>
            <w:r w:rsidRPr="00594550">
              <w:rPr>
                <w:rStyle w:val="Strong"/>
                <w:b w:val="0"/>
                <w:bCs w:val="0"/>
                <w:u w:val="single"/>
              </w:rPr>
              <w:t>Overview of Translation Theories:</w:t>
            </w:r>
            <w:r w:rsidR="009B303E">
              <w:rPr>
                <w:rStyle w:val="Strong"/>
              </w:rPr>
              <w:t xml:space="preserve"> </w:t>
            </w:r>
            <w:r>
              <w:t>Discuss major translation theories, including:</w:t>
            </w:r>
          </w:p>
          <w:p w14:paraId="3CA96E6A" w14:textId="77777777" w:rsidR="00EE6F9E" w:rsidRDefault="00EE6F9E" w:rsidP="00594550">
            <w:pPr>
              <w:numPr>
                <w:ilvl w:val="2"/>
                <w:numId w:val="58"/>
              </w:numPr>
              <w:tabs>
                <w:tab w:val="clear" w:pos="2160"/>
              </w:tabs>
              <w:spacing w:before="100" w:beforeAutospacing="1" w:after="100" w:afterAutospacing="1"/>
              <w:ind w:left="451" w:hanging="218"/>
            </w:pPr>
            <w:r w:rsidRPr="00594550">
              <w:rPr>
                <w:rStyle w:val="Strong"/>
                <w:b w:val="0"/>
                <w:bCs w:val="0"/>
                <w:u w:val="single"/>
              </w:rPr>
              <w:t>Skopos Theory:</w:t>
            </w:r>
            <w:r>
              <w:t xml:space="preserve"> Focuses on the purpose of the translation and its function in the target culture.</w:t>
            </w:r>
          </w:p>
          <w:p w14:paraId="737A7322" w14:textId="5B3336D8" w:rsidR="00833F44" w:rsidRDefault="00EE6F9E" w:rsidP="00457049">
            <w:pPr>
              <w:numPr>
                <w:ilvl w:val="2"/>
                <w:numId w:val="58"/>
              </w:numPr>
              <w:tabs>
                <w:tab w:val="clear" w:pos="2160"/>
              </w:tabs>
              <w:spacing w:before="100" w:beforeAutospacing="1" w:after="100" w:afterAutospacing="1"/>
              <w:ind w:left="451" w:hanging="218"/>
            </w:pPr>
            <w:r w:rsidRPr="00594550">
              <w:rPr>
                <w:rStyle w:val="Strong"/>
                <w:b w:val="0"/>
                <w:bCs w:val="0"/>
                <w:u w:val="single"/>
              </w:rPr>
              <w:t>Domestication and Foreignization:</w:t>
            </w:r>
            <w:r w:rsidRPr="00594550">
              <w:rPr>
                <w:b/>
                <w:u w:val="single"/>
              </w:rPr>
              <w:t xml:space="preserve"> </w:t>
            </w:r>
            <w:r>
              <w:t>Strategies that deal with the degree to which a translation conforms to the target culture or retains elements of the source culture.</w:t>
            </w:r>
          </w:p>
          <w:p w14:paraId="783A20FD" w14:textId="1C76AA2E" w:rsidR="00EE6F9E" w:rsidRDefault="00EE6F9E" w:rsidP="00594550">
            <w:pPr>
              <w:pStyle w:val="NormalWeb"/>
            </w:pPr>
            <w:r w:rsidRPr="00594550">
              <w:rPr>
                <w:rStyle w:val="Strong"/>
                <w:b w:val="0"/>
                <w:bCs w:val="0"/>
                <w:u w:val="single"/>
              </w:rPr>
              <w:t>Translation Strategies:</w:t>
            </w:r>
            <w:r w:rsidR="009D46D3">
              <w:rPr>
                <w:rStyle w:val="Strong"/>
              </w:rPr>
              <w:t xml:space="preserve"> </w:t>
            </w:r>
            <w:r>
              <w:t>Examine various strategies employed in translation, such as:</w:t>
            </w:r>
          </w:p>
          <w:p w14:paraId="69108AB6" w14:textId="77777777" w:rsidR="00EE6F9E" w:rsidRDefault="00EE6F9E" w:rsidP="00594550">
            <w:pPr>
              <w:numPr>
                <w:ilvl w:val="2"/>
                <w:numId w:val="58"/>
              </w:numPr>
              <w:tabs>
                <w:tab w:val="clear" w:pos="2160"/>
              </w:tabs>
              <w:spacing w:before="100" w:beforeAutospacing="1" w:after="100" w:afterAutospacing="1"/>
              <w:ind w:left="451"/>
            </w:pPr>
            <w:r w:rsidRPr="00594550">
              <w:rPr>
                <w:rStyle w:val="Strong"/>
                <w:b w:val="0"/>
                <w:bCs w:val="0"/>
                <w:u w:val="single"/>
              </w:rPr>
              <w:t>Literal Translation:</w:t>
            </w:r>
            <w:r>
              <w:t xml:space="preserve"> Translating the text word-for-word while maintaining the original structure.</w:t>
            </w:r>
          </w:p>
          <w:p w14:paraId="3AA6622D" w14:textId="77777777" w:rsidR="00EE6F9E" w:rsidRDefault="00EE6F9E" w:rsidP="00594550">
            <w:pPr>
              <w:numPr>
                <w:ilvl w:val="2"/>
                <w:numId w:val="58"/>
              </w:numPr>
              <w:tabs>
                <w:tab w:val="clear" w:pos="2160"/>
              </w:tabs>
              <w:spacing w:before="100" w:beforeAutospacing="1" w:after="100" w:afterAutospacing="1"/>
              <w:ind w:left="451"/>
            </w:pPr>
            <w:r w:rsidRPr="00594550">
              <w:rPr>
                <w:rStyle w:val="Strong"/>
                <w:b w:val="0"/>
                <w:bCs w:val="0"/>
                <w:u w:val="single"/>
              </w:rPr>
              <w:t>Adaptation:</w:t>
            </w:r>
            <w:r>
              <w:t xml:space="preserve"> Modifying the text to make it culturally relevant to the target audience.</w:t>
            </w:r>
          </w:p>
          <w:p w14:paraId="1C112E11" w14:textId="77777777" w:rsidR="00EE6F9E" w:rsidRDefault="00EE6F9E" w:rsidP="00594550">
            <w:pPr>
              <w:numPr>
                <w:ilvl w:val="2"/>
                <w:numId w:val="58"/>
              </w:numPr>
              <w:tabs>
                <w:tab w:val="clear" w:pos="2160"/>
              </w:tabs>
              <w:spacing w:before="100" w:beforeAutospacing="1" w:after="100" w:afterAutospacing="1"/>
              <w:ind w:left="451"/>
            </w:pPr>
            <w:r w:rsidRPr="00594550">
              <w:rPr>
                <w:rStyle w:val="Strong"/>
                <w:b w:val="0"/>
                <w:bCs w:val="0"/>
                <w:u w:val="single"/>
              </w:rPr>
              <w:t>Borrowing:</w:t>
            </w:r>
            <w:r>
              <w:t xml:space="preserve"> Incorporating terms from the source language into the target language without translation.</w:t>
            </w:r>
          </w:p>
          <w:p w14:paraId="5A211439" w14:textId="77777777" w:rsidR="00EE6F9E" w:rsidRDefault="00EE6F9E" w:rsidP="009D46D3">
            <w:pPr>
              <w:numPr>
                <w:ilvl w:val="2"/>
                <w:numId w:val="58"/>
              </w:numPr>
              <w:tabs>
                <w:tab w:val="clear" w:pos="2160"/>
              </w:tabs>
              <w:spacing w:before="100" w:beforeAutospacing="1" w:after="100" w:afterAutospacing="1"/>
              <w:ind w:left="451"/>
            </w:pPr>
            <w:r w:rsidRPr="00594550">
              <w:rPr>
                <w:rStyle w:val="Strong"/>
                <w:b w:val="0"/>
                <w:bCs w:val="0"/>
                <w:u w:val="single"/>
              </w:rPr>
              <w:t>Calque:</w:t>
            </w:r>
            <w:r>
              <w:t xml:space="preserve"> Directly translating components of a term to create a new term in the target language.</w:t>
            </w:r>
          </w:p>
          <w:p w14:paraId="39E37B63" w14:textId="62AC2D12" w:rsidR="00EE6F9E" w:rsidRDefault="00EE6F9E" w:rsidP="00594550">
            <w:pPr>
              <w:pStyle w:val="NormalWeb"/>
            </w:pPr>
            <w:r w:rsidRPr="00594550">
              <w:rPr>
                <w:rStyle w:val="Strong"/>
                <w:b w:val="0"/>
                <w:bCs w:val="0"/>
                <w:u w:val="single"/>
              </w:rPr>
              <w:t>Application in Translation Projects:</w:t>
            </w:r>
            <w:r w:rsidR="00522508">
              <w:rPr>
                <w:rStyle w:val="Strong"/>
              </w:rPr>
              <w:t xml:space="preserve"> </w:t>
            </w:r>
            <w:r>
              <w:t>Discuss how these theories and strategies can be applied in real-world translation projects, considering factors such as audience, purpose, and cultural context.</w:t>
            </w:r>
          </w:p>
          <w:p w14:paraId="67015297" w14:textId="77777777" w:rsidR="00EE6F9E" w:rsidRDefault="00EE6F9E" w:rsidP="00EE6F9E">
            <w:pPr>
              <w:pStyle w:val="NormalWeb"/>
            </w:pPr>
            <w:r>
              <w:rPr>
                <w:rStyle w:val="Emphasis"/>
              </w:rPr>
              <w:lastRenderedPageBreak/>
              <w:t>Implementation:</w:t>
            </w:r>
          </w:p>
          <w:p w14:paraId="43C2A670" w14:textId="29D5EE28" w:rsidR="00EE6F9E" w:rsidRDefault="00EE6F9E" w:rsidP="00594550">
            <w:pPr>
              <w:pStyle w:val="NormalWeb"/>
              <w:numPr>
                <w:ilvl w:val="0"/>
                <w:numId w:val="59"/>
              </w:numPr>
              <w:tabs>
                <w:tab w:val="clear" w:pos="720"/>
              </w:tabs>
              <w:ind w:left="309" w:hanging="283"/>
            </w:pPr>
            <w:r w:rsidRPr="00594550">
              <w:rPr>
                <w:rStyle w:val="Strong"/>
                <w:b w:val="0"/>
                <w:bCs w:val="0"/>
                <w:u w:val="single"/>
              </w:rPr>
              <w:t>Case Studies:</w:t>
            </w:r>
            <w:r w:rsidR="00BC377A">
              <w:rPr>
                <w:rStyle w:val="Strong"/>
              </w:rPr>
              <w:t xml:space="preserve"> </w:t>
            </w:r>
            <w:r>
              <w:t>Analyze examples of translated texts to identify the application of various theories and strategies.</w:t>
            </w:r>
          </w:p>
          <w:p w14:paraId="3F3A117C" w14:textId="06EFB756" w:rsidR="00597AC7" w:rsidRPr="00594550" w:rsidRDefault="00EE6F9E" w:rsidP="00594550">
            <w:pPr>
              <w:pStyle w:val="NormalWeb"/>
              <w:numPr>
                <w:ilvl w:val="0"/>
                <w:numId w:val="59"/>
              </w:numPr>
              <w:tabs>
                <w:tab w:val="clear" w:pos="720"/>
              </w:tabs>
              <w:ind w:left="309" w:hanging="283"/>
            </w:pPr>
            <w:r w:rsidRPr="00594550">
              <w:rPr>
                <w:rStyle w:val="Strong"/>
                <w:b w:val="0"/>
                <w:bCs w:val="0"/>
                <w:u w:val="single"/>
              </w:rPr>
              <w:t>Recommended Reading:</w:t>
            </w:r>
            <w:r w:rsidR="00BC377A">
              <w:rPr>
                <w:rStyle w:val="Strong"/>
              </w:rPr>
              <w:t xml:space="preserve"> </w:t>
            </w:r>
            <w:r>
              <w:t>Assign readings from key texts, such as Lawrence Venuti's "The Translator's Invisibility," to provide deeper insights into translation strategies.</w:t>
            </w:r>
          </w:p>
          <w:p w14:paraId="1769724F" w14:textId="7DB6A249" w:rsidR="00674A98" w:rsidRDefault="00597AC7" w:rsidP="00674A98">
            <w:pPr>
              <w:pStyle w:val="NormalWeb"/>
            </w:pPr>
            <w:r w:rsidRPr="00594550">
              <w:rPr>
                <w:rFonts w:ascii="Cambria" w:hAnsi="Cambria" w:cstheme="minorHAnsi"/>
                <w:b/>
                <w:bCs/>
              </w:rPr>
              <w:t>Class Discussion</w:t>
            </w:r>
            <w:r w:rsidR="00674A98">
              <w:rPr>
                <w:rFonts w:ascii="Cambria" w:hAnsi="Cambria" w:cstheme="minorHAnsi"/>
                <w:b/>
                <w:bCs/>
              </w:rPr>
              <w:t xml:space="preserve">: </w:t>
            </w:r>
            <w:r w:rsidR="00674A98">
              <w:t>Encourage students to critically engage with translation theories and strategies, fostering a deeper understanding through collaborative dialogue.</w:t>
            </w:r>
          </w:p>
          <w:p w14:paraId="6131AB39" w14:textId="039F6120" w:rsidR="00674A98" w:rsidRDefault="00674A98" w:rsidP="00594550">
            <w:pPr>
              <w:pStyle w:val="NormalWeb"/>
            </w:pPr>
            <w:r w:rsidRPr="00594550">
              <w:rPr>
                <w:rStyle w:val="Strong"/>
                <w:b w:val="0"/>
                <w:bCs w:val="0"/>
                <w:u w:val="single"/>
              </w:rPr>
              <w:t>Debate:</w:t>
            </w:r>
            <w:r w:rsidR="00A61D18">
              <w:rPr>
                <w:rStyle w:val="Strong"/>
              </w:rPr>
              <w:t xml:space="preserve"> </w:t>
            </w:r>
            <w:r>
              <w:t>Organize a debate on the merits and drawbacks of domestication versus foreignization in translation, encouraging students to consider the impact of each strategy on the target audience.</w:t>
            </w:r>
          </w:p>
          <w:p w14:paraId="32EB7645" w14:textId="2A18670C" w:rsidR="00674A98" w:rsidRDefault="00674A98" w:rsidP="00594550">
            <w:pPr>
              <w:pStyle w:val="NormalWeb"/>
            </w:pPr>
            <w:r w:rsidRPr="00594550">
              <w:rPr>
                <w:rStyle w:val="Strong"/>
                <w:b w:val="0"/>
                <w:bCs w:val="0"/>
                <w:u w:val="single"/>
              </w:rPr>
              <w:t>Case Study Analysis:</w:t>
            </w:r>
            <w:r w:rsidR="00A61D18">
              <w:rPr>
                <w:rStyle w:val="Strong"/>
              </w:rPr>
              <w:t xml:space="preserve"> </w:t>
            </w:r>
            <w:r>
              <w:t>Present a translated text and facilitate a discussion on the strategies used, their effectiveness, and possible alternatives.</w:t>
            </w:r>
          </w:p>
          <w:p w14:paraId="31BD9D63" w14:textId="283A5F99" w:rsidR="00597AC7" w:rsidRPr="00594550" w:rsidRDefault="00674A98" w:rsidP="00594550">
            <w:pPr>
              <w:pStyle w:val="NormalWeb"/>
            </w:pPr>
            <w:r w:rsidRPr="00594550">
              <w:rPr>
                <w:rStyle w:val="Strong"/>
                <w:b w:val="0"/>
                <w:bCs w:val="0"/>
                <w:u w:val="single"/>
              </w:rPr>
              <w:t>Reflection:</w:t>
            </w:r>
            <w:r w:rsidR="00A61D18">
              <w:rPr>
                <w:rStyle w:val="Strong"/>
              </w:rPr>
              <w:t xml:space="preserve"> </w:t>
            </w:r>
            <w:r>
              <w:t>Encourage students to share their experiences with translation projects, discussing challenges faced and strategies employed.</w:t>
            </w:r>
          </w:p>
          <w:p w14:paraId="53FA93C6" w14:textId="77777777" w:rsidR="00B25E96" w:rsidRDefault="00597AC7" w:rsidP="00B25E96">
            <w:pPr>
              <w:pStyle w:val="NormalWeb"/>
            </w:pPr>
            <w:r w:rsidRPr="00594550">
              <w:rPr>
                <w:rFonts w:ascii="Cambria" w:hAnsi="Cambria" w:cstheme="minorHAnsi"/>
                <w:b/>
                <w:bCs/>
              </w:rPr>
              <w:t>Pair Activity</w:t>
            </w:r>
            <w:r w:rsidR="00B25E96">
              <w:rPr>
                <w:rFonts w:ascii="Cambria" w:hAnsi="Cambria" w:cstheme="minorHAnsi"/>
                <w:b/>
                <w:bCs/>
              </w:rPr>
              <w:t xml:space="preserve">: </w:t>
            </w:r>
            <w:r w:rsidR="00B25E96">
              <w:t>Provide students with practical experience in applying translation theories and strategies through collaborative exercises.</w:t>
            </w:r>
          </w:p>
          <w:p w14:paraId="24259C66" w14:textId="3AD1654D" w:rsidR="00B25E96" w:rsidRDefault="00B25E96" w:rsidP="00594550">
            <w:pPr>
              <w:pStyle w:val="NormalWeb"/>
            </w:pPr>
            <w:r w:rsidRPr="00594550">
              <w:rPr>
                <w:rStyle w:val="Strong"/>
                <w:b w:val="0"/>
                <w:bCs w:val="0"/>
                <w:u w:val="single"/>
              </w:rPr>
              <w:t>Translation Exercise:</w:t>
            </w:r>
            <w:r w:rsidR="0097302D">
              <w:rPr>
                <w:rStyle w:val="Strong"/>
              </w:rPr>
              <w:t xml:space="preserve"> </w:t>
            </w:r>
            <w:r>
              <w:t>Assign pairs a short text to translate, specifying particular strategies to employ (e.g., literal translation, adaptation).</w:t>
            </w:r>
          </w:p>
          <w:p w14:paraId="19AF6DB7" w14:textId="7116814D" w:rsidR="00597AC7" w:rsidRPr="00594550" w:rsidRDefault="00B25E96" w:rsidP="00594550">
            <w:pPr>
              <w:pStyle w:val="NormalWeb"/>
            </w:pPr>
            <w:r w:rsidRPr="00594550">
              <w:rPr>
                <w:rStyle w:val="Strong"/>
                <w:b w:val="0"/>
                <w:bCs w:val="0"/>
                <w:u w:val="single"/>
              </w:rPr>
              <w:lastRenderedPageBreak/>
              <w:t>Analysis and Presentation:</w:t>
            </w:r>
            <w:r w:rsidR="0097302D">
              <w:rPr>
                <w:rStyle w:val="Strong"/>
              </w:rPr>
              <w:t xml:space="preserve"> </w:t>
            </w:r>
            <w:r>
              <w:t>After completing the translation, each pair analyzes their work, identifying the strategies used and discussing the rationale behind their choices.</w:t>
            </w:r>
            <w:r w:rsidR="0097302D">
              <w:t xml:space="preserve"> </w:t>
            </w:r>
            <w:r>
              <w:t>Pairs present their translations and analyses to the class, facilitating a group discussion on the effectiveness of different approaches.</w:t>
            </w:r>
          </w:p>
        </w:tc>
        <w:tc>
          <w:tcPr>
            <w:tcW w:w="1534" w:type="dxa"/>
            <w:shd w:val="clear" w:color="auto" w:fill="auto"/>
            <w:vAlign w:val="center"/>
          </w:tcPr>
          <w:p w14:paraId="4F3BC7CF" w14:textId="77777777" w:rsidR="00597AC7" w:rsidRDefault="00597AC7" w:rsidP="00A87BB4">
            <w:pPr>
              <w:rPr>
                <w:rFonts w:ascii="Cambria" w:hAnsi="Cambria"/>
              </w:rPr>
            </w:pPr>
            <w:r w:rsidRPr="00A87BB4">
              <w:rPr>
                <w:rFonts w:ascii="Cambria" w:hAnsi="Cambria"/>
              </w:rPr>
              <w:lastRenderedPageBreak/>
              <w:t>Midterm Exam (</w:t>
            </w:r>
            <w:r w:rsidR="00D4182A">
              <w:rPr>
                <w:rFonts w:ascii="Cambria" w:hAnsi="Cambria"/>
              </w:rPr>
              <w:t>20</w:t>
            </w:r>
            <w:r w:rsidRPr="00A87BB4">
              <w:rPr>
                <w:rFonts w:ascii="Cambria" w:hAnsi="Cambria"/>
              </w:rPr>
              <w:t xml:space="preserve"> marks)</w:t>
            </w:r>
          </w:p>
          <w:p w14:paraId="4CC630DB" w14:textId="77777777" w:rsidR="00D4182A" w:rsidRDefault="00D4182A" w:rsidP="00A87BB4">
            <w:pPr>
              <w:rPr>
                <w:rFonts w:ascii="Cambria" w:hAnsi="Cambria"/>
              </w:rPr>
            </w:pPr>
          </w:p>
          <w:p w14:paraId="7A10C16B" w14:textId="6A4D2716" w:rsidR="00D4182A" w:rsidRPr="00A87BB4" w:rsidRDefault="00D4182A" w:rsidP="00A87BB4">
            <w:pPr>
              <w:rPr>
                <w:rFonts w:ascii="Cambria" w:hAnsi="Cambria" w:cstheme="majorBidi"/>
              </w:rPr>
            </w:pPr>
            <w:r>
              <w:rPr>
                <w:rFonts w:ascii="Cambria" w:hAnsi="Cambria" w:cstheme="minorHAnsi"/>
              </w:rPr>
              <w:t>Final Exam (40 marks)</w:t>
            </w:r>
          </w:p>
        </w:tc>
      </w:tr>
      <w:tr w:rsidR="006E3A65" w:rsidRPr="00A87BB4" w14:paraId="6ECE3C3F" w14:textId="77777777" w:rsidTr="00594550">
        <w:trPr>
          <w:tblCellSpacing w:w="7" w:type="dxa"/>
        </w:trPr>
        <w:tc>
          <w:tcPr>
            <w:tcW w:w="827" w:type="dxa"/>
            <w:shd w:val="clear" w:color="auto" w:fill="52B5C2"/>
            <w:vAlign w:val="center"/>
          </w:tcPr>
          <w:p w14:paraId="7A6263F4" w14:textId="77777777" w:rsidR="006E3A65" w:rsidRPr="00A87BB4" w:rsidRDefault="006E3A65" w:rsidP="00A87BB4">
            <w:pPr>
              <w:rPr>
                <w:rFonts w:ascii="Cambria" w:hAnsi="Cambria" w:cstheme="majorBidi"/>
                <w:b/>
                <w:bCs/>
                <w:color w:val="FFFFFF" w:themeColor="background1"/>
              </w:rPr>
            </w:pPr>
            <w:r w:rsidRPr="00A87BB4">
              <w:rPr>
                <w:rFonts w:ascii="Cambria" w:hAnsi="Cambria" w:cstheme="majorBidi"/>
                <w:b/>
                <w:bCs/>
                <w:color w:val="FFFFFF" w:themeColor="background1"/>
              </w:rPr>
              <w:lastRenderedPageBreak/>
              <w:t>2.0</w:t>
            </w:r>
          </w:p>
        </w:tc>
        <w:tc>
          <w:tcPr>
            <w:tcW w:w="8763" w:type="dxa"/>
            <w:gridSpan w:val="4"/>
            <w:shd w:val="clear" w:color="auto" w:fill="52B5C2"/>
          </w:tcPr>
          <w:p w14:paraId="2BA1873F" w14:textId="64AC7455" w:rsidR="006E3A65" w:rsidRPr="00A87BB4" w:rsidRDefault="000C3B90" w:rsidP="00A87BB4">
            <w:pPr>
              <w:rPr>
                <w:rFonts w:ascii="Cambria" w:hAnsi="Cambria" w:cstheme="majorBidi"/>
                <w:b/>
                <w:bCs/>
                <w:color w:val="FFFFFF" w:themeColor="background1"/>
              </w:rPr>
            </w:pPr>
            <w:r w:rsidRPr="00A87BB4">
              <w:rPr>
                <w:rFonts w:ascii="Cambria" w:hAnsi="Cambria" w:cstheme="majorBidi"/>
                <w:b/>
                <w:bCs/>
                <w:color w:val="FFFFFF" w:themeColor="background1"/>
              </w:rPr>
              <w:t>Skills</w:t>
            </w:r>
          </w:p>
        </w:tc>
      </w:tr>
      <w:tr w:rsidR="00597AC7" w:rsidRPr="00A87BB4" w14:paraId="7E4151D5" w14:textId="77777777" w:rsidTr="00594550">
        <w:trPr>
          <w:tblCellSpacing w:w="7" w:type="dxa"/>
        </w:trPr>
        <w:tc>
          <w:tcPr>
            <w:tcW w:w="827" w:type="dxa"/>
            <w:shd w:val="clear" w:color="auto" w:fill="auto"/>
            <w:vAlign w:val="center"/>
          </w:tcPr>
          <w:p w14:paraId="78EA3E36" w14:textId="23F43201"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2.1</w:t>
            </w:r>
          </w:p>
        </w:tc>
        <w:tc>
          <w:tcPr>
            <w:tcW w:w="1403" w:type="dxa"/>
            <w:shd w:val="clear" w:color="auto" w:fill="auto"/>
            <w:vAlign w:val="center"/>
          </w:tcPr>
          <w:p w14:paraId="4D618B3D" w14:textId="03F8CE07" w:rsidR="00597AC7" w:rsidRPr="00A87BB4" w:rsidRDefault="00A87BB4" w:rsidP="00A87BB4">
            <w:pPr>
              <w:rPr>
                <w:rFonts w:ascii="Cambria" w:hAnsi="Cambria" w:cstheme="majorBidi"/>
              </w:rPr>
            </w:pPr>
            <w:r w:rsidRPr="00A87BB4">
              <w:rPr>
                <w:rFonts w:ascii="Cambria" w:hAnsi="Cambria" w:cstheme="majorBidi"/>
              </w:rPr>
              <w:t>Exhibit advanced skills in academic writing, reading comprehension, and research presentation, effectively communicating findings and working collaboratively to achieve research goals.</w:t>
            </w:r>
          </w:p>
        </w:tc>
        <w:tc>
          <w:tcPr>
            <w:tcW w:w="1262" w:type="dxa"/>
            <w:shd w:val="clear" w:color="auto" w:fill="auto"/>
          </w:tcPr>
          <w:p w14:paraId="3227731C" w14:textId="1E83051F" w:rsidR="00597AC7" w:rsidRPr="00A87BB4" w:rsidRDefault="00597AC7" w:rsidP="00A87BB4">
            <w:pPr>
              <w:rPr>
                <w:rFonts w:ascii="Cambria" w:hAnsi="Cambria" w:cstheme="majorBidi"/>
                <w:b/>
                <w:bCs/>
              </w:rPr>
            </w:pPr>
            <w:r w:rsidRPr="00A87BB4">
              <w:rPr>
                <w:rFonts w:ascii="Cambria" w:hAnsi="Cambria" w:cstheme="minorHAnsi"/>
              </w:rPr>
              <w:t>S7</w:t>
            </w:r>
          </w:p>
        </w:tc>
        <w:tc>
          <w:tcPr>
            <w:tcW w:w="4522" w:type="dxa"/>
            <w:shd w:val="clear" w:color="auto" w:fill="auto"/>
            <w:vAlign w:val="center"/>
          </w:tcPr>
          <w:p w14:paraId="0C24C01C" w14:textId="77777777" w:rsidR="00B35C0D" w:rsidRDefault="00597AC7" w:rsidP="00B35C0D">
            <w:pPr>
              <w:pStyle w:val="NormalWeb"/>
            </w:pPr>
            <w:r w:rsidRPr="00594550">
              <w:rPr>
                <w:rFonts w:ascii="Cambria" w:hAnsi="Cambria" w:cstheme="minorHAnsi"/>
                <w:b/>
                <w:bCs/>
              </w:rPr>
              <w:t>Lecture</w:t>
            </w:r>
            <w:r w:rsidR="00154624" w:rsidRPr="00594550">
              <w:rPr>
                <w:rFonts w:ascii="Cambria" w:hAnsi="Cambria" w:cstheme="minorHAnsi"/>
                <w:b/>
                <w:bCs/>
              </w:rPr>
              <w:t>:</w:t>
            </w:r>
            <w:r w:rsidR="00B35C0D">
              <w:rPr>
                <w:rFonts w:ascii="Cambria" w:hAnsi="Cambria" w:cstheme="minorHAnsi"/>
              </w:rPr>
              <w:t xml:space="preserve"> </w:t>
            </w:r>
            <w:r w:rsidR="00B35C0D">
              <w:t>Enhance students' proficiency in academic writing, deepen their reading comprehension, and refine their research presentation skills within the context of translation studies.</w:t>
            </w:r>
          </w:p>
          <w:p w14:paraId="6A1DD756" w14:textId="453DD084" w:rsidR="00B35C0D" w:rsidRDefault="00B35C0D" w:rsidP="00594550">
            <w:pPr>
              <w:pStyle w:val="NormalWeb"/>
            </w:pPr>
            <w:r w:rsidRPr="00594550">
              <w:rPr>
                <w:rStyle w:val="Strong"/>
                <w:b w:val="0"/>
                <w:bCs w:val="0"/>
                <w:u w:val="single"/>
              </w:rPr>
              <w:t>Advanced Academic Writing:</w:t>
            </w:r>
            <w:r w:rsidR="006E1AC9">
              <w:rPr>
                <w:rStyle w:val="Strong"/>
              </w:rPr>
              <w:t xml:space="preserve"> </w:t>
            </w:r>
            <w:r>
              <w:t>Discuss the structure and components of scholarly articles, including abstracts, literature reviews, methodologies, results, and discussions.</w:t>
            </w:r>
            <w:r w:rsidR="006E1AC9">
              <w:t xml:space="preserve"> </w:t>
            </w:r>
            <w:r>
              <w:t>Emphasize the importance of clarity, coherence, and academic tone in writing.</w:t>
            </w:r>
            <w:r w:rsidR="006E1AC9">
              <w:t xml:space="preserve"> </w:t>
            </w:r>
            <w:r>
              <w:t>Introduce citation styles commonly used in translation studies, such as APA or MLA.</w:t>
            </w:r>
          </w:p>
          <w:p w14:paraId="0AA6DA56" w14:textId="1E581781" w:rsidR="00B35C0D" w:rsidRDefault="00B35C0D" w:rsidP="00594550">
            <w:pPr>
              <w:spacing w:before="100" w:beforeAutospacing="1" w:after="100" w:afterAutospacing="1"/>
              <w:ind w:left="-51"/>
            </w:pPr>
            <w:r w:rsidRPr="00594550">
              <w:rPr>
                <w:rStyle w:val="Strong"/>
                <w:b w:val="0"/>
                <w:bCs w:val="0"/>
                <w:u w:val="single"/>
              </w:rPr>
              <w:t>Reading Comprehension Strategies:</w:t>
            </w:r>
            <w:r w:rsidR="006E1AC9">
              <w:t xml:space="preserve"> </w:t>
            </w:r>
            <w:r>
              <w:t>Teach techniques for critical reading, including annotating texts, identifying key arguments, and evaluating evidence.</w:t>
            </w:r>
            <w:r w:rsidR="006E1AC9">
              <w:t xml:space="preserve"> </w:t>
            </w:r>
            <w:r>
              <w:t>Discuss methods to assess the credibility and relevance of sources.</w:t>
            </w:r>
          </w:p>
          <w:p w14:paraId="13177410" w14:textId="0F2A4904" w:rsidR="00B35C0D" w:rsidRDefault="00B35C0D" w:rsidP="00594550">
            <w:pPr>
              <w:pStyle w:val="NormalWeb"/>
            </w:pPr>
            <w:r w:rsidRPr="00594550">
              <w:rPr>
                <w:rStyle w:val="Strong"/>
                <w:b w:val="0"/>
                <w:bCs w:val="0"/>
                <w:u w:val="single"/>
              </w:rPr>
              <w:t>Research Presentation Skills:</w:t>
            </w:r>
            <w:r w:rsidR="006E1AC9">
              <w:rPr>
                <w:rStyle w:val="Strong"/>
              </w:rPr>
              <w:t xml:space="preserve"> </w:t>
            </w:r>
            <w:r>
              <w:t>Cover best practices for creating and delivering effective academic presentations, focusing on organization, visual aids, and public speaking techniques.</w:t>
            </w:r>
            <w:r w:rsidR="006E1AC9">
              <w:t xml:space="preserve"> </w:t>
            </w:r>
            <w:r>
              <w:t>Highlight the importance of tailoring presentations to diverse audiences.</w:t>
            </w:r>
          </w:p>
          <w:p w14:paraId="05CC3367" w14:textId="77777777" w:rsidR="00B35C0D" w:rsidRDefault="00B35C0D" w:rsidP="00B35C0D">
            <w:pPr>
              <w:pStyle w:val="NormalWeb"/>
            </w:pPr>
            <w:r>
              <w:rPr>
                <w:rStyle w:val="Emphasis"/>
              </w:rPr>
              <w:t>Implementation:</w:t>
            </w:r>
          </w:p>
          <w:p w14:paraId="7C57B468" w14:textId="74A427A5" w:rsidR="00B35C0D" w:rsidRDefault="00B35C0D" w:rsidP="00594550">
            <w:pPr>
              <w:pStyle w:val="NormalWeb"/>
            </w:pPr>
            <w:r w:rsidRPr="00594550">
              <w:rPr>
                <w:rStyle w:val="Strong"/>
                <w:b w:val="0"/>
                <w:bCs w:val="0"/>
                <w:u w:val="single"/>
              </w:rPr>
              <w:lastRenderedPageBreak/>
              <w:t>Case Studies:</w:t>
            </w:r>
            <w:r w:rsidR="00897E70">
              <w:rPr>
                <w:rStyle w:val="Strong"/>
              </w:rPr>
              <w:t xml:space="preserve"> </w:t>
            </w:r>
            <w:r>
              <w:t>Analyze exemplary academic papers and presentations in translation studies to illustrate effective communication of research findings.</w:t>
            </w:r>
          </w:p>
          <w:p w14:paraId="6F693A12" w14:textId="0FA0F306" w:rsidR="00597AC7" w:rsidRPr="00594550" w:rsidRDefault="00B35C0D" w:rsidP="00594550">
            <w:pPr>
              <w:pStyle w:val="NormalWeb"/>
            </w:pPr>
            <w:r w:rsidRPr="00594550">
              <w:rPr>
                <w:rStyle w:val="Strong"/>
                <w:b w:val="0"/>
                <w:bCs w:val="0"/>
                <w:u w:val="single"/>
              </w:rPr>
              <w:t>Resource Recommendations:</w:t>
            </w:r>
            <w:r w:rsidR="00897E70">
              <w:rPr>
                <w:rStyle w:val="Strong"/>
              </w:rPr>
              <w:t xml:space="preserve"> </w:t>
            </w:r>
            <w:r>
              <w:t xml:space="preserve">Suggest advanced academic writing courses or workshops, which is designed to help international university professors enhance their academic writing skills. </w:t>
            </w:r>
          </w:p>
          <w:p w14:paraId="1B1B39BE" w14:textId="77777777" w:rsidR="006112AA" w:rsidRDefault="00597AC7" w:rsidP="006112AA">
            <w:pPr>
              <w:pStyle w:val="NormalWeb"/>
            </w:pPr>
            <w:r w:rsidRPr="00594550">
              <w:rPr>
                <w:rFonts w:ascii="Cambria" w:hAnsi="Cambria" w:cstheme="minorHAnsi"/>
                <w:b/>
                <w:bCs/>
              </w:rPr>
              <w:t>Class Discussion</w:t>
            </w:r>
            <w:r w:rsidR="006112AA">
              <w:rPr>
                <w:rFonts w:ascii="Cambria" w:hAnsi="Cambria" w:cstheme="minorHAnsi"/>
                <w:b/>
                <w:bCs/>
              </w:rPr>
              <w:t xml:space="preserve">: </w:t>
            </w:r>
            <w:r w:rsidR="006112AA">
              <w:t>Foster a collaborative learning environment where students can critically engage with academic texts and share insights on effective communication strategies.</w:t>
            </w:r>
          </w:p>
          <w:p w14:paraId="031E0C82" w14:textId="7565D003" w:rsidR="006112AA" w:rsidRDefault="006112AA" w:rsidP="00594550">
            <w:pPr>
              <w:pStyle w:val="NormalWeb"/>
            </w:pPr>
            <w:r w:rsidRPr="00594550">
              <w:rPr>
                <w:rStyle w:val="Strong"/>
                <w:b w:val="0"/>
                <w:bCs w:val="0"/>
                <w:u w:val="single"/>
              </w:rPr>
              <w:t>Article Critique:</w:t>
            </w:r>
            <w:r w:rsidR="00872910">
              <w:rPr>
                <w:rStyle w:val="Strong"/>
              </w:rPr>
              <w:t xml:space="preserve"> </w:t>
            </w:r>
            <w:r>
              <w:t>Assign students a peer-reviewed article in translation studies to read before class.</w:t>
            </w:r>
            <w:r w:rsidR="00872910">
              <w:t xml:space="preserve"> </w:t>
            </w:r>
            <w:r>
              <w:t>During the discussion, prompt students to evaluate the author's arguments, methodology, and writing style.</w:t>
            </w:r>
          </w:p>
          <w:p w14:paraId="2659FC0F" w14:textId="6C5CD560" w:rsidR="006112AA" w:rsidRDefault="006112AA" w:rsidP="00594550">
            <w:pPr>
              <w:pStyle w:val="NormalWeb"/>
            </w:pPr>
            <w:r w:rsidRPr="00594550">
              <w:rPr>
                <w:rStyle w:val="Strong"/>
                <w:b w:val="0"/>
                <w:bCs w:val="0"/>
                <w:u w:val="single"/>
              </w:rPr>
              <w:t>Peer Review:</w:t>
            </w:r>
            <w:r w:rsidR="00872910">
              <w:rPr>
                <w:rStyle w:val="Strong"/>
              </w:rPr>
              <w:t xml:space="preserve"> </w:t>
            </w:r>
            <w:r>
              <w:t>Have students exchange drafts of their academic writing assignments.</w:t>
            </w:r>
            <w:r w:rsidR="00872910">
              <w:t xml:space="preserve"> </w:t>
            </w:r>
            <w:r>
              <w:t>In pairs, students will provide constructive feedback on each other's work, focusing on clarity, coherence, and adherence to academic conventions.</w:t>
            </w:r>
          </w:p>
          <w:p w14:paraId="32E5AA5E" w14:textId="26D05897" w:rsidR="00597AC7" w:rsidRPr="00594550" w:rsidRDefault="006112AA" w:rsidP="00594550">
            <w:pPr>
              <w:pStyle w:val="NormalWeb"/>
            </w:pPr>
            <w:r w:rsidRPr="00594550">
              <w:rPr>
                <w:rStyle w:val="Strong"/>
                <w:b w:val="0"/>
                <w:bCs w:val="0"/>
                <w:u w:val="single"/>
              </w:rPr>
              <w:t>Presentation Feedback:</w:t>
            </w:r>
            <w:r w:rsidR="00872910">
              <w:rPr>
                <w:rStyle w:val="Strong"/>
              </w:rPr>
              <w:t xml:space="preserve"> </w:t>
            </w:r>
            <w:r>
              <w:t>After individual presentations, facilitate a class discussion where peers offer feedback on content delivery, visual aids, and overall effectiveness.</w:t>
            </w:r>
          </w:p>
          <w:p w14:paraId="47827610" w14:textId="77777777" w:rsidR="00C3387B" w:rsidRDefault="00597AC7" w:rsidP="00C3387B">
            <w:pPr>
              <w:pStyle w:val="NormalWeb"/>
            </w:pPr>
            <w:r w:rsidRPr="00594550">
              <w:rPr>
                <w:rFonts w:ascii="Cambria" w:hAnsi="Cambria" w:cstheme="minorHAnsi"/>
                <w:b/>
                <w:bCs/>
              </w:rPr>
              <w:t>Individual Practice</w:t>
            </w:r>
            <w:r w:rsidR="00C3387B">
              <w:rPr>
                <w:rFonts w:ascii="Cambria" w:hAnsi="Cambria" w:cstheme="minorHAnsi"/>
                <w:b/>
                <w:bCs/>
              </w:rPr>
              <w:t xml:space="preserve">: </w:t>
            </w:r>
            <w:r w:rsidR="00C3387B">
              <w:t>Provide students with opportunities to apply advanced academic writing, reading comprehension, and research presentation skills independently.</w:t>
            </w:r>
          </w:p>
          <w:p w14:paraId="019BF058" w14:textId="5DD2FF3C" w:rsidR="00C3387B" w:rsidRDefault="00C3387B" w:rsidP="00594550">
            <w:pPr>
              <w:pStyle w:val="NormalWeb"/>
            </w:pPr>
            <w:r w:rsidRPr="00594550">
              <w:rPr>
                <w:rStyle w:val="Strong"/>
                <w:b w:val="0"/>
                <w:bCs w:val="0"/>
                <w:u w:val="single"/>
              </w:rPr>
              <w:lastRenderedPageBreak/>
              <w:t>Research Paper:</w:t>
            </w:r>
            <w:r w:rsidR="001A06B4">
              <w:rPr>
                <w:rStyle w:val="Strong"/>
              </w:rPr>
              <w:t xml:space="preserve"> </w:t>
            </w:r>
            <w:r>
              <w:t>Assign a research paper on a topic related to translation studies, requiring students to:</w:t>
            </w:r>
          </w:p>
          <w:p w14:paraId="566009C7" w14:textId="77777777" w:rsidR="00C3387B" w:rsidRDefault="00C3387B" w:rsidP="00594550">
            <w:pPr>
              <w:numPr>
                <w:ilvl w:val="2"/>
                <w:numId w:val="65"/>
              </w:numPr>
              <w:tabs>
                <w:tab w:val="clear" w:pos="2160"/>
              </w:tabs>
              <w:spacing w:before="100" w:beforeAutospacing="1" w:after="100" w:afterAutospacing="1"/>
              <w:ind w:left="168" w:hanging="219"/>
            </w:pPr>
            <w:r>
              <w:t>Conduct a comprehensive literature review.</w:t>
            </w:r>
          </w:p>
          <w:p w14:paraId="3D63FEC5" w14:textId="77777777" w:rsidR="00C3387B" w:rsidRDefault="00C3387B" w:rsidP="00594550">
            <w:pPr>
              <w:numPr>
                <w:ilvl w:val="2"/>
                <w:numId w:val="65"/>
              </w:numPr>
              <w:tabs>
                <w:tab w:val="clear" w:pos="2160"/>
              </w:tabs>
              <w:spacing w:before="100" w:beforeAutospacing="1" w:after="100" w:afterAutospacing="1"/>
              <w:ind w:left="168" w:hanging="219"/>
            </w:pPr>
            <w:r>
              <w:t>Formulate a clear research question or hypothesis.</w:t>
            </w:r>
          </w:p>
          <w:p w14:paraId="4031AAF3" w14:textId="77777777" w:rsidR="00C3387B" w:rsidRDefault="00C3387B" w:rsidP="00110AFE">
            <w:pPr>
              <w:numPr>
                <w:ilvl w:val="2"/>
                <w:numId w:val="65"/>
              </w:numPr>
              <w:tabs>
                <w:tab w:val="clear" w:pos="2160"/>
              </w:tabs>
              <w:spacing w:before="100" w:beforeAutospacing="1" w:after="100" w:afterAutospacing="1"/>
              <w:ind w:left="168" w:hanging="219"/>
            </w:pPr>
            <w:r>
              <w:t>Present findings in a well-structured and coherent manner.</w:t>
            </w:r>
          </w:p>
          <w:p w14:paraId="34DFCF71" w14:textId="77CF30C1" w:rsidR="00C3387B" w:rsidRDefault="00C3387B" w:rsidP="00594550">
            <w:pPr>
              <w:pStyle w:val="NormalWeb"/>
            </w:pPr>
            <w:r w:rsidRPr="00594550">
              <w:rPr>
                <w:rStyle w:val="Strong"/>
                <w:b w:val="0"/>
                <w:bCs w:val="0"/>
                <w:u w:val="single"/>
              </w:rPr>
              <w:t>Reading Summaries:</w:t>
            </w:r>
            <w:r w:rsidR="00110AFE">
              <w:rPr>
                <w:rStyle w:val="Strong"/>
              </w:rPr>
              <w:t xml:space="preserve"> </w:t>
            </w:r>
            <w:r>
              <w:t>Require students to submit summaries of assigned readings, highlighting main arguments, methodologies, and conclusions.</w:t>
            </w:r>
          </w:p>
          <w:p w14:paraId="2E77CBBF" w14:textId="4ACAE50D" w:rsidR="00597AC7" w:rsidRPr="00594550" w:rsidRDefault="00C3387B" w:rsidP="00594550">
            <w:pPr>
              <w:pStyle w:val="NormalWeb"/>
            </w:pPr>
            <w:r w:rsidRPr="00594550">
              <w:rPr>
                <w:rStyle w:val="Strong"/>
                <w:b w:val="0"/>
                <w:bCs w:val="0"/>
                <w:u w:val="single"/>
              </w:rPr>
              <w:t>Research Presentation:</w:t>
            </w:r>
            <w:r w:rsidR="00110AFE">
              <w:rPr>
                <w:rStyle w:val="Strong"/>
              </w:rPr>
              <w:t xml:space="preserve"> </w:t>
            </w:r>
            <w:r>
              <w:t>Have students develop and deliver a presentation based on their research paper, utilizing effective communication strategies discussed in lectures.</w:t>
            </w:r>
          </w:p>
        </w:tc>
        <w:tc>
          <w:tcPr>
            <w:tcW w:w="1534" w:type="dxa"/>
            <w:shd w:val="clear" w:color="auto" w:fill="auto"/>
            <w:vAlign w:val="center"/>
          </w:tcPr>
          <w:p w14:paraId="4C50A5D4" w14:textId="77777777" w:rsidR="00597AC7" w:rsidRDefault="00597AC7" w:rsidP="00A87BB4">
            <w:pPr>
              <w:rPr>
                <w:rFonts w:ascii="Cambria" w:hAnsi="Cambria"/>
              </w:rPr>
            </w:pPr>
            <w:r w:rsidRPr="00A87BB4">
              <w:rPr>
                <w:rFonts w:ascii="Cambria" w:hAnsi="Cambria"/>
              </w:rPr>
              <w:lastRenderedPageBreak/>
              <w:t>Formative Assessment 2 (5 marks)</w:t>
            </w:r>
          </w:p>
          <w:p w14:paraId="2626EFA1" w14:textId="77777777" w:rsidR="00D4182A" w:rsidRDefault="00D4182A" w:rsidP="00A87BB4">
            <w:pPr>
              <w:rPr>
                <w:rFonts w:ascii="Cambria" w:hAnsi="Cambria"/>
              </w:rPr>
            </w:pPr>
          </w:p>
          <w:p w14:paraId="75840565" w14:textId="0F193269" w:rsidR="00D4182A" w:rsidRPr="00A87BB4" w:rsidRDefault="00D4182A" w:rsidP="00A87BB4">
            <w:pPr>
              <w:rPr>
                <w:rFonts w:ascii="Cambria" w:hAnsi="Cambria"/>
              </w:rPr>
            </w:pPr>
            <w:r>
              <w:rPr>
                <w:rFonts w:ascii="Cambria" w:hAnsi="Cambria"/>
              </w:rPr>
              <w:t xml:space="preserve">Research Proposal (10 marks) </w:t>
            </w:r>
          </w:p>
          <w:p w14:paraId="44D0184E" w14:textId="4D6F9269" w:rsidR="00597AC7" w:rsidRPr="00A87BB4" w:rsidRDefault="00597AC7" w:rsidP="00D4182A">
            <w:pPr>
              <w:rPr>
                <w:rFonts w:ascii="Cambria" w:hAnsi="Cambria" w:cstheme="majorBidi"/>
                <w:b/>
                <w:bCs/>
              </w:rPr>
            </w:pPr>
          </w:p>
        </w:tc>
      </w:tr>
      <w:tr w:rsidR="00597AC7" w:rsidRPr="00A87BB4" w14:paraId="22769A13" w14:textId="77777777" w:rsidTr="00594550">
        <w:trPr>
          <w:tblCellSpacing w:w="7" w:type="dxa"/>
        </w:trPr>
        <w:tc>
          <w:tcPr>
            <w:tcW w:w="827" w:type="dxa"/>
            <w:shd w:val="clear" w:color="auto" w:fill="D9D9D9" w:themeFill="background1" w:themeFillShade="D9"/>
            <w:vAlign w:val="center"/>
          </w:tcPr>
          <w:p w14:paraId="2AED4EFE" w14:textId="3DD3CC95"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2.2</w:t>
            </w:r>
          </w:p>
        </w:tc>
        <w:tc>
          <w:tcPr>
            <w:tcW w:w="1403" w:type="dxa"/>
            <w:shd w:val="clear" w:color="auto" w:fill="D9D9D9" w:themeFill="background1" w:themeFillShade="D9"/>
            <w:vAlign w:val="center"/>
          </w:tcPr>
          <w:p w14:paraId="6CFC2E6D" w14:textId="51755B73" w:rsidR="00597AC7" w:rsidRPr="00A87BB4" w:rsidRDefault="00A87BB4" w:rsidP="00A87BB4">
            <w:pPr>
              <w:rPr>
                <w:rFonts w:ascii="Cambria" w:hAnsi="Cambria" w:cstheme="majorBidi"/>
              </w:rPr>
            </w:pPr>
            <w:r w:rsidRPr="00A87BB4">
              <w:rPr>
                <w:rFonts w:ascii="Cambria" w:hAnsi="Cambria" w:cstheme="majorBidi"/>
              </w:rPr>
              <w:t xml:space="preserve">Plan, manage, and deliver a translation project that meets professional standards, while analyzing challenges and providing well-supported justifications for decisions based on </w:t>
            </w:r>
            <w:r w:rsidRPr="00A87BB4">
              <w:rPr>
                <w:rFonts w:ascii="Cambria" w:hAnsi="Cambria" w:cstheme="majorBidi"/>
              </w:rPr>
              <w:lastRenderedPageBreak/>
              <w:t>linguistic, cultural, and contextual factors.</w:t>
            </w:r>
          </w:p>
        </w:tc>
        <w:tc>
          <w:tcPr>
            <w:tcW w:w="1262" w:type="dxa"/>
            <w:shd w:val="clear" w:color="auto" w:fill="D9D9D9" w:themeFill="background1" w:themeFillShade="D9"/>
          </w:tcPr>
          <w:p w14:paraId="218E08BB" w14:textId="01ED8415" w:rsidR="00597AC7" w:rsidRPr="00A87BB4" w:rsidRDefault="00597AC7" w:rsidP="00A87BB4">
            <w:pPr>
              <w:rPr>
                <w:rFonts w:ascii="Cambria" w:hAnsi="Cambria" w:cstheme="majorBidi"/>
                <w:b/>
                <w:bCs/>
              </w:rPr>
            </w:pPr>
            <w:r w:rsidRPr="00A87BB4">
              <w:rPr>
                <w:rFonts w:ascii="Cambria" w:hAnsi="Cambria" w:cstheme="minorHAnsi"/>
              </w:rPr>
              <w:lastRenderedPageBreak/>
              <w:t>S3</w:t>
            </w:r>
          </w:p>
        </w:tc>
        <w:tc>
          <w:tcPr>
            <w:tcW w:w="4522" w:type="dxa"/>
            <w:shd w:val="clear" w:color="auto" w:fill="D9D9D9" w:themeFill="background1" w:themeFillShade="D9"/>
            <w:vAlign w:val="center"/>
          </w:tcPr>
          <w:p w14:paraId="22095E4E" w14:textId="77777777" w:rsidR="009B4CCC" w:rsidRDefault="00597AC7" w:rsidP="009B4CCC">
            <w:pPr>
              <w:pStyle w:val="NormalWeb"/>
            </w:pPr>
            <w:r w:rsidRPr="00594550">
              <w:rPr>
                <w:rFonts w:ascii="Cambria" w:hAnsi="Cambria" w:cstheme="minorHAnsi"/>
                <w:b/>
                <w:bCs/>
              </w:rPr>
              <w:t>Lecture</w:t>
            </w:r>
            <w:r w:rsidR="009B4CCC">
              <w:rPr>
                <w:rFonts w:ascii="Cambria" w:hAnsi="Cambria" w:cstheme="minorHAnsi"/>
                <w:b/>
                <w:bCs/>
              </w:rPr>
              <w:t xml:space="preserve">: </w:t>
            </w:r>
            <w:r w:rsidR="009B4CCC">
              <w:t>Equip students with the knowledge and skills necessary to effectively plan, manage, and execute translation projects, adhering to professional standards and considering linguistic, cultural, and contextual factors.</w:t>
            </w:r>
          </w:p>
          <w:p w14:paraId="63F2AFF1" w14:textId="77777777" w:rsidR="003C25EE" w:rsidRDefault="009B4CCC" w:rsidP="003C25EE">
            <w:pPr>
              <w:pStyle w:val="NormalWeb"/>
            </w:pPr>
            <w:r>
              <w:rPr>
                <w:rStyle w:val="Emphasis"/>
              </w:rPr>
              <w:t>Content:</w:t>
            </w:r>
          </w:p>
          <w:p w14:paraId="7E787B02" w14:textId="0580A4DC" w:rsidR="009B4CCC" w:rsidRDefault="009B4CCC" w:rsidP="00594550">
            <w:pPr>
              <w:pStyle w:val="NormalWeb"/>
            </w:pPr>
            <w:r w:rsidRPr="00594550">
              <w:rPr>
                <w:rStyle w:val="Strong"/>
                <w:b w:val="0"/>
                <w:bCs w:val="0"/>
                <w:u w:val="single"/>
              </w:rPr>
              <w:t>Project Planning:</w:t>
            </w:r>
            <w:r w:rsidR="003C25EE">
              <w:rPr>
                <w:rStyle w:val="Strong"/>
              </w:rPr>
              <w:t xml:space="preserve"> </w:t>
            </w:r>
            <w:r>
              <w:t>Define project scope, objectives, and deliverables.</w:t>
            </w:r>
            <w:r w:rsidR="003C25EE">
              <w:t xml:space="preserve"> </w:t>
            </w:r>
            <w:r>
              <w:t>Develop timelines and milestones.</w:t>
            </w:r>
            <w:r w:rsidR="003C25EE">
              <w:t xml:space="preserve"> </w:t>
            </w:r>
            <w:r>
              <w:t>Allocate resources, including selecting appropriate translation tools and team members.</w:t>
            </w:r>
          </w:p>
          <w:p w14:paraId="3F443C14" w14:textId="01AA84A2" w:rsidR="009B4CCC" w:rsidRDefault="009B4CCC" w:rsidP="00594550">
            <w:pPr>
              <w:pStyle w:val="NormalWeb"/>
            </w:pPr>
            <w:r w:rsidRPr="00594550">
              <w:rPr>
                <w:rStyle w:val="Strong"/>
                <w:b w:val="0"/>
                <w:bCs w:val="0"/>
                <w:u w:val="single"/>
              </w:rPr>
              <w:t>Project Management:</w:t>
            </w:r>
            <w:r w:rsidR="003C25EE">
              <w:rPr>
                <w:rStyle w:val="Strong"/>
              </w:rPr>
              <w:t xml:space="preserve"> </w:t>
            </w:r>
            <w:r>
              <w:t>Implement workflow processes, including task assignment and progress tracking.</w:t>
            </w:r>
            <w:r w:rsidR="003C25EE">
              <w:t xml:space="preserve"> </w:t>
            </w:r>
            <w:r>
              <w:t>Utilize project management software tailored for translation projects.</w:t>
            </w:r>
            <w:r w:rsidR="003C25EE">
              <w:t xml:space="preserve"> </w:t>
            </w:r>
            <w:r>
              <w:t xml:space="preserve">Address quality </w:t>
            </w:r>
            <w:r>
              <w:lastRenderedPageBreak/>
              <w:t>assurance measures, such as proofreading and editing protocols.</w:t>
            </w:r>
          </w:p>
          <w:p w14:paraId="5B6479F8" w14:textId="39DDBB57" w:rsidR="009B4CCC" w:rsidRDefault="009B4CCC" w:rsidP="00594550">
            <w:pPr>
              <w:pStyle w:val="NormalWeb"/>
            </w:pPr>
            <w:r w:rsidRPr="00594550">
              <w:rPr>
                <w:rStyle w:val="Strong"/>
                <w:b w:val="0"/>
                <w:bCs w:val="0"/>
                <w:u w:val="single"/>
              </w:rPr>
              <w:t>Delivery and Evaluation:</w:t>
            </w:r>
            <w:r w:rsidR="001E624A">
              <w:rPr>
                <w:rStyle w:val="Strong"/>
              </w:rPr>
              <w:t xml:space="preserve"> </w:t>
            </w:r>
            <w:r>
              <w:t>Prepare final deliverables in the required formats.</w:t>
            </w:r>
            <w:r w:rsidR="001E624A">
              <w:t xml:space="preserve"> </w:t>
            </w:r>
            <w:r>
              <w:t>Conduct post-project evaluations to identify lessons learned and areas for improvement.</w:t>
            </w:r>
          </w:p>
          <w:p w14:paraId="3FC359EF" w14:textId="5C41FF28" w:rsidR="009B4CCC" w:rsidRDefault="009B4CCC" w:rsidP="00594550">
            <w:pPr>
              <w:pStyle w:val="NormalWeb"/>
            </w:pPr>
            <w:r w:rsidRPr="00594550">
              <w:rPr>
                <w:rStyle w:val="Strong"/>
                <w:b w:val="0"/>
                <w:bCs w:val="0"/>
                <w:u w:val="single"/>
              </w:rPr>
              <w:t>Challenges and Decision Justification:</w:t>
            </w:r>
            <w:r w:rsidR="001E624A" w:rsidRPr="00594550">
              <w:rPr>
                <w:rStyle w:val="Strong"/>
                <w:b w:val="0"/>
                <w:bCs w:val="0"/>
                <w:u w:val="single"/>
              </w:rPr>
              <w:t xml:space="preserve"> </w:t>
            </w:r>
            <w:r>
              <w:t>Analyze common challenges in translation projects, including linguistic nuances, cultural sensitivities, and contextual relevance.</w:t>
            </w:r>
            <w:r w:rsidR="001E624A">
              <w:t xml:space="preserve"> </w:t>
            </w:r>
            <w:r>
              <w:t>Provide frameworks for making informed decisions and justifying translation choices.</w:t>
            </w:r>
          </w:p>
          <w:p w14:paraId="445DEBCF" w14:textId="77777777" w:rsidR="009B4CCC" w:rsidRDefault="009B4CCC" w:rsidP="009B4CCC">
            <w:pPr>
              <w:pStyle w:val="NormalWeb"/>
            </w:pPr>
            <w:r>
              <w:rPr>
                <w:rStyle w:val="Emphasis"/>
              </w:rPr>
              <w:t>Implementation:</w:t>
            </w:r>
          </w:p>
          <w:p w14:paraId="54552E53" w14:textId="6421F94D" w:rsidR="009B4CCC" w:rsidRDefault="009B4CCC" w:rsidP="00594550">
            <w:pPr>
              <w:pStyle w:val="NormalWeb"/>
            </w:pPr>
            <w:r w:rsidRPr="00594550">
              <w:rPr>
                <w:rStyle w:val="Strong"/>
                <w:b w:val="0"/>
                <w:bCs w:val="0"/>
                <w:u w:val="single"/>
              </w:rPr>
              <w:t>Case Studies:</w:t>
            </w:r>
            <w:r w:rsidR="00B40646">
              <w:rPr>
                <w:rStyle w:val="Strong"/>
              </w:rPr>
              <w:t xml:space="preserve"> </w:t>
            </w:r>
            <w:r>
              <w:t>Present real-world examples of translation projects, highlighting successful strategies and common pitfalls.</w:t>
            </w:r>
          </w:p>
          <w:p w14:paraId="24F93679" w14:textId="03109019" w:rsidR="00597AC7" w:rsidRPr="00594550" w:rsidRDefault="009B4CCC" w:rsidP="00594550">
            <w:pPr>
              <w:pStyle w:val="NormalWeb"/>
            </w:pPr>
            <w:r w:rsidRPr="00594550">
              <w:rPr>
                <w:rStyle w:val="Strong"/>
                <w:b w:val="0"/>
                <w:bCs w:val="0"/>
                <w:u w:val="single"/>
              </w:rPr>
              <w:t>Industry Standards:</w:t>
            </w:r>
            <w:r w:rsidR="00B40646">
              <w:rPr>
                <w:rStyle w:val="Strong"/>
              </w:rPr>
              <w:t xml:space="preserve"> </w:t>
            </w:r>
            <w:r>
              <w:t>Introduce relevant standards, such as ISO 17100:2015, which outlines requirements for translation services.</w:t>
            </w:r>
          </w:p>
          <w:p w14:paraId="59DD25B9" w14:textId="77777777" w:rsidR="003A0E02" w:rsidRDefault="00597AC7" w:rsidP="003A0E02">
            <w:pPr>
              <w:pStyle w:val="NormalWeb"/>
            </w:pPr>
            <w:r w:rsidRPr="00594550">
              <w:rPr>
                <w:rFonts w:ascii="Cambria" w:hAnsi="Cambria" w:cstheme="minorHAnsi"/>
                <w:b/>
                <w:bCs/>
              </w:rPr>
              <w:t>Class Discussion</w:t>
            </w:r>
            <w:r w:rsidR="003A0E02">
              <w:rPr>
                <w:rFonts w:ascii="Cambria" w:hAnsi="Cambria" w:cstheme="minorHAnsi"/>
                <w:b/>
                <w:bCs/>
              </w:rPr>
              <w:t xml:space="preserve">: </w:t>
            </w:r>
            <w:r w:rsidR="003A0E02">
              <w:t>Encourage students to engage critically with the complexities of managing translation projects and to share insights based on theoretical knowledge and practical experiences.</w:t>
            </w:r>
          </w:p>
          <w:p w14:paraId="14FB0430" w14:textId="5F5CB43F" w:rsidR="003A0E02" w:rsidRDefault="003A0E02" w:rsidP="00594550">
            <w:pPr>
              <w:pStyle w:val="NormalWeb"/>
            </w:pPr>
            <w:r w:rsidRPr="00594550">
              <w:rPr>
                <w:rStyle w:val="Strong"/>
                <w:b w:val="0"/>
                <w:bCs w:val="0"/>
                <w:u w:val="single"/>
              </w:rPr>
              <w:t>Scenario Analysis:</w:t>
            </w:r>
            <w:r w:rsidR="003D1AAB">
              <w:rPr>
                <w:rStyle w:val="Strong"/>
              </w:rPr>
              <w:t xml:space="preserve"> </w:t>
            </w:r>
            <w:r>
              <w:t>Present hypothetical translation project scenarios with specific challenges (e.g., tight deadlines, culturally sensitive content).Facilitate discussions on potential strategies to address these challenges, encouraging students to consider linguistic, cultural, and contextual factors.</w:t>
            </w:r>
          </w:p>
          <w:p w14:paraId="2FF210A6" w14:textId="0A1C1D15" w:rsidR="003A0E02" w:rsidRDefault="003A0E02" w:rsidP="00594550">
            <w:pPr>
              <w:pStyle w:val="NormalWeb"/>
            </w:pPr>
            <w:r w:rsidRPr="00594550">
              <w:rPr>
                <w:rStyle w:val="Strong"/>
                <w:b w:val="0"/>
                <w:bCs w:val="0"/>
                <w:u w:val="single"/>
              </w:rPr>
              <w:t>Decision Justification Debate:</w:t>
            </w:r>
            <w:r w:rsidR="003D1AAB">
              <w:rPr>
                <w:rStyle w:val="Strong"/>
              </w:rPr>
              <w:t xml:space="preserve"> </w:t>
            </w:r>
            <w:r>
              <w:t xml:space="preserve">Organize debates where students must justify their </w:t>
            </w:r>
            <w:r>
              <w:lastRenderedPageBreak/>
              <w:t>translation decisions, focusing on how they navigated challenges and adhered to professional standards.</w:t>
            </w:r>
          </w:p>
          <w:p w14:paraId="07AB7B7E" w14:textId="3812C911" w:rsidR="00597AC7" w:rsidRPr="00594550" w:rsidRDefault="003A0E02" w:rsidP="00594550">
            <w:pPr>
              <w:pStyle w:val="NormalWeb"/>
            </w:pPr>
            <w:r w:rsidRPr="00594550">
              <w:rPr>
                <w:rStyle w:val="Strong"/>
                <w:b w:val="0"/>
                <w:bCs w:val="0"/>
                <w:u w:val="single"/>
              </w:rPr>
              <w:t>Reflective Sharing:</w:t>
            </w:r>
            <w:r w:rsidR="003D1AAB">
              <w:rPr>
                <w:rStyle w:val="Strong"/>
              </w:rPr>
              <w:t xml:space="preserve"> </w:t>
            </w:r>
            <w:r>
              <w:t>Encourage students to share personal experiences or insights related to translation projects, fostering a collaborative learning environment.</w:t>
            </w:r>
          </w:p>
          <w:p w14:paraId="2556BD6F" w14:textId="77777777" w:rsidR="007D7891" w:rsidRDefault="00597AC7" w:rsidP="007D7891">
            <w:pPr>
              <w:pStyle w:val="NormalWeb"/>
            </w:pPr>
            <w:r w:rsidRPr="00594550">
              <w:rPr>
                <w:rFonts w:ascii="Cambria" w:hAnsi="Cambria" w:cstheme="minorHAnsi"/>
                <w:b/>
                <w:bCs/>
              </w:rPr>
              <w:t>Group Activity</w:t>
            </w:r>
            <w:r w:rsidR="00DD70E9">
              <w:rPr>
                <w:rFonts w:ascii="Cambria" w:hAnsi="Cambria" w:cstheme="minorHAnsi"/>
                <w:b/>
                <w:bCs/>
              </w:rPr>
              <w:t xml:space="preserve">: </w:t>
            </w:r>
            <w:r w:rsidR="007D7891">
              <w:t>Provide students with hands-on experience in planning, managing, and delivering a translation project, emphasizing collaboration and practical application of theoretical concepts.</w:t>
            </w:r>
          </w:p>
          <w:p w14:paraId="2D9EE227" w14:textId="03F53402" w:rsidR="007D7891" w:rsidRDefault="007D7891" w:rsidP="00594550">
            <w:pPr>
              <w:pStyle w:val="NormalWeb"/>
            </w:pPr>
            <w:r w:rsidRPr="00594550">
              <w:rPr>
                <w:rStyle w:val="Strong"/>
                <w:b w:val="0"/>
                <w:bCs w:val="0"/>
                <w:u w:val="single"/>
              </w:rPr>
              <w:t>Mock Translation Project:</w:t>
            </w:r>
            <w:r w:rsidR="0093545D">
              <w:t xml:space="preserve"> </w:t>
            </w:r>
            <w:r>
              <w:t>Divide students into small groups, assigning each a comprehensive translation project that includes:</w:t>
            </w:r>
          </w:p>
          <w:p w14:paraId="4356CF14" w14:textId="77777777" w:rsidR="007D7891" w:rsidRDefault="007D7891" w:rsidP="00594550">
            <w:pPr>
              <w:numPr>
                <w:ilvl w:val="2"/>
                <w:numId w:val="69"/>
              </w:numPr>
              <w:tabs>
                <w:tab w:val="clear" w:pos="2160"/>
              </w:tabs>
              <w:spacing w:before="100" w:beforeAutospacing="1" w:after="100" w:afterAutospacing="1"/>
              <w:ind w:left="168" w:hanging="219"/>
            </w:pPr>
            <w:r>
              <w:t>A source text requiring translation into a target language.</w:t>
            </w:r>
          </w:p>
          <w:p w14:paraId="74531518" w14:textId="77777777" w:rsidR="007D7891" w:rsidRDefault="007D7891" w:rsidP="00594550">
            <w:pPr>
              <w:numPr>
                <w:ilvl w:val="2"/>
                <w:numId w:val="69"/>
              </w:numPr>
              <w:tabs>
                <w:tab w:val="clear" w:pos="2160"/>
              </w:tabs>
              <w:spacing w:before="100" w:beforeAutospacing="1" w:after="100" w:afterAutospacing="1"/>
              <w:ind w:left="168" w:hanging="219"/>
            </w:pPr>
            <w:r>
              <w:t>Specific client requirements and expectations.</w:t>
            </w:r>
          </w:p>
          <w:p w14:paraId="325D29F6" w14:textId="77777777" w:rsidR="007D7891" w:rsidRDefault="007D7891" w:rsidP="0093545D">
            <w:pPr>
              <w:numPr>
                <w:ilvl w:val="2"/>
                <w:numId w:val="69"/>
              </w:numPr>
              <w:tabs>
                <w:tab w:val="clear" w:pos="2160"/>
              </w:tabs>
              <w:spacing w:before="100" w:beforeAutospacing="1" w:after="100" w:afterAutospacing="1"/>
              <w:ind w:left="168" w:hanging="219"/>
            </w:pPr>
            <w:r>
              <w:t>Potential challenges related to linguistic, cultural, or contextual factors.</w:t>
            </w:r>
          </w:p>
          <w:p w14:paraId="3B1F9FF4" w14:textId="77777777" w:rsidR="007D7891" w:rsidRDefault="007D7891" w:rsidP="00594550">
            <w:pPr>
              <w:pStyle w:val="NormalWeb"/>
            </w:pPr>
            <w:r>
              <w:t>Each group will:</w:t>
            </w:r>
          </w:p>
          <w:p w14:paraId="47482876" w14:textId="77777777" w:rsidR="007D7891" w:rsidRDefault="007D7891" w:rsidP="00594550">
            <w:pPr>
              <w:numPr>
                <w:ilvl w:val="2"/>
                <w:numId w:val="69"/>
              </w:numPr>
              <w:tabs>
                <w:tab w:val="clear" w:pos="2160"/>
              </w:tabs>
              <w:spacing w:before="100" w:beforeAutospacing="1" w:after="100" w:afterAutospacing="1"/>
              <w:ind w:left="168" w:hanging="219"/>
            </w:pPr>
            <w:r>
              <w:t>Develop a detailed project plan outlining scope, timeline, resources, and quality assurance measures.</w:t>
            </w:r>
          </w:p>
          <w:p w14:paraId="36450205" w14:textId="77777777" w:rsidR="007D7891" w:rsidRDefault="007D7891" w:rsidP="00594550">
            <w:pPr>
              <w:numPr>
                <w:ilvl w:val="2"/>
                <w:numId w:val="69"/>
              </w:numPr>
              <w:tabs>
                <w:tab w:val="clear" w:pos="2160"/>
              </w:tabs>
              <w:spacing w:before="100" w:beforeAutospacing="1" w:after="100" w:afterAutospacing="1"/>
              <w:ind w:left="168" w:hanging="219"/>
            </w:pPr>
            <w:r>
              <w:t>Execute the translation, applying appropriate strategies to address identified challenges.</w:t>
            </w:r>
          </w:p>
          <w:p w14:paraId="106B5AC7" w14:textId="77777777" w:rsidR="007D7891" w:rsidRDefault="007D7891" w:rsidP="00594550">
            <w:pPr>
              <w:numPr>
                <w:ilvl w:val="2"/>
                <w:numId w:val="69"/>
              </w:numPr>
              <w:tabs>
                <w:tab w:val="clear" w:pos="2160"/>
              </w:tabs>
              <w:spacing w:before="100" w:beforeAutospacing="1" w:after="100" w:afterAutospacing="1"/>
              <w:ind w:left="168" w:hanging="219"/>
            </w:pPr>
            <w:r>
              <w:t>Prepare a final deliverable that meets professional standards.</w:t>
            </w:r>
          </w:p>
          <w:p w14:paraId="0186396C" w14:textId="77777777" w:rsidR="007D7891" w:rsidRDefault="007D7891" w:rsidP="00594550">
            <w:pPr>
              <w:numPr>
                <w:ilvl w:val="2"/>
                <w:numId w:val="69"/>
              </w:numPr>
              <w:tabs>
                <w:tab w:val="clear" w:pos="2160"/>
              </w:tabs>
              <w:spacing w:before="100" w:beforeAutospacing="1" w:after="100" w:afterAutospacing="1"/>
              <w:ind w:left="168" w:hanging="219"/>
            </w:pPr>
            <w:r>
              <w:t>Present their project to the class, highlighting challenges faced and justifications for their decisions.</w:t>
            </w:r>
          </w:p>
          <w:p w14:paraId="60F1AE98" w14:textId="4AFCC2A0" w:rsidR="00597AC7" w:rsidRPr="00594550" w:rsidRDefault="007D7891" w:rsidP="00594550">
            <w:pPr>
              <w:pStyle w:val="NormalWeb"/>
            </w:pPr>
            <w:r w:rsidRPr="00594550">
              <w:rPr>
                <w:rStyle w:val="Strong"/>
                <w:b w:val="0"/>
                <w:bCs w:val="0"/>
                <w:u w:val="single"/>
              </w:rPr>
              <w:t>Peer Review:</w:t>
            </w:r>
            <w:r w:rsidR="0093545D">
              <w:rPr>
                <w:rStyle w:val="Strong"/>
              </w:rPr>
              <w:t xml:space="preserve"> </w:t>
            </w:r>
            <w:r>
              <w:t xml:space="preserve">Facilitate a session where groups review each other's projects, </w:t>
            </w:r>
            <w:r>
              <w:lastRenderedPageBreak/>
              <w:t>providing constructive feedback on project management, translation quality, and decision-making processes.</w:t>
            </w:r>
          </w:p>
        </w:tc>
        <w:tc>
          <w:tcPr>
            <w:tcW w:w="1534" w:type="dxa"/>
            <w:shd w:val="clear" w:color="auto" w:fill="D9D9D9" w:themeFill="background1" w:themeFillShade="D9"/>
            <w:vAlign w:val="center"/>
          </w:tcPr>
          <w:p w14:paraId="32C3F40E" w14:textId="06CAE09B" w:rsidR="00597AC7" w:rsidRPr="00A87BB4" w:rsidRDefault="00D4182A" w:rsidP="00A87BB4">
            <w:pPr>
              <w:rPr>
                <w:rFonts w:ascii="Cambria" w:hAnsi="Cambria" w:cstheme="majorBidi"/>
                <w:b/>
                <w:bCs/>
              </w:rPr>
            </w:pPr>
            <w:r>
              <w:rPr>
                <w:rFonts w:ascii="Cambria" w:hAnsi="Cambria"/>
              </w:rPr>
              <w:lastRenderedPageBreak/>
              <w:t xml:space="preserve">Minor </w:t>
            </w:r>
            <w:r w:rsidR="00597AC7" w:rsidRPr="00A87BB4">
              <w:rPr>
                <w:rFonts w:ascii="Cambria" w:hAnsi="Cambria"/>
              </w:rPr>
              <w:t xml:space="preserve">Translation </w:t>
            </w:r>
            <w:r>
              <w:rPr>
                <w:rFonts w:ascii="Cambria" w:hAnsi="Cambria"/>
              </w:rPr>
              <w:t xml:space="preserve">Project </w:t>
            </w:r>
            <w:r w:rsidR="00597AC7" w:rsidRPr="00A87BB4">
              <w:rPr>
                <w:rFonts w:ascii="Cambria" w:hAnsi="Cambria"/>
              </w:rPr>
              <w:t xml:space="preserve"> (</w:t>
            </w:r>
            <w:r>
              <w:rPr>
                <w:rFonts w:ascii="Cambria" w:hAnsi="Cambria"/>
              </w:rPr>
              <w:t>15</w:t>
            </w:r>
            <w:r w:rsidR="00597AC7" w:rsidRPr="00A87BB4">
              <w:rPr>
                <w:rFonts w:ascii="Cambria" w:hAnsi="Cambria"/>
              </w:rPr>
              <w:t xml:space="preserve"> marks)</w:t>
            </w:r>
          </w:p>
        </w:tc>
      </w:tr>
      <w:tr w:rsidR="00597AC7" w:rsidRPr="00A87BB4" w14:paraId="5A90DBE0" w14:textId="77777777" w:rsidTr="00594550">
        <w:trPr>
          <w:tblCellSpacing w:w="7" w:type="dxa"/>
        </w:trPr>
        <w:tc>
          <w:tcPr>
            <w:tcW w:w="827" w:type="dxa"/>
            <w:shd w:val="clear" w:color="auto" w:fill="auto"/>
            <w:vAlign w:val="center"/>
          </w:tcPr>
          <w:p w14:paraId="3B018E57" w14:textId="1588E2B7"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2.3</w:t>
            </w:r>
          </w:p>
        </w:tc>
        <w:tc>
          <w:tcPr>
            <w:tcW w:w="1403" w:type="dxa"/>
            <w:shd w:val="clear" w:color="auto" w:fill="auto"/>
            <w:vAlign w:val="center"/>
          </w:tcPr>
          <w:p w14:paraId="45BE655D" w14:textId="797AB54E" w:rsidR="00597AC7" w:rsidRPr="00A87BB4" w:rsidRDefault="00597AC7" w:rsidP="00A87BB4">
            <w:pPr>
              <w:rPr>
                <w:rFonts w:ascii="Cambria" w:hAnsi="Cambria" w:cstheme="majorBidi"/>
                <w:b/>
                <w:bCs/>
              </w:rPr>
            </w:pPr>
            <w:r w:rsidRPr="00A87BB4">
              <w:rPr>
                <w:rFonts w:ascii="Cambria" w:hAnsi="Cambria"/>
              </w:rPr>
              <w:t>Negotiate options and alternatives skillfully and constructively when dealing with translation issues encountered during the translation process</w:t>
            </w:r>
            <w:r w:rsidR="00A87BB4" w:rsidRPr="00A87BB4">
              <w:rPr>
                <w:rFonts w:ascii="Cambria" w:hAnsi="Cambria"/>
              </w:rPr>
              <w:t xml:space="preserve">. </w:t>
            </w:r>
          </w:p>
        </w:tc>
        <w:tc>
          <w:tcPr>
            <w:tcW w:w="1262" w:type="dxa"/>
            <w:shd w:val="clear" w:color="auto" w:fill="auto"/>
          </w:tcPr>
          <w:p w14:paraId="34437EBF" w14:textId="2A856F6E" w:rsidR="00597AC7" w:rsidRPr="00A87BB4" w:rsidRDefault="00597AC7" w:rsidP="00A87BB4">
            <w:pPr>
              <w:rPr>
                <w:rFonts w:ascii="Cambria" w:hAnsi="Cambria" w:cstheme="majorBidi"/>
                <w:b/>
                <w:bCs/>
              </w:rPr>
            </w:pPr>
            <w:r w:rsidRPr="00A87BB4">
              <w:rPr>
                <w:rFonts w:ascii="Cambria" w:hAnsi="Cambria" w:cstheme="minorHAnsi"/>
              </w:rPr>
              <w:t>S4</w:t>
            </w:r>
          </w:p>
        </w:tc>
        <w:tc>
          <w:tcPr>
            <w:tcW w:w="4522" w:type="dxa"/>
            <w:shd w:val="clear" w:color="auto" w:fill="auto"/>
            <w:vAlign w:val="center"/>
          </w:tcPr>
          <w:p w14:paraId="57A6C7DA" w14:textId="77777777" w:rsidR="001B069A" w:rsidRDefault="00597AC7" w:rsidP="001B069A">
            <w:pPr>
              <w:pStyle w:val="NormalWeb"/>
            </w:pPr>
            <w:r w:rsidRPr="00594550">
              <w:rPr>
                <w:rFonts w:ascii="Cambria" w:hAnsi="Cambria" w:cstheme="minorHAnsi"/>
                <w:b/>
                <w:bCs/>
              </w:rPr>
              <w:t>Lecture</w:t>
            </w:r>
            <w:r w:rsidR="001B069A">
              <w:rPr>
                <w:rFonts w:ascii="Cambria" w:hAnsi="Cambria" w:cstheme="minorHAnsi"/>
                <w:b/>
                <w:bCs/>
              </w:rPr>
              <w:t xml:space="preserve">: </w:t>
            </w:r>
            <w:r w:rsidR="001B069A">
              <w:t>Equip students with theoretical knowledge and practical strategies for effectively negotiating translation challenges, emphasizing the importance of flexibility, cultural sensitivity, and collaborative problem-solving.</w:t>
            </w:r>
          </w:p>
          <w:p w14:paraId="344DEDEF" w14:textId="77777777" w:rsidR="001B069A" w:rsidRDefault="001B069A" w:rsidP="001B069A">
            <w:pPr>
              <w:pStyle w:val="NormalWeb"/>
            </w:pPr>
            <w:r>
              <w:rPr>
                <w:rStyle w:val="Emphasis"/>
              </w:rPr>
              <w:t>Content:</w:t>
            </w:r>
          </w:p>
          <w:p w14:paraId="1CF99351" w14:textId="387C2C24" w:rsidR="001B069A" w:rsidRDefault="001B069A" w:rsidP="00594550">
            <w:pPr>
              <w:pStyle w:val="NormalWeb"/>
            </w:pPr>
            <w:r w:rsidRPr="00594550">
              <w:rPr>
                <w:rStyle w:val="Strong"/>
                <w:b w:val="0"/>
                <w:bCs w:val="0"/>
                <w:u w:val="single"/>
              </w:rPr>
              <w:t>Understanding Negotiation in Translation:</w:t>
            </w:r>
            <w:r w:rsidR="00925C5F">
              <w:rPr>
                <w:rStyle w:val="Strong"/>
              </w:rPr>
              <w:t xml:space="preserve"> </w:t>
            </w:r>
            <w:r>
              <w:t>Define negotiation within the context of translation, highlighting its role in resolving ambiguities, cultural nuances, and client expectations.</w:t>
            </w:r>
          </w:p>
          <w:p w14:paraId="54DE7146" w14:textId="42EA81F1" w:rsidR="001B069A" w:rsidRDefault="001B069A" w:rsidP="00594550">
            <w:pPr>
              <w:pStyle w:val="NormalWeb"/>
            </w:pPr>
            <w:r w:rsidRPr="00594550">
              <w:rPr>
                <w:rStyle w:val="Strong"/>
                <w:b w:val="0"/>
                <w:bCs w:val="0"/>
                <w:u w:val="single"/>
              </w:rPr>
              <w:t>Common Translation Challenges:</w:t>
            </w:r>
            <w:r w:rsidR="008700F4" w:rsidRPr="00594550">
              <w:rPr>
                <w:rStyle w:val="Strong"/>
                <w:b w:val="0"/>
                <w:bCs w:val="0"/>
                <w:u w:val="single"/>
              </w:rPr>
              <w:t xml:space="preserve"> </w:t>
            </w:r>
            <w:r>
              <w:t>Identify typical issues that require negotiation, such as:</w:t>
            </w:r>
          </w:p>
          <w:p w14:paraId="74AC7101" w14:textId="77777777" w:rsidR="001B069A" w:rsidRDefault="001B069A" w:rsidP="00594550">
            <w:pPr>
              <w:numPr>
                <w:ilvl w:val="2"/>
                <w:numId w:val="70"/>
              </w:numPr>
              <w:tabs>
                <w:tab w:val="clear" w:pos="2160"/>
              </w:tabs>
              <w:spacing w:before="100" w:beforeAutospacing="1" w:after="100" w:afterAutospacing="1"/>
              <w:ind w:left="309" w:hanging="219"/>
            </w:pPr>
            <w:r>
              <w:t>Cultural references and idiomatic expressions.</w:t>
            </w:r>
          </w:p>
          <w:p w14:paraId="167826C1" w14:textId="77777777" w:rsidR="001B069A" w:rsidRDefault="001B069A" w:rsidP="00594550">
            <w:pPr>
              <w:numPr>
                <w:ilvl w:val="2"/>
                <w:numId w:val="70"/>
              </w:numPr>
              <w:tabs>
                <w:tab w:val="clear" w:pos="2160"/>
              </w:tabs>
              <w:spacing w:before="100" w:beforeAutospacing="1" w:after="100" w:afterAutospacing="1"/>
              <w:ind w:left="309" w:hanging="219"/>
            </w:pPr>
            <w:r>
              <w:t>Technical terminology discrepancies.</w:t>
            </w:r>
          </w:p>
          <w:p w14:paraId="1A738977" w14:textId="77777777" w:rsidR="001B069A" w:rsidRDefault="001B069A" w:rsidP="004B6FA9">
            <w:pPr>
              <w:numPr>
                <w:ilvl w:val="2"/>
                <w:numId w:val="70"/>
              </w:numPr>
              <w:tabs>
                <w:tab w:val="clear" w:pos="2160"/>
              </w:tabs>
              <w:spacing w:before="100" w:beforeAutospacing="1" w:after="100" w:afterAutospacing="1"/>
              <w:ind w:left="309" w:hanging="219"/>
            </w:pPr>
            <w:r>
              <w:t>Client-specific preferences versus linguistic accuracy.</w:t>
            </w:r>
          </w:p>
          <w:p w14:paraId="4758F2C2" w14:textId="478FE3E6" w:rsidR="001B069A" w:rsidRDefault="001B069A" w:rsidP="00594550">
            <w:pPr>
              <w:pStyle w:val="NormalWeb"/>
            </w:pPr>
            <w:r w:rsidRPr="00594550">
              <w:rPr>
                <w:rStyle w:val="Strong"/>
                <w:b w:val="0"/>
                <w:bCs w:val="0"/>
                <w:u w:val="single"/>
              </w:rPr>
              <w:t>Negotiation Strategies:</w:t>
            </w:r>
            <w:r w:rsidR="008700F4">
              <w:rPr>
                <w:rStyle w:val="Strong"/>
              </w:rPr>
              <w:t xml:space="preserve"> </w:t>
            </w:r>
            <w:r>
              <w:t>Introduce key strategies for negotiating translation options:</w:t>
            </w:r>
          </w:p>
          <w:p w14:paraId="3A65E2FB" w14:textId="77777777" w:rsidR="001B069A" w:rsidRDefault="001B069A" w:rsidP="00594550">
            <w:pPr>
              <w:numPr>
                <w:ilvl w:val="2"/>
                <w:numId w:val="70"/>
              </w:numPr>
              <w:tabs>
                <w:tab w:val="clear" w:pos="2160"/>
              </w:tabs>
              <w:spacing w:before="100" w:beforeAutospacing="1" w:after="100" w:afterAutospacing="1"/>
              <w:ind w:left="309" w:hanging="218"/>
            </w:pPr>
            <w:r w:rsidRPr="00594550">
              <w:rPr>
                <w:rStyle w:val="Strong"/>
                <w:b w:val="0"/>
                <w:bCs w:val="0"/>
              </w:rPr>
              <w:t>Active Listening:</w:t>
            </w:r>
            <w:r>
              <w:t xml:space="preserve"> Understanding client concerns and perspectives.</w:t>
            </w:r>
          </w:p>
          <w:p w14:paraId="71C17D3D" w14:textId="77777777" w:rsidR="001B069A" w:rsidRDefault="001B069A" w:rsidP="00594550">
            <w:pPr>
              <w:numPr>
                <w:ilvl w:val="2"/>
                <w:numId w:val="70"/>
              </w:numPr>
              <w:tabs>
                <w:tab w:val="clear" w:pos="2160"/>
              </w:tabs>
              <w:spacing w:before="100" w:beforeAutospacing="1" w:after="100" w:afterAutospacing="1"/>
              <w:ind w:left="309" w:hanging="218"/>
            </w:pPr>
            <w:r w:rsidRPr="00594550">
              <w:rPr>
                <w:rStyle w:val="Strong"/>
                <w:b w:val="0"/>
                <w:bCs w:val="0"/>
              </w:rPr>
              <w:t>Clarification:</w:t>
            </w:r>
            <w:r>
              <w:t xml:space="preserve"> Asking pertinent questions to gather more information.</w:t>
            </w:r>
          </w:p>
          <w:p w14:paraId="26EE86FF" w14:textId="77777777" w:rsidR="001B069A" w:rsidRDefault="001B069A" w:rsidP="00594550">
            <w:pPr>
              <w:numPr>
                <w:ilvl w:val="2"/>
                <w:numId w:val="70"/>
              </w:numPr>
              <w:tabs>
                <w:tab w:val="clear" w:pos="2160"/>
              </w:tabs>
              <w:spacing w:before="100" w:beforeAutospacing="1" w:after="100" w:afterAutospacing="1"/>
              <w:ind w:left="309" w:hanging="218"/>
            </w:pPr>
            <w:r w:rsidRPr="00594550">
              <w:rPr>
                <w:rStyle w:val="Strong"/>
                <w:b w:val="0"/>
                <w:bCs w:val="0"/>
              </w:rPr>
              <w:t>Presenting Alternatives:</w:t>
            </w:r>
            <w:r>
              <w:t xml:space="preserve"> Offering multiple translation options with explanations.</w:t>
            </w:r>
          </w:p>
          <w:p w14:paraId="27BDA574" w14:textId="77777777" w:rsidR="001B069A" w:rsidRDefault="001B069A" w:rsidP="00594550">
            <w:pPr>
              <w:numPr>
                <w:ilvl w:val="2"/>
                <w:numId w:val="70"/>
              </w:numPr>
              <w:tabs>
                <w:tab w:val="clear" w:pos="2160"/>
              </w:tabs>
              <w:spacing w:before="100" w:beforeAutospacing="1" w:after="100" w:afterAutospacing="1"/>
              <w:ind w:left="309" w:hanging="218"/>
            </w:pPr>
            <w:r w:rsidRPr="00594550">
              <w:rPr>
                <w:rStyle w:val="Strong"/>
                <w:b w:val="0"/>
                <w:bCs w:val="0"/>
              </w:rPr>
              <w:t>Justification:</w:t>
            </w:r>
            <w:r>
              <w:t xml:space="preserve"> Providing well-supported reasons for chosen translation approaches.</w:t>
            </w:r>
          </w:p>
          <w:p w14:paraId="3E97052F" w14:textId="0AF236E6" w:rsidR="001B069A" w:rsidRDefault="001B069A" w:rsidP="00594550">
            <w:pPr>
              <w:pStyle w:val="NormalWeb"/>
            </w:pPr>
            <w:r w:rsidRPr="00801AA6">
              <w:rPr>
                <w:rStyle w:val="Strong"/>
                <w:b w:val="0"/>
                <w:bCs w:val="0"/>
              </w:rPr>
              <w:lastRenderedPageBreak/>
              <w:t>Ethical Considerations:</w:t>
            </w:r>
            <w:r w:rsidR="004B6FA9">
              <w:rPr>
                <w:rStyle w:val="Strong"/>
              </w:rPr>
              <w:t xml:space="preserve"> </w:t>
            </w:r>
            <w:r>
              <w:t>Discuss the ethical implications of negotiation in translation, ensuring fidelity to the source text while accommodating client needs.</w:t>
            </w:r>
          </w:p>
          <w:p w14:paraId="42AEA042" w14:textId="77777777" w:rsidR="001B069A" w:rsidRDefault="001B069A" w:rsidP="001B069A">
            <w:pPr>
              <w:pStyle w:val="NormalWeb"/>
            </w:pPr>
            <w:r>
              <w:rPr>
                <w:rStyle w:val="Emphasis"/>
              </w:rPr>
              <w:t>Implementation:</w:t>
            </w:r>
          </w:p>
          <w:p w14:paraId="7B679932" w14:textId="6F561B8B" w:rsidR="001B069A" w:rsidRDefault="001B069A" w:rsidP="00594550">
            <w:pPr>
              <w:pStyle w:val="NormalWeb"/>
            </w:pPr>
            <w:r w:rsidRPr="00594550">
              <w:rPr>
                <w:rStyle w:val="Strong"/>
                <w:b w:val="0"/>
                <w:bCs w:val="0"/>
                <w:u w:val="single"/>
              </w:rPr>
              <w:t>Case Studies:</w:t>
            </w:r>
            <w:r w:rsidR="00975690">
              <w:rPr>
                <w:rStyle w:val="Strong"/>
              </w:rPr>
              <w:t xml:space="preserve"> </w:t>
            </w:r>
            <w:r>
              <w:t>Analyze real-world examples where negotiation was pivotal in resolving translation challenges.</w:t>
            </w:r>
          </w:p>
          <w:p w14:paraId="05BB5710" w14:textId="0F638389" w:rsidR="00597AC7" w:rsidRPr="00594550" w:rsidRDefault="001B069A" w:rsidP="00594550">
            <w:pPr>
              <w:pStyle w:val="NormalWeb"/>
            </w:pPr>
            <w:r w:rsidRPr="00594550">
              <w:rPr>
                <w:rStyle w:val="Strong"/>
                <w:b w:val="0"/>
                <w:bCs w:val="0"/>
                <w:u w:val="single"/>
              </w:rPr>
              <w:t>Best Practices:</w:t>
            </w:r>
            <w:r w:rsidR="00975690">
              <w:rPr>
                <w:rStyle w:val="Strong"/>
              </w:rPr>
              <w:t xml:space="preserve"> </w:t>
            </w:r>
            <w:r>
              <w:t>Share guidelines for effective negotiation, such as maintaining professionalism, being open to compromise, and documenting agreed-upon decisions.</w:t>
            </w:r>
          </w:p>
          <w:p w14:paraId="0CFCE68E" w14:textId="77777777" w:rsidR="00935B81" w:rsidRDefault="00597AC7" w:rsidP="00935B81">
            <w:pPr>
              <w:pStyle w:val="NormalWeb"/>
            </w:pPr>
            <w:r w:rsidRPr="00594550">
              <w:rPr>
                <w:rFonts w:ascii="Cambria" w:hAnsi="Cambria" w:cstheme="minorHAnsi"/>
                <w:b/>
                <w:bCs/>
              </w:rPr>
              <w:t>Class Discussion</w:t>
            </w:r>
            <w:r w:rsidR="002121CA">
              <w:rPr>
                <w:rFonts w:ascii="Cambria" w:hAnsi="Cambria" w:cstheme="minorHAnsi"/>
                <w:b/>
                <w:bCs/>
              </w:rPr>
              <w:t>:</w:t>
            </w:r>
            <w:r w:rsidR="00935B81">
              <w:rPr>
                <w:rFonts w:ascii="Cambria" w:hAnsi="Cambria" w:cstheme="minorHAnsi"/>
                <w:b/>
                <w:bCs/>
              </w:rPr>
              <w:t xml:space="preserve"> </w:t>
            </w:r>
            <w:r w:rsidR="00935B81">
              <w:t>Encourage students to engage in critical thinking and share experiences related to negotiating translation issues, fostering a collaborative learning environment.</w:t>
            </w:r>
          </w:p>
          <w:p w14:paraId="0176C9ED" w14:textId="78F676BD" w:rsidR="00935B81" w:rsidRDefault="00935B81" w:rsidP="00594550">
            <w:pPr>
              <w:pStyle w:val="NormalWeb"/>
            </w:pPr>
            <w:r w:rsidRPr="00594550">
              <w:rPr>
                <w:rStyle w:val="Strong"/>
                <w:b w:val="0"/>
                <w:bCs w:val="0"/>
                <w:u w:val="single"/>
              </w:rPr>
              <w:t>Scenario Analysis:</w:t>
            </w:r>
            <w:r w:rsidR="001706F7">
              <w:rPr>
                <w:rStyle w:val="Strong"/>
              </w:rPr>
              <w:t xml:space="preserve"> </w:t>
            </w:r>
            <w:r>
              <w:t>Present hypothetical translation scenarios that involve potential conflicts or challenges.</w:t>
            </w:r>
            <w:r w:rsidR="001706F7">
              <w:t xml:space="preserve"> </w:t>
            </w:r>
            <w:r>
              <w:t>Facilitate a discussion on possible negotiation approaches, encouraging students to consider various perspectives and solutions.</w:t>
            </w:r>
          </w:p>
          <w:p w14:paraId="71042165" w14:textId="4AC3E9D1" w:rsidR="00935B81" w:rsidRDefault="00935B81" w:rsidP="00594550">
            <w:pPr>
              <w:pStyle w:val="NormalWeb"/>
            </w:pPr>
            <w:r w:rsidRPr="00594550">
              <w:rPr>
                <w:rStyle w:val="Strong"/>
                <w:b w:val="0"/>
                <w:bCs w:val="0"/>
                <w:u w:val="single"/>
              </w:rPr>
              <w:t>Experience Sharing:</w:t>
            </w:r>
            <w:r w:rsidR="001706F7">
              <w:rPr>
                <w:rStyle w:val="Strong"/>
              </w:rPr>
              <w:t xml:space="preserve"> </w:t>
            </w:r>
            <w:r>
              <w:t>Invite students to share personal experiences where they had to negotiate translation decisions, discussing the strategies employed and outcomes achieved.</w:t>
            </w:r>
          </w:p>
          <w:p w14:paraId="7F07B6FB" w14:textId="7EAE803E" w:rsidR="00597AC7" w:rsidRPr="00594550" w:rsidRDefault="00935B81" w:rsidP="00594550">
            <w:pPr>
              <w:pStyle w:val="NormalWeb"/>
            </w:pPr>
            <w:r w:rsidRPr="00594550">
              <w:rPr>
                <w:rStyle w:val="Strong"/>
                <w:b w:val="0"/>
                <w:bCs w:val="0"/>
                <w:u w:val="single"/>
              </w:rPr>
              <w:t>Debate:</w:t>
            </w:r>
            <w:r w:rsidR="001706F7">
              <w:rPr>
                <w:rStyle w:val="Strong"/>
              </w:rPr>
              <w:t xml:space="preserve"> </w:t>
            </w:r>
            <w:r>
              <w:t>Organize a debate on topics such as the balance between literal translation and cultural adaptation, prompting students to defend different negotiation stances.</w:t>
            </w:r>
          </w:p>
          <w:p w14:paraId="2A569B76" w14:textId="77777777" w:rsidR="002F7900" w:rsidRDefault="00597AC7" w:rsidP="002F7900">
            <w:pPr>
              <w:pStyle w:val="NormalWeb"/>
            </w:pPr>
            <w:r w:rsidRPr="00594550">
              <w:rPr>
                <w:rFonts w:ascii="Cambria" w:hAnsi="Cambria" w:cstheme="minorHAnsi"/>
                <w:b/>
                <w:bCs/>
              </w:rPr>
              <w:t>Pair Activity</w:t>
            </w:r>
            <w:r w:rsidR="002F7900">
              <w:rPr>
                <w:rFonts w:ascii="Cambria" w:hAnsi="Cambria" w:cstheme="minorHAnsi"/>
                <w:b/>
                <w:bCs/>
              </w:rPr>
              <w:t xml:space="preserve">: </w:t>
            </w:r>
            <w:r w:rsidR="002F7900">
              <w:t xml:space="preserve">Provide students with hands-on experience in negotiating translation </w:t>
            </w:r>
            <w:r w:rsidR="002F7900">
              <w:lastRenderedPageBreak/>
              <w:t>options through collaborative exercises, enhancing their practical skills.</w:t>
            </w:r>
          </w:p>
          <w:p w14:paraId="5E593954" w14:textId="0A48EA71" w:rsidR="002F7900" w:rsidRPr="00594550" w:rsidRDefault="002F7900" w:rsidP="00594550">
            <w:pPr>
              <w:pStyle w:val="NormalWeb"/>
              <w:rPr>
                <w:u w:val="single"/>
              </w:rPr>
            </w:pPr>
            <w:r w:rsidRPr="00594550">
              <w:rPr>
                <w:rStyle w:val="Strong"/>
                <w:b w:val="0"/>
                <w:bCs w:val="0"/>
                <w:u w:val="single"/>
              </w:rPr>
              <w:t>Role-Playing Exercise:</w:t>
            </w:r>
          </w:p>
          <w:p w14:paraId="1FF93970" w14:textId="77777777" w:rsidR="002F7900" w:rsidRDefault="002F7900" w:rsidP="00594550">
            <w:pPr>
              <w:numPr>
                <w:ilvl w:val="1"/>
                <w:numId w:val="73"/>
              </w:numPr>
              <w:tabs>
                <w:tab w:val="clear" w:pos="1440"/>
              </w:tabs>
              <w:spacing w:before="100" w:beforeAutospacing="1" w:after="100" w:afterAutospacing="1"/>
              <w:ind w:left="168" w:hanging="219"/>
            </w:pPr>
            <w:r>
              <w:t>Pair students and assign them roles as translator and client.</w:t>
            </w:r>
          </w:p>
          <w:p w14:paraId="371D4312" w14:textId="77777777" w:rsidR="002F7900" w:rsidRDefault="002F7900" w:rsidP="00594550">
            <w:pPr>
              <w:numPr>
                <w:ilvl w:val="1"/>
                <w:numId w:val="73"/>
              </w:numPr>
              <w:tabs>
                <w:tab w:val="clear" w:pos="1440"/>
              </w:tabs>
              <w:spacing w:before="100" w:beforeAutospacing="1" w:after="100" w:afterAutospacing="1"/>
              <w:ind w:left="168" w:hanging="219"/>
            </w:pPr>
            <w:r>
              <w:t>Provide a text with ambiguous or culturally sensitive content.</w:t>
            </w:r>
          </w:p>
          <w:p w14:paraId="78A2EB05" w14:textId="77777777" w:rsidR="002F7900" w:rsidRDefault="002F7900" w:rsidP="002F7900">
            <w:pPr>
              <w:numPr>
                <w:ilvl w:val="1"/>
                <w:numId w:val="73"/>
              </w:numPr>
              <w:tabs>
                <w:tab w:val="clear" w:pos="1440"/>
              </w:tabs>
              <w:spacing w:before="100" w:beforeAutospacing="1" w:after="100" w:afterAutospacing="1"/>
              <w:ind w:left="168" w:hanging="219"/>
            </w:pPr>
            <w:r>
              <w:t>The "translator" must propose translation options and negotiate with the "client" to reach a mutually agreeable solution.</w:t>
            </w:r>
          </w:p>
          <w:p w14:paraId="1D1F04B9" w14:textId="77777777" w:rsidR="002F7900" w:rsidRPr="00594550" w:rsidRDefault="002F7900" w:rsidP="00594550">
            <w:pPr>
              <w:pStyle w:val="NormalWeb"/>
              <w:rPr>
                <w:u w:val="single"/>
              </w:rPr>
            </w:pPr>
            <w:r w:rsidRPr="00594550">
              <w:rPr>
                <w:rStyle w:val="Strong"/>
                <w:b w:val="0"/>
                <w:bCs w:val="0"/>
                <w:u w:val="single"/>
              </w:rPr>
              <w:t>Peer Review and Feedback:</w:t>
            </w:r>
          </w:p>
          <w:p w14:paraId="4A04E1E2" w14:textId="77777777" w:rsidR="002F7900" w:rsidRDefault="002F7900" w:rsidP="00594550">
            <w:pPr>
              <w:numPr>
                <w:ilvl w:val="1"/>
                <w:numId w:val="73"/>
              </w:numPr>
              <w:tabs>
                <w:tab w:val="clear" w:pos="1440"/>
              </w:tabs>
              <w:spacing w:before="100" w:beforeAutospacing="1" w:after="100" w:afterAutospacing="1"/>
              <w:ind w:left="168" w:hanging="219"/>
            </w:pPr>
            <w:r>
              <w:t>After the role-playing exercise, pairs will exchange roles and repeat the activity with a different text.</w:t>
            </w:r>
          </w:p>
          <w:p w14:paraId="385A692D" w14:textId="77777777" w:rsidR="002F7900" w:rsidRDefault="002F7900" w:rsidP="00594550">
            <w:pPr>
              <w:numPr>
                <w:ilvl w:val="1"/>
                <w:numId w:val="73"/>
              </w:numPr>
              <w:tabs>
                <w:tab w:val="clear" w:pos="1440"/>
              </w:tabs>
              <w:spacing w:before="100" w:beforeAutospacing="1" w:after="100" w:afterAutospacing="1"/>
              <w:ind w:left="168" w:hanging="219"/>
            </w:pPr>
            <w:r>
              <w:t>Following the exercises, each pair will present their negotiation process and outcomes to the class, receiving feedback from peers and the instructor.</w:t>
            </w:r>
          </w:p>
          <w:p w14:paraId="1C6236B0" w14:textId="7F81C786" w:rsidR="00597AC7" w:rsidRPr="00A87BB4" w:rsidRDefault="00597AC7" w:rsidP="00A87BB4">
            <w:pPr>
              <w:rPr>
                <w:rFonts w:ascii="Cambria" w:hAnsi="Cambria" w:cstheme="majorBidi"/>
              </w:rPr>
            </w:pPr>
          </w:p>
        </w:tc>
        <w:tc>
          <w:tcPr>
            <w:tcW w:w="1534" w:type="dxa"/>
            <w:shd w:val="clear" w:color="auto" w:fill="auto"/>
            <w:vAlign w:val="center"/>
          </w:tcPr>
          <w:p w14:paraId="70731FF8" w14:textId="77777777" w:rsidR="00D4182A" w:rsidRDefault="00D4182A" w:rsidP="00A87BB4">
            <w:pPr>
              <w:rPr>
                <w:rFonts w:ascii="Cambria" w:hAnsi="Cambria"/>
              </w:rPr>
            </w:pPr>
            <w:r>
              <w:rPr>
                <w:rFonts w:ascii="Cambria" w:hAnsi="Cambria"/>
              </w:rPr>
              <w:lastRenderedPageBreak/>
              <w:t xml:space="preserve">Minor </w:t>
            </w:r>
            <w:r w:rsidRPr="00A87BB4">
              <w:rPr>
                <w:rFonts w:ascii="Cambria" w:hAnsi="Cambria"/>
              </w:rPr>
              <w:t xml:space="preserve">Translation </w:t>
            </w:r>
            <w:r>
              <w:rPr>
                <w:rFonts w:ascii="Cambria" w:hAnsi="Cambria"/>
              </w:rPr>
              <w:t xml:space="preserve">Project </w:t>
            </w:r>
            <w:r w:rsidRPr="00A87BB4">
              <w:rPr>
                <w:rFonts w:ascii="Cambria" w:hAnsi="Cambria"/>
              </w:rPr>
              <w:t xml:space="preserve"> (</w:t>
            </w:r>
            <w:r>
              <w:rPr>
                <w:rFonts w:ascii="Cambria" w:hAnsi="Cambria"/>
              </w:rPr>
              <w:t>15</w:t>
            </w:r>
            <w:r w:rsidRPr="00A87BB4">
              <w:rPr>
                <w:rFonts w:ascii="Cambria" w:hAnsi="Cambria"/>
              </w:rPr>
              <w:t xml:space="preserve"> marks)</w:t>
            </w:r>
          </w:p>
          <w:p w14:paraId="7ED8B47B" w14:textId="0B9E6D00" w:rsidR="00597AC7" w:rsidRPr="00A87BB4" w:rsidRDefault="00597AC7" w:rsidP="00A87BB4">
            <w:pPr>
              <w:rPr>
                <w:rFonts w:ascii="Cambria" w:hAnsi="Cambria" w:cstheme="majorBidi"/>
                <w:b/>
                <w:bCs/>
              </w:rPr>
            </w:pPr>
          </w:p>
        </w:tc>
      </w:tr>
      <w:tr w:rsidR="006E3A65" w:rsidRPr="00A87BB4" w14:paraId="2EE7B443" w14:textId="77777777" w:rsidTr="00594550">
        <w:trPr>
          <w:trHeight w:val="402"/>
          <w:tblCellSpacing w:w="7" w:type="dxa"/>
        </w:trPr>
        <w:tc>
          <w:tcPr>
            <w:tcW w:w="827" w:type="dxa"/>
            <w:shd w:val="clear" w:color="auto" w:fill="52B5C2"/>
            <w:vAlign w:val="center"/>
          </w:tcPr>
          <w:p w14:paraId="025010B2" w14:textId="77777777" w:rsidR="006E3A65" w:rsidRPr="00A87BB4" w:rsidRDefault="006E3A65" w:rsidP="00A87BB4">
            <w:pPr>
              <w:rPr>
                <w:rFonts w:ascii="Cambria" w:hAnsi="Cambria" w:cstheme="majorBidi"/>
                <w:b/>
                <w:bCs/>
                <w:color w:val="FFFFFF" w:themeColor="background1"/>
              </w:rPr>
            </w:pPr>
            <w:r w:rsidRPr="00A87BB4">
              <w:rPr>
                <w:rFonts w:ascii="Cambria" w:hAnsi="Cambria" w:cstheme="majorBidi"/>
                <w:b/>
                <w:bCs/>
                <w:color w:val="FFFFFF" w:themeColor="background1"/>
              </w:rPr>
              <w:lastRenderedPageBreak/>
              <w:t>3.0</w:t>
            </w:r>
          </w:p>
        </w:tc>
        <w:tc>
          <w:tcPr>
            <w:tcW w:w="8763" w:type="dxa"/>
            <w:gridSpan w:val="4"/>
            <w:shd w:val="clear" w:color="auto" w:fill="52B5C2"/>
          </w:tcPr>
          <w:p w14:paraId="549D3ADB" w14:textId="50C45F0E" w:rsidR="006E3A65" w:rsidRPr="00A87BB4" w:rsidRDefault="000C3B90" w:rsidP="00A87BB4">
            <w:pPr>
              <w:rPr>
                <w:rFonts w:ascii="Cambria" w:hAnsi="Cambria" w:cstheme="majorBidi"/>
                <w:color w:val="FFFFFF" w:themeColor="background1"/>
                <w:rtl/>
              </w:rPr>
            </w:pPr>
            <w:r w:rsidRPr="00A87BB4">
              <w:rPr>
                <w:rFonts w:ascii="Cambria" w:hAnsi="Cambria" w:cstheme="majorBidi"/>
                <w:color w:val="FFFFFF" w:themeColor="background1"/>
              </w:rPr>
              <w:t>Values, autonomy</w:t>
            </w:r>
            <w:r w:rsidR="00C35654" w:rsidRPr="00A87BB4">
              <w:rPr>
                <w:rFonts w:ascii="Cambria" w:hAnsi="Cambria" w:cstheme="majorBidi"/>
                <w:color w:val="FFFFFF" w:themeColor="background1"/>
              </w:rPr>
              <w:t>,</w:t>
            </w:r>
            <w:r w:rsidRPr="00A87BB4">
              <w:rPr>
                <w:rFonts w:ascii="Cambria" w:hAnsi="Cambria" w:cstheme="majorBidi"/>
                <w:color w:val="FFFFFF" w:themeColor="background1"/>
              </w:rPr>
              <w:t xml:space="preserve"> and responsibility</w:t>
            </w:r>
          </w:p>
        </w:tc>
      </w:tr>
      <w:tr w:rsidR="00597AC7" w:rsidRPr="00A87BB4" w14:paraId="631410A3" w14:textId="77777777" w:rsidTr="00594550">
        <w:trPr>
          <w:tblCellSpacing w:w="7" w:type="dxa"/>
        </w:trPr>
        <w:tc>
          <w:tcPr>
            <w:tcW w:w="827" w:type="dxa"/>
            <w:shd w:val="clear" w:color="auto" w:fill="auto"/>
            <w:vAlign w:val="center"/>
          </w:tcPr>
          <w:p w14:paraId="09FB2A83" w14:textId="7ACEA443"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3.1</w:t>
            </w:r>
          </w:p>
        </w:tc>
        <w:tc>
          <w:tcPr>
            <w:tcW w:w="1403" w:type="dxa"/>
            <w:shd w:val="clear" w:color="auto" w:fill="auto"/>
            <w:vAlign w:val="center"/>
          </w:tcPr>
          <w:p w14:paraId="039A919A" w14:textId="29B5DD9D" w:rsidR="00597AC7" w:rsidRPr="00A87BB4" w:rsidRDefault="00597AC7" w:rsidP="00A87BB4">
            <w:pPr>
              <w:rPr>
                <w:rFonts w:ascii="Cambria" w:hAnsi="Cambria" w:cstheme="majorBidi"/>
              </w:rPr>
            </w:pPr>
            <w:r w:rsidRPr="00A87BB4">
              <w:rPr>
                <w:rFonts w:ascii="Cambria" w:hAnsi="Cambria"/>
              </w:rPr>
              <w:t>Reflect on your own learning experience and explore options to continuously develop your competence as translators and communicators.</w:t>
            </w:r>
          </w:p>
        </w:tc>
        <w:tc>
          <w:tcPr>
            <w:tcW w:w="1262" w:type="dxa"/>
            <w:shd w:val="clear" w:color="auto" w:fill="auto"/>
          </w:tcPr>
          <w:p w14:paraId="5BD06249" w14:textId="428ABFB7" w:rsidR="00597AC7" w:rsidRPr="00A87BB4" w:rsidRDefault="00597AC7" w:rsidP="00A87BB4">
            <w:pPr>
              <w:rPr>
                <w:rFonts w:ascii="Cambria" w:hAnsi="Cambria" w:cstheme="majorBidi"/>
              </w:rPr>
            </w:pPr>
            <w:r w:rsidRPr="00A87BB4">
              <w:rPr>
                <w:rFonts w:ascii="Cambria" w:hAnsi="Cambria" w:cstheme="minorHAnsi"/>
              </w:rPr>
              <w:t>V1</w:t>
            </w:r>
          </w:p>
        </w:tc>
        <w:tc>
          <w:tcPr>
            <w:tcW w:w="4522" w:type="dxa"/>
            <w:shd w:val="clear" w:color="auto" w:fill="auto"/>
            <w:vAlign w:val="center"/>
          </w:tcPr>
          <w:p w14:paraId="46388FF8" w14:textId="77777777" w:rsidR="00F26C48" w:rsidRDefault="00597AC7" w:rsidP="00F26C48">
            <w:pPr>
              <w:pStyle w:val="NormalWeb"/>
            </w:pPr>
            <w:r w:rsidRPr="00594550">
              <w:rPr>
                <w:rFonts w:ascii="Cambria" w:hAnsi="Cambria" w:cstheme="minorHAnsi"/>
                <w:b/>
                <w:bCs/>
              </w:rPr>
              <w:t>Class Discussion</w:t>
            </w:r>
            <w:r w:rsidR="004D39A9">
              <w:rPr>
                <w:rFonts w:ascii="Cambria" w:hAnsi="Cambria" w:cstheme="minorHAnsi"/>
                <w:b/>
                <w:bCs/>
              </w:rPr>
              <w:t xml:space="preserve">: </w:t>
            </w:r>
            <w:r w:rsidR="00F26C48">
              <w:t>Encourage students to critically reflect on their translation experiences, share insights, and collaboratively explore strategies for ongoing professional development.</w:t>
            </w:r>
          </w:p>
          <w:p w14:paraId="37F1BB3F" w14:textId="584D44EF" w:rsidR="00F26C48" w:rsidRDefault="00F26C48" w:rsidP="00594550">
            <w:pPr>
              <w:pStyle w:val="NormalWeb"/>
            </w:pPr>
            <w:r w:rsidRPr="00594550">
              <w:rPr>
                <w:rStyle w:val="Strong"/>
                <w:b w:val="0"/>
                <w:bCs w:val="0"/>
                <w:u w:val="single"/>
              </w:rPr>
              <w:t>Reflective Sharing:</w:t>
            </w:r>
            <w:r w:rsidR="009A0A01">
              <w:rPr>
                <w:rStyle w:val="Strong"/>
              </w:rPr>
              <w:t xml:space="preserve"> </w:t>
            </w:r>
            <w:r>
              <w:t>Initiate discussions where students recount recent translation tasks, focusing on challenges faced, solutions implemented, and lessons learned.</w:t>
            </w:r>
            <w:r w:rsidR="009A0A01">
              <w:t xml:space="preserve"> </w:t>
            </w:r>
            <w:r>
              <w:t>Encourage peers to ask questions and provide feedback, fostering a deeper understanding through diverse perspectives.</w:t>
            </w:r>
          </w:p>
          <w:p w14:paraId="528C024A" w14:textId="3CE75767" w:rsidR="00F26C48" w:rsidRDefault="00F26C48" w:rsidP="00594550">
            <w:pPr>
              <w:pStyle w:val="NormalWeb"/>
            </w:pPr>
            <w:r w:rsidRPr="00594550">
              <w:rPr>
                <w:rStyle w:val="Strong"/>
                <w:b w:val="0"/>
                <w:bCs w:val="0"/>
                <w:u w:val="single"/>
              </w:rPr>
              <w:t>Thematic Debates:</w:t>
            </w:r>
            <w:r w:rsidR="009A0A01" w:rsidRPr="00594550">
              <w:rPr>
                <w:rStyle w:val="Strong"/>
                <w:b w:val="0"/>
                <w:bCs w:val="0"/>
                <w:u w:val="single"/>
              </w:rPr>
              <w:t xml:space="preserve"> </w:t>
            </w:r>
            <w:r>
              <w:t xml:space="preserve">Organize debates on topics such as the role of cultural context in translation or the balance between literal </w:t>
            </w:r>
            <w:r>
              <w:lastRenderedPageBreak/>
              <w:t>and adaptive translation approaches.</w:t>
            </w:r>
            <w:r w:rsidR="009A0A01">
              <w:t xml:space="preserve"> </w:t>
            </w:r>
            <w:r>
              <w:t>These debates prompt students to articulate their viewpoints, consider alternative perspectives, and refine their communicative skills.</w:t>
            </w:r>
          </w:p>
          <w:p w14:paraId="200937DF" w14:textId="23BA52FF" w:rsidR="00597AC7" w:rsidRPr="00594550" w:rsidRDefault="00F26C48" w:rsidP="00594550">
            <w:pPr>
              <w:pStyle w:val="NormalWeb"/>
            </w:pPr>
            <w:r w:rsidRPr="00594550">
              <w:rPr>
                <w:rStyle w:val="Strong"/>
                <w:b w:val="0"/>
                <w:bCs w:val="0"/>
                <w:u w:val="single"/>
              </w:rPr>
              <w:t>Case Study Analysis:</w:t>
            </w:r>
            <w:r w:rsidR="009A0A01">
              <w:rPr>
                <w:rStyle w:val="Strong"/>
              </w:rPr>
              <w:t xml:space="preserve"> </w:t>
            </w:r>
            <w:r>
              <w:t>Present real-world translation scenarios or projects for collective analysis.</w:t>
            </w:r>
            <w:r w:rsidR="009A0A01">
              <w:t xml:space="preserve"> </w:t>
            </w:r>
            <w:r>
              <w:t>Facilitate discussions on the strategies employed, potential pitfalls, and alternative approaches, encouraging students to reflect on how they might handle similar situations.</w:t>
            </w:r>
          </w:p>
          <w:p w14:paraId="2E710CA6" w14:textId="77777777" w:rsidR="00190BBA" w:rsidRDefault="00597AC7" w:rsidP="00190BBA">
            <w:pPr>
              <w:pStyle w:val="NormalWeb"/>
            </w:pPr>
            <w:r w:rsidRPr="00594550">
              <w:rPr>
                <w:rFonts w:ascii="Cambria" w:hAnsi="Cambria" w:cstheme="minorHAnsi"/>
                <w:b/>
                <w:bCs/>
              </w:rPr>
              <w:t>Observation</w:t>
            </w:r>
            <w:r w:rsidR="00CD56E6">
              <w:rPr>
                <w:rFonts w:ascii="Cambria" w:hAnsi="Cambria" w:cstheme="minorHAnsi"/>
                <w:b/>
                <w:bCs/>
              </w:rPr>
              <w:t xml:space="preserve">: </w:t>
            </w:r>
            <w:r w:rsidR="00CD56E6">
              <w:t>Utilize observation as a tool for self-assessment and peer learning, enabling students to identify areas for improvement and strategies for skill enhancement.</w:t>
            </w:r>
          </w:p>
          <w:p w14:paraId="71335309" w14:textId="27B30892" w:rsidR="00CD56E6" w:rsidRDefault="00CD56E6" w:rsidP="00594550">
            <w:pPr>
              <w:pStyle w:val="NormalWeb"/>
            </w:pPr>
            <w:r w:rsidRPr="00594550">
              <w:rPr>
                <w:rStyle w:val="Strong"/>
                <w:b w:val="0"/>
                <w:bCs w:val="0"/>
                <w:u w:val="single"/>
              </w:rPr>
              <w:t>Peer Review Sessions:</w:t>
            </w:r>
            <w:r w:rsidR="00190BBA">
              <w:rPr>
                <w:rStyle w:val="Strong"/>
              </w:rPr>
              <w:t xml:space="preserve"> </w:t>
            </w:r>
            <w:r>
              <w:t>Pair students to review each other's translation work, focusing on aspects such as accuracy, cultural appropriateness, and stylistic consistency.</w:t>
            </w:r>
            <w:r w:rsidR="00190BBA">
              <w:t xml:space="preserve"> </w:t>
            </w:r>
            <w:r>
              <w:t>Observers provide constructive feedback, highlighting strengths and suggesting areas for improvement.</w:t>
            </w:r>
          </w:p>
          <w:p w14:paraId="7AEC4AB4" w14:textId="0EEC991A" w:rsidR="00CD56E6" w:rsidRDefault="00CD56E6" w:rsidP="00594550">
            <w:pPr>
              <w:pStyle w:val="NormalWeb"/>
            </w:pPr>
            <w:r w:rsidRPr="00594550">
              <w:rPr>
                <w:rStyle w:val="Strong"/>
                <w:b w:val="0"/>
                <w:bCs w:val="0"/>
                <w:u w:val="single"/>
              </w:rPr>
              <w:t>Live Translation Exercises:</w:t>
            </w:r>
            <w:r w:rsidR="00190BBA">
              <w:rPr>
                <w:rStyle w:val="Strong"/>
              </w:rPr>
              <w:t xml:space="preserve"> </w:t>
            </w:r>
            <w:r>
              <w:t>Conduct live translation sessions where a student translates a text in real-time while peers observe.</w:t>
            </w:r>
            <w:r w:rsidR="00190BBA">
              <w:t xml:space="preserve"> </w:t>
            </w:r>
            <w:r>
              <w:t>Following the exercise, observers share their observations, discussing effective strategies and potential enhancements.</w:t>
            </w:r>
          </w:p>
          <w:p w14:paraId="1CB12A0D" w14:textId="2650C978" w:rsidR="00597AC7" w:rsidRPr="00594550" w:rsidRDefault="00CD56E6" w:rsidP="00594550">
            <w:pPr>
              <w:pStyle w:val="NormalWeb"/>
            </w:pPr>
            <w:r w:rsidRPr="00594550">
              <w:rPr>
                <w:rStyle w:val="Strong"/>
                <w:b w:val="0"/>
                <w:bCs w:val="0"/>
                <w:u w:val="single"/>
              </w:rPr>
              <w:t>Reflective Observation:</w:t>
            </w:r>
            <w:r w:rsidR="00190BBA" w:rsidRPr="00594550">
              <w:rPr>
                <w:rStyle w:val="Strong"/>
                <w:b w:val="0"/>
                <w:bCs w:val="0"/>
                <w:u w:val="single"/>
              </w:rPr>
              <w:t xml:space="preserve"> </w:t>
            </w:r>
            <w:r>
              <w:t>Encourage students to maintain journals where they document their translation processes, decisions made, and reflections on outcomes.</w:t>
            </w:r>
            <w:r w:rsidR="00190BBA">
              <w:t xml:space="preserve"> </w:t>
            </w:r>
            <w:r>
              <w:t xml:space="preserve">Periodically, students can share excerpts from their </w:t>
            </w:r>
            <w:r>
              <w:lastRenderedPageBreak/>
              <w:t>journals in class, promoting a culture of reflective practice.</w:t>
            </w:r>
          </w:p>
          <w:p w14:paraId="37A036A2" w14:textId="77777777" w:rsidR="003F6F27" w:rsidRDefault="00597AC7" w:rsidP="003F6F27">
            <w:pPr>
              <w:pStyle w:val="NormalWeb"/>
            </w:pPr>
            <w:r w:rsidRPr="00594550">
              <w:rPr>
                <w:rFonts w:ascii="Cambria" w:hAnsi="Cambria" w:cstheme="minorHAnsi"/>
                <w:b/>
                <w:bCs/>
              </w:rPr>
              <w:t>Group Activity</w:t>
            </w:r>
            <w:r w:rsidR="003F6F27">
              <w:rPr>
                <w:rFonts w:ascii="Cambria" w:hAnsi="Cambria" w:cstheme="minorHAnsi"/>
                <w:b/>
                <w:bCs/>
              </w:rPr>
              <w:t xml:space="preserve">: </w:t>
            </w:r>
            <w:r w:rsidR="003F6F27">
              <w:t>Foster collaborative learning through group activities that require collective problem-solving, decision-making, and reflection, thereby enhancing both translation competence and communicative abilities.</w:t>
            </w:r>
          </w:p>
          <w:p w14:paraId="1A9EAB37" w14:textId="21787ED9" w:rsidR="003F6F27" w:rsidRDefault="003F6F27" w:rsidP="00594550">
            <w:pPr>
              <w:pStyle w:val="NormalWeb"/>
            </w:pPr>
            <w:r w:rsidRPr="00594550">
              <w:rPr>
                <w:rStyle w:val="Strong"/>
                <w:b w:val="0"/>
                <w:bCs w:val="0"/>
                <w:u w:val="single"/>
              </w:rPr>
              <w:t>Collaborative Translation Projects:</w:t>
            </w:r>
            <w:r>
              <w:rPr>
                <w:rStyle w:val="Strong"/>
              </w:rPr>
              <w:t xml:space="preserve"> </w:t>
            </w:r>
            <w:r>
              <w:t>Assign groups a complex translation project that necessitates collaboration. Groups must plan, execute, and review the translation collectively, reflecting on group dynamics, decision-making processes, and the final output.</w:t>
            </w:r>
          </w:p>
          <w:p w14:paraId="36A469F0" w14:textId="5BB7FD83" w:rsidR="003F6F27" w:rsidRDefault="003F6F27" w:rsidP="00594550">
            <w:pPr>
              <w:pStyle w:val="NormalWeb"/>
            </w:pPr>
            <w:r w:rsidRPr="00594550">
              <w:rPr>
                <w:rStyle w:val="Strong"/>
                <w:b w:val="0"/>
                <w:bCs w:val="0"/>
                <w:u w:val="single"/>
              </w:rPr>
              <w:t xml:space="preserve">Workshops on Reflective Practices: </w:t>
            </w:r>
            <w:r>
              <w:t>Organize workshops where groups explore different reflective practices, such as maintaining dialogue journals or engaging in peer mentoring. Groups can present their findings and experiences, discussing the efficacy of various reflective methods in enhancing translation competence.</w:t>
            </w:r>
          </w:p>
          <w:p w14:paraId="64578434" w14:textId="1034F24C" w:rsidR="00597AC7" w:rsidRPr="00594550" w:rsidRDefault="003F6F27" w:rsidP="00594550">
            <w:pPr>
              <w:pStyle w:val="NormalWeb"/>
            </w:pPr>
            <w:r w:rsidRPr="00594550">
              <w:rPr>
                <w:rStyle w:val="Strong"/>
                <w:b w:val="0"/>
                <w:bCs w:val="0"/>
                <w:u w:val="single"/>
              </w:rPr>
              <w:t>Simulation of Client-Translator Interactions:</w:t>
            </w:r>
            <w:r>
              <w:rPr>
                <w:rStyle w:val="Strong"/>
              </w:rPr>
              <w:t xml:space="preserve"> </w:t>
            </w:r>
            <w:r>
              <w:t>Create role-play scenarios where groups simulate interactions between translators and clients, focusing on negotiating translation briefs, managing feedback, and delivering revisions. After the simulation, groups reflect on their communicative strategies, challenges encountered, and lessons learned.</w:t>
            </w:r>
          </w:p>
        </w:tc>
        <w:tc>
          <w:tcPr>
            <w:tcW w:w="1534" w:type="dxa"/>
            <w:shd w:val="clear" w:color="auto" w:fill="auto"/>
            <w:vAlign w:val="center"/>
          </w:tcPr>
          <w:p w14:paraId="0C779822" w14:textId="78749FDA" w:rsidR="00597AC7" w:rsidRPr="00A87BB4" w:rsidRDefault="00597AC7" w:rsidP="00A87BB4">
            <w:pPr>
              <w:rPr>
                <w:rFonts w:ascii="Cambria" w:hAnsi="Cambria" w:cstheme="majorBidi"/>
              </w:rPr>
            </w:pPr>
            <w:r w:rsidRPr="00A87BB4">
              <w:rPr>
                <w:rFonts w:ascii="Cambria" w:hAnsi="Cambria"/>
              </w:rPr>
              <w:lastRenderedPageBreak/>
              <w:t>The course coordinator will decide the specific details of this assessment, including the format, criteria for evaluation, and how the results are measured.</w:t>
            </w:r>
          </w:p>
        </w:tc>
      </w:tr>
      <w:tr w:rsidR="00597AC7" w:rsidRPr="00A87BB4" w14:paraId="3FE4025C" w14:textId="77777777" w:rsidTr="00594550">
        <w:trPr>
          <w:tblCellSpacing w:w="7" w:type="dxa"/>
        </w:trPr>
        <w:tc>
          <w:tcPr>
            <w:tcW w:w="827" w:type="dxa"/>
            <w:shd w:val="clear" w:color="auto" w:fill="D9D9D9" w:themeFill="background1" w:themeFillShade="D9"/>
            <w:vAlign w:val="center"/>
          </w:tcPr>
          <w:p w14:paraId="13CF3793" w14:textId="324C83F4"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3.2</w:t>
            </w:r>
          </w:p>
        </w:tc>
        <w:tc>
          <w:tcPr>
            <w:tcW w:w="1403" w:type="dxa"/>
            <w:shd w:val="clear" w:color="auto" w:fill="D9D9D9" w:themeFill="background1" w:themeFillShade="D9"/>
            <w:vAlign w:val="center"/>
          </w:tcPr>
          <w:p w14:paraId="0F93CDA2" w14:textId="0C461C0E" w:rsidR="00597AC7" w:rsidRPr="00A87BB4" w:rsidRDefault="00597AC7" w:rsidP="00A87BB4">
            <w:pPr>
              <w:rPr>
                <w:rFonts w:ascii="Cambria" w:hAnsi="Cambria" w:cstheme="majorBidi"/>
              </w:rPr>
            </w:pPr>
            <w:r w:rsidRPr="00A87BB4">
              <w:rPr>
                <w:rFonts w:ascii="Cambria" w:hAnsi="Cambria"/>
              </w:rPr>
              <w:t xml:space="preserve">Communicate appropriately, accurately and effectively </w:t>
            </w:r>
            <w:r w:rsidRPr="00A87BB4">
              <w:rPr>
                <w:rFonts w:ascii="Cambria" w:hAnsi="Cambria"/>
              </w:rPr>
              <w:lastRenderedPageBreak/>
              <w:t>while involved in group tasks.</w:t>
            </w:r>
          </w:p>
        </w:tc>
        <w:tc>
          <w:tcPr>
            <w:tcW w:w="1262" w:type="dxa"/>
            <w:shd w:val="clear" w:color="auto" w:fill="D9D9D9" w:themeFill="background1" w:themeFillShade="D9"/>
          </w:tcPr>
          <w:p w14:paraId="3444816A" w14:textId="6B5D1FAA" w:rsidR="00597AC7" w:rsidRPr="00A87BB4" w:rsidRDefault="00597AC7" w:rsidP="00A87BB4">
            <w:pPr>
              <w:rPr>
                <w:rFonts w:ascii="Cambria" w:hAnsi="Cambria" w:cstheme="majorBidi"/>
              </w:rPr>
            </w:pPr>
            <w:r w:rsidRPr="00A87BB4">
              <w:rPr>
                <w:rFonts w:ascii="Cambria" w:hAnsi="Cambria" w:cstheme="minorHAnsi"/>
              </w:rPr>
              <w:lastRenderedPageBreak/>
              <w:t>V2</w:t>
            </w:r>
          </w:p>
        </w:tc>
        <w:tc>
          <w:tcPr>
            <w:tcW w:w="4522" w:type="dxa"/>
            <w:shd w:val="clear" w:color="auto" w:fill="D9D9D9" w:themeFill="background1" w:themeFillShade="D9"/>
            <w:vAlign w:val="center"/>
          </w:tcPr>
          <w:p w14:paraId="5890A778" w14:textId="77777777" w:rsidR="00735C23" w:rsidRDefault="00597AC7" w:rsidP="00735C23">
            <w:pPr>
              <w:pStyle w:val="NormalWeb"/>
            </w:pPr>
            <w:r w:rsidRPr="00594550">
              <w:rPr>
                <w:rFonts w:ascii="Cambria" w:hAnsi="Cambria" w:cstheme="minorHAnsi"/>
                <w:b/>
                <w:bCs/>
              </w:rPr>
              <w:t>Individual Consultation</w:t>
            </w:r>
            <w:r w:rsidR="00735C23">
              <w:rPr>
                <w:rFonts w:ascii="Cambria" w:hAnsi="Cambria" w:cstheme="minorHAnsi"/>
                <w:b/>
                <w:bCs/>
              </w:rPr>
              <w:t xml:space="preserve">: </w:t>
            </w:r>
            <w:r w:rsidR="00735C23">
              <w:t>Provide personalized guidance to students, addressing their specific communication challenges within group settings and enhancing their collaborative skills.</w:t>
            </w:r>
          </w:p>
          <w:p w14:paraId="3A040959" w14:textId="5C9D005A" w:rsidR="00735C23" w:rsidRDefault="00735C23" w:rsidP="00594550">
            <w:pPr>
              <w:pStyle w:val="NormalWeb"/>
            </w:pPr>
            <w:r w:rsidRPr="00594550">
              <w:rPr>
                <w:rStyle w:val="Strong"/>
                <w:b w:val="0"/>
                <w:bCs w:val="0"/>
                <w:u w:val="single"/>
              </w:rPr>
              <w:lastRenderedPageBreak/>
              <w:t>Personalized Feedback Sessions:</w:t>
            </w:r>
            <w:r w:rsidR="003435F8">
              <w:rPr>
                <w:rStyle w:val="Strong"/>
              </w:rPr>
              <w:t xml:space="preserve"> </w:t>
            </w:r>
            <w:r>
              <w:t>Schedule one-on-one meetings to discuss each student's experiences in group tasks, focusing on their communication strengths and areas for improvement.</w:t>
            </w:r>
            <w:r w:rsidR="003435F8">
              <w:t xml:space="preserve"> </w:t>
            </w:r>
            <w:r>
              <w:t>Review recordings or transcripts of previous group interactions to identify patterns and provide targeted advice.</w:t>
            </w:r>
          </w:p>
          <w:p w14:paraId="579B63B9" w14:textId="077AC5EF" w:rsidR="00597AC7" w:rsidRPr="00594550" w:rsidRDefault="00735C23" w:rsidP="00594550">
            <w:pPr>
              <w:pStyle w:val="NormalWeb"/>
            </w:pPr>
            <w:r w:rsidRPr="00594550">
              <w:rPr>
                <w:rStyle w:val="Strong"/>
                <w:b w:val="0"/>
                <w:bCs w:val="0"/>
                <w:u w:val="single"/>
              </w:rPr>
              <w:t>Communication Skill Development:</w:t>
            </w:r>
            <w:r w:rsidR="003435F8">
              <w:rPr>
                <w:rStyle w:val="Strong"/>
              </w:rPr>
              <w:t xml:space="preserve"> </w:t>
            </w:r>
            <w:r>
              <w:t>Offer tailored exercises to improve active listening, clarity in expression, and non-verbal communication cues.</w:t>
            </w:r>
            <w:r w:rsidR="003435F8">
              <w:t xml:space="preserve"> </w:t>
            </w:r>
            <w:r>
              <w:t>Recommend resources such as articles or workshops on effective team communication strategies.</w:t>
            </w:r>
          </w:p>
          <w:p w14:paraId="5DEBD563" w14:textId="77777777" w:rsidR="0037073B" w:rsidRDefault="00597AC7" w:rsidP="0037073B">
            <w:pPr>
              <w:pStyle w:val="NormalWeb"/>
            </w:pPr>
            <w:r w:rsidRPr="00594550">
              <w:rPr>
                <w:rFonts w:ascii="Cambria" w:hAnsi="Cambria" w:cstheme="minorHAnsi"/>
                <w:b/>
                <w:bCs/>
              </w:rPr>
              <w:t>Observation</w:t>
            </w:r>
            <w:r w:rsidR="004C7BEB">
              <w:rPr>
                <w:rFonts w:ascii="Cambria" w:hAnsi="Cambria" w:cstheme="minorHAnsi"/>
                <w:b/>
                <w:bCs/>
              </w:rPr>
              <w:t xml:space="preserve">: </w:t>
            </w:r>
            <w:r w:rsidR="004C7BEB">
              <w:t>Assess students' communication dynamics within group activities to provide constructive feedback and facilitate self-awareness.</w:t>
            </w:r>
          </w:p>
          <w:p w14:paraId="1E422B00" w14:textId="313ADD9A" w:rsidR="004C7BEB" w:rsidRDefault="004C7BEB" w:rsidP="00594550">
            <w:pPr>
              <w:pStyle w:val="NormalWeb"/>
            </w:pPr>
            <w:r w:rsidRPr="00E111EC">
              <w:rPr>
                <w:rStyle w:val="Strong"/>
                <w:b w:val="0"/>
                <w:bCs w:val="0"/>
              </w:rPr>
              <w:t>Group Task Monitoring:</w:t>
            </w:r>
            <w:r w:rsidR="0037073B">
              <w:rPr>
                <w:rStyle w:val="Strong"/>
              </w:rPr>
              <w:t xml:space="preserve"> </w:t>
            </w:r>
            <w:r>
              <w:t>Observe groups during collaborative translation projects, noting instances of effective communication and areas needing improvement.</w:t>
            </w:r>
            <w:r w:rsidR="0037073B">
              <w:t xml:space="preserve"> </w:t>
            </w:r>
            <w:r>
              <w:t>Use structured observation checklists to ensure consistent evaluation across different groups.</w:t>
            </w:r>
          </w:p>
          <w:p w14:paraId="063113C2" w14:textId="77C97AC2" w:rsidR="004C7BEB" w:rsidRDefault="004C7BEB" w:rsidP="00594550">
            <w:pPr>
              <w:pStyle w:val="NormalWeb"/>
            </w:pPr>
            <w:r w:rsidRPr="00594550">
              <w:rPr>
                <w:rStyle w:val="Strong"/>
                <w:b w:val="0"/>
                <w:bCs w:val="0"/>
                <w:u w:val="single"/>
              </w:rPr>
              <w:t>Peer Observation:</w:t>
            </w:r>
            <w:r w:rsidRPr="00594550">
              <w:rPr>
                <w:u w:val="single"/>
              </w:rPr>
              <w:t>Implement</w:t>
            </w:r>
            <w:r>
              <w:t xml:space="preserve"> a system where students observe each other's group interactions, guided by specific criteria, to foster peer learning and self-reflection.</w:t>
            </w:r>
          </w:p>
          <w:p w14:paraId="7F4D864C" w14:textId="6E3FCCD9" w:rsidR="00597AC7" w:rsidRPr="00594550" w:rsidRDefault="004C7BEB" w:rsidP="00594550">
            <w:pPr>
              <w:pStyle w:val="NormalWeb"/>
            </w:pPr>
            <w:r>
              <w:rPr>
                <w:rStyle w:val="Strong"/>
              </w:rPr>
              <w:t>Reflective Observation Reports:</w:t>
            </w:r>
            <w:r w:rsidR="00E111EC">
              <w:rPr>
                <w:rStyle w:val="Strong"/>
              </w:rPr>
              <w:t xml:space="preserve"> </w:t>
            </w:r>
            <w:r>
              <w:t>After observations, have students write reflective reports on their communication styles, challenges faced, and strategies for improvement.</w:t>
            </w:r>
          </w:p>
          <w:p w14:paraId="3D8E823B" w14:textId="77777777" w:rsidR="00D22D9E" w:rsidRDefault="00597AC7" w:rsidP="00D22D9E">
            <w:pPr>
              <w:pStyle w:val="NormalWeb"/>
            </w:pPr>
            <w:r w:rsidRPr="00594550">
              <w:rPr>
                <w:rFonts w:ascii="Cambria" w:hAnsi="Cambria" w:cstheme="minorHAnsi"/>
                <w:b/>
                <w:bCs/>
              </w:rPr>
              <w:t>Group Work</w:t>
            </w:r>
            <w:r w:rsidR="00D22D9E">
              <w:rPr>
                <w:rFonts w:ascii="Cambria" w:hAnsi="Cambria" w:cstheme="minorHAnsi"/>
                <w:b/>
                <w:bCs/>
              </w:rPr>
              <w:t xml:space="preserve">: </w:t>
            </w:r>
            <w:r w:rsidR="00D22D9E">
              <w:t xml:space="preserve">Enhance students' collaborative communication skills through </w:t>
            </w:r>
            <w:r w:rsidR="00D22D9E">
              <w:lastRenderedPageBreak/>
              <w:t>structured group activities that simulate real-world translation projects.</w:t>
            </w:r>
          </w:p>
          <w:p w14:paraId="66486A03" w14:textId="1DD31F63" w:rsidR="00D22D9E" w:rsidRDefault="00D22D9E" w:rsidP="00594550">
            <w:pPr>
              <w:pStyle w:val="NormalWeb"/>
            </w:pPr>
            <w:r w:rsidRPr="00594550">
              <w:rPr>
                <w:rStyle w:val="Strong"/>
                <w:b w:val="0"/>
                <w:bCs w:val="0"/>
                <w:u w:val="single"/>
              </w:rPr>
              <w:t>Collaborative Translation Projects:</w:t>
            </w:r>
            <w:r w:rsidR="009767E3">
              <w:rPr>
                <w:rStyle w:val="Strong"/>
              </w:rPr>
              <w:t xml:space="preserve"> </w:t>
            </w:r>
            <w:r>
              <w:t>Assign groups a translation task that requires collective decision-making, such as translating a culturally nuanced text.</w:t>
            </w:r>
            <w:r w:rsidR="009767E3">
              <w:t xml:space="preserve"> </w:t>
            </w:r>
            <w:r>
              <w:t>Encourage the use of collaborative translation platforms to facilitate real-time communication and document sharing.</w:t>
            </w:r>
          </w:p>
          <w:p w14:paraId="4EC6CE50" w14:textId="2A6567B0" w:rsidR="00D22D9E" w:rsidRDefault="00D22D9E" w:rsidP="00594550">
            <w:pPr>
              <w:pStyle w:val="NormalWeb"/>
            </w:pPr>
            <w:r w:rsidRPr="00594550">
              <w:rPr>
                <w:rStyle w:val="Strong"/>
                <w:b w:val="0"/>
                <w:bCs w:val="0"/>
                <w:u w:val="single"/>
              </w:rPr>
              <w:t>Role-Playing Scenarios:</w:t>
            </w:r>
            <w:r w:rsidR="009767E3">
              <w:rPr>
                <w:rStyle w:val="Strong"/>
              </w:rPr>
              <w:t xml:space="preserve"> </w:t>
            </w:r>
            <w:r>
              <w:t>Design scenarios where students must navigate client-translator interactions, focusing on negotiating translation briefs and managing feedback.</w:t>
            </w:r>
            <w:r w:rsidR="009767E3">
              <w:t xml:space="preserve"> </w:t>
            </w:r>
            <w:r>
              <w:t>Rotate roles within groups to ensure each student practices different aspects of communication.</w:t>
            </w:r>
          </w:p>
          <w:p w14:paraId="76DD856F" w14:textId="5E4E6364" w:rsidR="00D22D9E" w:rsidRDefault="00D22D9E" w:rsidP="00594550">
            <w:pPr>
              <w:pStyle w:val="NormalWeb"/>
            </w:pPr>
            <w:r w:rsidRPr="00594550">
              <w:rPr>
                <w:rStyle w:val="Strong"/>
                <w:b w:val="0"/>
                <w:bCs w:val="0"/>
                <w:u w:val="single"/>
              </w:rPr>
              <w:t>Communication Workshops:</w:t>
            </w:r>
            <w:r w:rsidR="00ED6C00">
              <w:rPr>
                <w:rStyle w:val="Strong"/>
              </w:rPr>
              <w:t xml:space="preserve"> </w:t>
            </w:r>
            <w:r>
              <w:t>Conduct workshops that focus on specific communication skills, such as conflict resolution, persuasive communication, and constructive feedback.</w:t>
            </w:r>
            <w:r w:rsidR="00ED6C00">
              <w:t xml:space="preserve"> </w:t>
            </w:r>
            <w:r>
              <w:t>Incorporate activities like "information gap" exercises, where students must communicate effectively to complete a task.</w:t>
            </w:r>
          </w:p>
          <w:p w14:paraId="432596E0" w14:textId="2B54EA16" w:rsidR="00597AC7" w:rsidRPr="00594550" w:rsidRDefault="00597AC7" w:rsidP="00A87BB4">
            <w:pPr>
              <w:rPr>
                <w:rFonts w:ascii="Cambria" w:hAnsi="Cambria" w:cstheme="majorBidi"/>
                <w:b/>
                <w:bCs/>
              </w:rPr>
            </w:pPr>
          </w:p>
        </w:tc>
        <w:tc>
          <w:tcPr>
            <w:tcW w:w="1534" w:type="dxa"/>
            <w:shd w:val="clear" w:color="auto" w:fill="D9D9D9" w:themeFill="background1" w:themeFillShade="D9"/>
            <w:vAlign w:val="center"/>
          </w:tcPr>
          <w:p w14:paraId="1419E146" w14:textId="1986A3B3" w:rsidR="00597AC7" w:rsidRPr="00A87BB4" w:rsidRDefault="00597AC7" w:rsidP="00A87BB4">
            <w:pPr>
              <w:rPr>
                <w:rFonts w:ascii="Cambria" w:hAnsi="Cambria" w:cstheme="majorBidi"/>
              </w:rPr>
            </w:pPr>
            <w:r w:rsidRPr="00A87BB4">
              <w:rPr>
                <w:rFonts w:ascii="Cambria" w:hAnsi="Cambria"/>
              </w:rPr>
              <w:lastRenderedPageBreak/>
              <w:t xml:space="preserve">The course coordinator will decide the specific details of this assessment, </w:t>
            </w:r>
            <w:r w:rsidRPr="00A87BB4">
              <w:rPr>
                <w:rFonts w:ascii="Cambria" w:hAnsi="Cambria"/>
              </w:rPr>
              <w:lastRenderedPageBreak/>
              <w:t>including the format, criteria for evaluation, and how the results are measured.</w:t>
            </w:r>
          </w:p>
        </w:tc>
      </w:tr>
      <w:tr w:rsidR="00597AC7" w:rsidRPr="00A87BB4" w14:paraId="550AAE12" w14:textId="77777777" w:rsidTr="00594550">
        <w:trPr>
          <w:tblCellSpacing w:w="7" w:type="dxa"/>
        </w:trPr>
        <w:tc>
          <w:tcPr>
            <w:tcW w:w="827" w:type="dxa"/>
            <w:shd w:val="clear" w:color="auto" w:fill="auto"/>
            <w:vAlign w:val="center"/>
          </w:tcPr>
          <w:p w14:paraId="293B6BA6" w14:textId="7E97EABA"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3.3</w:t>
            </w:r>
          </w:p>
        </w:tc>
        <w:tc>
          <w:tcPr>
            <w:tcW w:w="1403" w:type="dxa"/>
            <w:shd w:val="clear" w:color="auto" w:fill="auto"/>
            <w:vAlign w:val="center"/>
          </w:tcPr>
          <w:p w14:paraId="679D8C2E" w14:textId="0CA9C3A7" w:rsidR="00597AC7" w:rsidRPr="00A87BB4" w:rsidRDefault="00597AC7" w:rsidP="00A87BB4">
            <w:pPr>
              <w:rPr>
                <w:rFonts w:ascii="Cambria" w:hAnsi="Cambria" w:cstheme="majorBidi"/>
              </w:rPr>
            </w:pPr>
            <w:r w:rsidRPr="00A87BB4">
              <w:rPr>
                <w:rFonts w:ascii="Cambria" w:hAnsi="Cambria" w:cstheme="minorHAnsi"/>
              </w:rPr>
              <w:t xml:space="preserve">Display a commitment to the learning process by consistently attending classes, actively participating in discussions and </w:t>
            </w:r>
            <w:r w:rsidRPr="00A87BB4">
              <w:rPr>
                <w:rFonts w:ascii="Cambria" w:hAnsi="Cambria" w:cstheme="minorHAnsi"/>
              </w:rPr>
              <w:lastRenderedPageBreak/>
              <w:t>activities, and showing respect for diverse opinions and perspectives</w:t>
            </w:r>
            <w:r w:rsidR="00A87BB4">
              <w:rPr>
                <w:rFonts w:ascii="Cambria" w:hAnsi="Cambria" w:cstheme="minorHAnsi"/>
              </w:rPr>
              <w:t xml:space="preserve">. </w:t>
            </w:r>
          </w:p>
        </w:tc>
        <w:tc>
          <w:tcPr>
            <w:tcW w:w="1262" w:type="dxa"/>
            <w:shd w:val="clear" w:color="auto" w:fill="auto"/>
          </w:tcPr>
          <w:p w14:paraId="2217A87D" w14:textId="01D66E3D" w:rsidR="00597AC7" w:rsidRPr="00A87BB4" w:rsidRDefault="00597AC7" w:rsidP="00A87BB4">
            <w:pPr>
              <w:rPr>
                <w:rFonts w:ascii="Cambria" w:hAnsi="Cambria" w:cstheme="majorBidi"/>
              </w:rPr>
            </w:pPr>
            <w:r w:rsidRPr="00A87BB4">
              <w:rPr>
                <w:rFonts w:ascii="Cambria" w:hAnsi="Cambria" w:cstheme="minorHAnsi"/>
              </w:rPr>
              <w:lastRenderedPageBreak/>
              <w:t>V3</w:t>
            </w:r>
          </w:p>
        </w:tc>
        <w:tc>
          <w:tcPr>
            <w:tcW w:w="4522" w:type="dxa"/>
            <w:shd w:val="clear" w:color="auto" w:fill="auto"/>
            <w:vAlign w:val="center"/>
          </w:tcPr>
          <w:p w14:paraId="4FBD2DE0" w14:textId="77777777" w:rsidR="00AB0422" w:rsidRDefault="00597AC7" w:rsidP="00AB0422">
            <w:pPr>
              <w:pStyle w:val="NormalWeb"/>
            </w:pPr>
            <w:r w:rsidRPr="00594550">
              <w:rPr>
                <w:rFonts w:ascii="Cambria" w:hAnsi="Cambria" w:cstheme="minorHAnsi"/>
                <w:b/>
                <w:bCs/>
              </w:rPr>
              <w:t>Attendance Tracking</w:t>
            </w:r>
            <w:r w:rsidR="00576770">
              <w:rPr>
                <w:rFonts w:ascii="Cambria" w:hAnsi="Cambria" w:cstheme="minorHAnsi"/>
                <w:b/>
                <w:bCs/>
              </w:rPr>
              <w:t xml:space="preserve">: </w:t>
            </w:r>
            <w:r w:rsidR="00AB0422">
              <w:t>Monitor and encourage consistent class attendance, emphasizing its importance in the learning process.</w:t>
            </w:r>
          </w:p>
          <w:p w14:paraId="74B91A8F" w14:textId="3F9F308C" w:rsidR="00AB0422" w:rsidRDefault="00AB0422" w:rsidP="00594550">
            <w:pPr>
              <w:pStyle w:val="NormalWeb"/>
            </w:pPr>
            <w:r w:rsidRPr="00594550">
              <w:rPr>
                <w:rStyle w:val="Strong"/>
                <w:b w:val="0"/>
                <w:bCs w:val="0"/>
                <w:u w:val="single"/>
              </w:rPr>
              <w:t>Digital Attendance Systems:</w:t>
            </w:r>
            <w:r>
              <w:rPr>
                <w:rStyle w:val="Strong"/>
              </w:rPr>
              <w:t xml:space="preserve"> </w:t>
            </w:r>
            <w:r>
              <w:t xml:space="preserve">Implement digital attendance monitoring systems that allow students to notify instructors in advance of attendance issues. </w:t>
            </w:r>
          </w:p>
          <w:p w14:paraId="0387ECC5" w14:textId="2B9B5C3B" w:rsidR="00597AC7" w:rsidRPr="00594550" w:rsidRDefault="00AB0422" w:rsidP="00594550">
            <w:pPr>
              <w:pStyle w:val="NormalWeb"/>
            </w:pPr>
            <w:r w:rsidRPr="00594550">
              <w:rPr>
                <w:rStyle w:val="Strong"/>
                <w:b w:val="0"/>
                <w:bCs w:val="0"/>
                <w:u w:val="single"/>
              </w:rPr>
              <w:t>Regular Attendance Monitoring:</w:t>
            </w:r>
            <w:r w:rsidR="00B67D38">
              <w:rPr>
                <w:rStyle w:val="Strong"/>
              </w:rPr>
              <w:t xml:space="preserve"> </w:t>
            </w:r>
            <w:r>
              <w:t xml:space="preserve">Regularly track attendance to identify students who </w:t>
            </w:r>
            <w:r>
              <w:lastRenderedPageBreak/>
              <w:t>may be at risk of disengaging, enabling timely interventions.</w:t>
            </w:r>
          </w:p>
          <w:p w14:paraId="75B06E32" w14:textId="77777777" w:rsidR="000F5984" w:rsidRDefault="00597AC7" w:rsidP="000F5984">
            <w:pPr>
              <w:pStyle w:val="NormalWeb"/>
            </w:pPr>
            <w:r w:rsidRPr="00594550">
              <w:rPr>
                <w:rFonts w:ascii="Cambria" w:hAnsi="Cambria" w:cstheme="minorHAnsi"/>
                <w:b/>
                <w:bCs/>
              </w:rPr>
              <w:t>Observation</w:t>
            </w:r>
            <w:r w:rsidR="000F5984">
              <w:rPr>
                <w:rFonts w:ascii="Cambria" w:hAnsi="Cambria" w:cstheme="minorHAnsi"/>
                <w:b/>
                <w:bCs/>
              </w:rPr>
              <w:t xml:space="preserve">: </w:t>
            </w:r>
            <w:r w:rsidR="000F5984">
              <w:t>Assess and enhance student engagement, participation, and respect for diverse perspectives during class activities.</w:t>
            </w:r>
          </w:p>
          <w:p w14:paraId="63A8C18A" w14:textId="12CBCD12" w:rsidR="000F5984" w:rsidRDefault="000F5984" w:rsidP="00594550">
            <w:pPr>
              <w:pStyle w:val="NormalWeb"/>
            </w:pPr>
            <w:r w:rsidRPr="00594550">
              <w:rPr>
                <w:rStyle w:val="Strong"/>
                <w:b w:val="0"/>
                <w:bCs w:val="0"/>
                <w:u w:val="single"/>
              </w:rPr>
              <w:t>Class Participation Assessment</w:t>
            </w:r>
            <w:r>
              <w:rPr>
                <w:rStyle w:val="Strong"/>
              </w:rPr>
              <w:t xml:space="preserve">: </w:t>
            </w:r>
            <w:r>
              <w:t>Observe and evaluate student involvement in discussions and activities, noting contributions and interactions.</w:t>
            </w:r>
          </w:p>
          <w:p w14:paraId="464CABC8" w14:textId="4EB2BCD4" w:rsidR="000F5984" w:rsidRDefault="000F5984" w:rsidP="00594550">
            <w:pPr>
              <w:pStyle w:val="NormalWeb"/>
            </w:pPr>
            <w:r w:rsidRPr="00594550">
              <w:rPr>
                <w:rStyle w:val="Strong"/>
                <w:b w:val="0"/>
                <w:bCs w:val="0"/>
                <w:u w:val="single"/>
              </w:rPr>
              <w:t>Peer Observation:</w:t>
            </w:r>
            <w:r>
              <w:rPr>
                <w:rStyle w:val="Strong"/>
              </w:rPr>
              <w:t xml:space="preserve"> </w:t>
            </w:r>
            <w:r>
              <w:t>Encourage students to observe each other's participation, providing constructive feedback on engagement and respect for differing viewpoints.</w:t>
            </w:r>
          </w:p>
          <w:p w14:paraId="10930275" w14:textId="4C4ECC57" w:rsidR="00597AC7" w:rsidRPr="00594550" w:rsidRDefault="000F5984" w:rsidP="00594550">
            <w:pPr>
              <w:pStyle w:val="NormalWeb"/>
            </w:pPr>
            <w:r w:rsidRPr="00594550">
              <w:rPr>
                <w:rStyle w:val="Strong"/>
                <w:b w:val="0"/>
                <w:bCs w:val="0"/>
                <w:u w:val="single"/>
              </w:rPr>
              <w:t>Reflective Observation</w:t>
            </w:r>
            <w:r>
              <w:rPr>
                <w:rStyle w:val="Strong"/>
              </w:rPr>
              <w:t>:</w:t>
            </w:r>
            <w:r w:rsidR="008A34F8">
              <w:rPr>
                <w:rStyle w:val="Strong"/>
              </w:rPr>
              <w:t xml:space="preserve"> </w:t>
            </w:r>
            <w:r>
              <w:t>Have students reflect on their participation and interactions, identifying areas for improvement in engaging with diverse perspectives.</w:t>
            </w:r>
          </w:p>
          <w:p w14:paraId="6D2B53B9" w14:textId="77777777" w:rsidR="001F3326" w:rsidRDefault="00597AC7" w:rsidP="001F3326">
            <w:pPr>
              <w:pStyle w:val="NormalWeb"/>
            </w:pPr>
            <w:r w:rsidRPr="00594550">
              <w:rPr>
                <w:rFonts w:ascii="Cambria" w:hAnsi="Cambria" w:cstheme="minorHAnsi"/>
                <w:b/>
                <w:bCs/>
              </w:rPr>
              <w:t>Group Work</w:t>
            </w:r>
            <w:r w:rsidR="001F3326">
              <w:rPr>
                <w:rFonts w:ascii="Cambria" w:hAnsi="Cambria" w:cstheme="minorHAnsi"/>
                <w:b/>
                <w:bCs/>
              </w:rPr>
              <w:t xml:space="preserve">: </w:t>
            </w:r>
            <w:r w:rsidR="001F3326">
              <w:t>Promote active participation and respect for diverse opinions through collaborative projects.</w:t>
            </w:r>
          </w:p>
          <w:p w14:paraId="31B5AFEC" w14:textId="760F1C17" w:rsidR="001F3326" w:rsidRDefault="001F3326" w:rsidP="00594550">
            <w:pPr>
              <w:pStyle w:val="NormalWeb"/>
            </w:pPr>
            <w:r w:rsidRPr="00594550">
              <w:rPr>
                <w:rStyle w:val="Strong"/>
                <w:b w:val="0"/>
                <w:bCs w:val="0"/>
                <w:u w:val="single"/>
              </w:rPr>
              <w:t xml:space="preserve">Diverse Team Formation: </w:t>
            </w:r>
            <w:r>
              <w:t>Form groups with diverse backgrounds to encourage a broad spectrum of ideas and perspectives.</w:t>
            </w:r>
          </w:p>
          <w:p w14:paraId="237CDC37" w14:textId="77777777" w:rsidR="001F3326" w:rsidRDefault="001F3326" w:rsidP="001F3326">
            <w:pPr>
              <w:pStyle w:val="NormalWeb"/>
            </w:pPr>
            <w:r w:rsidRPr="00594550">
              <w:rPr>
                <w:rStyle w:val="Strong"/>
                <w:b w:val="0"/>
                <w:bCs w:val="0"/>
                <w:u w:val="single"/>
              </w:rPr>
              <w:t>Inclusive Collaboration Norms:</w:t>
            </w:r>
            <w:r>
              <w:rPr>
                <w:rStyle w:val="Strong"/>
              </w:rPr>
              <w:t xml:space="preserve"> </w:t>
            </w:r>
            <w:r>
              <w:t xml:space="preserve">Establish norms that foster open communication, active participation, and respect for diverse opinions. </w:t>
            </w:r>
          </w:p>
          <w:p w14:paraId="00A78CD8" w14:textId="51049AB3" w:rsidR="00597AC7" w:rsidRPr="00594550" w:rsidRDefault="001F3326" w:rsidP="00594550">
            <w:pPr>
              <w:pStyle w:val="NormalWeb"/>
            </w:pPr>
            <w:r w:rsidRPr="00594550">
              <w:rPr>
                <w:rStyle w:val="Strong"/>
                <w:b w:val="0"/>
                <w:bCs w:val="0"/>
                <w:u w:val="single"/>
              </w:rPr>
              <w:t>Structured Group Activities:</w:t>
            </w:r>
            <w:r w:rsidR="008D4359" w:rsidRPr="00594550">
              <w:rPr>
                <w:rStyle w:val="Strong"/>
                <w:b w:val="0"/>
                <w:bCs w:val="0"/>
                <w:u w:val="single"/>
              </w:rPr>
              <w:t xml:space="preserve"> </w:t>
            </w:r>
            <w:r>
              <w:t>Design group tasks that require input from all members, ensuring active engagement and appreciation of different viewpoints.</w:t>
            </w:r>
          </w:p>
        </w:tc>
        <w:tc>
          <w:tcPr>
            <w:tcW w:w="1534" w:type="dxa"/>
            <w:shd w:val="clear" w:color="auto" w:fill="auto"/>
            <w:vAlign w:val="center"/>
          </w:tcPr>
          <w:p w14:paraId="36D2EE3F" w14:textId="42E9B11C" w:rsidR="00597AC7" w:rsidRPr="00A87BB4" w:rsidRDefault="00597AC7" w:rsidP="00A87BB4">
            <w:pPr>
              <w:rPr>
                <w:rFonts w:ascii="Cambria" w:hAnsi="Cambria" w:cstheme="majorBidi"/>
              </w:rPr>
            </w:pPr>
            <w:r w:rsidRPr="00A87BB4">
              <w:rPr>
                <w:rFonts w:ascii="Cambria" w:hAnsi="Cambria"/>
              </w:rPr>
              <w:lastRenderedPageBreak/>
              <w:t xml:space="preserve">The course coordinator will decide the specific details of this assessment, including the format, criteria for evaluation, and how the </w:t>
            </w:r>
            <w:r w:rsidRPr="00A87BB4">
              <w:rPr>
                <w:rFonts w:ascii="Cambria" w:hAnsi="Cambria"/>
              </w:rPr>
              <w:lastRenderedPageBreak/>
              <w:t>results are measured.</w:t>
            </w:r>
          </w:p>
        </w:tc>
      </w:tr>
    </w:tbl>
    <w:p w14:paraId="59795FD9" w14:textId="205EF455" w:rsidR="00A4737E" w:rsidRPr="00F560E6" w:rsidRDefault="00A4737E" w:rsidP="005A3831">
      <w:pPr>
        <w:autoSpaceDE w:val="0"/>
        <w:autoSpaceDN w:val="0"/>
        <w:adjustRightInd w:val="0"/>
        <w:spacing w:after="170"/>
        <w:textAlignment w:val="center"/>
        <w:rPr>
          <w:rStyle w:val="a"/>
          <w:rFonts w:ascii="Cambria" w:hAnsi="Cambria" w:cstheme="majorBidi"/>
          <w:color w:val="4C3D8E"/>
          <w:sz w:val="24"/>
          <w:szCs w:val="24"/>
          <w:rtl/>
          <w:lang w:bidi="ar-YE"/>
        </w:rPr>
      </w:pPr>
    </w:p>
    <w:p w14:paraId="553BD124" w14:textId="0959F795" w:rsidR="00652624" w:rsidRPr="00F560E6" w:rsidRDefault="00080A29" w:rsidP="005A3831">
      <w:pPr>
        <w:pStyle w:val="Heading1"/>
        <w:spacing w:before="0"/>
        <w:rPr>
          <w:rStyle w:val="a"/>
          <w:rFonts w:ascii="Cambria" w:hAnsi="Cambria" w:cstheme="majorBidi"/>
          <w:b/>
          <w:bCs/>
          <w:color w:val="4C3D8E"/>
          <w:sz w:val="24"/>
          <w:szCs w:val="24"/>
          <w:rtl/>
          <w:lang w:bidi="ar-YE"/>
        </w:rPr>
      </w:pPr>
      <w:bookmarkStart w:id="9" w:name="_Ref115691971"/>
      <w:bookmarkStart w:id="10" w:name="_Toc182674036"/>
      <w:r w:rsidRPr="00F560E6">
        <w:rPr>
          <w:rStyle w:val="a"/>
          <w:rFonts w:ascii="Cambria" w:hAnsi="Cambria"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F560E6"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F560E6" w:rsidRDefault="00080A29"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No</w:t>
            </w:r>
          </w:p>
        </w:tc>
        <w:tc>
          <w:tcPr>
            <w:tcW w:w="7215" w:type="dxa"/>
            <w:shd w:val="clear" w:color="auto" w:fill="4C3D8E"/>
            <w:vAlign w:val="center"/>
          </w:tcPr>
          <w:p w14:paraId="3D07BE8D" w14:textId="497120CE" w:rsidR="00652624" w:rsidRPr="00F560E6" w:rsidRDefault="00080A29" w:rsidP="005A3831">
            <w:pPr>
              <w:rPr>
                <w:rFonts w:ascii="Cambria" w:hAnsi="Cambria" w:cstheme="majorBidi"/>
                <w:b/>
                <w:bCs/>
                <w:color w:val="FFFFFF" w:themeColor="background1"/>
                <w:lang w:bidi="ar-EG"/>
              </w:rPr>
            </w:pPr>
            <w:r w:rsidRPr="00F560E6">
              <w:rPr>
                <w:rFonts w:ascii="Cambria" w:hAnsi="Cambria" w:cstheme="majorBidi"/>
                <w:b/>
                <w:bCs/>
                <w:color w:val="FFFFFF" w:themeColor="background1"/>
                <w:lang w:bidi="ar-EG"/>
              </w:rPr>
              <w:t>List of Topics</w:t>
            </w:r>
          </w:p>
        </w:tc>
        <w:tc>
          <w:tcPr>
            <w:tcW w:w="1789" w:type="dxa"/>
            <w:shd w:val="clear" w:color="auto" w:fill="4C3D8E"/>
            <w:vAlign w:val="center"/>
          </w:tcPr>
          <w:p w14:paraId="6D260D1F" w14:textId="4BD5C0F6" w:rsidR="00652624" w:rsidRPr="00F560E6" w:rsidRDefault="00080A29"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Contact Hours</w:t>
            </w:r>
          </w:p>
        </w:tc>
      </w:tr>
      <w:tr w:rsidR="00597AC7" w:rsidRPr="00F560E6" w14:paraId="26CF14F5" w14:textId="77777777" w:rsidTr="00C205D5">
        <w:trPr>
          <w:tblCellSpacing w:w="7" w:type="dxa"/>
          <w:jc w:val="center"/>
        </w:trPr>
        <w:tc>
          <w:tcPr>
            <w:tcW w:w="572" w:type="dxa"/>
            <w:shd w:val="clear" w:color="auto" w:fill="auto"/>
            <w:vAlign w:val="center"/>
          </w:tcPr>
          <w:p w14:paraId="0CACCAE9" w14:textId="3B3DBF49" w:rsidR="00597AC7" w:rsidRPr="00F560E6" w:rsidRDefault="00597AC7" w:rsidP="005A3831">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5BF1116D" w14:textId="7B68A3B0" w:rsidR="00597AC7" w:rsidRPr="0052186B" w:rsidRDefault="00E14E51" w:rsidP="005A3831">
            <w:pPr>
              <w:jc w:val="both"/>
              <w:rPr>
                <w:rFonts w:ascii="Cambria" w:hAnsi="Cambria" w:cstheme="minorHAnsi"/>
                <w:lang w:val="en-AU"/>
              </w:rPr>
            </w:pPr>
            <w:r w:rsidRPr="00E14E51">
              <w:rPr>
                <w:rFonts w:ascii="Cambria" w:hAnsi="Cambria" w:cstheme="minorHAnsi"/>
                <w:b/>
                <w:bCs/>
                <w:lang w:val="en-AU"/>
              </w:rPr>
              <w:t>Foundations of Research in Translation Studies:</w:t>
            </w:r>
            <w:r>
              <w:rPr>
                <w:rFonts w:ascii="Cambria" w:hAnsi="Cambria" w:cstheme="minorHAnsi"/>
                <w:lang w:val="en-AU"/>
              </w:rPr>
              <w:t xml:space="preserve"> </w:t>
            </w:r>
            <w:r w:rsidRPr="00E14E51">
              <w:rPr>
                <w:rFonts w:ascii="Cambria" w:hAnsi="Cambria" w:cstheme="minorHAnsi"/>
                <w:lang w:val="en-AU"/>
              </w:rPr>
              <w:t>Overview of qualitative and quantitative research methods.</w:t>
            </w:r>
          </w:p>
        </w:tc>
        <w:tc>
          <w:tcPr>
            <w:tcW w:w="1789" w:type="dxa"/>
            <w:shd w:val="clear" w:color="auto" w:fill="auto"/>
            <w:vAlign w:val="center"/>
          </w:tcPr>
          <w:p w14:paraId="4A36790F" w14:textId="6002D878" w:rsidR="00597AC7" w:rsidRPr="00F560E6" w:rsidRDefault="007232A1" w:rsidP="005A3831">
            <w:pPr>
              <w:rPr>
                <w:rFonts w:ascii="Cambria" w:hAnsi="Cambria" w:cstheme="majorBidi"/>
                <w:b/>
                <w:bCs/>
              </w:rPr>
            </w:pPr>
            <w:r>
              <w:rPr>
                <w:rFonts w:ascii="Cambria" w:hAnsi="Cambria" w:cstheme="minorHAnsi"/>
                <w:lang w:val="en-AU"/>
              </w:rPr>
              <w:t>8</w:t>
            </w:r>
          </w:p>
        </w:tc>
      </w:tr>
      <w:tr w:rsidR="00597AC7" w:rsidRPr="00F560E6" w14:paraId="4A4F5EB2" w14:textId="77777777" w:rsidTr="00C205D5">
        <w:trPr>
          <w:tblCellSpacing w:w="7" w:type="dxa"/>
          <w:jc w:val="center"/>
        </w:trPr>
        <w:tc>
          <w:tcPr>
            <w:tcW w:w="572" w:type="dxa"/>
            <w:shd w:val="clear" w:color="auto" w:fill="auto"/>
            <w:vAlign w:val="center"/>
          </w:tcPr>
          <w:p w14:paraId="7163D30B" w14:textId="4AE01F1F" w:rsidR="00597AC7" w:rsidRPr="00F560E6" w:rsidRDefault="00597AC7" w:rsidP="005A3831">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1DA4373F" w14:textId="49DECA44" w:rsidR="00597AC7" w:rsidRPr="00F560E6" w:rsidRDefault="00E14E51" w:rsidP="005A3831">
            <w:pPr>
              <w:jc w:val="both"/>
              <w:rPr>
                <w:rFonts w:ascii="Cambria" w:hAnsi="Cambria" w:cstheme="majorBidi"/>
                <w:b/>
                <w:bCs/>
              </w:rPr>
            </w:pPr>
            <w:r w:rsidRPr="00E14E51">
              <w:rPr>
                <w:rFonts w:ascii="Cambria" w:hAnsi="Cambria" w:cstheme="majorBidi"/>
                <w:b/>
                <w:bCs/>
              </w:rPr>
              <w:t>Effective Information Retrieval and Source Evaluation</w:t>
            </w:r>
            <w:r>
              <w:rPr>
                <w:rFonts w:ascii="Cambria" w:hAnsi="Cambria" w:cstheme="majorBidi"/>
                <w:b/>
                <w:bCs/>
              </w:rPr>
              <w:t xml:space="preserve">: </w:t>
            </w:r>
            <w:r w:rsidRPr="00E14E51">
              <w:rPr>
                <w:rFonts w:ascii="Cambria" w:hAnsi="Cambria" w:cstheme="majorBidi"/>
              </w:rPr>
              <w:t>Strategies for finding information from diverse resources, including online platforms, encyclopedias, and databases.</w:t>
            </w:r>
          </w:p>
        </w:tc>
        <w:tc>
          <w:tcPr>
            <w:tcW w:w="1789" w:type="dxa"/>
            <w:shd w:val="clear" w:color="auto" w:fill="auto"/>
            <w:vAlign w:val="center"/>
          </w:tcPr>
          <w:p w14:paraId="3FE8353E" w14:textId="2C91393D" w:rsidR="00597AC7" w:rsidRPr="00F560E6" w:rsidRDefault="007232A1" w:rsidP="005A3831">
            <w:pPr>
              <w:rPr>
                <w:rFonts w:ascii="Cambria" w:hAnsi="Cambria" w:cstheme="majorBidi"/>
                <w:b/>
                <w:bCs/>
              </w:rPr>
            </w:pPr>
            <w:r>
              <w:rPr>
                <w:rFonts w:ascii="Cambria" w:hAnsi="Cambria" w:cstheme="minorHAnsi"/>
                <w:lang w:val="en-AU"/>
              </w:rPr>
              <w:t>3</w:t>
            </w:r>
          </w:p>
        </w:tc>
      </w:tr>
      <w:tr w:rsidR="00597AC7" w:rsidRPr="00F560E6" w14:paraId="01239ACA" w14:textId="77777777" w:rsidTr="00C205D5">
        <w:trPr>
          <w:tblCellSpacing w:w="7" w:type="dxa"/>
          <w:jc w:val="center"/>
        </w:trPr>
        <w:tc>
          <w:tcPr>
            <w:tcW w:w="572" w:type="dxa"/>
            <w:shd w:val="clear" w:color="auto" w:fill="auto"/>
            <w:vAlign w:val="center"/>
          </w:tcPr>
          <w:p w14:paraId="61F09DF7" w14:textId="3282D5AC" w:rsidR="00597AC7" w:rsidRPr="00F560E6" w:rsidRDefault="00597AC7" w:rsidP="005A3831">
            <w:pPr>
              <w:rPr>
                <w:rFonts w:ascii="Cambria" w:hAnsi="Cambria" w:cstheme="majorBidi"/>
                <w:b/>
                <w:bCs/>
                <w:color w:val="525252" w:themeColor="accent3" w:themeShade="80"/>
              </w:rPr>
            </w:pPr>
            <w:r w:rsidRPr="00F560E6">
              <w:rPr>
                <w:rFonts w:ascii="Cambria" w:hAnsi="Cambria" w:cstheme="majorBidi"/>
                <w:b/>
                <w:bCs/>
                <w:color w:val="525252" w:themeColor="accent3" w:themeShade="80"/>
              </w:rPr>
              <w:t>3.</w:t>
            </w:r>
          </w:p>
        </w:tc>
        <w:tc>
          <w:tcPr>
            <w:tcW w:w="7215" w:type="dxa"/>
            <w:shd w:val="clear" w:color="auto" w:fill="auto"/>
            <w:vAlign w:val="center"/>
          </w:tcPr>
          <w:p w14:paraId="66E8FB9F" w14:textId="31961F45" w:rsidR="00597AC7" w:rsidRPr="00F560E6" w:rsidRDefault="00E14E51" w:rsidP="005A3831">
            <w:pPr>
              <w:jc w:val="both"/>
              <w:rPr>
                <w:rFonts w:ascii="Cambria" w:hAnsi="Cambria" w:cstheme="majorBidi"/>
                <w:b/>
                <w:bCs/>
              </w:rPr>
            </w:pPr>
            <w:r w:rsidRPr="00E14E51">
              <w:rPr>
                <w:rFonts w:ascii="Cambria" w:hAnsi="Cambria" w:cstheme="majorBidi"/>
                <w:b/>
                <w:bCs/>
              </w:rPr>
              <w:t>Research Ethics in Translation Studies</w:t>
            </w:r>
            <w:r>
              <w:rPr>
                <w:rFonts w:ascii="Cambria" w:hAnsi="Cambria" w:cstheme="majorBidi"/>
                <w:b/>
                <w:bCs/>
              </w:rPr>
              <w:t xml:space="preserve">: </w:t>
            </w:r>
            <w:r w:rsidRPr="007232A1">
              <w:rPr>
                <w:rFonts w:ascii="Cambria" w:hAnsi="Cambria" w:cstheme="majorBidi"/>
              </w:rPr>
              <w:t>Ethical principles in data collection and their importance in translation projects.</w:t>
            </w:r>
          </w:p>
        </w:tc>
        <w:tc>
          <w:tcPr>
            <w:tcW w:w="1789" w:type="dxa"/>
            <w:shd w:val="clear" w:color="auto" w:fill="auto"/>
            <w:vAlign w:val="center"/>
          </w:tcPr>
          <w:p w14:paraId="1309FC60" w14:textId="6E88DED2" w:rsidR="00597AC7" w:rsidRPr="00F560E6" w:rsidRDefault="007232A1" w:rsidP="005A3831">
            <w:pPr>
              <w:rPr>
                <w:rFonts w:ascii="Cambria" w:hAnsi="Cambria" w:cstheme="majorBidi"/>
                <w:b/>
                <w:bCs/>
              </w:rPr>
            </w:pPr>
            <w:r>
              <w:rPr>
                <w:rFonts w:ascii="Cambria" w:hAnsi="Cambria" w:cstheme="minorHAnsi"/>
                <w:lang w:val="en-AU"/>
              </w:rPr>
              <w:t>6</w:t>
            </w:r>
          </w:p>
        </w:tc>
      </w:tr>
      <w:tr w:rsidR="00597AC7" w:rsidRPr="00F560E6" w14:paraId="04E2E91F" w14:textId="77777777" w:rsidTr="00C205D5">
        <w:trPr>
          <w:tblCellSpacing w:w="7" w:type="dxa"/>
          <w:jc w:val="center"/>
        </w:trPr>
        <w:tc>
          <w:tcPr>
            <w:tcW w:w="572" w:type="dxa"/>
            <w:shd w:val="clear" w:color="auto" w:fill="auto"/>
            <w:vAlign w:val="center"/>
          </w:tcPr>
          <w:p w14:paraId="3E5AF4F3" w14:textId="42DBFA00" w:rsidR="00597AC7" w:rsidRPr="00F560E6" w:rsidRDefault="00597AC7" w:rsidP="005A3831">
            <w:pPr>
              <w:rPr>
                <w:rFonts w:ascii="Cambria" w:hAnsi="Cambria" w:cstheme="majorBidi"/>
                <w:b/>
                <w:bCs/>
                <w:color w:val="525252" w:themeColor="accent3" w:themeShade="80"/>
              </w:rPr>
            </w:pPr>
            <w:r w:rsidRPr="00F560E6">
              <w:rPr>
                <w:rFonts w:ascii="Cambria" w:hAnsi="Cambria" w:cstheme="majorBidi"/>
                <w:b/>
                <w:bCs/>
                <w:color w:val="525252" w:themeColor="accent3" w:themeShade="80"/>
              </w:rPr>
              <w:t>4.</w:t>
            </w:r>
          </w:p>
        </w:tc>
        <w:tc>
          <w:tcPr>
            <w:tcW w:w="7215" w:type="dxa"/>
            <w:shd w:val="clear" w:color="auto" w:fill="auto"/>
            <w:vAlign w:val="center"/>
          </w:tcPr>
          <w:p w14:paraId="4273E904" w14:textId="43651D08" w:rsidR="00597AC7" w:rsidRPr="00F560E6" w:rsidRDefault="00E14E51" w:rsidP="005A3831">
            <w:pPr>
              <w:jc w:val="both"/>
              <w:rPr>
                <w:rFonts w:ascii="Cambria" w:hAnsi="Cambria" w:cstheme="majorBidi"/>
                <w:b/>
                <w:bCs/>
              </w:rPr>
            </w:pPr>
            <w:r w:rsidRPr="00E14E51">
              <w:rPr>
                <w:rFonts w:ascii="Cambria" w:hAnsi="Cambria" w:cstheme="majorBidi"/>
                <w:b/>
                <w:bCs/>
              </w:rPr>
              <w:t>Setting Research Objectives and Hypotheses</w:t>
            </w:r>
            <w:r>
              <w:rPr>
                <w:rFonts w:ascii="Cambria" w:hAnsi="Cambria" w:cstheme="majorBidi"/>
                <w:b/>
                <w:bCs/>
              </w:rPr>
              <w:t xml:space="preserve">: </w:t>
            </w:r>
            <w:r w:rsidRPr="007232A1">
              <w:rPr>
                <w:rFonts w:ascii="Cambria" w:hAnsi="Cambria" w:cstheme="majorBidi"/>
              </w:rPr>
              <w:t>Techniques for formulating clear, actionable research aims and questions.</w:t>
            </w:r>
          </w:p>
        </w:tc>
        <w:tc>
          <w:tcPr>
            <w:tcW w:w="1789" w:type="dxa"/>
            <w:shd w:val="clear" w:color="auto" w:fill="auto"/>
            <w:vAlign w:val="center"/>
          </w:tcPr>
          <w:p w14:paraId="73BF1704" w14:textId="09994EF0" w:rsidR="00597AC7" w:rsidRPr="00F560E6" w:rsidRDefault="007232A1" w:rsidP="005A3831">
            <w:pPr>
              <w:rPr>
                <w:rFonts w:ascii="Cambria" w:hAnsi="Cambria" w:cstheme="majorBidi"/>
                <w:b/>
                <w:bCs/>
              </w:rPr>
            </w:pPr>
            <w:r>
              <w:rPr>
                <w:rFonts w:ascii="Cambria" w:hAnsi="Cambria" w:cstheme="minorHAnsi"/>
                <w:lang w:val="en-AU"/>
              </w:rPr>
              <w:t>8</w:t>
            </w:r>
          </w:p>
        </w:tc>
      </w:tr>
      <w:tr w:rsidR="00597AC7" w:rsidRPr="00F560E6" w14:paraId="59B4D12F" w14:textId="77777777" w:rsidTr="00C205D5">
        <w:trPr>
          <w:tblCellSpacing w:w="7" w:type="dxa"/>
          <w:jc w:val="center"/>
        </w:trPr>
        <w:tc>
          <w:tcPr>
            <w:tcW w:w="572" w:type="dxa"/>
            <w:shd w:val="clear" w:color="auto" w:fill="auto"/>
            <w:vAlign w:val="center"/>
          </w:tcPr>
          <w:p w14:paraId="1D98653C" w14:textId="448D9ACF" w:rsidR="00597AC7" w:rsidRPr="00F560E6" w:rsidRDefault="00597AC7" w:rsidP="005A3831">
            <w:pPr>
              <w:rPr>
                <w:rFonts w:ascii="Cambria" w:hAnsi="Cambria" w:cstheme="majorBidi"/>
                <w:b/>
                <w:bCs/>
                <w:color w:val="525252" w:themeColor="accent3" w:themeShade="80"/>
              </w:rPr>
            </w:pPr>
            <w:r w:rsidRPr="00F560E6">
              <w:rPr>
                <w:rFonts w:ascii="Cambria" w:hAnsi="Cambria" w:cstheme="majorBidi"/>
                <w:b/>
                <w:bCs/>
                <w:color w:val="525252" w:themeColor="accent3" w:themeShade="80"/>
              </w:rPr>
              <w:t>5.</w:t>
            </w:r>
          </w:p>
        </w:tc>
        <w:tc>
          <w:tcPr>
            <w:tcW w:w="7215" w:type="dxa"/>
            <w:shd w:val="clear" w:color="auto" w:fill="auto"/>
            <w:vAlign w:val="center"/>
          </w:tcPr>
          <w:p w14:paraId="7A706C4F" w14:textId="7D38DB3A" w:rsidR="00597AC7" w:rsidRPr="00F560E6" w:rsidRDefault="00E14E51" w:rsidP="005A3831">
            <w:pPr>
              <w:jc w:val="both"/>
              <w:rPr>
                <w:rFonts w:ascii="Cambria" w:hAnsi="Cambria" w:cstheme="majorBidi"/>
                <w:b/>
                <w:bCs/>
              </w:rPr>
            </w:pPr>
            <w:r w:rsidRPr="00E14E51">
              <w:rPr>
                <w:rFonts w:ascii="Cambria" w:hAnsi="Cambria" w:cstheme="majorBidi"/>
                <w:b/>
                <w:bCs/>
              </w:rPr>
              <w:t>Data Collection and Analytical Approaches</w:t>
            </w:r>
            <w:r>
              <w:rPr>
                <w:rFonts w:ascii="Cambria" w:hAnsi="Cambria" w:cstheme="majorBidi"/>
                <w:b/>
                <w:bCs/>
              </w:rPr>
              <w:t xml:space="preserve">: </w:t>
            </w:r>
            <w:r w:rsidRPr="007232A1">
              <w:rPr>
                <w:rFonts w:ascii="Cambria" w:hAnsi="Cambria" w:cstheme="majorBidi"/>
              </w:rPr>
              <w:t>Methods for systematically collecting translation-related data.</w:t>
            </w:r>
          </w:p>
        </w:tc>
        <w:tc>
          <w:tcPr>
            <w:tcW w:w="1789" w:type="dxa"/>
            <w:shd w:val="clear" w:color="auto" w:fill="auto"/>
            <w:vAlign w:val="center"/>
          </w:tcPr>
          <w:p w14:paraId="45F817C6" w14:textId="4BBD6B8F" w:rsidR="00597AC7" w:rsidRPr="00F560E6" w:rsidRDefault="00597AC7" w:rsidP="005A3831">
            <w:pPr>
              <w:rPr>
                <w:rFonts w:ascii="Cambria" w:hAnsi="Cambria" w:cstheme="majorBidi"/>
                <w:b/>
                <w:bCs/>
              </w:rPr>
            </w:pPr>
            <w:r w:rsidRPr="00F560E6">
              <w:rPr>
                <w:rFonts w:ascii="Cambria" w:hAnsi="Cambria" w:cstheme="minorHAnsi"/>
                <w:lang w:val="en-AU"/>
              </w:rPr>
              <w:t>6</w:t>
            </w:r>
          </w:p>
        </w:tc>
      </w:tr>
      <w:tr w:rsidR="00E14E51" w:rsidRPr="00F560E6" w14:paraId="6BFD71FC" w14:textId="77777777" w:rsidTr="00C205D5">
        <w:trPr>
          <w:tblCellSpacing w:w="7" w:type="dxa"/>
          <w:jc w:val="center"/>
        </w:trPr>
        <w:tc>
          <w:tcPr>
            <w:tcW w:w="572" w:type="dxa"/>
            <w:shd w:val="clear" w:color="auto" w:fill="auto"/>
            <w:vAlign w:val="center"/>
          </w:tcPr>
          <w:p w14:paraId="1E9896DC" w14:textId="2F753BE5" w:rsidR="00E14E51" w:rsidRPr="00F560E6" w:rsidRDefault="00E14E51" w:rsidP="005A3831">
            <w:pPr>
              <w:rPr>
                <w:rFonts w:ascii="Cambria" w:hAnsi="Cambria" w:cstheme="majorBidi"/>
                <w:b/>
                <w:bCs/>
                <w:color w:val="525252" w:themeColor="accent3" w:themeShade="80"/>
              </w:rPr>
            </w:pPr>
            <w:r>
              <w:rPr>
                <w:rFonts w:ascii="Cambria" w:hAnsi="Cambria" w:cstheme="majorBidi"/>
                <w:b/>
                <w:bCs/>
                <w:color w:val="525252" w:themeColor="accent3" w:themeShade="80"/>
              </w:rPr>
              <w:t xml:space="preserve">6. </w:t>
            </w:r>
          </w:p>
        </w:tc>
        <w:tc>
          <w:tcPr>
            <w:tcW w:w="7215" w:type="dxa"/>
            <w:shd w:val="clear" w:color="auto" w:fill="auto"/>
            <w:vAlign w:val="center"/>
          </w:tcPr>
          <w:p w14:paraId="5EE0420C" w14:textId="7F470B3A" w:rsidR="00E14E51" w:rsidRPr="00E14E51" w:rsidRDefault="00E14E51" w:rsidP="005A3831">
            <w:pPr>
              <w:jc w:val="both"/>
              <w:rPr>
                <w:rFonts w:ascii="Cambria" w:hAnsi="Cambria" w:cstheme="majorBidi"/>
                <w:b/>
                <w:bCs/>
              </w:rPr>
            </w:pPr>
            <w:r w:rsidRPr="00E14E51">
              <w:rPr>
                <w:rFonts w:ascii="Cambria" w:hAnsi="Cambria" w:cstheme="majorBidi"/>
                <w:b/>
                <w:bCs/>
              </w:rPr>
              <w:t>Advanced Reading, Writing, and Commentary Skills for Translation Research</w:t>
            </w:r>
            <w:r>
              <w:rPr>
                <w:rFonts w:ascii="Cambria" w:hAnsi="Cambria" w:cstheme="majorBidi"/>
                <w:b/>
                <w:bCs/>
              </w:rPr>
              <w:t xml:space="preserve">: </w:t>
            </w:r>
            <w:r w:rsidRPr="007232A1">
              <w:rPr>
                <w:rFonts w:ascii="Cambria" w:hAnsi="Cambria" w:cstheme="majorBidi"/>
              </w:rPr>
              <w:t>Strategies for advanced reading comprehension to critically analyze source texts within the context of translation studies.</w:t>
            </w:r>
          </w:p>
        </w:tc>
        <w:tc>
          <w:tcPr>
            <w:tcW w:w="1789" w:type="dxa"/>
            <w:shd w:val="clear" w:color="auto" w:fill="auto"/>
            <w:vAlign w:val="center"/>
          </w:tcPr>
          <w:p w14:paraId="5C52B52D" w14:textId="1F746663" w:rsidR="00E14E51" w:rsidRPr="00F560E6" w:rsidRDefault="007232A1" w:rsidP="005A3831">
            <w:pPr>
              <w:rPr>
                <w:rFonts w:ascii="Cambria" w:hAnsi="Cambria" w:cstheme="minorHAnsi"/>
                <w:lang w:val="en-AU"/>
              </w:rPr>
            </w:pPr>
            <w:r>
              <w:rPr>
                <w:rFonts w:ascii="Cambria" w:hAnsi="Cambria" w:cstheme="minorHAnsi"/>
                <w:lang w:val="en-AU"/>
              </w:rPr>
              <w:t>6</w:t>
            </w:r>
          </w:p>
        </w:tc>
      </w:tr>
      <w:tr w:rsidR="00E14E51" w:rsidRPr="00F560E6" w14:paraId="088CDE0A" w14:textId="77777777" w:rsidTr="00C205D5">
        <w:trPr>
          <w:tblCellSpacing w:w="7" w:type="dxa"/>
          <w:jc w:val="center"/>
        </w:trPr>
        <w:tc>
          <w:tcPr>
            <w:tcW w:w="572" w:type="dxa"/>
            <w:shd w:val="clear" w:color="auto" w:fill="auto"/>
            <w:vAlign w:val="center"/>
          </w:tcPr>
          <w:p w14:paraId="774C2FC8" w14:textId="56766E25" w:rsidR="00E14E51" w:rsidRPr="00F560E6" w:rsidRDefault="00E14E51" w:rsidP="005A3831">
            <w:pPr>
              <w:rPr>
                <w:rFonts w:ascii="Cambria" w:hAnsi="Cambria" w:cstheme="majorBidi"/>
                <w:b/>
                <w:bCs/>
                <w:color w:val="525252" w:themeColor="accent3" w:themeShade="80"/>
              </w:rPr>
            </w:pPr>
            <w:r>
              <w:rPr>
                <w:rFonts w:ascii="Cambria" w:hAnsi="Cambria" w:cstheme="majorBidi"/>
                <w:b/>
                <w:bCs/>
                <w:color w:val="525252" w:themeColor="accent3" w:themeShade="80"/>
              </w:rPr>
              <w:t xml:space="preserve">7. </w:t>
            </w:r>
          </w:p>
        </w:tc>
        <w:tc>
          <w:tcPr>
            <w:tcW w:w="7215" w:type="dxa"/>
            <w:shd w:val="clear" w:color="auto" w:fill="auto"/>
            <w:vAlign w:val="center"/>
          </w:tcPr>
          <w:p w14:paraId="78E434D4" w14:textId="79B11828" w:rsidR="007232A1" w:rsidRPr="007232A1" w:rsidRDefault="007232A1" w:rsidP="005A3831">
            <w:pPr>
              <w:jc w:val="both"/>
              <w:rPr>
                <w:rFonts w:ascii="Cambria" w:hAnsi="Cambria" w:cstheme="majorBidi"/>
              </w:rPr>
            </w:pPr>
            <w:r w:rsidRPr="007232A1">
              <w:rPr>
                <w:rFonts w:ascii="Cambria" w:hAnsi="Cambria" w:cstheme="majorBidi"/>
                <w:b/>
                <w:bCs/>
              </w:rPr>
              <w:t>Preparing and Executing an Untranslated Translation Project</w:t>
            </w:r>
            <w:r>
              <w:rPr>
                <w:rFonts w:ascii="Cambria" w:hAnsi="Cambria" w:cstheme="majorBidi"/>
                <w:b/>
                <w:bCs/>
              </w:rPr>
              <w:t xml:space="preserve">: </w:t>
            </w:r>
            <w:r w:rsidRPr="007232A1">
              <w:rPr>
                <w:rFonts w:ascii="Cambria" w:hAnsi="Cambria" w:cstheme="majorBidi"/>
              </w:rPr>
              <w:t>Selecting a source text, setting translation goals, and addressing linguistic, cultural, and contextual challenges.</w:t>
            </w:r>
          </w:p>
          <w:p w14:paraId="40D20291" w14:textId="65CB992E" w:rsidR="00E14E51" w:rsidRPr="00E14E51" w:rsidRDefault="007232A1" w:rsidP="005A3831">
            <w:pPr>
              <w:jc w:val="both"/>
              <w:rPr>
                <w:rFonts w:ascii="Cambria" w:hAnsi="Cambria" w:cstheme="majorBidi"/>
                <w:b/>
                <w:bCs/>
              </w:rPr>
            </w:pPr>
            <w:r w:rsidRPr="007232A1">
              <w:rPr>
                <w:rFonts w:ascii="Cambria" w:hAnsi="Cambria" w:cstheme="majorBidi"/>
              </w:rPr>
              <w:t>Developing a strategy for translation, annotation, and commentary.</w:t>
            </w:r>
          </w:p>
        </w:tc>
        <w:tc>
          <w:tcPr>
            <w:tcW w:w="1789" w:type="dxa"/>
            <w:shd w:val="clear" w:color="auto" w:fill="auto"/>
            <w:vAlign w:val="center"/>
          </w:tcPr>
          <w:p w14:paraId="53B958B4" w14:textId="59760396" w:rsidR="00E14E51" w:rsidRPr="00F560E6" w:rsidRDefault="007232A1" w:rsidP="005A3831">
            <w:pPr>
              <w:rPr>
                <w:rFonts w:ascii="Cambria" w:hAnsi="Cambria" w:cstheme="minorHAnsi"/>
                <w:lang w:val="en-AU"/>
              </w:rPr>
            </w:pPr>
            <w:r>
              <w:rPr>
                <w:rFonts w:ascii="Cambria" w:hAnsi="Cambria" w:cstheme="minorHAnsi"/>
                <w:lang w:val="en-AU"/>
              </w:rPr>
              <w:t>8</w:t>
            </w:r>
          </w:p>
        </w:tc>
      </w:tr>
      <w:tr w:rsidR="00E064B0" w:rsidRPr="00F560E6"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F560E6" w:rsidRDefault="00080A29"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Total</w:t>
            </w:r>
          </w:p>
        </w:tc>
        <w:tc>
          <w:tcPr>
            <w:tcW w:w="1789" w:type="dxa"/>
            <w:shd w:val="clear" w:color="auto" w:fill="52B5C2"/>
            <w:vAlign w:val="center"/>
          </w:tcPr>
          <w:p w14:paraId="6B09B094" w14:textId="060398A5" w:rsidR="00652624" w:rsidRPr="00F560E6" w:rsidRDefault="00C205D5" w:rsidP="005A3831">
            <w:pPr>
              <w:rPr>
                <w:rFonts w:ascii="Cambria" w:hAnsi="Cambria" w:cstheme="majorBidi"/>
                <w:b/>
                <w:bCs/>
                <w:color w:val="FFFFFF" w:themeColor="background1"/>
              </w:rPr>
            </w:pPr>
            <w:r w:rsidRPr="00F560E6">
              <w:rPr>
                <w:rFonts w:ascii="Cambria" w:hAnsi="Cambria" w:cstheme="majorBidi"/>
                <w:b/>
                <w:bCs/>
                <w:color w:val="FFFFFF" w:themeColor="background1"/>
              </w:rPr>
              <w:t>45</w:t>
            </w:r>
          </w:p>
        </w:tc>
      </w:tr>
    </w:tbl>
    <w:p w14:paraId="5685E595" w14:textId="0C081B99" w:rsidR="00AB70E3" w:rsidRPr="00F560E6" w:rsidRDefault="00095DF4" w:rsidP="005A3831">
      <w:pPr>
        <w:autoSpaceDE w:val="0"/>
        <w:autoSpaceDN w:val="0"/>
        <w:adjustRightInd w:val="0"/>
        <w:spacing w:after="170"/>
        <w:jc w:val="both"/>
        <w:textAlignment w:val="center"/>
        <w:rPr>
          <w:rStyle w:val="a"/>
          <w:rFonts w:ascii="Cambria" w:hAnsi="Cambria" w:cstheme="minorHAnsi"/>
          <w:color w:val="4C3D8E"/>
          <w:sz w:val="24"/>
          <w:szCs w:val="24"/>
          <w:lang w:bidi="ar-YE"/>
        </w:rPr>
      </w:pPr>
      <w:bookmarkStart w:id="11" w:name="_Ref115691976"/>
      <w:r>
        <w:t>This schedule accounts for the complexity of the tasks, the time required for teaching and practice, and includes additional time for review and assessment.</w:t>
      </w:r>
      <w:r w:rsidRPr="001B5593">
        <w:rPr>
          <w:rStyle w:val="a"/>
          <w:rFonts w:ascii="Cambria" w:hAnsi="Cambria" w:cstheme="minorHAnsi"/>
          <w:color w:val="4C3D8E"/>
          <w:sz w:val="24"/>
          <w:szCs w:val="24"/>
          <w:lang w:bidi="ar-YE"/>
        </w:rPr>
        <w:t xml:space="preserve"> </w:t>
      </w:r>
      <w:r w:rsidR="00AB70E3" w:rsidRPr="00F560E6">
        <w:rPr>
          <w:rStyle w:val="a"/>
          <w:rFonts w:ascii="Cambria" w:hAnsi="Cambria" w:cstheme="minorHAnsi"/>
          <w:color w:val="4C3D8E"/>
          <w:sz w:val="24"/>
          <w:szCs w:val="24"/>
          <w:lang w:bidi="ar-YE"/>
        </w:rPr>
        <w:t>The distribution may need adjustments depending on the students' progress and the actual time each topic requires. Always be ready to adapt and change according to the needs of the students.</w:t>
      </w:r>
    </w:p>
    <w:p w14:paraId="49CF9F99" w14:textId="4F88B616" w:rsidR="002601BE" w:rsidRPr="007232A1" w:rsidRDefault="00AB70E3" w:rsidP="005A3831">
      <w:pPr>
        <w:autoSpaceDE w:val="0"/>
        <w:autoSpaceDN w:val="0"/>
        <w:adjustRightInd w:val="0"/>
        <w:spacing w:after="170"/>
        <w:jc w:val="both"/>
        <w:textAlignment w:val="center"/>
        <w:rPr>
          <w:rFonts w:ascii="Cambria" w:hAnsi="Cambria" w:cstheme="minorHAnsi"/>
          <w:color w:val="4C3D8E"/>
          <w:lang w:bidi="ar-YE"/>
        </w:rPr>
      </w:pPr>
      <w:r w:rsidRPr="00F560E6">
        <w:rPr>
          <w:rStyle w:val="a"/>
          <w:rFonts w:ascii="Cambria" w:hAnsi="Cambria"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p>
    <w:p w14:paraId="0B143490" w14:textId="2E52DC6E" w:rsidR="007232A1" w:rsidRDefault="00080A29" w:rsidP="005A3831">
      <w:pPr>
        <w:pStyle w:val="Heading1"/>
        <w:spacing w:before="0" w:after="240"/>
        <w:rPr>
          <w:rStyle w:val="a"/>
          <w:rFonts w:ascii="Cambria" w:hAnsi="Cambria" w:cstheme="majorBidi"/>
          <w:b/>
          <w:bCs/>
          <w:color w:val="4C3D8E"/>
          <w:sz w:val="24"/>
          <w:szCs w:val="24"/>
          <w:lang w:bidi="ar-YE"/>
        </w:rPr>
      </w:pPr>
      <w:bookmarkStart w:id="12" w:name="_Toc182674037"/>
      <w:r w:rsidRPr="00D4182A">
        <w:rPr>
          <w:rStyle w:val="a"/>
          <w:rFonts w:ascii="Cambria" w:hAnsi="Cambria" w:cstheme="majorBidi"/>
          <w:b/>
          <w:bCs/>
          <w:color w:val="4C3D8E"/>
          <w:sz w:val="24"/>
          <w:szCs w:val="24"/>
          <w:lang w:bidi="ar-YE"/>
        </w:rPr>
        <w:t xml:space="preserve">D. </w:t>
      </w:r>
      <w:bookmarkEnd w:id="11"/>
      <w:r w:rsidR="008B0704" w:rsidRPr="00D4182A">
        <w:rPr>
          <w:rStyle w:val="a"/>
          <w:rFonts w:ascii="Cambria" w:hAnsi="Cambria" w:cstheme="majorBidi"/>
          <w:b/>
          <w:bCs/>
          <w:color w:val="4C3D8E"/>
          <w:sz w:val="24"/>
          <w:szCs w:val="24"/>
          <w:lang w:bidi="ar-YE"/>
        </w:rPr>
        <w:t>Students Assessment Activities</w:t>
      </w:r>
      <w:bookmarkEnd w:id="12"/>
    </w:p>
    <w:p w14:paraId="45C971EB" w14:textId="77777777" w:rsidR="00D1566F" w:rsidRPr="001B5593" w:rsidRDefault="00D1566F" w:rsidP="00D1566F">
      <w:pPr>
        <w:jc w:val="both"/>
        <w:rPr>
          <w:rFonts w:ascii="Cambria" w:hAnsi="Cambria"/>
          <w:color w:val="7030A0"/>
        </w:rPr>
      </w:pPr>
      <w:r w:rsidRPr="001B5593">
        <w:rPr>
          <w:rFonts w:ascii="Cambria" w:hAnsi="Cambria"/>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1B5593">
        <w:rPr>
          <w:rFonts w:ascii="Cambria" w:hAnsi="Cambria"/>
          <w:b/>
          <w:bCs/>
          <w:color w:val="7030A0"/>
        </w:rPr>
        <w:t xml:space="preserve"> </w:t>
      </w:r>
      <w:r w:rsidRPr="001B5593">
        <w:rPr>
          <w:rFonts w:ascii="Cambria" w:hAnsi="Cambria"/>
          <w:b/>
          <w:bCs/>
          <w:color w:val="FF0000"/>
        </w:rPr>
        <w:t xml:space="preserve">Please note that the Midterm is cumulative, covering the course material until that point in time, whereas the final exam encompasses the entire course. </w:t>
      </w:r>
      <w:r w:rsidRPr="001B5593">
        <w:rPr>
          <w:rFonts w:ascii="Cambria" w:hAnsi="Cambria"/>
          <w:b/>
          <w:bCs/>
          <w:color w:val="7030A0"/>
        </w:rPr>
        <w:t xml:space="preserve">Although all assessments are mapped to specific learning outcomes, this should not be interpreted as a limitation. In the table below, you'll find a quiz listed among various assessments. If only one quiz is indicated, it may </w:t>
      </w:r>
      <w:r w:rsidRPr="001B5593">
        <w:rPr>
          <w:rFonts w:ascii="Cambria" w:hAnsi="Cambria"/>
          <w:b/>
          <w:bCs/>
          <w:color w:val="7030A0"/>
        </w:rPr>
        <w:lastRenderedPageBreak/>
        <w:t>be divided into two parts at the discretion of the course teaching team, with the original grade allocation being proportionally adjusted.</w:t>
      </w:r>
    </w:p>
    <w:p w14:paraId="4DA4CDB9" w14:textId="77777777" w:rsidR="00D1566F" w:rsidRPr="00594550" w:rsidRDefault="00D1566F" w:rsidP="00594550"/>
    <w:tbl>
      <w:tblPr>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293"/>
        <w:gridCol w:w="2126"/>
        <w:gridCol w:w="2547"/>
      </w:tblGrid>
      <w:tr w:rsidR="007232A1" w:rsidRPr="009068A4" w14:paraId="7DC93ED0" w14:textId="77777777" w:rsidTr="00D4182A">
        <w:trPr>
          <w:tblHeader/>
          <w:tblCellSpacing w:w="7" w:type="dxa"/>
        </w:trPr>
        <w:tc>
          <w:tcPr>
            <w:tcW w:w="645" w:type="dxa"/>
            <w:shd w:val="clear" w:color="auto" w:fill="4C3D8E"/>
            <w:vAlign w:val="center"/>
          </w:tcPr>
          <w:p w14:paraId="60BC6602" w14:textId="77777777" w:rsidR="007232A1" w:rsidRPr="009068A4" w:rsidRDefault="007232A1" w:rsidP="005A3831">
            <w:pPr>
              <w:ind w:right="-117"/>
              <w:rPr>
                <w:rFonts w:ascii="Cambria" w:hAnsi="Cambria" w:cstheme="majorBidi"/>
                <w:b/>
                <w:bCs/>
                <w:color w:val="F2F2F2" w:themeColor="background1" w:themeShade="F2"/>
              </w:rPr>
            </w:pPr>
            <w:r w:rsidRPr="009068A4">
              <w:rPr>
                <w:rFonts w:ascii="Cambria" w:hAnsi="Cambria" w:cstheme="majorBidi"/>
                <w:b/>
                <w:bCs/>
                <w:color w:val="F2F2F2" w:themeColor="background1" w:themeShade="F2"/>
                <w:lang w:bidi="ar-EG"/>
              </w:rPr>
              <w:t>No</w:t>
            </w:r>
          </w:p>
        </w:tc>
        <w:tc>
          <w:tcPr>
            <w:tcW w:w="4279" w:type="dxa"/>
            <w:shd w:val="clear" w:color="auto" w:fill="4C3D8E"/>
            <w:vAlign w:val="center"/>
          </w:tcPr>
          <w:p w14:paraId="36A234B7" w14:textId="77777777" w:rsidR="007232A1" w:rsidRPr="009068A4" w:rsidRDefault="007232A1" w:rsidP="005A3831">
            <w:pPr>
              <w:rPr>
                <w:rFonts w:ascii="Cambria" w:hAnsi="Cambria" w:cstheme="majorBidi"/>
                <w:b/>
                <w:bCs/>
                <w:color w:val="F2F2F2" w:themeColor="background1" w:themeShade="F2"/>
                <w:lang w:bidi="ar-EG"/>
              </w:rPr>
            </w:pPr>
            <w:r w:rsidRPr="009068A4">
              <w:rPr>
                <w:rFonts w:ascii="Cambria" w:hAnsi="Cambria" w:cstheme="majorBidi"/>
                <w:b/>
                <w:bCs/>
                <w:color w:val="F2F2F2" w:themeColor="background1" w:themeShade="F2"/>
                <w:lang w:bidi="ar-EG"/>
              </w:rPr>
              <w:t xml:space="preserve">Assessment Activities * </w:t>
            </w:r>
          </w:p>
        </w:tc>
        <w:tc>
          <w:tcPr>
            <w:tcW w:w="2112" w:type="dxa"/>
            <w:shd w:val="clear" w:color="auto" w:fill="4C3D8E"/>
            <w:vAlign w:val="center"/>
          </w:tcPr>
          <w:p w14:paraId="07CD3018" w14:textId="77777777" w:rsidR="007232A1" w:rsidRPr="009068A4" w:rsidRDefault="007232A1" w:rsidP="005A3831">
            <w:pPr>
              <w:rPr>
                <w:rFonts w:ascii="Cambria" w:hAnsi="Cambria" w:cstheme="majorBidi"/>
                <w:b/>
                <w:bCs/>
                <w:color w:val="F2F2F2" w:themeColor="background1" w:themeShade="F2"/>
                <w:lang w:bidi="ar-EG"/>
              </w:rPr>
            </w:pPr>
            <w:r w:rsidRPr="009068A4">
              <w:rPr>
                <w:rFonts w:ascii="Cambria" w:hAnsi="Cambria" w:cstheme="majorBidi"/>
                <w:b/>
                <w:bCs/>
                <w:color w:val="F2F2F2" w:themeColor="background1" w:themeShade="F2"/>
                <w:lang w:bidi="ar-EG"/>
              </w:rPr>
              <w:t>Assessment timing</w:t>
            </w:r>
          </w:p>
          <w:p w14:paraId="65BAB380" w14:textId="77777777" w:rsidR="007232A1" w:rsidRPr="009068A4" w:rsidRDefault="007232A1" w:rsidP="005A3831">
            <w:pPr>
              <w:rPr>
                <w:rFonts w:ascii="Cambria" w:hAnsi="Cambria" w:cstheme="majorBidi"/>
                <w:b/>
                <w:bCs/>
                <w:color w:val="F2F2F2" w:themeColor="background1" w:themeShade="F2"/>
                <w:lang w:bidi="ar-EG"/>
              </w:rPr>
            </w:pPr>
            <w:r w:rsidRPr="009068A4">
              <w:rPr>
                <w:rFonts w:ascii="Cambria" w:hAnsi="Cambria" w:cstheme="majorBidi"/>
                <w:b/>
                <w:bCs/>
                <w:color w:val="F2F2F2" w:themeColor="background1" w:themeShade="F2"/>
                <w:lang w:bidi="ar-EG"/>
              </w:rPr>
              <w:t>(in week no)</w:t>
            </w:r>
          </w:p>
        </w:tc>
        <w:tc>
          <w:tcPr>
            <w:tcW w:w="2526" w:type="dxa"/>
            <w:shd w:val="clear" w:color="auto" w:fill="4C3D8E"/>
            <w:vAlign w:val="center"/>
          </w:tcPr>
          <w:p w14:paraId="46852AD6" w14:textId="77777777" w:rsidR="007232A1" w:rsidRPr="009068A4" w:rsidRDefault="007232A1" w:rsidP="005A3831">
            <w:pPr>
              <w:rPr>
                <w:rFonts w:ascii="Cambria" w:hAnsi="Cambria" w:cstheme="majorBidi"/>
                <w:b/>
                <w:bCs/>
                <w:color w:val="F2F2F2" w:themeColor="background1" w:themeShade="F2"/>
                <w:lang w:bidi="ar-EG"/>
              </w:rPr>
            </w:pPr>
            <w:r w:rsidRPr="009068A4">
              <w:rPr>
                <w:rFonts w:ascii="Cambria" w:hAnsi="Cambria" w:cstheme="majorBidi"/>
                <w:b/>
                <w:bCs/>
                <w:color w:val="F2F2F2" w:themeColor="background1" w:themeShade="F2"/>
                <w:lang w:bidi="ar-EG"/>
              </w:rPr>
              <w:t>Percentage of Total Assessment Score</w:t>
            </w:r>
          </w:p>
        </w:tc>
      </w:tr>
      <w:tr w:rsidR="007232A1" w:rsidRPr="009068A4" w14:paraId="1295ECD6" w14:textId="77777777" w:rsidTr="00D4182A">
        <w:trPr>
          <w:trHeight w:val="260"/>
          <w:tblCellSpacing w:w="7" w:type="dxa"/>
        </w:trPr>
        <w:tc>
          <w:tcPr>
            <w:tcW w:w="645" w:type="dxa"/>
            <w:shd w:val="clear" w:color="auto" w:fill="auto"/>
            <w:vAlign w:val="center"/>
          </w:tcPr>
          <w:p w14:paraId="2C7BA10F" w14:textId="77777777" w:rsidR="007232A1" w:rsidRPr="009068A4" w:rsidRDefault="007232A1" w:rsidP="005A3831">
            <w:pPr>
              <w:pStyle w:val="ListParagraph"/>
              <w:numPr>
                <w:ilvl w:val="0"/>
                <w:numId w:val="36"/>
              </w:numPr>
              <w:ind w:left="234" w:right="212" w:hanging="234"/>
              <w:rPr>
                <w:rFonts w:ascii="Cambria" w:hAnsi="Cambria" w:cstheme="majorBidi"/>
                <w:b/>
                <w:bCs/>
                <w:color w:val="000000" w:themeColor="text1"/>
              </w:rPr>
            </w:pPr>
          </w:p>
        </w:tc>
        <w:tc>
          <w:tcPr>
            <w:tcW w:w="4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08A2B3A" w14:textId="77777777" w:rsidR="007232A1" w:rsidRDefault="007232A1" w:rsidP="00D4182A">
            <w:pPr>
              <w:rPr>
                <w:rFonts w:ascii="Cambria" w:hAnsi="Cambria"/>
                <w:b/>
                <w:bCs/>
              </w:rPr>
            </w:pPr>
            <w:r w:rsidRPr="009068A4">
              <w:rPr>
                <w:rFonts w:ascii="Cambria" w:hAnsi="Cambria"/>
                <w:b/>
                <w:bCs/>
              </w:rPr>
              <w:t>Formative Assessment 1 (5 Marks)</w:t>
            </w:r>
          </w:p>
          <w:p w14:paraId="6A3AB080" w14:textId="4FA8EFEA" w:rsidR="0016559A" w:rsidRPr="00D4182A" w:rsidRDefault="0016559A" w:rsidP="00D4182A">
            <w:pPr>
              <w:rPr>
                <w:rFonts w:ascii="Cambria" w:hAnsi="Cambria"/>
                <w:b/>
                <w:bCs/>
              </w:rPr>
            </w:pPr>
            <w:r>
              <w:rPr>
                <w:rFonts w:ascii="Cambria" w:hAnsi="Cambria"/>
                <w:b/>
                <w:bCs/>
              </w:rPr>
              <w:t>CLO Measured: 1.1</w:t>
            </w:r>
          </w:p>
        </w:tc>
        <w:tc>
          <w:tcPr>
            <w:tcW w:w="21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8920F31" w14:textId="4A92C37F" w:rsidR="007232A1" w:rsidRPr="009068A4" w:rsidRDefault="007232A1" w:rsidP="005A3831">
            <w:pPr>
              <w:rPr>
                <w:rFonts w:ascii="Cambria" w:hAnsi="Cambria" w:cstheme="majorBidi"/>
                <w:b/>
                <w:bCs/>
                <w:color w:val="000000" w:themeColor="text1"/>
              </w:rPr>
            </w:pPr>
            <w:r>
              <w:rPr>
                <w:rFonts w:ascii="Cambria" w:hAnsi="Cambria" w:cstheme="minorHAnsi"/>
              </w:rPr>
              <w:t>3</w:t>
            </w:r>
          </w:p>
        </w:tc>
        <w:tc>
          <w:tcPr>
            <w:tcW w:w="25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5DABD5" w14:textId="77777777" w:rsidR="007232A1" w:rsidRPr="009068A4" w:rsidRDefault="007232A1" w:rsidP="005A3831">
            <w:pPr>
              <w:rPr>
                <w:rFonts w:ascii="Cambria" w:hAnsi="Cambria" w:cstheme="majorBidi"/>
                <w:b/>
                <w:bCs/>
                <w:color w:val="000000" w:themeColor="text1"/>
              </w:rPr>
            </w:pPr>
            <w:r w:rsidRPr="009068A4">
              <w:rPr>
                <w:rFonts w:ascii="Cambria" w:hAnsi="Cambria" w:cstheme="minorHAnsi"/>
              </w:rPr>
              <w:t>5%</w:t>
            </w:r>
          </w:p>
        </w:tc>
      </w:tr>
      <w:tr w:rsidR="007232A1" w:rsidRPr="009068A4" w14:paraId="74758487" w14:textId="77777777" w:rsidTr="00D4182A">
        <w:trPr>
          <w:trHeight w:val="260"/>
          <w:tblCellSpacing w:w="7" w:type="dxa"/>
        </w:trPr>
        <w:tc>
          <w:tcPr>
            <w:tcW w:w="645" w:type="dxa"/>
            <w:shd w:val="clear" w:color="auto" w:fill="auto"/>
            <w:vAlign w:val="center"/>
          </w:tcPr>
          <w:p w14:paraId="1CAB9B25" w14:textId="77777777" w:rsidR="007232A1" w:rsidRPr="009068A4" w:rsidRDefault="007232A1" w:rsidP="005A3831">
            <w:pPr>
              <w:pStyle w:val="ListParagraph"/>
              <w:numPr>
                <w:ilvl w:val="0"/>
                <w:numId w:val="36"/>
              </w:numPr>
              <w:ind w:left="234" w:right="212" w:hanging="234"/>
              <w:rPr>
                <w:rFonts w:ascii="Cambria" w:hAnsi="Cambria" w:cstheme="majorBidi"/>
                <w:b/>
                <w:bCs/>
                <w:color w:val="000000" w:themeColor="text1"/>
              </w:rPr>
            </w:pPr>
          </w:p>
        </w:tc>
        <w:tc>
          <w:tcPr>
            <w:tcW w:w="4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81C48AA" w14:textId="77777777" w:rsidR="007232A1" w:rsidRDefault="007232A1" w:rsidP="005A3831">
            <w:pPr>
              <w:rPr>
                <w:rFonts w:ascii="Cambria" w:hAnsi="Cambria"/>
                <w:b/>
                <w:bCs/>
              </w:rPr>
            </w:pPr>
            <w:r w:rsidRPr="009068A4">
              <w:rPr>
                <w:rFonts w:ascii="Cambria" w:hAnsi="Cambria"/>
                <w:b/>
                <w:bCs/>
              </w:rPr>
              <w:t>Formative Assessment 2 (5 Marks)</w:t>
            </w:r>
          </w:p>
          <w:p w14:paraId="78C6E7EC" w14:textId="686D3437" w:rsidR="00271F8F" w:rsidRPr="004A5CD3" w:rsidRDefault="00271F8F" w:rsidP="005A3831">
            <w:pPr>
              <w:rPr>
                <w:rFonts w:ascii="Cambria" w:hAnsi="Cambria"/>
                <w:b/>
                <w:bCs/>
              </w:rPr>
            </w:pPr>
            <w:r>
              <w:rPr>
                <w:rFonts w:ascii="Cambria" w:hAnsi="Cambria"/>
                <w:b/>
                <w:bCs/>
              </w:rPr>
              <w:t>CLO Measured: 2.1</w:t>
            </w:r>
          </w:p>
        </w:tc>
        <w:tc>
          <w:tcPr>
            <w:tcW w:w="21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1BC4AF7" w14:textId="18A95A9A" w:rsidR="007232A1" w:rsidRPr="009068A4" w:rsidRDefault="007232A1" w:rsidP="005A3831">
            <w:pPr>
              <w:rPr>
                <w:rFonts w:ascii="Cambria" w:hAnsi="Cambria" w:cstheme="majorBidi"/>
                <w:b/>
                <w:bCs/>
                <w:color w:val="000000" w:themeColor="text1"/>
              </w:rPr>
            </w:pPr>
            <w:r>
              <w:rPr>
                <w:rFonts w:ascii="Cambria" w:hAnsi="Cambria" w:cstheme="minorHAnsi"/>
              </w:rPr>
              <w:t>4</w:t>
            </w:r>
          </w:p>
        </w:tc>
        <w:tc>
          <w:tcPr>
            <w:tcW w:w="25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94A472" w14:textId="77777777" w:rsidR="007232A1" w:rsidRPr="009068A4" w:rsidRDefault="007232A1" w:rsidP="005A3831">
            <w:pPr>
              <w:rPr>
                <w:rFonts w:ascii="Cambria" w:hAnsi="Cambria" w:cstheme="majorBidi"/>
                <w:b/>
                <w:bCs/>
                <w:color w:val="000000" w:themeColor="text1"/>
              </w:rPr>
            </w:pPr>
            <w:r w:rsidRPr="009068A4">
              <w:rPr>
                <w:rFonts w:ascii="Cambria" w:hAnsi="Cambria" w:cstheme="minorHAnsi"/>
              </w:rPr>
              <w:t>5%</w:t>
            </w:r>
          </w:p>
        </w:tc>
      </w:tr>
      <w:tr w:rsidR="007232A1" w:rsidRPr="009068A4" w14:paraId="5B4E71BC" w14:textId="77777777" w:rsidTr="00D4182A">
        <w:trPr>
          <w:trHeight w:val="260"/>
          <w:tblCellSpacing w:w="7" w:type="dxa"/>
        </w:trPr>
        <w:tc>
          <w:tcPr>
            <w:tcW w:w="645" w:type="dxa"/>
            <w:shd w:val="clear" w:color="auto" w:fill="auto"/>
            <w:vAlign w:val="center"/>
          </w:tcPr>
          <w:p w14:paraId="5B6A1B17" w14:textId="77777777" w:rsidR="007232A1" w:rsidRPr="009068A4" w:rsidRDefault="007232A1" w:rsidP="005A3831">
            <w:pPr>
              <w:pStyle w:val="ListParagraph"/>
              <w:numPr>
                <w:ilvl w:val="0"/>
                <w:numId w:val="36"/>
              </w:numPr>
              <w:ind w:left="234" w:right="212" w:hanging="234"/>
              <w:rPr>
                <w:rFonts w:ascii="Cambria" w:hAnsi="Cambria" w:cstheme="majorBidi"/>
                <w:b/>
                <w:bCs/>
                <w:color w:val="000000" w:themeColor="text1"/>
                <w:rtl/>
                <w:lang w:bidi="ar-EG"/>
              </w:rPr>
            </w:pPr>
          </w:p>
        </w:tc>
        <w:tc>
          <w:tcPr>
            <w:tcW w:w="4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962813D" w14:textId="77777777" w:rsidR="007232A1" w:rsidRDefault="007232A1" w:rsidP="005A3831">
            <w:pPr>
              <w:rPr>
                <w:rFonts w:ascii="Cambria" w:hAnsi="Cambria"/>
                <w:b/>
                <w:bCs/>
              </w:rPr>
            </w:pPr>
            <w:r w:rsidRPr="009068A4">
              <w:rPr>
                <w:rFonts w:ascii="Cambria" w:hAnsi="Cambria"/>
                <w:b/>
                <w:bCs/>
              </w:rPr>
              <w:t>Assignment  (5 Marks)</w:t>
            </w:r>
          </w:p>
          <w:p w14:paraId="5E72ED11" w14:textId="5252A5E7" w:rsidR="00594F90" w:rsidRPr="004A5CD3" w:rsidRDefault="00594F90" w:rsidP="005A3831">
            <w:pPr>
              <w:rPr>
                <w:rFonts w:ascii="Cambria" w:hAnsi="Cambria"/>
                <w:b/>
                <w:bCs/>
              </w:rPr>
            </w:pPr>
            <w:r>
              <w:rPr>
                <w:rFonts w:ascii="Cambria" w:hAnsi="Cambria"/>
                <w:b/>
                <w:bCs/>
              </w:rPr>
              <w:t>CLO Measured: 2.2</w:t>
            </w:r>
          </w:p>
        </w:tc>
        <w:tc>
          <w:tcPr>
            <w:tcW w:w="21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9FD8C46" w14:textId="5406D3C3" w:rsidR="007232A1" w:rsidRPr="009068A4" w:rsidRDefault="007232A1" w:rsidP="005A3831">
            <w:pPr>
              <w:rPr>
                <w:rFonts w:ascii="Cambria" w:hAnsi="Cambria" w:cstheme="majorBidi"/>
                <w:b/>
                <w:bCs/>
                <w:color w:val="000000" w:themeColor="text1"/>
              </w:rPr>
            </w:pPr>
            <w:r>
              <w:rPr>
                <w:rFonts w:ascii="Cambria" w:hAnsi="Cambria" w:cstheme="minorHAnsi"/>
              </w:rPr>
              <w:t>5</w:t>
            </w:r>
          </w:p>
        </w:tc>
        <w:tc>
          <w:tcPr>
            <w:tcW w:w="25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EFB573D" w14:textId="77777777" w:rsidR="007232A1" w:rsidRPr="009068A4" w:rsidRDefault="007232A1" w:rsidP="005A3831">
            <w:pPr>
              <w:rPr>
                <w:rFonts w:ascii="Cambria" w:hAnsi="Cambria" w:cstheme="majorBidi"/>
                <w:b/>
                <w:bCs/>
                <w:color w:val="000000" w:themeColor="text1"/>
              </w:rPr>
            </w:pPr>
            <w:r w:rsidRPr="009068A4">
              <w:rPr>
                <w:rFonts w:ascii="Cambria" w:hAnsi="Cambria" w:cstheme="minorHAnsi"/>
              </w:rPr>
              <w:t>5%</w:t>
            </w:r>
          </w:p>
        </w:tc>
      </w:tr>
      <w:tr w:rsidR="007232A1" w:rsidRPr="009068A4" w14:paraId="7E70EE45" w14:textId="77777777" w:rsidTr="00D4182A">
        <w:trPr>
          <w:trHeight w:val="260"/>
          <w:tblCellSpacing w:w="7" w:type="dxa"/>
        </w:trPr>
        <w:tc>
          <w:tcPr>
            <w:tcW w:w="645" w:type="dxa"/>
            <w:shd w:val="clear" w:color="auto" w:fill="auto"/>
            <w:vAlign w:val="center"/>
          </w:tcPr>
          <w:p w14:paraId="6B6E2A70" w14:textId="77777777" w:rsidR="007232A1" w:rsidRPr="009068A4" w:rsidRDefault="007232A1" w:rsidP="005A3831">
            <w:pPr>
              <w:ind w:right="193"/>
              <w:rPr>
                <w:rFonts w:ascii="Cambria" w:hAnsi="Cambria" w:cstheme="majorBidi"/>
                <w:b/>
                <w:bCs/>
                <w:color w:val="000000" w:themeColor="text1"/>
                <w:rtl/>
                <w:lang w:bidi="ar-EG"/>
              </w:rPr>
            </w:pPr>
            <w:r w:rsidRPr="009068A4">
              <w:rPr>
                <w:rFonts w:ascii="Cambria" w:hAnsi="Cambria" w:cstheme="majorBidi"/>
                <w:b/>
                <w:bCs/>
                <w:color w:val="000000" w:themeColor="text1"/>
                <w:lang w:bidi="ar-EG"/>
              </w:rPr>
              <w:t>4.</w:t>
            </w:r>
          </w:p>
        </w:tc>
        <w:tc>
          <w:tcPr>
            <w:tcW w:w="4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894769E" w14:textId="77777777" w:rsidR="00D4182A" w:rsidRDefault="00D4182A" w:rsidP="00D4182A">
            <w:pPr>
              <w:jc w:val="both"/>
              <w:rPr>
                <w:rFonts w:ascii="Cambria" w:hAnsi="Cambria"/>
                <w:b/>
                <w:bCs/>
              </w:rPr>
            </w:pPr>
            <w:r>
              <w:rPr>
                <w:rFonts w:ascii="Cambria" w:hAnsi="Cambria"/>
                <w:b/>
                <w:bCs/>
              </w:rPr>
              <w:t>Midterm Exam (20 Marks)</w:t>
            </w:r>
          </w:p>
          <w:p w14:paraId="14D58BEC" w14:textId="77777777" w:rsidR="00473F86" w:rsidRDefault="00473F86" w:rsidP="00473F86">
            <w:pPr>
              <w:rPr>
                <w:rFonts w:ascii="Cambria" w:hAnsi="Cambria"/>
                <w:b/>
                <w:bCs/>
              </w:rPr>
            </w:pPr>
            <w:r>
              <w:rPr>
                <w:rFonts w:ascii="Cambria" w:hAnsi="Cambria"/>
                <w:b/>
                <w:bCs/>
              </w:rPr>
              <w:t>CLO Measured: 1.3</w:t>
            </w:r>
          </w:p>
          <w:p w14:paraId="59D8424A" w14:textId="5F65ABB5" w:rsidR="00473F86" w:rsidRPr="00D4182A" w:rsidRDefault="00473F86" w:rsidP="00473F86">
            <w:pPr>
              <w:jc w:val="both"/>
              <w:rPr>
                <w:rFonts w:ascii="Cambria" w:hAnsi="Cambria"/>
                <w:b/>
                <w:bCs/>
              </w:rPr>
            </w:pPr>
            <w:r w:rsidRPr="009727D6">
              <w:rPr>
                <w:rFonts w:ascii="Cambria" w:hAnsi="Cambria" w:cstheme="minorHAnsi"/>
                <w:b/>
                <w:bCs/>
                <w:color w:val="FF0000"/>
              </w:rPr>
              <w:t>While aligned with a specific CLO for measurement purposes, this comprehensive exam covers all course materials and assesses the knowledge, understanding, and skills up until this point in time.</w:t>
            </w:r>
          </w:p>
        </w:tc>
        <w:tc>
          <w:tcPr>
            <w:tcW w:w="21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873F0CA" w14:textId="40231A17" w:rsidR="007232A1" w:rsidRPr="009068A4" w:rsidRDefault="00D4182A" w:rsidP="005A3831">
            <w:pPr>
              <w:rPr>
                <w:rFonts w:ascii="Cambria" w:hAnsi="Cambria" w:cstheme="majorBidi"/>
                <w:b/>
                <w:bCs/>
                <w:color w:val="000000" w:themeColor="text1"/>
              </w:rPr>
            </w:pPr>
            <w:r>
              <w:rPr>
                <w:rFonts w:ascii="Cambria" w:hAnsi="Cambria" w:cstheme="minorHAnsi"/>
              </w:rPr>
              <w:t>7</w:t>
            </w:r>
          </w:p>
        </w:tc>
        <w:tc>
          <w:tcPr>
            <w:tcW w:w="25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2E96267" w14:textId="723E143B" w:rsidR="007232A1" w:rsidRPr="009068A4" w:rsidRDefault="00D4182A" w:rsidP="005A3831">
            <w:pPr>
              <w:rPr>
                <w:rFonts w:ascii="Cambria" w:hAnsi="Cambria" w:cstheme="majorBidi"/>
                <w:b/>
                <w:bCs/>
                <w:color w:val="000000" w:themeColor="text1"/>
              </w:rPr>
            </w:pPr>
            <w:r>
              <w:rPr>
                <w:rFonts w:ascii="Cambria" w:hAnsi="Cambria" w:cstheme="minorHAnsi"/>
              </w:rPr>
              <w:t>20</w:t>
            </w:r>
            <w:r w:rsidR="007232A1" w:rsidRPr="009068A4">
              <w:rPr>
                <w:rFonts w:ascii="Cambria" w:hAnsi="Cambria" w:cstheme="minorHAnsi"/>
              </w:rPr>
              <w:t>%</w:t>
            </w:r>
          </w:p>
        </w:tc>
      </w:tr>
      <w:tr w:rsidR="007232A1" w:rsidRPr="009068A4" w14:paraId="41476F37" w14:textId="77777777" w:rsidTr="00D4182A">
        <w:trPr>
          <w:trHeight w:val="260"/>
          <w:tblCellSpacing w:w="7" w:type="dxa"/>
        </w:trPr>
        <w:tc>
          <w:tcPr>
            <w:tcW w:w="645" w:type="dxa"/>
            <w:shd w:val="clear" w:color="auto" w:fill="auto"/>
            <w:vAlign w:val="center"/>
          </w:tcPr>
          <w:p w14:paraId="4D71B9C9" w14:textId="77777777" w:rsidR="007232A1" w:rsidRPr="009068A4" w:rsidRDefault="007232A1" w:rsidP="005A3831">
            <w:pPr>
              <w:ind w:right="193"/>
              <w:rPr>
                <w:rFonts w:ascii="Cambria" w:hAnsi="Cambria" w:cstheme="majorBidi"/>
                <w:b/>
                <w:bCs/>
                <w:color w:val="000000" w:themeColor="text1"/>
                <w:lang w:bidi="ar-EG"/>
              </w:rPr>
            </w:pPr>
            <w:r w:rsidRPr="009068A4">
              <w:rPr>
                <w:rFonts w:ascii="Cambria" w:hAnsi="Cambria" w:cstheme="majorBidi"/>
                <w:b/>
                <w:bCs/>
                <w:color w:val="000000" w:themeColor="text1"/>
                <w:lang w:bidi="ar-EG"/>
              </w:rPr>
              <w:t>5.</w:t>
            </w:r>
          </w:p>
        </w:tc>
        <w:tc>
          <w:tcPr>
            <w:tcW w:w="4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B58A7E5" w14:textId="77777777" w:rsidR="007232A1" w:rsidRDefault="00D4182A" w:rsidP="005A3831">
            <w:pPr>
              <w:jc w:val="both"/>
              <w:rPr>
                <w:rFonts w:ascii="Cambria" w:hAnsi="Cambria" w:cstheme="minorHAnsi"/>
                <w:b/>
                <w:bCs/>
              </w:rPr>
            </w:pPr>
            <w:r>
              <w:rPr>
                <w:rFonts w:ascii="Cambria" w:hAnsi="Cambria" w:cstheme="minorHAnsi"/>
                <w:b/>
                <w:bCs/>
              </w:rPr>
              <w:t>Research Proposal</w:t>
            </w:r>
            <w:r w:rsidR="007232A1" w:rsidRPr="009068A4">
              <w:rPr>
                <w:rFonts w:ascii="Cambria" w:hAnsi="Cambria" w:cstheme="minorHAnsi"/>
                <w:b/>
                <w:bCs/>
              </w:rPr>
              <w:t xml:space="preserve"> (10 Marks)</w:t>
            </w:r>
          </w:p>
          <w:p w14:paraId="7BAA3964" w14:textId="77777777" w:rsidR="00734660" w:rsidRDefault="00734660" w:rsidP="005A3831">
            <w:pPr>
              <w:jc w:val="both"/>
              <w:rPr>
                <w:rFonts w:ascii="Cambria" w:hAnsi="Cambria"/>
                <w:b/>
                <w:bCs/>
              </w:rPr>
            </w:pPr>
            <w:r>
              <w:rPr>
                <w:rFonts w:ascii="Cambria" w:hAnsi="Cambria"/>
                <w:b/>
                <w:bCs/>
              </w:rPr>
              <w:t>CLO Measured: 1.1</w:t>
            </w:r>
          </w:p>
          <w:p w14:paraId="2EE53B4C" w14:textId="111B4798" w:rsidR="00453899" w:rsidRPr="004A5CD3" w:rsidRDefault="00453899" w:rsidP="005A3831">
            <w:pPr>
              <w:jc w:val="both"/>
              <w:rPr>
                <w:rFonts w:ascii="Cambria" w:hAnsi="Cambria" w:cstheme="minorHAnsi"/>
                <w:b/>
                <w:bCs/>
              </w:rPr>
            </w:pPr>
            <w:r>
              <w:t>Directly assesses knowledge and application of research methodologies, ethics, and data collection.</w:t>
            </w:r>
          </w:p>
        </w:tc>
        <w:tc>
          <w:tcPr>
            <w:tcW w:w="21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B208D94" w14:textId="3265E4B4" w:rsidR="007232A1" w:rsidRPr="009068A4" w:rsidRDefault="00D4182A" w:rsidP="005A3831">
            <w:pPr>
              <w:rPr>
                <w:rFonts w:ascii="Cambria" w:hAnsi="Cambria" w:cstheme="majorBidi"/>
                <w:b/>
                <w:bCs/>
                <w:color w:val="000000" w:themeColor="text1"/>
              </w:rPr>
            </w:pPr>
            <w:r>
              <w:rPr>
                <w:rFonts w:ascii="Cambria" w:hAnsi="Cambria" w:cstheme="minorHAnsi"/>
              </w:rPr>
              <w:t>10</w:t>
            </w:r>
          </w:p>
        </w:tc>
        <w:tc>
          <w:tcPr>
            <w:tcW w:w="25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E43EBC" w14:textId="77777777" w:rsidR="007232A1" w:rsidRPr="009068A4" w:rsidRDefault="007232A1" w:rsidP="005A3831">
            <w:pPr>
              <w:rPr>
                <w:rFonts w:ascii="Cambria" w:hAnsi="Cambria" w:cstheme="majorBidi"/>
                <w:b/>
                <w:bCs/>
                <w:color w:val="000000" w:themeColor="text1"/>
              </w:rPr>
            </w:pPr>
            <w:r w:rsidRPr="009068A4">
              <w:rPr>
                <w:rFonts w:ascii="Cambria" w:hAnsi="Cambria" w:cstheme="minorHAnsi"/>
              </w:rPr>
              <w:t>10%</w:t>
            </w:r>
          </w:p>
        </w:tc>
      </w:tr>
      <w:tr w:rsidR="007232A1" w:rsidRPr="009068A4" w14:paraId="4DDDBC3F" w14:textId="77777777" w:rsidTr="00D4182A">
        <w:trPr>
          <w:trHeight w:val="260"/>
          <w:tblCellSpacing w:w="7" w:type="dxa"/>
        </w:trPr>
        <w:tc>
          <w:tcPr>
            <w:tcW w:w="645" w:type="dxa"/>
            <w:shd w:val="clear" w:color="auto" w:fill="auto"/>
            <w:vAlign w:val="center"/>
          </w:tcPr>
          <w:p w14:paraId="6C825E4E" w14:textId="77777777" w:rsidR="007232A1" w:rsidRPr="009068A4" w:rsidRDefault="007232A1" w:rsidP="005A3831">
            <w:pPr>
              <w:ind w:right="193"/>
              <w:rPr>
                <w:rFonts w:ascii="Cambria" w:hAnsi="Cambria" w:cstheme="majorBidi"/>
                <w:b/>
                <w:bCs/>
                <w:color w:val="000000" w:themeColor="text1"/>
                <w:lang w:bidi="ar-EG"/>
              </w:rPr>
            </w:pPr>
            <w:r w:rsidRPr="009068A4">
              <w:rPr>
                <w:rFonts w:ascii="Cambria" w:hAnsi="Cambria" w:cstheme="majorBidi"/>
                <w:b/>
                <w:bCs/>
                <w:color w:val="000000" w:themeColor="text1"/>
                <w:lang w:bidi="ar-EG"/>
              </w:rPr>
              <w:t>6.</w:t>
            </w:r>
          </w:p>
        </w:tc>
        <w:tc>
          <w:tcPr>
            <w:tcW w:w="4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4BCD465" w14:textId="77777777" w:rsidR="007232A1" w:rsidRDefault="00D4182A" w:rsidP="005A3831">
            <w:pPr>
              <w:jc w:val="both"/>
              <w:rPr>
                <w:rFonts w:ascii="Cambria" w:hAnsi="Cambria" w:cstheme="minorHAnsi"/>
                <w:b/>
                <w:bCs/>
              </w:rPr>
            </w:pPr>
            <w:r>
              <w:rPr>
                <w:rFonts w:ascii="Cambria" w:hAnsi="Cambria" w:cstheme="minorHAnsi"/>
                <w:b/>
                <w:bCs/>
              </w:rPr>
              <w:t>Minor Translation Project</w:t>
            </w:r>
            <w:r w:rsidR="007232A1" w:rsidRPr="009068A4">
              <w:rPr>
                <w:rFonts w:ascii="Cambria" w:hAnsi="Cambria" w:cstheme="minorHAnsi"/>
                <w:b/>
                <w:bCs/>
              </w:rPr>
              <w:t xml:space="preserve"> (</w:t>
            </w:r>
            <w:r>
              <w:rPr>
                <w:rFonts w:ascii="Cambria" w:hAnsi="Cambria" w:cstheme="minorHAnsi"/>
                <w:b/>
                <w:bCs/>
              </w:rPr>
              <w:t>15</w:t>
            </w:r>
            <w:r w:rsidR="007232A1" w:rsidRPr="009068A4">
              <w:rPr>
                <w:rFonts w:ascii="Cambria" w:hAnsi="Cambria" w:cstheme="minorHAnsi"/>
                <w:b/>
                <w:bCs/>
              </w:rPr>
              <w:t xml:space="preserve"> Marks)</w:t>
            </w:r>
          </w:p>
          <w:p w14:paraId="2DD66218" w14:textId="33CA150B" w:rsidR="00493E48" w:rsidRPr="004A5CD3" w:rsidRDefault="00493E48" w:rsidP="005A3831">
            <w:pPr>
              <w:jc w:val="both"/>
              <w:rPr>
                <w:rFonts w:ascii="Cambria" w:hAnsi="Cambria" w:cstheme="minorHAnsi"/>
                <w:b/>
                <w:bCs/>
              </w:rPr>
            </w:pPr>
            <w:r>
              <w:rPr>
                <w:rFonts w:ascii="Cambria" w:hAnsi="Cambria" w:cstheme="minorHAnsi"/>
                <w:b/>
                <w:bCs/>
              </w:rPr>
              <w:t xml:space="preserve">CLO measured: </w:t>
            </w:r>
            <w:r w:rsidR="00B820E0">
              <w:rPr>
                <w:rFonts w:ascii="Cambria" w:hAnsi="Cambria" w:cstheme="minorHAnsi"/>
                <w:b/>
                <w:bCs/>
              </w:rPr>
              <w:t>1.</w:t>
            </w:r>
            <w:r w:rsidR="009109A4">
              <w:rPr>
                <w:rFonts w:ascii="Cambria" w:hAnsi="Cambria" w:cstheme="minorHAnsi"/>
                <w:b/>
                <w:bCs/>
              </w:rPr>
              <w:t>2</w:t>
            </w:r>
          </w:p>
        </w:tc>
        <w:tc>
          <w:tcPr>
            <w:tcW w:w="21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7DEFB7" w14:textId="062CEB9E" w:rsidR="007232A1" w:rsidRPr="009068A4" w:rsidRDefault="00D4182A" w:rsidP="005A3831">
            <w:pPr>
              <w:rPr>
                <w:rFonts w:ascii="Cambria" w:hAnsi="Cambria" w:cstheme="majorBidi"/>
                <w:b/>
                <w:bCs/>
                <w:color w:val="000000" w:themeColor="text1"/>
              </w:rPr>
            </w:pPr>
            <w:r>
              <w:rPr>
                <w:rFonts w:ascii="Cambria" w:hAnsi="Cambria" w:cstheme="minorHAnsi"/>
              </w:rPr>
              <w:t>13</w:t>
            </w:r>
          </w:p>
        </w:tc>
        <w:tc>
          <w:tcPr>
            <w:tcW w:w="25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E61ED69" w14:textId="0C4E2A9B" w:rsidR="007232A1" w:rsidRPr="009068A4" w:rsidRDefault="00D4182A" w:rsidP="005A3831">
            <w:pPr>
              <w:rPr>
                <w:rFonts w:ascii="Cambria" w:hAnsi="Cambria" w:cstheme="majorBidi"/>
                <w:b/>
                <w:bCs/>
                <w:color w:val="000000" w:themeColor="text1"/>
              </w:rPr>
            </w:pPr>
            <w:r>
              <w:rPr>
                <w:rFonts w:ascii="Cambria" w:hAnsi="Cambria" w:cstheme="minorHAnsi"/>
              </w:rPr>
              <w:t>15</w:t>
            </w:r>
            <w:r w:rsidR="007232A1" w:rsidRPr="009068A4">
              <w:rPr>
                <w:rFonts w:ascii="Cambria" w:hAnsi="Cambria" w:cstheme="minorHAnsi"/>
              </w:rPr>
              <w:t>%</w:t>
            </w:r>
          </w:p>
        </w:tc>
      </w:tr>
      <w:tr w:rsidR="007232A1" w:rsidRPr="009068A4" w14:paraId="36EABA45" w14:textId="77777777" w:rsidTr="00D4182A">
        <w:trPr>
          <w:trHeight w:val="260"/>
          <w:tblCellSpacing w:w="7" w:type="dxa"/>
        </w:trPr>
        <w:tc>
          <w:tcPr>
            <w:tcW w:w="645" w:type="dxa"/>
            <w:shd w:val="clear" w:color="auto" w:fill="auto"/>
            <w:vAlign w:val="center"/>
          </w:tcPr>
          <w:p w14:paraId="4E8B9454" w14:textId="77777777" w:rsidR="007232A1" w:rsidRPr="009068A4" w:rsidRDefault="007232A1" w:rsidP="005A3831">
            <w:pPr>
              <w:ind w:right="193"/>
              <w:rPr>
                <w:rFonts w:ascii="Cambria" w:hAnsi="Cambria" w:cstheme="majorBidi"/>
                <w:b/>
                <w:bCs/>
                <w:color w:val="000000" w:themeColor="text1"/>
                <w:lang w:bidi="ar-EG"/>
              </w:rPr>
            </w:pPr>
            <w:r w:rsidRPr="009068A4">
              <w:rPr>
                <w:rFonts w:ascii="Cambria" w:hAnsi="Cambria" w:cstheme="majorBidi"/>
                <w:b/>
                <w:bCs/>
                <w:color w:val="000000" w:themeColor="text1"/>
                <w:lang w:bidi="ar-EG"/>
              </w:rPr>
              <w:t>7.</w:t>
            </w:r>
          </w:p>
        </w:tc>
        <w:tc>
          <w:tcPr>
            <w:tcW w:w="4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F1CC831" w14:textId="77777777" w:rsidR="007232A1" w:rsidRDefault="007232A1" w:rsidP="005A3831">
            <w:pPr>
              <w:jc w:val="both"/>
              <w:rPr>
                <w:rFonts w:ascii="Cambria" w:eastAsia="DIN NEXT™ ARABIC MEDIUM" w:hAnsi="Cambria" w:cstheme="minorHAnsi"/>
                <w:b/>
                <w:bCs/>
              </w:rPr>
            </w:pPr>
            <w:r w:rsidRPr="009068A4">
              <w:rPr>
                <w:rFonts w:ascii="Cambria" w:eastAsia="DIN NEXT™ ARABIC MEDIUM" w:hAnsi="Cambria" w:cstheme="minorHAnsi"/>
                <w:b/>
                <w:bCs/>
              </w:rPr>
              <w:t>Final Exam (40 Marks)</w:t>
            </w:r>
          </w:p>
          <w:p w14:paraId="49DF5D39" w14:textId="77777777" w:rsidR="005E400E" w:rsidRDefault="005E400E" w:rsidP="005E400E">
            <w:pPr>
              <w:rPr>
                <w:rFonts w:ascii="Cambria" w:hAnsi="Cambria"/>
                <w:b/>
                <w:bCs/>
              </w:rPr>
            </w:pPr>
            <w:r>
              <w:rPr>
                <w:rFonts w:ascii="Cambria" w:hAnsi="Cambria"/>
                <w:b/>
                <w:bCs/>
              </w:rPr>
              <w:t>CLO Measured: 2.3</w:t>
            </w:r>
          </w:p>
          <w:p w14:paraId="19081F76" w14:textId="77777777" w:rsidR="005E400E" w:rsidRPr="0097126A" w:rsidRDefault="005E400E" w:rsidP="005E400E">
            <w:pPr>
              <w:rPr>
                <w:rFonts w:ascii="Cambria" w:eastAsia="DIN NEXT™ ARABIC MEDIUM" w:hAnsi="Cambria" w:cstheme="minorHAnsi"/>
                <w:b/>
                <w:bCs/>
              </w:rPr>
            </w:pPr>
            <w:r w:rsidRPr="009727D6">
              <w:rPr>
                <w:rFonts w:ascii="Cambria" w:eastAsia="DIN NEXT™ ARABIC MEDIUM" w:hAnsi="Cambria" w:cstheme="minorHAnsi"/>
                <w:b/>
                <w:bCs/>
                <w:color w:val="FF0000"/>
              </w:rPr>
              <w:t>Although aligned with a certain CLO for measurement purposes, this comprehensive final exam evaluates the knowledge, understanding, and skills across all topics covered throughout the course.</w:t>
            </w:r>
          </w:p>
          <w:p w14:paraId="5DADFA69" w14:textId="2D852CC5" w:rsidR="005E400E" w:rsidRPr="009068A4" w:rsidRDefault="005E400E" w:rsidP="005A3831">
            <w:pPr>
              <w:jc w:val="both"/>
              <w:rPr>
                <w:rFonts w:ascii="Cambria" w:eastAsia="DIN NEXT™ ARABIC MEDIUM" w:hAnsi="Cambria" w:cstheme="minorHAnsi"/>
                <w:b/>
                <w:bCs/>
              </w:rPr>
            </w:pPr>
          </w:p>
        </w:tc>
        <w:tc>
          <w:tcPr>
            <w:tcW w:w="211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6C76BE" w14:textId="471C2ABC" w:rsidR="007232A1" w:rsidRPr="00594550" w:rsidRDefault="007232A1" w:rsidP="005A3831">
            <w:pPr>
              <w:rPr>
                <w:rFonts w:ascii="Cambria" w:hAnsi="Cambria" w:cstheme="majorBidi"/>
                <w:b/>
                <w:bCs/>
                <w:color w:val="000000" w:themeColor="text1"/>
              </w:rPr>
            </w:pPr>
            <w:r>
              <w:rPr>
                <w:rFonts w:ascii="Cambria" w:hAnsi="Cambria" w:cstheme="minorHAnsi"/>
              </w:rPr>
              <w:t>1</w:t>
            </w:r>
            <w:r w:rsidR="00F720C1">
              <w:rPr>
                <w:rFonts w:ascii="Cambria" w:hAnsi="Cambria" w:cstheme="minorHAnsi"/>
              </w:rPr>
              <w:t>6</w:t>
            </w:r>
          </w:p>
        </w:tc>
        <w:tc>
          <w:tcPr>
            <w:tcW w:w="25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1446BE" w14:textId="77777777" w:rsidR="007232A1" w:rsidRPr="009068A4" w:rsidRDefault="007232A1" w:rsidP="005A3831">
            <w:pPr>
              <w:rPr>
                <w:rFonts w:ascii="Cambria" w:hAnsi="Cambria" w:cstheme="majorBidi"/>
                <w:b/>
                <w:bCs/>
                <w:color w:val="000000" w:themeColor="text1"/>
              </w:rPr>
            </w:pPr>
            <w:r w:rsidRPr="009068A4">
              <w:rPr>
                <w:rFonts w:ascii="Cambria" w:hAnsi="Cambria" w:cstheme="minorHAnsi"/>
              </w:rPr>
              <w:t>40%</w:t>
            </w:r>
          </w:p>
        </w:tc>
      </w:tr>
    </w:tbl>
    <w:p w14:paraId="7BD2CAD6" w14:textId="77777777" w:rsidR="007232A1" w:rsidRPr="007232A1" w:rsidRDefault="007232A1" w:rsidP="005A3831">
      <w:pPr>
        <w:rPr>
          <w:lang w:bidi="ar-YE"/>
        </w:rPr>
      </w:pPr>
    </w:p>
    <w:p w14:paraId="10C75309" w14:textId="6D064746" w:rsidR="006D50F4" w:rsidRPr="00F560E6" w:rsidRDefault="006D50F4" w:rsidP="005A3831">
      <w:pPr>
        <w:pStyle w:val="Heading1"/>
        <w:spacing w:before="0" w:after="240"/>
        <w:rPr>
          <w:rStyle w:val="a"/>
          <w:rFonts w:ascii="Cambria" w:hAnsi="Cambria" w:cstheme="majorBidi"/>
          <w:b/>
          <w:bCs/>
          <w:color w:val="4C3D8E"/>
          <w:sz w:val="24"/>
          <w:szCs w:val="24"/>
        </w:rPr>
      </w:pPr>
      <w:bookmarkStart w:id="13" w:name="_Toc107389543"/>
      <w:bookmarkStart w:id="14" w:name="_Ref115691981"/>
      <w:bookmarkStart w:id="15" w:name="_Toc182674038"/>
      <w:r w:rsidRPr="00F56FCA">
        <w:rPr>
          <w:rStyle w:val="a"/>
          <w:rFonts w:ascii="Cambria" w:hAnsi="Cambria" w:cstheme="majorBidi"/>
          <w:b/>
          <w:bCs/>
          <w:color w:val="4C3D8E"/>
          <w:sz w:val="24"/>
          <w:szCs w:val="24"/>
        </w:rPr>
        <w:t>E. Learning Resources and Facilities</w:t>
      </w:r>
      <w:bookmarkEnd w:id="13"/>
      <w:bookmarkEnd w:id="14"/>
      <w:bookmarkEnd w:id="15"/>
      <w:r w:rsidRPr="00F560E6">
        <w:rPr>
          <w:rStyle w:val="a"/>
          <w:rFonts w:ascii="Cambria" w:hAnsi="Cambria" w:cstheme="majorBidi"/>
          <w:b/>
          <w:bCs/>
          <w:color w:val="4C3D8E"/>
          <w:sz w:val="24"/>
          <w:szCs w:val="24"/>
          <w:rtl/>
        </w:rPr>
        <w:t xml:space="preserve"> </w:t>
      </w:r>
    </w:p>
    <w:p w14:paraId="73D75832" w14:textId="77777777" w:rsidR="00AB70E3" w:rsidRPr="00F560E6" w:rsidRDefault="00AB70E3" w:rsidP="005A3831">
      <w:pPr>
        <w:jc w:val="both"/>
        <w:rPr>
          <w:rFonts w:ascii="Cambria" w:hAnsi="Cambria"/>
          <w:b/>
          <w:bCs/>
          <w:color w:val="525252" w:themeColor="accent3" w:themeShade="80"/>
          <w:lang w:bidi="ar-YE"/>
        </w:rPr>
      </w:pPr>
      <w:bookmarkStart w:id="16" w:name="_Hlk143237500"/>
      <w:r w:rsidRPr="00F560E6">
        <w:rPr>
          <w:rFonts w:ascii="Cambria" w:hAnsi="Cambria"/>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275F644F" w14:textId="77777777" w:rsidR="00AB70E3" w:rsidRPr="00F560E6" w:rsidRDefault="00AB70E3" w:rsidP="005A3831">
      <w:pPr>
        <w:jc w:val="both"/>
        <w:rPr>
          <w:rStyle w:val="a"/>
          <w:rFonts w:ascii="Cambria" w:hAnsi="Cambria" w:cstheme="minorBidi"/>
          <w:b/>
          <w:bCs/>
          <w:color w:val="525252" w:themeColor="accent3" w:themeShade="80"/>
          <w:sz w:val="22"/>
          <w:szCs w:val="22"/>
          <w:lang w:bidi="ar-YE"/>
        </w:rPr>
      </w:pPr>
      <w:r w:rsidRPr="00F560E6">
        <w:rPr>
          <w:rFonts w:ascii="Cambria" w:hAnsi="Cambria"/>
          <w:b/>
          <w:bCs/>
          <w:color w:val="525252" w:themeColor="accent3" w:themeShade="80"/>
          <w:lang w:bidi="ar-YE"/>
        </w:rPr>
        <w:t xml:space="preserve">The semester coordinator will ensure that the materials used are in line with the learning outcomes and maintain the highest quality educational experience. Be aware that the required textbook list serves as a starting point, and the actual course content </w:t>
      </w:r>
      <w:r w:rsidRPr="00F560E6">
        <w:rPr>
          <w:rFonts w:ascii="Cambria" w:hAnsi="Cambria"/>
          <w:b/>
          <w:bCs/>
          <w:color w:val="525252" w:themeColor="accent3" w:themeShade="80"/>
          <w:lang w:bidi="ar-YE"/>
        </w:rPr>
        <w:lastRenderedPageBreak/>
        <w:t>may also include additional or adapted resources. We appreciate your understanding and trust in our commitment to delivering an engaging and comprehensive educational experience.</w:t>
      </w:r>
      <w:bookmarkEnd w:id="16"/>
    </w:p>
    <w:p w14:paraId="0A1C1ED4" w14:textId="77777777" w:rsidR="00AB70E3" w:rsidRPr="00F560E6" w:rsidRDefault="00AB70E3" w:rsidP="005A3831">
      <w:pPr>
        <w:rPr>
          <w:rFonts w:ascii="Cambria" w:hAnsi="Cambria"/>
        </w:rPr>
      </w:pPr>
    </w:p>
    <w:p w14:paraId="4423A97F" w14:textId="0DDFFA71" w:rsidR="00D8287E" w:rsidRPr="00F560E6" w:rsidRDefault="001C7B91" w:rsidP="005A3831">
      <w:pPr>
        <w:autoSpaceDE w:val="0"/>
        <w:autoSpaceDN w:val="0"/>
        <w:adjustRightInd w:val="0"/>
        <w:textAlignment w:val="center"/>
        <w:rPr>
          <w:rStyle w:val="a"/>
          <w:rFonts w:ascii="Cambria" w:hAnsi="Cambria" w:cstheme="majorBidi"/>
          <w:b/>
          <w:bCs/>
          <w:color w:val="52B5C2"/>
          <w:sz w:val="24"/>
          <w:szCs w:val="24"/>
          <w:lang w:bidi="ar-YE"/>
        </w:rPr>
      </w:pPr>
      <w:bookmarkStart w:id="17" w:name="_Ref115691986"/>
      <w:r w:rsidRPr="00F560E6">
        <w:rPr>
          <w:rStyle w:val="a"/>
          <w:rFonts w:ascii="Cambria" w:hAnsi="Cambria" w:cstheme="majorBidi"/>
          <w:b/>
          <w:bCs/>
          <w:color w:val="52B5C2"/>
          <w:sz w:val="24"/>
          <w:szCs w:val="24"/>
          <w:lang w:bidi="ar-YE"/>
        </w:rPr>
        <w:t>1</w:t>
      </w:r>
      <w:r w:rsidR="006D50F4" w:rsidRPr="00F560E6">
        <w:rPr>
          <w:rStyle w:val="a"/>
          <w:rFonts w:ascii="Cambria" w:hAnsi="Cambria" w:cstheme="majorBidi"/>
          <w:b/>
          <w:bCs/>
          <w:color w:val="52B5C2"/>
          <w:sz w:val="24"/>
          <w:szCs w:val="24"/>
          <w:lang w:bidi="ar-YE"/>
        </w:rPr>
        <w:t>.</w:t>
      </w:r>
      <w:r w:rsidR="00C35654" w:rsidRPr="00F560E6">
        <w:rPr>
          <w:rStyle w:val="a"/>
          <w:rFonts w:ascii="Cambria" w:hAnsi="Cambria" w:cstheme="majorBidi"/>
          <w:b/>
          <w:bCs/>
          <w:color w:val="52B5C2"/>
          <w:sz w:val="24"/>
          <w:szCs w:val="24"/>
          <w:lang w:bidi="ar-YE"/>
        </w:rPr>
        <w:t xml:space="preserve"> </w:t>
      </w:r>
      <w:r w:rsidR="001B5836" w:rsidRPr="00F560E6">
        <w:rPr>
          <w:rStyle w:val="a"/>
          <w:rFonts w:ascii="Cambria" w:hAnsi="Cambria" w:cstheme="majorBidi"/>
          <w:b/>
          <w:bCs/>
          <w:color w:val="52B5C2"/>
          <w:sz w:val="24"/>
          <w:szCs w:val="24"/>
          <w:lang w:bidi="ar-YE"/>
        </w:rPr>
        <w:t>References and L</w:t>
      </w:r>
      <w:r w:rsidR="006D50F4" w:rsidRPr="00F560E6">
        <w:rPr>
          <w:rStyle w:val="a"/>
          <w:rFonts w:ascii="Cambria" w:hAnsi="Cambria" w:cstheme="majorBid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F560E6"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F560E6" w:rsidRDefault="00C205D5" w:rsidP="005A3831">
            <w:pPr>
              <w:rPr>
                <w:rFonts w:ascii="Cambria" w:hAnsi="Cambria" w:cstheme="majorBidi"/>
                <w:b/>
                <w:bCs/>
                <w:color w:val="FFFFFF" w:themeColor="background1"/>
              </w:rPr>
            </w:pPr>
            <w:r w:rsidRPr="00F560E6">
              <w:rPr>
                <w:rFonts w:ascii="Cambria" w:hAnsi="Cambria" w:cstheme="minorHAnsi"/>
                <w:b/>
                <w:bCs/>
                <w:color w:val="FFFFFF" w:themeColor="background1"/>
              </w:rPr>
              <w:t>Required Textbooks</w:t>
            </w:r>
          </w:p>
        </w:tc>
        <w:tc>
          <w:tcPr>
            <w:tcW w:w="6692" w:type="dxa"/>
            <w:shd w:val="clear" w:color="auto" w:fill="auto"/>
            <w:vAlign w:val="center"/>
          </w:tcPr>
          <w:p w14:paraId="38D2BACD" w14:textId="23214EA8" w:rsidR="00F56FCA" w:rsidRPr="00F56FCA" w:rsidRDefault="00F56FCA" w:rsidP="00F56FCA">
            <w:pPr>
              <w:pStyle w:val="ListParagraph"/>
              <w:numPr>
                <w:ilvl w:val="0"/>
                <w:numId w:val="46"/>
              </w:numPr>
              <w:jc w:val="both"/>
              <w:rPr>
                <w:rFonts w:ascii="Cambria" w:hAnsi="Cambria" w:cstheme="minorHAnsi"/>
                <w:lang w:val="en-AU"/>
              </w:rPr>
            </w:pPr>
            <w:r w:rsidRPr="00F56FCA">
              <w:rPr>
                <w:rFonts w:ascii="Cambria" w:hAnsi="Cambria" w:cstheme="minorHAnsi"/>
                <w:lang w:val="en-AU"/>
              </w:rPr>
              <w:t xml:space="preserve">Saldanha, G. &amp; O’Brien, S. (2014). Research Methodologies in Translation Studies. Taylor and Francis. </w:t>
            </w:r>
            <w:hyperlink r:id="rId14" w:history="1">
              <w:r w:rsidRPr="00F56FCA">
                <w:rPr>
                  <w:rStyle w:val="Hyperlink"/>
                  <w:rFonts w:ascii="Cambria" w:hAnsi="Cambria" w:cstheme="minorHAnsi"/>
                  <w:lang w:val="en-AU"/>
                </w:rPr>
                <w:t>https://doi.org/10.4324/9781315760100</w:t>
              </w:r>
            </w:hyperlink>
            <w:r w:rsidRPr="00F56FCA">
              <w:rPr>
                <w:rFonts w:ascii="Cambria" w:hAnsi="Cambria" w:cstheme="minorHAnsi"/>
                <w:lang w:val="en-AU"/>
              </w:rPr>
              <w:t xml:space="preserve"> </w:t>
            </w:r>
          </w:p>
        </w:tc>
      </w:tr>
      <w:tr w:rsidR="00AB70E3" w:rsidRPr="00F560E6" w14:paraId="75DF8E49" w14:textId="77777777" w:rsidTr="00386CC9">
        <w:trPr>
          <w:trHeight w:val="359"/>
          <w:tblCellSpacing w:w="7" w:type="dxa"/>
          <w:jc w:val="center"/>
        </w:trPr>
        <w:tc>
          <w:tcPr>
            <w:tcW w:w="2898" w:type="dxa"/>
            <w:shd w:val="clear" w:color="auto" w:fill="4C3D8E"/>
            <w:vAlign w:val="center"/>
          </w:tcPr>
          <w:p w14:paraId="667078FA" w14:textId="64E4F61F" w:rsidR="00AB70E3" w:rsidRPr="00F560E6" w:rsidRDefault="00AB70E3" w:rsidP="005A3831">
            <w:pPr>
              <w:rPr>
                <w:rFonts w:ascii="Cambria" w:hAnsi="Cambria" w:cstheme="majorBidi"/>
                <w:b/>
                <w:bCs/>
                <w:color w:val="FFFFFF" w:themeColor="background1"/>
              </w:rPr>
            </w:pPr>
            <w:r w:rsidRPr="00F560E6">
              <w:rPr>
                <w:rFonts w:ascii="Cambria" w:hAnsi="Cambria" w:cstheme="minorHAnsi"/>
                <w:b/>
                <w:bCs/>
                <w:color w:val="FFFFFF" w:themeColor="background1"/>
              </w:rPr>
              <w:t>Essential References</w:t>
            </w:r>
          </w:p>
        </w:tc>
        <w:tc>
          <w:tcPr>
            <w:tcW w:w="6692" w:type="dxa"/>
            <w:shd w:val="clear" w:color="auto" w:fill="auto"/>
            <w:vAlign w:val="center"/>
          </w:tcPr>
          <w:p w14:paraId="3146521F" w14:textId="77777777" w:rsidR="00AB70E3" w:rsidRPr="00F56FCA" w:rsidRDefault="00AB70E3" w:rsidP="00F56FCA">
            <w:pPr>
              <w:jc w:val="both"/>
              <w:rPr>
                <w:rFonts w:ascii="Cambria" w:hAnsi="Cambria" w:cstheme="minorHAnsi"/>
                <w:lang w:val="en-AU"/>
              </w:rPr>
            </w:pPr>
            <w:r w:rsidRPr="00F56FCA">
              <w:rPr>
                <w:rFonts w:ascii="Cambria" w:hAnsi="Cambria" w:cstheme="minorHAnsi"/>
                <w:b/>
                <w:bCs/>
                <w:lang w:val="en-AU"/>
              </w:rPr>
              <w:t>Students may wish to consult the following references for the required tasks for this course:</w:t>
            </w:r>
            <w:r w:rsidRPr="00F56FCA">
              <w:rPr>
                <w:rFonts w:ascii="Cambria" w:hAnsi="Cambria" w:cstheme="minorHAnsi"/>
                <w:lang w:val="en-AU"/>
              </w:rPr>
              <w:t xml:space="preserve"> </w:t>
            </w:r>
          </w:p>
          <w:p w14:paraId="71C92D00" w14:textId="77777777" w:rsidR="00AB70E3" w:rsidRPr="00F56FCA" w:rsidRDefault="00AB70E3" w:rsidP="00F56FCA">
            <w:pPr>
              <w:pStyle w:val="ListParagraph"/>
              <w:numPr>
                <w:ilvl w:val="0"/>
                <w:numId w:val="46"/>
              </w:numPr>
              <w:jc w:val="both"/>
              <w:rPr>
                <w:rFonts w:ascii="Cambria" w:hAnsi="Cambria" w:cstheme="minorHAnsi"/>
                <w:lang w:val="en-AU"/>
              </w:rPr>
            </w:pPr>
            <w:proofErr w:type="spellStart"/>
            <w:r w:rsidRPr="00F56FCA">
              <w:rPr>
                <w:rFonts w:ascii="Cambria" w:hAnsi="Cambria" w:cstheme="minorHAnsi"/>
                <w:lang w:val="en-AU"/>
              </w:rPr>
              <w:t>Zanettin</w:t>
            </w:r>
            <w:proofErr w:type="spellEnd"/>
            <w:r w:rsidRPr="00F56FCA">
              <w:rPr>
                <w:rFonts w:ascii="Cambria" w:hAnsi="Cambria" w:cstheme="minorHAnsi"/>
                <w:lang w:val="en-AU"/>
              </w:rPr>
              <w:t xml:space="preserve">, F., &amp; Rundle, C. (Eds.). (2022). The Routledge Handbook of Translation and Methodology. Routledge. </w:t>
            </w:r>
          </w:p>
          <w:p w14:paraId="4DD04C9D" w14:textId="77777777" w:rsidR="00AB70E3" w:rsidRPr="00F560E6" w:rsidRDefault="00AB70E3" w:rsidP="005A3831">
            <w:pPr>
              <w:jc w:val="both"/>
              <w:rPr>
                <w:rFonts w:ascii="Cambria" w:hAnsi="Cambria" w:cstheme="minorHAnsi"/>
                <w:lang w:val="en-AU"/>
              </w:rPr>
            </w:pPr>
          </w:p>
          <w:p w14:paraId="4B18075D" w14:textId="77777777" w:rsidR="00AB70E3" w:rsidRPr="00F56FCA" w:rsidRDefault="00AB70E3" w:rsidP="00F56FCA">
            <w:pPr>
              <w:pStyle w:val="ListParagraph"/>
              <w:numPr>
                <w:ilvl w:val="0"/>
                <w:numId w:val="46"/>
              </w:numPr>
              <w:jc w:val="both"/>
              <w:rPr>
                <w:rFonts w:ascii="Cambria" w:hAnsi="Cambria" w:cstheme="minorHAnsi"/>
                <w:lang w:val="en-AU"/>
              </w:rPr>
            </w:pPr>
            <w:proofErr w:type="spellStart"/>
            <w:r w:rsidRPr="00F56FCA">
              <w:rPr>
                <w:rFonts w:ascii="Cambria" w:hAnsi="Cambria" w:cstheme="minorHAnsi"/>
                <w:lang w:val="en-AU"/>
              </w:rPr>
              <w:t>Almanna</w:t>
            </w:r>
            <w:proofErr w:type="spellEnd"/>
            <w:r w:rsidRPr="00F56FCA">
              <w:rPr>
                <w:rFonts w:ascii="Cambria" w:hAnsi="Cambria" w:cstheme="minorHAnsi"/>
                <w:lang w:val="en-AU"/>
              </w:rPr>
              <w:t>, A. (2016). The Routledge Course in Translation Annotation: Arabic-English-Arabic. Routledge.</w:t>
            </w:r>
          </w:p>
          <w:p w14:paraId="73DF5CF0" w14:textId="77777777" w:rsidR="00AB70E3" w:rsidRPr="00F560E6" w:rsidRDefault="00AB70E3" w:rsidP="005A3831">
            <w:pPr>
              <w:jc w:val="both"/>
              <w:rPr>
                <w:rFonts w:ascii="Cambria" w:hAnsi="Cambria" w:cstheme="minorHAnsi"/>
                <w:lang w:val="en-AU"/>
              </w:rPr>
            </w:pPr>
          </w:p>
          <w:p w14:paraId="5AFD6171" w14:textId="77777777" w:rsidR="00AB70E3" w:rsidRPr="00F56FCA" w:rsidRDefault="00AB70E3" w:rsidP="00F56FCA">
            <w:pPr>
              <w:pStyle w:val="ListParagraph"/>
              <w:numPr>
                <w:ilvl w:val="0"/>
                <w:numId w:val="46"/>
              </w:numPr>
              <w:jc w:val="both"/>
              <w:rPr>
                <w:rFonts w:ascii="Cambria" w:hAnsi="Cambria" w:cstheme="minorHAnsi"/>
                <w:lang w:val="en-AU"/>
              </w:rPr>
            </w:pPr>
            <w:proofErr w:type="spellStart"/>
            <w:r w:rsidRPr="00F56FCA">
              <w:rPr>
                <w:rFonts w:ascii="Cambria" w:hAnsi="Cambria" w:cstheme="minorHAnsi"/>
                <w:lang w:val="en-AU"/>
              </w:rPr>
              <w:t>Angelelli</w:t>
            </w:r>
            <w:proofErr w:type="spellEnd"/>
            <w:r w:rsidRPr="00F56FCA">
              <w:rPr>
                <w:rFonts w:ascii="Cambria" w:hAnsi="Cambria" w:cstheme="minorHAnsi"/>
                <w:lang w:val="en-AU"/>
              </w:rPr>
              <w:t xml:space="preserve">, C.v. &amp; Baer, B. J. (2016). Researching Translation and Interpreting. Routledge. </w:t>
            </w:r>
            <w:hyperlink r:id="rId15" w:history="1">
              <w:r w:rsidRPr="00F56FCA">
                <w:rPr>
                  <w:rStyle w:val="Hyperlink"/>
                  <w:rFonts w:ascii="Cambria" w:hAnsi="Cambria" w:cstheme="minorHAnsi"/>
                  <w:lang w:val="en-AU"/>
                </w:rPr>
                <w:t>https://doi.org/10.4324/9781315707280</w:t>
              </w:r>
            </w:hyperlink>
          </w:p>
          <w:p w14:paraId="45900870" w14:textId="77777777" w:rsidR="00AB70E3" w:rsidRPr="00F560E6" w:rsidRDefault="00AB70E3" w:rsidP="005A3831">
            <w:pPr>
              <w:jc w:val="both"/>
              <w:rPr>
                <w:rFonts w:ascii="Cambria" w:hAnsi="Cambria" w:cstheme="minorHAnsi"/>
                <w:lang w:val="en-AU"/>
              </w:rPr>
            </w:pPr>
          </w:p>
          <w:p w14:paraId="41A0891A" w14:textId="713A28A7" w:rsidR="00AB70E3" w:rsidRPr="00F56FCA" w:rsidRDefault="00AB70E3" w:rsidP="00F56FCA">
            <w:pPr>
              <w:pStyle w:val="ListParagraph"/>
              <w:numPr>
                <w:ilvl w:val="0"/>
                <w:numId w:val="46"/>
              </w:numPr>
              <w:jc w:val="both"/>
              <w:rPr>
                <w:rFonts w:ascii="Cambria" w:hAnsi="Cambria" w:cstheme="minorHAnsi"/>
                <w:lang w:val="en-AU"/>
              </w:rPr>
            </w:pPr>
            <w:r w:rsidRPr="00F56FCA">
              <w:rPr>
                <w:rFonts w:ascii="Cambria" w:hAnsi="Cambria" w:cstheme="minorHAnsi"/>
                <w:lang w:val="en-AU"/>
              </w:rPr>
              <w:t xml:space="preserve">Mellinger, D.M. &amp; Hanson, T. A. (2017). Quantitative Research Methods in Translation and Interpreting Studies. Routledge. </w:t>
            </w:r>
            <w:hyperlink r:id="rId16" w:history="1">
              <w:r w:rsidRPr="00F56FCA">
                <w:rPr>
                  <w:rStyle w:val="Hyperlink"/>
                  <w:rFonts w:ascii="Cambria" w:hAnsi="Cambria" w:cstheme="minorHAnsi"/>
                  <w:lang w:val="en-AU"/>
                </w:rPr>
                <w:t>https://doi.org/10.4324/9781315647845</w:t>
              </w:r>
            </w:hyperlink>
            <w:r w:rsidRPr="00F56FCA">
              <w:rPr>
                <w:rFonts w:ascii="Cambria" w:hAnsi="Cambria" w:cstheme="minorHAnsi"/>
                <w:lang w:val="en-AU"/>
              </w:rPr>
              <w:t xml:space="preserve"> </w:t>
            </w:r>
          </w:p>
          <w:p w14:paraId="46B8912C" w14:textId="77777777" w:rsidR="00AB70E3" w:rsidRPr="00F560E6" w:rsidRDefault="00AB70E3" w:rsidP="005A3831">
            <w:pPr>
              <w:jc w:val="both"/>
              <w:rPr>
                <w:rFonts w:ascii="Cambria" w:hAnsi="Cambria" w:cstheme="minorHAnsi"/>
                <w:lang w:val="en-AU"/>
              </w:rPr>
            </w:pPr>
          </w:p>
          <w:p w14:paraId="6C59E713" w14:textId="5002C048" w:rsidR="00F56FCA" w:rsidRPr="00F56FCA" w:rsidRDefault="00AB70E3" w:rsidP="00F56FCA">
            <w:pPr>
              <w:pStyle w:val="ListParagraph"/>
              <w:numPr>
                <w:ilvl w:val="0"/>
                <w:numId w:val="46"/>
              </w:numPr>
              <w:jc w:val="both"/>
              <w:rPr>
                <w:rFonts w:ascii="Cambria" w:hAnsi="Cambria" w:cstheme="minorHAnsi"/>
                <w:lang w:val="en-AU"/>
              </w:rPr>
            </w:pPr>
            <w:r w:rsidRPr="00F56FCA">
              <w:rPr>
                <w:rFonts w:ascii="Cambria" w:hAnsi="Cambria" w:cstheme="minorHAnsi"/>
                <w:lang w:val="en-AU"/>
              </w:rPr>
              <w:t xml:space="preserve">Munday, J. (2016). Introducing Translation Studies: Theories and Applications (4th ed.). Routledge. </w:t>
            </w:r>
          </w:p>
          <w:p w14:paraId="11E65CA7" w14:textId="77777777" w:rsidR="00F56FCA" w:rsidRPr="00F560E6" w:rsidRDefault="00F56FCA" w:rsidP="00F56FCA">
            <w:pPr>
              <w:jc w:val="both"/>
              <w:rPr>
                <w:rFonts w:ascii="Cambria" w:hAnsi="Cambria" w:cstheme="minorHAnsi"/>
                <w:lang w:val="en-AU"/>
              </w:rPr>
            </w:pPr>
          </w:p>
          <w:p w14:paraId="6EA6FC7E" w14:textId="77777777" w:rsidR="00AB70E3" w:rsidRPr="00F56FCA" w:rsidRDefault="00AB70E3" w:rsidP="00F56FCA">
            <w:pPr>
              <w:pStyle w:val="ListParagraph"/>
              <w:numPr>
                <w:ilvl w:val="0"/>
                <w:numId w:val="46"/>
              </w:numPr>
              <w:jc w:val="both"/>
              <w:rPr>
                <w:rFonts w:ascii="Cambria" w:hAnsi="Cambria" w:cstheme="minorHAnsi"/>
                <w:lang w:val="en-AU"/>
              </w:rPr>
            </w:pPr>
            <w:r w:rsidRPr="00F56FCA">
              <w:rPr>
                <w:rFonts w:ascii="Cambria" w:hAnsi="Cambria" w:cstheme="minorHAnsi"/>
                <w:lang w:val="en-AU"/>
              </w:rPr>
              <w:t xml:space="preserve">Williams, J. &amp; Chesterman, A. (2002). The Map: A Beginner’s Guide to Doing Research in Translation Studies. Taylor and Francis. </w:t>
            </w:r>
            <w:hyperlink r:id="rId17" w:history="1">
              <w:r w:rsidRPr="00F56FCA">
                <w:rPr>
                  <w:rStyle w:val="Hyperlink"/>
                  <w:rFonts w:ascii="Cambria" w:hAnsi="Cambria" w:cstheme="minorHAnsi"/>
                  <w:lang w:val="en-AU"/>
                </w:rPr>
                <w:t>https://doi.org/10.4324/9781315760513</w:t>
              </w:r>
            </w:hyperlink>
          </w:p>
          <w:p w14:paraId="03DDFA7F" w14:textId="6789EC97" w:rsidR="00AB70E3" w:rsidRPr="00F560E6" w:rsidRDefault="00AB70E3" w:rsidP="005A3831">
            <w:pPr>
              <w:rPr>
                <w:rFonts w:ascii="Cambria" w:hAnsi="Cambria" w:cstheme="majorBidi"/>
                <w:b/>
                <w:bCs/>
              </w:rPr>
            </w:pPr>
          </w:p>
        </w:tc>
      </w:tr>
      <w:tr w:rsidR="00C205D5" w:rsidRPr="00F560E6"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F560E6" w:rsidRDefault="00C205D5" w:rsidP="005A3831">
            <w:pPr>
              <w:rPr>
                <w:rFonts w:ascii="Cambria" w:hAnsi="Cambria" w:cstheme="majorBidi"/>
                <w:b/>
                <w:bCs/>
                <w:color w:val="FFFFFF" w:themeColor="background1"/>
              </w:rPr>
            </w:pPr>
            <w:r w:rsidRPr="00F560E6">
              <w:rPr>
                <w:rFonts w:ascii="Cambria" w:hAnsi="Cambria" w:cstheme="minorHAnsi"/>
                <w:b/>
                <w:bCs/>
                <w:color w:val="FFFFFF" w:themeColor="background1"/>
              </w:rPr>
              <w:t>Electronic Materials</w:t>
            </w:r>
          </w:p>
        </w:tc>
        <w:tc>
          <w:tcPr>
            <w:tcW w:w="6692" w:type="dxa"/>
            <w:shd w:val="clear" w:color="auto" w:fill="auto"/>
            <w:vAlign w:val="center"/>
          </w:tcPr>
          <w:p w14:paraId="4B05DBDE" w14:textId="00D7EC14" w:rsidR="00AB70E3" w:rsidRPr="00F56FCA" w:rsidRDefault="00AB70E3" w:rsidP="00F56FCA">
            <w:pPr>
              <w:pStyle w:val="ListParagraph"/>
              <w:numPr>
                <w:ilvl w:val="0"/>
                <w:numId w:val="45"/>
              </w:numPr>
              <w:spacing w:before="100" w:beforeAutospacing="1" w:after="100" w:afterAutospacing="1"/>
              <w:jc w:val="both"/>
              <w:rPr>
                <w:rFonts w:ascii="Cambria" w:hAnsi="Cambria" w:cstheme="minorHAnsi"/>
                <w:lang w:val="en-AU"/>
              </w:rPr>
            </w:pPr>
            <w:hyperlink r:id="rId18" w:history="1">
              <w:r w:rsidRPr="00F56FCA">
                <w:rPr>
                  <w:rStyle w:val="Hyperlink"/>
                  <w:rFonts w:ascii="Cambria" w:hAnsi="Cambria" w:cstheme="minorHAnsi"/>
                  <w:lang w:val="en-AU"/>
                </w:rPr>
                <w:t>https://www.matecat.com/</w:t>
              </w:r>
            </w:hyperlink>
            <w:r w:rsidRPr="00F56FCA">
              <w:rPr>
                <w:rFonts w:ascii="Cambria" w:hAnsi="Cambria" w:cstheme="minorHAnsi"/>
                <w:lang w:val="en-AU"/>
              </w:rPr>
              <w:t xml:space="preserve"> </w:t>
            </w:r>
          </w:p>
          <w:p w14:paraId="3AD0BB5A" w14:textId="5921A96F" w:rsidR="00AB70E3" w:rsidRPr="00F56FCA" w:rsidRDefault="00AB70E3" w:rsidP="00F56FCA">
            <w:pPr>
              <w:pStyle w:val="ListParagraph"/>
              <w:numPr>
                <w:ilvl w:val="0"/>
                <w:numId w:val="45"/>
              </w:numPr>
              <w:spacing w:before="100" w:beforeAutospacing="1" w:after="100" w:afterAutospacing="1"/>
              <w:jc w:val="both"/>
              <w:rPr>
                <w:rFonts w:ascii="Cambria" w:hAnsi="Cambria" w:cstheme="minorHAnsi"/>
                <w:lang w:val="en-AU"/>
              </w:rPr>
            </w:pPr>
            <w:hyperlink r:id="rId19" w:history="1">
              <w:r w:rsidRPr="00F56FCA">
                <w:rPr>
                  <w:rStyle w:val="Hyperlink"/>
                  <w:rFonts w:ascii="Cambria" w:hAnsi="Cambria" w:cstheme="minorHAnsi"/>
                  <w:lang w:val="en-AU"/>
                </w:rPr>
                <w:t>https://www.almaany.com/</w:t>
              </w:r>
            </w:hyperlink>
            <w:r w:rsidRPr="00F56FCA">
              <w:rPr>
                <w:rFonts w:ascii="Cambria" w:hAnsi="Cambria" w:cstheme="minorHAnsi"/>
                <w:lang w:val="en-AU"/>
              </w:rPr>
              <w:t xml:space="preserve"> </w:t>
            </w:r>
          </w:p>
          <w:p w14:paraId="74B02E27" w14:textId="4710EE08" w:rsidR="00AB70E3" w:rsidRPr="00F56FCA" w:rsidRDefault="00AB70E3" w:rsidP="00F56FCA">
            <w:pPr>
              <w:pStyle w:val="ListParagraph"/>
              <w:numPr>
                <w:ilvl w:val="0"/>
                <w:numId w:val="45"/>
              </w:numPr>
              <w:spacing w:before="100" w:beforeAutospacing="1" w:after="100" w:afterAutospacing="1"/>
              <w:jc w:val="both"/>
              <w:rPr>
                <w:rFonts w:ascii="Cambria" w:hAnsi="Cambria" w:cstheme="minorHAnsi"/>
                <w:lang w:val="en-AU"/>
              </w:rPr>
            </w:pPr>
            <w:hyperlink r:id="rId20" w:history="1">
              <w:r w:rsidRPr="00F56FCA">
                <w:rPr>
                  <w:rStyle w:val="Hyperlink"/>
                  <w:rFonts w:ascii="Cambria" w:hAnsi="Cambria" w:cstheme="minorHAnsi"/>
                  <w:lang w:val="en-AU"/>
                </w:rPr>
                <w:t>https://rasaif.com/</w:t>
              </w:r>
            </w:hyperlink>
            <w:r w:rsidRPr="00F56FCA">
              <w:rPr>
                <w:rFonts w:ascii="Cambria" w:hAnsi="Cambria" w:cstheme="minorHAnsi"/>
                <w:lang w:val="en-AU"/>
              </w:rPr>
              <w:t xml:space="preserve"> </w:t>
            </w:r>
          </w:p>
          <w:p w14:paraId="07845F3D" w14:textId="5D5CED10" w:rsidR="00C205D5" w:rsidRPr="00594550" w:rsidRDefault="00AB70E3" w:rsidP="00594550">
            <w:pPr>
              <w:pStyle w:val="ListParagraph"/>
              <w:numPr>
                <w:ilvl w:val="0"/>
                <w:numId w:val="45"/>
              </w:numPr>
              <w:spacing w:before="100" w:beforeAutospacing="1" w:after="100" w:afterAutospacing="1"/>
              <w:jc w:val="both"/>
              <w:rPr>
                <w:rFonts w:ascii="Cambria" w:hAnsi="Cambria" w:cstheme="minorHAnsi"/>
                <w:lang w:val="en-AU"/>
              </w:rPr>
            </w:pPr>
            <w:hyperlink r:id="rId21" w:history="1">
              <w:r w:rsidRPr="00F56FCA">
                <w:rPr>
                  <w:rStyle w:val="Hyperlink"/>
                  <w:rFonts w:ascii="Cambria" w:hAnsi="Cambria" w:cstheme="minorHAnsi"/>
                  <w:lang w:val="en-AU"/>
                </w:rPr>
                <w:t>https://www.lexicool.com/</w:t>
              </w:r>
            </w:hyperlink>
            <w:r w:rsidRPr="00F56FCA">
              <w:rPr>
                <w:rFonts w:ascii="Cambria" w:hAnsi="Cambria" w:cstheme="minorHAnsi"/>
                <w:lang w:val="en-AU"/>
              </w:rPr>
              <w:t xml:space="preserve"> </w:t>
            </w:r>
          </w:p>
        </w:tc>
      </w:tr>
      <w:tr w:rsidR="00C205D5" w:rsidRPr="00F560E6"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F560E6" w:rsidRDefault="00C205D5" w:rsidP="005A3831">
            <w:pPr>
              <w:rPr>
                <w:rFonts w:ascii="Cambria" w:hAnsi="Cambria" w:cstheme="majorBidi"/>
                <w:b/>
                <w:bCs/>
                <w:color w:val="FFFFFF" w:themeColor="background1"/>
              </w:rPr>
            </w:pPr>
            <w:r w:rsidRPr="00F560E6">
              <w:rPr>
                <w:rFonts w:ascii="Cambria" w:hAnsi="Cambria" w:cstheme="minorHAnsi"/>
                <w:b/>
                <w:bCs/>
                <w:color w:val="FFFFFF" w:themeColor="background1"/>
              </w:rPr>
              <w:t>Other Learning Materials</w:t>
            </w:r>
          </w:p>
        </w:tc>
        <w:tc>
          <w:tcPr>
            <w:tcW w:w="6692" w:type="dxa"/>
            <w:shd w:val="clear" w:color="auto" w:fill="auto"/>
            <w:vAlign w:val="center"/>
          </w:tcPr>
          <w:p w14:paraId="6C91DCB1" w14:textId="77777777" w:rsidR="00AB70E3" w:rsidRPr="00F560E6" w:rsidRDefault="00AB70E3" w:rsidP="005A3831">
            <w:pPr>
              <w:pStyle w:val="ListParagraph"/>
              <w:numPr>
                <w:ilvl w:val="0"/>
                <w:numId w:val="39"/>
              </w:numPr>
              <w:rPr>
                <w:rFonts w:ascii="Cambria" w:hAnsi="Cambria" w:cstheme="minorHAnsi"/>
                <w:lang w:val="en-AU"/>
              </w:rPr>
            </w:pPr>
            <w:r w:rsidRPr="00F560E6">
              <w:rPr>
                <w:rFonts w:ascii="Cambria" w:hAnsi="Cambria" w:cstheme="minorHAnsi"/>
                <w:lang w:val="en-AU"/>
              </w:rPr>
              <w:t xml:space="preserve">Saudi Digital Library </w:t>
            </w:r>
            <w:hyperlink r:id="rId22" w:history="1">
              <w:r w:rsidRPr="00F560E6">
                <w:rPr>
                  <w:rStyle w:val="Hyperlink"/>
                  <w:rFonts w:ascii="Cambria" w:hAnsi="Cambria" w:cstheme="minorHAnsi"/>
                  <w:lang w:val="en-AU"/>
                </w:rPr>
                <w:t>https://sdl.edu.sa/sdlportal/en/publishers.aspx</w:t>
              </w:r>
            </w:hyperlink>
          </w:p>
          <w:p w14:paraId="32CC688A" w14:textId="77777777" w:rsidR="00AB70E3" w:rsidRPr="00F560E6" w:rsidRDefault="00AB70E3" w:rsidP="005A3831">
            <w:pPr>
              <w:pStyle w:val="ListParagraph"/>
              <w:numPr>
                <w:ilvl w:val="0"/>
                <w:numId w:val="39"/>
              </w:numPr>
              <w:rPr>
                <w:rFonts w:ascii="Cambria" w:hAnsi="Cambria" w:cstheme="minorHAnsi"/>
                <w:lang w:val="en-AU"/>
              </w:rPr>
            </w:pPr>
            <w:r w:rsidRPr="00F560E6">
              <w:rPr>
                <w:rFonts w:ascii="Cambria" w:hAnsi="Cambria" w:cstheme="minorHAnsi"/>
                <w:lang w:val="en-AU"/>
              </w:rPr>
              <w:t xml:space="preserve">Academic citation tool </w:t>
            </w:r>
            <w:hyperlink r:id="rId23" w:history="1">
              <w:r w:rsidRPr="00F560E6">
                <w:rPr>
                  <w:rStyle w:val="Hyperlink"/>
                  <w:rFonts w:ascii="Cambria" w:hAnsi="Cambria" w:cstheme="minorHAnsi"/>
                  <w:lang w:val="en-AU"/>
                </w:rPr>
                <w:t>https://www.citethisforme.com/</w:t>
              </w:r>
            </w:hyperlink>
            <w:r w:rsidRPr="00F560E6">
              <w:rPr>
                <w:rFonts w:ascii="Cambria" w:hAnsi="Cambria" w:cstheme="minorHAnsi"/>
                <w:lang w:val="en-AU"/>
              </w:rPr>
              <w:t xml:space="preserve"> </w:t>
            </w:r>
          </w:p>
          <w:p w14:paraId="55EC05C9" w14:textId="6710EC74" w:rsidR="00AB70E3" w:rsidRPr="00594550" w:rsidRDefault="00AB70E3" w:rsidP="00594550">
            <w:pPr>
              <w:pStyle w:val="ListParagraph"/>
              <w:numPr>
                <w:ilvl w:val="0"/>
                <w:numId w:val="39"/>
              </w:numPr>
              <w:rPr>
                <w:rFonts w:ascii="Cambria" w:hAnsi="Cambria" w:cstheme="minorHAnsi"/>
                <w:lang w:val="en-AU"/>
              </w:rPr>
            </w:pPr>
            <w:r w:rsidRPr="00F560E6">
              <w:rPr>
                <w:rFonts w:ascii="Cambria" w:hAnsi="Cambria" w:cstheme="minorHAnsi"/>
                <w:lang w:val="en-AU"/>
              </w:rPr>
              <w:t xml:space="preserve">Academic honesty </w:t>
            </w:r>
            <w:hyperlink r:id="rId24" w:history="1">
              <w:r w:rsidRPr="00F560E6">
                <w:rPr>
                  <w:rStyle w:val="Hyperlink"/>
                  <w:rFonts w:ascii="Cambria" w:hAnsi="Cambria" w:cstheme="minorHAnsi"/>
                  <w:lang w:val="en-AU"/>
                </w:rPr>
                <w:t>https://courses.lumenlearning.com/collegesuccesslumen/chapter/academic-honesty/</w:t>
              </w:r>
            </w:hyperlink>
          </w:p>
        </w:tc>
      </w:tr>
    </w:tbl>
    <w:p w14:paraId="620EDBB7" w14:textId="77777777" w:rsidR="00202137" w:rsidRPr="00F560E6" w:rsidRDefault="00202137" w:rsidP="005A3831">
      <w:pPr>
        <w:autoSpaceDE w:val="0"/>
        <w:autoSpaceDN w:val="0"/>
        <w:adjustRightInd w:val="0"/>
        <w:textAlignment w:val="center"/>
        <w:rPr>
          <w:rStyle w:val="a"/>
          <w:rFonts w:ascii="Cambria" w:hAnsi="Cambria" w:cstheme="majorBidi"/>
          <w:b/>
          <w:bCs/>
          <w:color w:val="52B5C2"/>
          <w:sz w:val="24"/>
          <w:szCs w:val="24"/>
          <w:rtl/>
          <w:lang w:bidi="ar-YE"/>
        </w:rPr>
      </w:pPr>
      <w:bookmarkStart w:id="18" w:name="_Ref115691991"/>
    </w:p>
    <w:bookmarkEnd w:id="18"/>
    <w:p w14:paraId="35DFF468" w14:textId="77777777" w:rsidR="00594550" w:rsidRPr="00AA50C1" w:rsidRDefault="00594550" w:rsidP="00594550">
      <w:pPr>
        <w:autoSpaceDE w:val="0"/>
        <w:autoSpaceDN w:val="0"/>
        <w:adjustRightInd w:val="0"/>
        <w:spacing w:line="288" w:lineRule="auto"/>
        <w:textAlignment w:val="center"/>
        <w:rPr>
          <w:rStyle w:val="a"/>
          <w:rFonts w:ascii="Cambria" w:hAnsi="Cambria" w:cstheme="majorBidi"/>
          <w:b/>
          <w:bCs/>
          <w:color w:val="52B5C2"/>
          <w:sz w:val="24"/>
          <w:szCs w:val="24"/>
          <w:rtl/>
          <w:lang w:bidi="ar-YE"/>
        </w:rPr>
      </w:pPr>
    </w:p>
    <w:p w14:paraId="6BAFFC9D" w14:textId="77777777" w:rsidR="00594550" w:rsidRPr="00AA50C1" w:rsidRDefault="00594550" w:rsidP="00594550">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AA50C1">
        <w:rPr>
          <w:rStyle w:val="a"/>
          <w:rFonts w:ascii="Cambria" w:hAnsi="Cambria" w:cstheme="majorBidi"/>
          <w:b/>
          <w:bCs/>
          <w:color w:val="52B5C2"/>
          <w:sz w:val="24"/>
          <w:szCs w:val="24"/>
          <w:lang w:bidi="ar-YE"/>
        </w:rPr>
        <w:t>2. Required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594550" w:rsidRPr="00AA50C1" w14:paraId="2B7D8754" w14:textId="77777777" w:rsidTr="00CF31F4">
        <w:trPr>
          <w:trHeight w:val="439"/>
          <w:tblHeader/>
          <w:tblCellSpacing w:w="7" w:type="dxa"/>
          <w:jc w:val="center"/>
        </w:trPr>
        <w:tc>
          <w:tcPr>
            <w:tcW w:w="2316" w:type="dxa"/>
            <w:shd w:val="clear" w:color="auto" w:fill="4C3D8E"/>
            <w:vAlign w:val="center"/>
          </w:tcPr>
          <w:p w14:paraId="597B1423" w14:textId="77777777" w:rsidR="00594550" w:rsidRPr="00AA50C1" w:rsidRDefault="00594550" w:rsidP="00CF31F4">
            <w:pPr>
              <w:rPr>
                <w:rFonts w:ascii="Cambria" w:hAnsi="Cambria" w:cstheme="majorBidi"/>
                <w:b/>
                <w:bCs/>
                <w:color w:val="F2F2F2" w:themeColor="background1" w:themeShade="F2"/>
                <w:lang w:bidi="ar-EG"/>
              </w:rPr>
            </w:pPr>
            <w:r w:rsidRPr="00AA50C1">
              <w:rPr>
                <w:rFonts w:ascii="Cambria" w:hAnsi="Cambria" w:cstheme="majorBidi"/>
                <w:b/>
                <w:bCs/>
                <w:color w:val="F2F2F2" w:themeColor="background1" w:themeShade="F2"/>
                <w:lang w:bidi="ar-EG"/>
              </w:rPr>
              <w:lastRenderedPageBreak/>
              <w:t>Items</w:t>
            </w:r>
          </w:p>
        </w:tc>
        <w:tc>
          <w:tcPr>
            <w:tcW w:w="7274" w:type="dxa"/>
            <w:shd w:val="clear" w:color="auto" w:fill="4C3D8E"/>
            <w:vAlign w:val="center"/>
          </w:tcPr>
          <w:p w14:paraId="61C05B5A" w14:textId="77777777" w:rsidR="00594550" w:rsidRPr="00AA50C1" w:rsidRDefault="00594550" w:rsidP="00CF31F4">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Resources</w:t>
            </w:r>
          </w:p>
        </w:tc>
      </w:tr>
      <w:tr w:rsidR="00594550" w:rsidRPr="00AA50C1" w14:paraId="0F4CC84A" w14:textId="77777777" w:rsidTr="00CF31F4">
        <w:trPr>
          <w:trHeight w:val="655"/>
          <w:tblCellSpacing w:w="7" w:type="dxa"/>
          <w:jc w:val="center"/>
        </w:trPr>
        <w:tc>
          <w:tcPr>
            <w:tcW w:w="2316" w:type="dxa"/>
            <w:shd w:val="clear" w:color="auto" w:fill="F2F2F2" w:themeFill="background1" w:themeFillShade="F2"/>
            <w:vAlign w:val="center"/>
          </w:tcPr>
          <w:p w14:paraId="09BD701E" w14:textId="77777777" w:rsidR="00594550" w:rsidRPr="00AA50C1" w:rsidRDefault="00594550" w:rsidP="00CF31F4">
            <w:pPr>
              <w:spacing w:line="276" w:lineRule="auto"/>
              <w:rPr>
                <w:rFonts w:ascii="Cambria" w:hAnsi="Cambria" w:cstheme="majorBidi"/>
                <w:rtl/>
                <w:lang w:bidi="ar-EG"/>
              </w:rPr>
            </w:pPr>
            <w:r w:rsidRPr="00AA50C1">
              <w:rPr>
                <w:rFonts w:ascii="Cambria" w:hAnsi="Cambria" w:cstheme="majorBidi"/>
                <w:b/>
                <w:bCs/>
                <w:lang w:bidi="ar-EG"/>
              </w:rPr>
              <w:t>FACILITIES</w:t>
            </w:r>
          </w:p>
        </w:tc>
        <w:tc>
          <w:tcPr>
            <w:tcW w:w="7274" w:type="dxa"/>
            <w:shd w:val="clear" w:color="auto" w:fill="F2F2F2" w:themeFill="background1" w:themeFillShade="F2"/>
          </w:tcPr>
          <w:p w14:paraId="4382F721" w14:textId="77777777" w:rsidR="00594550" w:rsidRPr="00AA50C1" w:rsidRDefault="00594550" w:rsidP="00CF31F4">
            <w:pPr>
              <w:rPr>
                <w:rFonts w:ascii="Cambria" w:hAnsi="Cambria" w:cstheme="majorBidi"/>
              </w:rPr>
            </w:pPr>
            <w:r w:rsidRPr="00AA50C1">
              <w:rPr>
                <w:rFonts w:ascii="Cambria" w:hAnsi="Cambria" w:cstheme="majorBidi"/>
              </w:rPr>
              <w:t xml:space="preserve">• STANDARD CLASSROOM (CAPACITY 25-30 STUDENTS) </w:t>
            </w:r>
          </w:p>
          <w:p w14:paraId="124F8ABA" w14:textId="77777777" w:rsidR="00594550" w:rsidRPr="00AA50C1" w:rsidRDefault="00594550" w:rsidP="00CF31F4">
            <w:pPr>
              <w:rPr>
                <w:rFonts w:ascii="Cambria" w:hAnsi="Cambria" w:cstheme="majorBidi"/>
              </w:rPr>
            </w:pPr>
            <w:r w:rsidRPr="00AA50C1">
              <w:rPr>
                <w:rFonts w:ascii="Cambria" w:hAnsi="Cambria" w:cstheme="majorBidi"/>
              </w:rPr>
              <w:t xml:space="preserve">• ADEQUATE LIGHTING AND VENTILATION </w:t>
            </w:r>
          </w:p>
          <w:p w14:paraId="1089BDF7" w14:textId="77777777" w:rsidR="00594550" w:rsidRPr="00AA50C1" w:rsidRDefault="00594550" w:rsidP="00CF31F4">
            <w:pPr>
              <w:rPr>
                <w:rFonts w:ascii="Cambria" w:hAnsi="Cambria" w:cstheme="majorBidi"/>
              </w:rPr>
            </w:pPr>
            <w:r w:rsidRPr="00AA50C1">
              <w:rPr>
                <w:rFonts w:ascii="Cambria" w:hAnsi="Cambria" w:cstheme="majorBidi"/>
              </w:rPr>
              <w:t xml:space="preserve">• SUITABLE SEATING ARRANGEMENTS </w:t>
            </w:r>
          </w:p>
          <w:p w14:paraId="0F496FA5" w14:textId="77777777" w:rsidR="00594550" w:rsidRPr="00AA50C1" w:rsidRDefault="00594550" w:rsidP="00CF31F4">
            <w:pPr>
              <w:rPr>
                <w:rFonts w:ascii="Cambria" w:hAnsi="Cambria" w:cstheme="majorBidi"/>
              </w:rPr>
            </w:pPr>
            <w:r w:rsidRPr="00AA50C1">
              <w:rPr>
                <w:rFonts w:ascii="Cambria" w:hAnsi="Cambria" w:cstheme="majorBidi"/>
              </w:rPr>
              <w:t>• WHITEBOARD</w:t>
            </w:r>
          </w:p>
        </w:tc>
      </w:tr>
      <w:tr w:rsidR="00594550" w:rsidRPr="00AA50C1" w14:paraId="3DC292EA" w14:textId="77777777" w:rsidTr="00CF31F4">
        <w:trPr>
          <w:trHeight w:val="629"/>
          <w:tblCellSpacing w:w="7" w:type="dxa"/>
          <w:jc w:val="center"/>
        </w:trPr>
        <w:tc>
          <w:tcPr>
            <w:tcW w:w="2316" w:type="dxa"/>
            <w:shd w:val="clear" w:color="auto" w:fill="D9D9D9" w:themeFill="background1" w:themeFillShade="D9"/>
            <w:vAlign w:val="center"/>
          </w:tcPr>
          <w:p w14:paraId="0FAC6CF8" w14:textId="77777777" w:rsidR="00594550" w:rsidRPr="00AA50C1" w:rsidRDefault="00594550" w:rsidP="00CF31F4">
            <w:pPr>
              <w:spacing w:line="276" w:lineRule="auto"/>
              <w:rPr>
                <w:rFonts w:ascii="Cambria" w:hAnsi="Cambria" w:cstheme="majorBidi"/>
                <w:rtl/>
                <w:lang w:bidi="ar-EG"/>
              </w:rPr>
            </w:pPr>
            <w:r w:rsidRPr="00AA50C1">
              <w:rPr>
                <w:rFonts w:ascii="Cambria" w:hAnsi="Cambria" w:cstheme="majorBidi"/>
                <w:b/>
                <w:bCs/>
                <w:lang w:bidi="ar-EG"/>
              </w:rPr>
              <w:t>TECHNOLOGY EQUIPMENT</w:t>
            </w:r>
          </w:p>
        </w:tc>
        <w:tc>
          <w:tcPr>
            <w:tcW w:w="7274" w:type="dxa"/>
            <w:shd w:val="clear" w:color="auto" w:fill="D9D9D9" w:themeFill="background1" w:themeFillShade="D9"/>
          </w:tcPr>
          <w:p w14:paraId="64DD0E67" w14:textId="77777777" w:rsidR="00594550" w:rsidRPr="00AA50C1" w:rsidRDefault="00594550" w:rsidP="00CF31F4">
            <w:pPr>
              <w:rPr>
                <w:rFonts w:ascii="Cambria" w:hAnsi="Cambria" w:cstheme="majorBidi"/>
              </w:rPr>
            </w:pPr>
            <w:r w:rsidRPr="00AA50C1">
              <w:rPr>
                <w:rFonts w:ascii="Cambria" w:hAnsi="Cambria" w:cstheme="majorBidi"/>
              </w:rPr>
              <w:t xml:space="preserve">• COMPUTER AND INTERNET CONNECTION FOR INSTRUCTOR </w:t>
            </w:r>
          </w:p>
          <w:p w14:paraId="0F7E7AFC" w14:textId="77777777" w:rsidR="00594550" w:rsidRPr="00AA50C1" w:rsidRDefault="00594550" w:rsidP="00CF31F4">
            <w:pPr>
              <w:rPr>
                <w:rFonts w:ascii="Cambria" w:hAnsi="Cambria" w:cstheme="majorBidi"/>
              </w:rPr>
            </w:pPr>
            <w:r w:rsidRPr="00AA50C1">
              <w:rPr>
                <w:rFonts w:ascii="Cambria" w:hAnsi="Cambria" w:cstheme="majorBidi"/>
              </w:rPr>
              <w:t xml:space="preserve">• DATA PROJECTOR </w:t>
            </w:r>
          </w:p>
          <w:p w14:paraId="0240C8CD" w14:textId="77777777" w:rsidR="00594550" w:rsidRPr="00AA50C1" w:rsidRDefault="00594550" w:rsidP="00CF31F4">
            <w:pPr>
              <w:rPr>
                <w:rFonts w:ascii="Cambria" w:hAnsi="Cambria" w:cstheme="majorBidi"/>
              </w:rPr>
            </w:pPr>
            <w:r w:rsidRPr="00AA50C1">
              <w:rPr>
                <w:rFonts w:ascii="Cambria" w:hAnsi="Cambria" w:cstheme="majorBidi"/>
              </w:rPr>
              <w:t xml:space="preserve">• SPEAKERS </w:t>
            </w:r>
          </w:p>
          <w:p w14:paraId="0A641D3E" w14:textId="77777777" w:rsidR="00594550" w:rsidRPr="00AA50C1" w:rsidRDefault="00594550" w:rsidP="00CF31F4">
            <w:pPr>
              <w:rPr>
                <w:rFonts w:ascii="Cambria" w:hAnsi="Cambria" w:cstheme="majorBidi"/>
              </w:rPr>
            </w:pPr>
            <w:r w:rsidRPr="00AA50C1">
              <w:rPr>
                <w:rFonts w:ascii="Cambria" w:hAnsi="Cambria" w:cstheme="majorBidi"/>
              </w:rPr>
              <w:t>• OPTIONAL: SMART BOARD</w:t>
            </w:r>
          </w:p>
        </w:tc>
      </w:tr>
      <w:tr w:rsidR="00594550" w:rsidRPr="00AA50C1" w14:paraId="067ECA2A" w14:textId="77777777" w:rsidTr="00CF31F4">
        <w:trPr>
          <w:trHeight w:val="611"/>
          <w:tblCellSpacing w:w="7" w:type="dxa"/>
          <w:jc w:val="center"/>
        </w:trPr>
        <w:tc>
          <w:tcPr>
            <w:tcW w:w="2316" w:type="dxa"/>
            <w:shd w:val="clear" w:color="auto" w:fill="F2F2F2" w:themeFill="background1" w:themeFillShade="F2"/>
            <w:vAlign w:val="center"/>
          </w:tcPr>
          <w:p w14:paraId="6C8AFF1A" w14:textId="77777777" w:rsidR="00594550" w:rsidRPr="00AA50C1" w:rsidRDefault="00594550" w:rsidP="00CF31F4">
            <w:pPr>
              <w:spacing w:line="276" w:lineRule="auto"/>
              <w:rPr>
                <w:rFonts w:ascii="Cambria" w:hAnsi="Cambria" w:cstheme="majorBidi"/>
                <w:rtl/>
                <w:lang w:bidi="ar-EG"/>
              </w:rPr>
            </w:pPr>
            <w:r w:rsidRPr="00AA50C1">
              <w:rPr>
                <w:rFonts w:ascii="Cambria" w:hAnsi="Cambria" w:cstheme="majorBidi"/>
                <w:b/>
                <w:bCs/>
                <w:lang w:bidi="ar-EG"/>
              </w:rPr>
              <w:t>OTHER EQUIPMENT</w:t>
            </w:r>
          </w:p>
        </w:tc>
        <w:tc>
          <w:tcPr>
            <w:tcW w:w="7274" w:type="dxa"/>
            <w:shd w:val="clear" w:color="auto" w:fill="F2F2F2" w:themeFill="background1" w:themeFillShade="F2"/>
          </w:tcPr>
          <w:p w14:paraId="2B696CC7" w14:textId="77777777" w:rsidR="00594550" w:rsidRPr="00AA50C1" w:rsidRDefault="00594550" w:rsidP="00CF31F4">
            <w:pPr>
              <w:rPr>
                <w:rFonts w:ascii="Cambria" w:hAnsi="Cambria" w:cstheme="majorBidi"/>
              </w:rPr>
            </w:pPr>
            <w:r w:rsidRPr="00AA50C1">
              <w:rPr>
                <w:rFonts w:ascii="Cambria" w:hAnsi="Cambria" w:cstheme="majorBidi"/>
              </w:rPr>
              <w:t xml:space="preserve">• MARKERS AND ERASERS </w:t>
            </w:r>
            <w:r w:rsidRPr="00AA50C1">
              <w:rPr>
                <w:rFonts w:ascii="Cambria" w:hAnsi="Cambria" w:cstheme="majorBidi"/>
              </w:rPr>
              <w:br/>
              <w:t>• NOTICE BOARD</w:t>
            </w:r>
          </w:p>
        </w:tc>
      </w:tr>
      <w:tr w:rsidR="00594550" w:rsidRPr="00AA50C1" w14:paraId="5CA549E7" w14:textId="77777777" w:rsidTr="00CF31F4">
        <w:trPr>
          <w:trHeight w:val="611"/>
          <w:tblCellSpacing w:w="7" w:type="dxa"/>
          <w:jc w:val="center"/>
        </w:trPr>
        <w:tc>
          <w:tcPr>
            <w:tcW w:w="2316" w:type="dxa"/>
            <w:shd w:val="clear" w:color="auto" w:fill="F2F2F2" w:themeFill="background1" w:themeFillShade="F2"/>
            <w:vAlign w:val="center"/>
          </w:tcPr>
          <w:p w14:paraId="491E65C1" w14:textId="77777777" w:rsidR="00594550" w:rsidRPr="00AA50C1" w:rsidRDefault="00594550" w:rsidP="00CF31F4">
            <w:pPr>
              <w:spacing w:line="276" w:lineRule="auto"/>
              <w:rPr>
                <w:rFonts w:ascii="Cambria" w:hAnsi="Cambria" w:cstheme="majorBidi"/>
                <w:b/>
                <w:bCs/>
                <w:lang w:bidi="ar-EG"/>
              </w:rPr>
            </w:pPr>
            <w:r w:rsidRPr="00AA50C1">
              <w:rPr>
                <w:rFonts w:ascii="Cambria" w:hAnsi="Cambria" w:cstheme="majorBidi"/>
                <w:b/>
                <w:bCs/>
                <w:lang w:bidi="ar-EG"/>
              </w:rPr>
              <w:t>ADDITIONAL RESOURCES</w:t>
            </w:r>
          </w:p>
        </w:tc>
        <w:tc>
          <w:tcPr>
            <w:tcW w:w="7274" w:type="dxa"/>
            <w:shd w:val="clear" w:color="auto" w:fill="F2F2F2" w:themeFill="background1" w:themeFillShade="F2"/>
          </w:tcPr>
          <w:p w14:paraId="2E32754E" w14:textId="77777777" w:rsidR="00594550" w:rsidRPr="00AA50C1" w:rsidRDefault="00594550" w:rsidP="00CF31F4">
            <w:pPr>
              <w:rPr>
                <w:rFonts w:ascii="Cambria" w:hAnsi="Cambria" w:cstheme="majorBidi"/>
              </w:rPr>
            </w:pPr>
            <w:r w:rsidRPr="00AA50C1">
              <w:rPr>
                <w:rFonts w:ascii="Cambria" w:hAnsi="Cambria" w:cstheme="majorBidi"/>
              </w:rPr>
              <w:t xml:space="preserve">• OPTIONAL: LANGUAGE LAB FACILITIES </w:t>
            </w:r>
          </w:p>
          <w:p w14:paraId="60CB0328" w14:textId="77777777" w:rsidR="00594550" w:rsidRPr="00AA50C1" w:rsidRDefault="00594550" w:rsidP="00CF31F4">
            <w:pPr>
              <w:rPr>
                <w:rFonts w:ascii="Cambria" w:hAnsi="Cambria" w:cstheme="majorBidi"/>
              </w:rPr>
            </w:pPr>
            <w:r w:rsidRPr="00AA50C1">
              <w:rPr>
                <w:rFonts w:ascii="Cambria" w:hAnsi="Cambria" w:cstheme="majorBidi"/>
              </w:rPr>
              <w:t xml:space="preserve">• OPTIONAL: AUDIO EQUIPMENT </w:t>
            </w:r>
          </w:p>
          <w:p w14:paraId="6744FCDB" w14:textId="77777777" w:rsidR="00594550" w:rsidRPr="00AA50C1" w:rsidRDefault="00594550" w:rsidP="00CF31F4">
            <w:pPr>
              <w:rPr>
                <w:rFonts w:ascii="Cambria" w:hAnsi="Cambria" w:cstheme="majorBidi"/>
              </w:rPr>
            </w:pPr>
            <w:r w:rsidRPr="00AA50C1">
              <w:rPr>
                <w:rFonts w:ascii="Cambria" w:hAnsi="Cambria" w:cstheme="majorBidi"/>
              </w:rPr>
              <w:t>• OPTIONAL: MOBILE CHARGING STATION</w:t>
            </w:r>
          </w:p>
        </w:tc>
      </w:tr>
    </w:tbl>
    <w:p w14:paraId="4C1115C8" w14:textId="77777777" w:rsidR="00594550" w:rsidRPr="00AA50C1" w:rsidRDefault="00594550" w:rsidP="00594550">
      <w:pPr>
        <w:rPr>
          <w:rStyle w:val="a"/>
          <w:rFonts w:ascii="Cambria" w:hAnsi="Cambria" w:cstheme="majorBidi"/>
          <w:b/>
          <w:bCs/>
          <w:color w:val="4C3D8E"/>
          <w:sz w:val="24"/>
          <w:szCs w:val="24"/>
          <w:lang w:bidi="ar-YE"/>
        </w:rPr>
      </w:pPr>
      <w:bookmarkStart w:id="19" w:name="_Ref115691994"/>
    </w:p>
    <w:p w14:paraId="467D84F4" w14:textId="77777777" w:rsidR="00594550" w:rsidRPr="00AA50C1" w:rsidRDefault="00594550" w:rsidP="00594550">
      <w:pPr>
        <w:rPr>
          <w:rStyle w:val="a"/>
          <w:rFonts w:ascii="Cambria" w:hAnsi="Cambria" w:cstheme="majorBidi"/>
          <w:b/>
          <w:bCs/>
          <w:color w:val="4C3D8E"/>
          <w:sz w:val="24"/>
          <w:szCs w:val="24"/>
          <w:lang w:bidi="ar-YE"/>
        </w:rPr>
      </w:pPr>
    </w:p>
    <w:p w14:paraId="586262AD" w14:textId="77777777" w:rsidR="00594550" w:rsidRPr="00AA50C1" w:rsidRDefault="00594550" w:rsidP="00594550">
      <w:pPr>
        <w:rPr>
          <w:rStyle w:val="a"/>
          <w:rFonts w:ascii="Cambria" w:hAnsi="Cambria" w:cstheme="majorBidi"/>
          <w:b/>
          <w:bCs/>
          <w:color w:val="4C3D8E"/>
          <w:sz w:val="24"/>
          <w:szCs w:val="24"/>
          <w:lang w:bidi="ar-YE"/>
        </w:rPr>
      </w:pPr>
    </w:p>
    <w:p w14:paraId="51705F1D" w14:textId="77777777" w:rsidR="00594550" w:rsidRPr="00AA50C1" w:rsidRDefault="00594550" w:rsidP="00594550">
      <w:pPr>
        <w:pStyle w:val="Heading1"/>
        <w:spacing w:before="0"/>
        <w:rPr>
          <w:rStyle w:val="a"/>
          <w:rFonts w:ascii="Cambria" w:hAnsi="Cambria" w:cstheme="majorBidi"/>
          <w:b/>
          <w:bCs/>
          <w:color w:val="4C3D8E"/>
          <w:sz w:val="24"/>
          <w:szCs w:val="24"/>
          <w:rtl/>
          <w:lang w:bidi="ar-YE"/>
        </w:rPr>
      </w:pPr>
      <w:bookmarkStart w:id="20" w:name="_Toc182674039"/>
      <w:r w:rsidRPr="00AA50C1">
        <w:rPr>
          <w:rStyle w:val="a"/>
          <w:rFonts w:ascii="Cambria" w:hAnsi="Cambria" w:cstheme="majorBidi"/>
          <w:b/>
          <w:bCs/>
          <w:color w:val="4C3D8E"/>
          <w:sz w:val="24"/>
          <w:szCs w:val="24"/>
          <w:lang w:bidi="ar-YE"/>
        </w:rPr>
        <w:t>F. Assessment of Course Qualit</w:t>
      </w:r>
      <w:bookmarkEnd w:id="19"/>
      <w:r w:rsidRPr="00AA50C1">
        <w:rPr>
          <w:rStyle w:val="a"/>
          <w:rFonts w:ascii="Cambria" w:hAnsi="Cambria" w:cstheme="majorBidi"/>
          <w:b/>
          <w:bCs/>
          <w:color w:val="4C3D8E"/>
          <w:sz w:val="24"/>
          <w:szCs w:val="24"/>
          <w:lang w:bidi="ar-YE"/>
        </w:rPr>
        <w:t>y</w:t>
      </w:r>
      <w:bookmarkEnd w:id="20"/>
      <w:r w:rsidRPr="00AA50C1">
        <w:rPr>
          <w:rStyle w:val="a"/>
          <w:rFonts w:ascii="Cambria" w:hAnsi="Cambria"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594550" w:rsidRPr="00AA50C1" w14:paraId="36C863A3" w14:textId="77777777" w:rsidTr="00CF31F4">
        <w:trPr>
          <w:trHeight w:val="453"/>
          <w:tblHeader/>
          <w:tblCellSpacing w:w="7" w:type="dxa"/>
          <w:jc w:val="center"/>
        </w:trPr>
        <w:tc>
          <w:tcPr>
            <w:tcW w:w="3732" w:type="dxa"/>
            <w:shd w:val="clear" w:color="auto" w:fill="4C3D8E"/>
            <w:vAlign w:val="center"/>
          </w:tcPr>
          <w:p w14:paraId="5EFDB453" w14:textId="77777777" w:rsidR="00594550" w:rsidRPr="00AA50C1" w:rsidRDefault="00594550" w:rsidP="00CF31F4">
            <w:pPr>
              <w:rPr>
                <w:rFonts w:ascii="Cambria" w:hAnsi="Cambria" w:cstheme="majorBidi"/>
                <w:b/>
                <w:bCs/>
                <w:color w:val="F2F2F2" w:themeColor="background1" w:themeShade="F2"/>
                <w:rtl/>
                <w:lang w:bidi="ar-EG"/>
              </w:rPr>
            </w:pPr>
            <w:r w:rsidRPr="00AA50C1">
              <w:rPr>
                <w:rFonts w:ascii="Cambria" w:hAnsi="Cambria" w:cstheme="majorBidi"/>
                <w:b/>
                <w:bCs/>
                <w:color w:val="F2F2F2" w:themeColor="background1" w:themeShade="F2"/>
                <w:lang w:bidi="ar-EG"/>
              </w:rPr>
              <w:t xml:space="preserve">Assessment Areas/Issues  </w:t>
            </w:r>
          </w:p>
        </w:tc>
        <w:tc>
          <w:tcPr>
            <w:tcW w:w="3065" w:type="dxa"/>
            <w:shd w:val="clear" w:color="auto" w:fill="4C3D8E"/>
            <w:vAlign w:val="center"/>
          </w:tcPr>
          <w:p w14:paraId="45FBB75B" w14:textId="77777777" w:rsidR="00594550" w:rsidRPr="00AA50C1" w:rsidRDefault="00594550" w:rsidP="00CF31F4">
            <w:pPr>
              <w:rPr>
                <w:rFonts w:ascii="Cambria" w:hAnsi="Cambria" w:cstheme="majorBidi"/>
                <w:b/>
                <w:bCs/>
                <w:color w:val="F2F2F2" w:themeColor="background1" w:themeShade="F2"/>
                <w:lang w:bidi="ar-EG"/>
              </w:rPr>
            </w:pPr>
            <w:r w:rsidRPr="00AA50C1">
              <w:rPr>
                <w:rFonts w:ascii="Cambria" w:hAnsi="Cambria" w:cstheme="majorBidi"/>
                <w:b/>
                <w:bCs/>
                <w:color w:val="F2F2F2" w:themeColor="background1" w:themeShade="F2"/>
                <w:lang w:bidi="ar-EG"/>
              </w:rPr>
              <w:t>Assessor</w:t>
            </w:r>
          </w:p>
        </w:tc>
        <w:tc>
          <w:tcPr>
            <w:tcW w:w="2779" w:type="dxa"/>
            <w:shd w:val="clear" w:color="auto" w:fill="4C3D8E"/>
            <w:vAlign w:val="center"/>
          </w:tcPr>
          <w:p w14:paraId="64B60AC7" w14:textId="77777777" w:rsidR="00594550" w:rsidRPr="00AA50C1" w:rsidRDefault="00594550" w:rsidP="00CF31F4">
            <w:pPr>
              <w:rPr>
                <w:rFonts w:ascii="Cambria" w:hAnsi="Cambria" w:cstheme="majorBidi"/>
                <w:b/>
                <w:bCs/>
                <w:color w:val="F2F2F2" w:themeColor="background1" w:themeShade="F2"/>
                <w:rtl/>
                <w:lang w:bidi="ar-EG"/>
              </w:rPr>
            </w:pPr>
            <w:r w:rsidRPr="00AA50C1">
              <w:rPr>
                <w:rFonts w:ascii="Cambria" w:hAnsi="Cambria" w:cstheme="majorBidi"/>
                <w:b/>
                <w:bCs/>
                <w:color w:val="F2F2F2" w:themeColor="background1" w:themeShade="F2"/>
                <w:lang w:bidi="ar-EG"/>
              </w:rPr>
              <w:t>Assessment Methods</w:t>
            </w:r>
          </w:p>
        </w:tc>
      </w:tr>
      <w:tr w:rsidR="00594550" w:rsidRPr="00AA50C1" w14:paraId="16B3C798" w14:textId="77777777" w:rsidTr="00CF31F4">
        <w:trPr>
          <w:trHeight w:val="283"/>
          <w:tblCellSpacing w:w="7" w:type="dxa"/>
          <w:jc w:val="center"/>
        </w:trPr>
        <w:tc>
          <w:tcPr>
            <w:tcW w:w="3732" w:type="dxa"/>
            <w:shd w:val="clear" w:color="auto" w:fill="F2F2F2" w:themeFill="background1" w:themeFillShade="F2"/>
            <w:vAlign w:val="center"/>
          </w:tcPr>
          <w:p w14:paraId="40A33AE8" w14:textId="77777777" w:rsidR="00594550" w:rsidRPr="00AA50C1" w:rsidRDefault="00594550" w:rsidP="00CF31F4">
            <w:pPr>
              <w:rPr>
                <w:rFonts w:ascii="Cambria" w:hAnsi="Cambria" w:cstheme="majorBidi"/>
                <w:b/>
                <w:bCs/>
                <w:lang w:bidi="ar-EG"/>
              </w:rPr>
            </w:pPr>
            <w:bookmarkStart w:id="21" w:name="_Hlk513021635"/>
            <w:r w:rsidRPr="00AA50C1">
              <w:rPr>
                <w:rFonts w:ascii="Cambria" w:hAnsi="Cambria" w:cstheme="minorHAnsi"/>
              </w:rPr>
              <w:t>Efficacy of Pedagogical Approaches</w:t>
            </w:r>
          </w:p>
        </w:tc>
        <w:tc>
          <w:tcPr>
            <w:tcW w:w="3065" w:type="dxa"/>
            <w:shd w:val="clear" w:color="auto" w:fill="F2F2F2" w:themeFill="background1" w:themeFillShade="F2"/>
            <w:vAlign w:val="center"/>
          </w:tcPr>
          <w:p w14:paraId="5117B630" w14:textId="77777777" w:rsidR="00594550" w:rsidRPr="00AA50C1" w:rsidRDefault="00594550" w:rsidP="00594550">
            <w:pPr>
              <w:pStyle w:val="ListParagraph"/>
              <w:numPr>
                <w:ilvl w:val="0"/>
                <w:numId w:val="40"/>
              </w:numPr>
              <w:rPr>
                <w:rFonts w:ascii="Cambria" w:hAnsi="Cambria"/>
              </w:rPr>
            </w:pPr>
            <w:r w:rsidRPr="00AA50C1">
              <w:rPr>
                <w:rFonts w:ascii="Cambria" w:hAnsi="Cambria" w:cstheme="majorBidi"/>
              </w:rPr>
              <w:t xml:space="preserve"> </w:t>
            </w:r>
            <w:r w:rsidRPr="00AA50C1">
              <w:rPr>
                <w:rFonts w:ascii="Cambria" w:hAnsi="Cambria"/>
              </w:rPr>
              <w:t>Principal Instructor</w:t>
            </w:r>
          </w:p>
          <w:p w14:paraId="15B53C76" w14:textId="77777777" w:rsidR="00594550" w:rsidRPr="00AA50C1" w:rsidRDefault="00594550" w:rsidP="00594550">
            <w:pPr>
              <w:pStyle w:val="ListParagraph"/>
              <w:numPr>
                <w:ilvl w:val="0"/>
                <w:numId w:val="40"/>
              </w:numPr>
              <w:rPr>
                <w:rFonts w:ascii="Cambria" w:hAnsi="Cambria"/>
              </w:rPr>
            </w:pPr>
            <w:r w:rsidRPr="00AA50C1">
              <w:rPr>
                <w:rFonts w:ascii="Cambria" w:hAnsi="Cambria"/>
              </w:rPr>
              <w:t>Academic Peer Review Panel</w:t>
            </w:r>
          </w:p>
          <w:p w14:paraId="64DD395B" w14:textId="77777777" w:rsidR="00594550" w:rsidRPr="00AC1549" w:rsidRDefault="00594550" w:rsidP="00594550">
            <w:pPr>
              <w:pStyle w:val="ListParagraph"/>
              <w:numPr>
                <w:ilvl w:val="0"/>
                <w:numId w:val="40"/>
              </w:numPr>
              <w:rPr>
                <w:rFonts w:ascii="Cambria" w:hAnsi="Cambria" w:cstheme="majorBidi"/>
              </w:rPr>
            </w:pPr>
            <w:r w:rsidRPr="00AC1549">
              <w:rPr>
                <w:rFonts w:ascii="Cambria" w:hAnsi="Cambria"/>
              </w:rPr>
              <w:t>Student Evaluation Subcommittee</w:t>
            </w:r>
          </w:p>
          <w:p w14:paraId="15EE44A2" w14:textId="77777777" w:rsidR="00594550" w:rsidRPr="00AA50C1" w:rsidRDefault="00594550" w:rsidP="00CF31F4">
            <w:pPr>
              <w:rPr>
                <w:rFonts w:ascii="Cambria" w:hAnsi="Cambria" w:cstheme="majorBidi"/>
                <w:rtl/>
              </w:rPr>
            </w:pPr>
          </w:p>
        </w:tc>
        <w:tc>
          <w:tcPr>
            <w:tcW w:w="2779" w:type="dxa"/>
            <w:shd w:val="clear" w:color="auto" w:fill="F2F2F2" w:themeFill="background1" w:themeFillShade="F2"/>
            <w:vAlign w:val="center"/>
          </w:tcPr>
          <w:p w14:paraId="70CBB5E4" w14:textId="77777777" w:rsidR="00594550" w:rsidRPr="00AA50C1" w:rsidRDefault="00594550" w:rsidP="00594550">
            <w:pPr>
              <w:pStyle w:val="ListParagraph"/>
              <w:numPr>
                <w:ilvl w:val="0"/>
                <w:numId w:val="40"/>
              </w:numPr>
              <w:rPr>
                <w:rFonts w:ascii="Cambria" w:hAnsi="Cambria"/>
              </w:rPr>
            </w:pPr>
            <w:r w:rsidRPr="00AA50C1">
              <w:rPr>
                <w:rFonts w:ascii="Cambria" w:hAnsi="Cambria"/>
              </w:rPr>
              <w:t>Classroom Observations Utilizing Standardized Rating Instruments</w:t>
            </w:r>
          </w:p>
          <w:p w14:paraId="520DF120" w14:textId="77777777" w:rsidR="00594550" w:rsidRPr="00AA50C1" w:rsidRDefault="00594550" w:rsidP="00594550">
            <w:pPr>
              <w:pStyle w:val="ListParagraph"/>
              <w:numPr>
                <w:ilvl w:val="0"/>
                <w:numId w:val="40"/>
              </w:numPr>
              <w:rPr>
                <w:rFonts w:ascii="Cambria" w:hAnsi="Cambria"/>
              </w:rPr>
            </w:pPr>
            <w:r w:rsidRPr="00AA50C1">
              <w:rPr>
                <w:rFonts w:ascii="Cambria" w:hAnsi="Cambria"/>
              </w:rPr>
              <w:t>Peer Review Assessments Following Institutional Guidelines</w:t>
            </w:r>
          </w:p>
          <w:p w14:paraId="7BE837DB" w14:textId="77777777" w:rsidR="00594550" w:rsidRPr="00AC1549" w:rsidRDefault="00594550" w:rsidP="00594550">
            <w:pPr>
              <w:pStyle w:val="ListParagraph"/>
              <w:numPr>
                <w:ilvl w:val="0"/>
                <w:numId w:val="40"/>
              </w:numPr>
              <w:rPr>
                <w:rFonts w:ascii="Cambria" w:hAnsi="Cambria" w:cstheme="majorBidi"/>
                <w:rtl/>
              </w:rPr>
            </w:pPr>
            <w:r w:rsidRPr="00AC1549">
              <w:rPr>
                <w:rFonts w:ascii="Cambria" w:hAnsi="Cambria"/>
              </w:rPr>
              <w:t>Triangulated Student Feedback Mechanisms Including Anonymized Surveys and Focus Groups</w:t>
            </w:r>
          </w:p>
        </w:tc>
      </w:tr>
      <w:tr w:rsidR="00594550" w:rsidRPr="00AA50C1" w14:paraId="0A52EAE4" w14:textId="77777777" w:rsidTr="00CF31F4">
        <w:trPr>
          <w:trHeight w:val="283"/>
          <w:tblCellSpacing w:w="7" w:type="dxa"/>
          <w:jc w:val="center"/>
        </w:trPr>
        <w:tc>
          <w:tcPr>
            <w:tcW w:w="3732" w:type="dxa"/>
            <w:shd w:val="clear" w:color="auto" w:fill="D9D9D9" w:themeFill="background1" w:themeFillShade="D9"/>
            <w:vAlign w:val="center"/>
          </w:tcPr>
          <w:p w14:paraId="09FCCF97" w14:textId="77777777" w:rsidR="00594550" w:rsidRPr="00AA50C1" w:rsidRDefault="00594550" w:rsidP="00CF31F4">
            <w:pPr>
              <w:rPr>
                <w:rFonts w:ascii="Cambria" w:hAnsi="Cambria" w:cstheme="majorBidi"/>
                <w:b/>
                <w:bCs/>
                <w:lang w:bidi="ar-EG"/>
              </w:rPr>
            </w:pPr>
            <w:r w:rsidRPr="00AA50C1">
              <w:rPr>
                <w:rFonts w:ascii="Cambria" w:hAnsi="Cambria" w:cstheme="minorHAnsi"/>
              </w:rPr>
              <w:t>Integrity and Effectiveness of Student Assessments</w:t>
            </w:r>
          </w:p>
        </w:tc>
        <w:tc>
          <w:tcPr>
            <w:tcW w:w="3065" w:type="dxa"/>
            <w:shd w:val="clear" w:color="auto" w:fill="D9D9D9" w:themeFill="background1" w:themeFillShade="D9"/>
            <w:vAlign w:val="center"/>
          </w:tcPr>
          <w:p w14:paraId="42B47E44" w14:textId="77777777" w:rsidR="00594550" w:rsidRPr="00AA50C1" w:rsidRDefault="00594550" w:rsidP="00594550">
            <w:pPr>
              <w:pStyle w:val="ListParagraph"/>
              <w:numPr>
                <w:ilvl w:val="0"/>
                <w:numId w:val="40"/>
              </w:numPr>
              <w:rPr>
                <w:rFonts w:ascii="Cambria" w:hAnsi="Cambria"/>
              </w:rPr>
            </w:pPr>
            <w:r w:rsidRPr="00AA50C1">
              <w:rPr>
                <w:rFonts w:ascii="Cambria" w:hAnsi="Cambria"/>
              </w:rPr>
              <w:t>Principal Instructor</w:t>
            </w:r>
          </w:p>
          <w:p w14:paraId="215CC934" w14:textId="77777777" w:rsidR="00594550" w:rsidRPr="00AA50C1" w:rsidRDefault="00594550" w:rsidP="00594550">
            <w:pPr>
              <w:pStyle w:val="ListParagraph"/>
              <w:numPr>
                <w:ilvl w:val="0"/>
                <w:numId w:val="40"/>
              </w:numPr>
              <w:rPr>
                <w:rFonts w:ascii="Cambria" w:hAnsi="Cambria"/>
              </w:rPr>
            </w:pPr>
            <w:r w:rsidRPr="00AA50C1">
              <w:rPr>
                <w:rFonts w:ascii="Cambria" w:hAnsi="Cambria"/>
              </w:rPr>
              <w:t>Independent Academic Auditors</w:t>
            </w:r>
          </w:p>
          <w:p w14:paraId="7F9F82D7" w14:textId="77777777" w:rsidR="00594550" w:rsidRPr="00AC1549" w:rsidRDefault="00594550" w:rsidP="00594550">
            <w:pPr>
              <w:pStyle w:val="ListParagraph"/>
              <w:numPr>
                <w:ilvl w:val="0"/>
                <w:numId w:val="40"/>
              </w:numPr>
              <w:rPr>
                <w:rFonts w:ascii="Cambria" w:hAnsi="Cambria" w:cstheme="majorBidi"/>
                <w:rtl/>
              </w:rPr>
            </w:pPr>
            <w:r w:rsidRPr="00AC1549">
              <w:rPr>
                <w:rFonts w:ascii="Cambria" w:hAnsi="Cambria"/>
              </w:rPr>
              <w:t>Extern Advisory Board</w:t>
            </w:r>
          </w:p>
        </w:tc>
        <w:tc>
          <w:tcPr>
            <w:tcW w:w="2779" w:type="dxa"/>
            <w:shd w:val="clear" w:color="auto" w:fill="D9D9D9" w:themeFill="background1" w:themeFillShade="D9"/>
            <w:vAlign w:val="center"/>
          </w:tcPr>
          <w:p w14:paraId="256B5FBA" w14:textId="77777777" w:rsidR="00594550" w:rsidRPr="00AA50C1" w:rsidRDefault="00594550" w:rsidP="00594550">
            <w:pPr>
              <w:pStyle w:val="ListParagraph"/>
              <w:numPr>
                <w:ilvl w:val="0"/>
                <w:numId w:val="40"/>
              </w:numPr>
              <w:rPr>
                <w:rFonts w:ascii="Cambria" w:hAnsi="Cambria"/>
              </w:rPr>
            </w:pPr>
            <w:r w:rsidRPr="00AA50C1">
              <w:rPr>
                <w:rFonts w:ascii="Cambria" w:hAnsi="Cambria"/>
              </w:rPr>
              <w:t>Assessment Tool Validation through Quantitative and Qualitative Methods</w:t>
            </w:r>
          </w:p>
          <w:p w14:paraId="23443285" w14:textId="77777777" w:rsidR="00594550" w:rsidRPr="00AC1549" w:rsidRDefault="00594550" w:rsidP="00594550">
            <w:pPr>
              <w:pStyle w:val="ListParagraph"/>
              <w:numPr>
                <w:ilvl w:val="0"/>
                <w:numId w:val="40"/>
              </w:numPr>
              <w:rPr>
                <w:rFonts w:ascii="Cambria" w:hAnsi="Cambria" w:cstheme="majorBidi"/>
                <w:rtl/>
              </w:rPr>
            </w:pPr>
            <w:r w:rsidRPr="00AC1549">
              <w:rPr>
                <w:rFonts w:ascii="Cambria" w:hAnsi="Cambria"/>
              </w:rPr>
              <w:t>Employing Rubric-Based Evaluations With Inter-Rater Reliability Measures</w:t>
            </w:r>
          </w:p>
        </w:tc>
      </w:tr>
      <w:tr w:rsidR="00594550" w:rsidRPr="00AA50C1" w14:paraId="353BBD31" w14:textId="77777777" w:rsidTr="00CF31F4">
        <w:trPr>
          <w:trHeight w:val="283"/>
          <w:tblCellSpacing w:w="7" w:type="dxa"/>
          <w:jc w:val="center"/>
        </w:trPr>
        <w:tc>
          <w:tcPr>
            <w:tcW w:w="3732" w:type="dxa"/>
            <w:shd w:val="clear" w:color="auto" w:fill="F2F2F2" w:themeFill="background1" w:themeFillShade="F2"/>
            <w:vAlign w:val="center"/>
          </w:tcPr>
          <w:p w14:paraId="2A09E6C0" w14:textId="77777777" w:rsidR="00594550" w:rsidRPr="00AA50C1" w:rsidRDefault="00594550" w:rsidP="00CF31F4">
            <w:pPr>
              <w:rPr>
                <w:rFonts w:ascii="Cambria" w:hAnsi="Cambria" w:cstheme="majorBidi"/>
                <w:b/>
                <w:bCs/>
                <w:lang w:bidi="ar-EG"/>
              </w:rPr>
            </w:pPr>
            <w:r w:rsidRPr="00AA50C1">
              <w:rPr>
                <w:rFonts w:ascii="Cambria" w:hAnsi="Cambria" w:cstheme="minorHAnsi"/>
              </w:rPr>
              <w:lastRenderedPageBreak/>
              <w:t>Quality and Relevance of Educational Resources</w:t>
            </w:r>
          </w:p>
        </w:tc>
        <w:tc>
          <w:tcPr>
            <w:tcW w:w="3065" w:type="dxa"/>
            <w:shd w:val="clear" w:color="auto" w:fill="F2F2F2" w:themeFill="background1" w:themeFillShade="F2"/>
            <w:vAlign w:val="center"/>
          </w:tcPr>
          <w:p w14:paraId="58E616E2" w14:textId="77777777" w:rsidR="00594550" w:rsidRPr="00AA50C1" w:rsidRDefault="00594550" w:rsidP="00594550">
            <w:pPr>
              <w:pStyle w:val="ListParagraph"/>
              <w:numPr>
                <w:ilvl w:val="0"/>
                <w:numId w:val="41"/>
              </w:numPr>
              <w:rPr>
                <w:rFonts w:ascii="Cambria" w:hAnsi="Cambria"/>
              </w:rPr>
            </w:pPr>
            <w:r w:rsidRPr="00AA50C1">
              <w:rPr>
                <w:rFonts w:ascii="Cambria" w:hAnsi="Cambria"/>
              </w:rPr>
              <w:t>Principal Instructor</w:t>
            </w:r>
          </w:p>
          <w:p w14:paraId="0E08D2B7" w14:textId="77777777" w:rsidR="00594550" w:rsidRPr="00AA50C1" w:rsidRDefault="00594550" w:rsidP="00594550">
            <w:pPr>
              <w:pStyle w:val="ListParagraph"/>
              <w:numPr>
                <w:ilvl w:val="0"/>
                <w:numId w:val="41"/>
              </w:numPr>
              <w:rPr>
                <w:rFonts w:ascii="Cambria" w:hAnsi="Cambria"/>
              </w:rPr>
            </w:pPr>
            <w:r w:rsidRPr="00AA50C1">
              <w:rPr>
                <w:rFonts w:ascii="Cambria" w:hAnsi="Cambria"/>
              </w:rPr>
              <w:t>Student Curriculum Feedback Panel</w:t>
            </w:r>
          </w:p>
          <w:p w14:paraId="03887E91" w14:textId="77777777" w:rsidR="00594550" w:rsidRPr="00AC1549" w:rsidRDefault="00594550" w:rsidP="00594550">
            <w:pPr>
              <w:pStyle w:val="ListParagraph"/>
              <w:numPr>
                <w:ilvl w:val="0"/>
                <w:numId w:val="41"/>
              </w:numPr>
              <w:rPr>
                <w:rFonts w:ascii="Cambria" w:hAnsi="Cambria" w:cstheme="majorBidi"/>
              </w:rPr>
            </w:pPr>
            <w:r w:rsidRPr="00AC1549">
              <w:rPr>
                <w:rFonts w:ascii="Cambria" w:hAnsi="Cambria"/>
              </w:rPr>
              <w:t>Educational Technology and Resources Committee</w:t>
            </w:r>
          </w:p>
        </w:tc>
        <w:tc>
          <w:tcPr>
            <w:tcW w:w="2779" w:type="dxa"/>
            <w:shd w:val="clear" w:color="auto" w:fill="F2F2F2" w:themeFill="background1" w:themeFillShade="F2"/>
            <w:vAlign w:val="center"/>
          </w:tcPr>
          <w:p w14:paraId="266C2A1D" w14:textId="77777777" w:rsidR="00594550" w:rsidRPr="00AA50C1" w:rsidRDefault="00594550" w:rsidP="00594550">
            <w:pPr>
              <w:pStyle w:val="ListParagraph"/>
              <w:numPr>
                <w:ilvl w:val="0"/>
                <w:numId w:val="41"/>
              </w:numPr>
              <w:rPr>
                <w:rFonts w:ascii="Cambria" w:hAnsi="Cambria"/>
              </w:rPr>
            </w:pPr>
            <w:r w:rsidRPr="00AA50C1">
              <w:rPr>
                <w:rFonts w:ascii="Cambria" w:hAnsi="Cambria"/>
              </w:rPr>
              <w:t>Utilizing Resource Evaluation Metrics and Checklists</w:t>
            </w:r>
          </w:p>
          <w:p w14:paraId="1E985F2C" w14:textId="77777777" w:rsidR="00594550" w:rsidRPr="00AA50C1" w:rsidRDefault="00594550" w:rsidP="00594550">
            <w:pPr>
              <w:pStyle w:val="ListParagraph"/>
              <w:numPr>
                <w:ilvl w:val="0"/>
                <w:numId w:val="41"/>
              </w:numPr>
              <w:rPr>
                <w:rFonts w:ascii="Cambria" w:hAnsi="Cambria"/>
              </w:rPr>
            </w:pPr>
            <w:r w:rsidRPr="00AA50C1">
              <w:rPr>
                <w:rFonts w:ascii="Cambria" w:hAnsi="Cambria"/>
              </w:rPr>
              <w:t xml:space="preserve">Student Resource Utilization Surveys </w:t>
            </w:r>
          </w:p>
          <w:p w14:paraId="5687DD25" w14:textId="77777777" w:rsidR="00594550" w:rsidRPr="00AC1549" w:rsidRDefault="00594550" w:rsidP="00594550">
            <w:pPr>
              <w:pStyle w:val="ListParagraph"/>
              <w:numPr>
                <w:ilvl w:val="0"/>
                <w:numId w:val="41"/>
              </w:numPr>
              <w:rPr>
                <w:rFonts w:ascii="Cambria" w:hAnsi="Cambria" w:cstheme="majorBidi"/>
                <w:rtl/>
              </w:rPr>
            </w:pPr>
            <w:r w:rsidRPr="00AC1549">
              <w:rPr>
                <w:rFonts w:ascii="Cambria" w:hAnsi="Cambria"/>
              </w:rPr>
              <w:t>Comparative Analysis with Nationally and Internationally Recognized Educational Standards</w:t>
            </w:r>
          </w:p>
        </w:tc>
      </w:tr>
      <w:tr w:rsidR="00594550" w:rsidRPr="00AA50C1" w14:paraId="703982B6" w14:textId="77777777" w:rsidTr="00CF31F4">
        <w:trPr>
          <w:trHeight w:val="283"/>
          <w:tblCellSpacing w:w="7" w:type="dxa"/>
          <w:jc w:val="center"/>
        </w:trPr>
        <w:tc>
          <w:tcPr>
            <w:tcW w:w="3732" w:type="dxa"/>
            <w:shd w:val="clear" w:color="auto" w:fill="D9D9D9" w:themeFill="background1" w:themeFillShade="D9"/>
            <w:vAlign w:val="center"/>
          </w:tcPr>
          <w:p w14:paraId="4FD5D817" w14:textId="77777777" w:rsidR="00594550" w:rsidRPr="00AA50C1" w:rsidRDefault="00594550" w:rsidP="00CF31F4">
            <w:pPr>
              <w:rPr>
                <w:rFonts w:ascii="Cambria" w:hAnsi="Cambria" w:cstheme="majorBidi"/>
                <w:b/>
                <w:bCs/>
                <w:lang w:bidi="ar-EG"/>
              </w:rPr>
            </w:pPr>
            <w:r w:rsidRPr="00AA50C1">
              <w:rPr>
                <w:rFonts w:ascii="Cambria" w:hAnsi="Cambria" w:cstheme="minorHAnsi"/>
                <w:lang w:bidi="ar-EG"/>
              </w:rPr>
              <w:t>Achievement Level of Course Learning Outcomes (CLOs)</w:t>
            </w:r>
          </w:p>
        </w:tc>
        <w:tc>
          <w:tcPr>
            <w:tcW w:w="3065" w:type="dxa"/>
            <w:shd w:val="clear" w:color="auto" w:fill="D9D9D9" w:themeFill="background1" w:themeFillShade="D9"/>
            <w:vAlign w:val="center"/>
          </w:tcPr>
          <w:p w14:paraId="59CFDBA5" w14:textId="77777777" w:rsidR="00594550" w:rsidRPr="00AA50C1" w:rsidRDefault="00594550" w:rsidP="00594550">
            <w:pPr>
              <w:pStyle w:val="ListParagraph"/>
              <w:numPr>
                <w:ilvl w:val="0"/>
                <w:numId w:val="42"/>
              </w:numPr>
              <w:rPr>
                <w:rFonts w:ascii="Cambria" w:hAnsi="Cambria"/>
              </w:rPr>
            </w:pPr>
            <w:r w:rsidRPr="00AA50C1">
              <w:rPr>
                <w:rFonts w:ascii="Cambria" w:hAnsi="Cambria"/>
              </w:rPr>
              <w:t>Principal Instructor</w:t>
            </w:r>
          </w:p>
          <w:p w14:paraId="162A3B5C" w14:textId="77777777" w:rsidR="00594550" w:rsidRPr="00AA50C1" w:rsidRDefault="00594550" w:rsidP="00594550">
            <w:pPr>
              <w:pStyle w:val="ListParagraph"/>
              <w:numPr>
                <w:ilvl w:val="0"/>
                <w:numId w:val="42"/>
              </w:numPr>
              <w:rPr>
                <w:rFonts w:ascii="Cambria" w:hAnsi="Cambria"/>
              </w:rPr>
            </w:pPr>
            <w:r w:rsidRPr="00AA50C1">
              <w:rPr>
                <w:rFonts w:ascii="Cambria" w:hAnsi="Cambria"/>
              </w:rPr>
              <w:t>Deanship of Academic Development and Quality</w:t>
            </w:r>
          </w:p>
          <w:p w14:paraId="6D33F9E8" w14:textId="77777777" w:rsidR="00594550" w:rsidRPr="00AC1549" w:rsidRDefault="00594550" w:rsidP="00594550">
            <w:pPr>
              <w:pStyle w:val="ListParagraph"/>
              <w:numPr>
                <w:ilvl w:val="0"/>
                <w:numId w:val="42"/>
              </w:numPr>
              <w:rPr>
                <w:rFonts w:ascii="Cambria" w:hAnsi="Cambria" w:cstheme="majorBidi"/>
              </w:rPr>
            </w:pPr>
            <w:r w:rsidRPr="00AC1549">
              <w:rPr>
                <w:rFonts w:ascii="Cambria" w:hAnsi="Cambria"/>
              </w:rPr>
              <w:t>Program Level Quality Committee</w:t>
            </w:r>
          </w:p>
        </w:tc>
        <w:tc>
          <w:tcPr>
            <w:tcW w:w="2779" w:type="dxa"/>
            <w:shd w:val="clear" w:color="auto" w:fill="D9D9D9" w:themeFill="background1" w:themeFillShade="D9"/>
            <w:vAlign w:val="center"/>
          </w:tcPr>
          <w:p w14:paraId="7E07300A" w14:textId="77777777" w:rsidR="00594550" w:rsidRPr="00AA50C1" w:rsidRDefault="00594550" w:rsidP="00CF31F4">
            <w:pPr>
              <w:rPr>
                <w:rFonts w:ascii="Cambria" w:hAnsi="Cambria" w:cstheme="minorHAnsi"/>
              </w:rPr>
            </w:pPr>
            <w:r w:rsidRPr="00AA50C1">
              <w:rPr>
                <w:rFonts w:ascii="Cambria" w:hAnsi="Cambria" w:cstheme="minorHAnsi"/>
                <w:b/>
                <w:bCs/>
              </w:rPr>
              <w:t>1. Semester-End Learning Outcome Mapping:</w:t>
            </w:r>
            <w:r w:rsidRPr="00AA50C1">
              <w:rPr>
                <w:rFonts w:ascii="Cambria" w:hAnsi="Cambria"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74CAEC16" w14:textId="77777777" w:rsidR="00594550" w:rsidRPr="00AA50C1" w:rsidRDefault="00594550" w:rsidP="00594550">
            <w:pPr>
              <w:pStyle w:val="ListParagraph"/>
              <w:numPr>
                <w:ilvl w:val="0"/>
                <w:numId w:val="43"/>
              </w:numPr>
              <w:rPr>
                <w:rFonts w:ascii="Cambria" w:hAnsi="Cambria" w:cstheme="minorHAnsi"/>
              </w:rPr>
            </w:pPr>
            <w:r w:rsidRPr="00AA50C1">
              <w:rPr>
                <w:rFonts w:ascii="Cambria" w:hAnsi="Cambria" w:cstheme="minorHAnsi"/>
                <w:b/>
                <w:bCs/>
              </w:rPr>
              <w:t>First Level:</w:t>
            </w:r>
            <w:r w:rsidRPr="00AA50C1">
              <w:rPr>
                <w:rFonts w:ascii="Cambria" w:hAnsi="Cambria" w:cstheme="minorHAnsi"/>
              </w:rPr>
              <w:t xml:space="preserve"> An assessment blueprint is created, in which each question on all assessments is mapped to a specific Course Learning Outcome before the assessments are conducted.</w:t>
            </w:r>
          </w:p>
          <w:p w14:paraId="27CFFCF5" w14:textId="77777777" w:rsidR="00594550" w:rsidRPr="00AA50C1" w:rsidRDefault="00594550" w:rsidP="00594550">
            <w:pPr>
              <w:pStyle w:val="ListParagraph"/>
              <w:numPr>
                <w:ilvl w:val="0"/>
                <w:numId w:val="43"/>
              </w:numPr>
              <w:rPr>
                <w:rFonts w:ascii="Cambria" w:hAnsi="Cambria" w:cstheme="minorHAnsi"/>
                <w:sz w:val="20"/>
                <w:szCs w:val="20"/>
              </w:rPr>
            </w:pPr>
            <w:r w:rsidRPr="00AA50C1">
              <w:rPr>
                <w:rFonts w:ascii="Cambria" w:hAnsi="Cambria" w:cstheme="minorHAnsi"/>
                <w:b/>
                <w:bCs/>
                <w:sz w:val="20"/>
                <w:szCs w:val="20"/>
              </w:rPr>
              <w:t>Second Level:</w:t>
            </w:r>
            <w:r w:rsidRPr="00AA50C1">
              <w:rPr>
                <w:rFonts w:ascii="Cambria" w:hAnsi="Cambria" w:cstheme="minorHAnsi"/>
                <w:sz w:val="20"/>
                <w:szCs w:val="20"/>
              </w:rPr>
              <w:t xml:space="preserve"> After the assessments are administered, the results for each question are inputted to evaluate the alignment and performance against the predetermined Course Learning Outcomes.</w:t>
            </w:r>
          </w:p>
          <w:p w14:paraId="71280B4F" w14:textId="77777777" w:rsidR="00594550" w:rsidRPr="00AA50C1" w:rsidRDefault="00594550" w:rsidP="00CF31F4">
            <w:pPr>
              <w:rPr>
                <w:rFonts w:ascii="Cambria" w:hAnsi="Cambria" w:cstheme="minorHAnsi"/>
              </w:rPr>
            </w:pPr>
          </w:p>
          <w:p w14:paraId="2846BA68" w14:textId="77777777" w:rsidR="00594550" w:rsidRPr="00AA50C1" w:rsidRDefault="00594550" w:rsidP="00CF31F4">
            <w:pPr>
              <w:rPr>
                <w:rFonts w:ascii="Cambria" w:hAnsi="Cambria" w:cstheme="minorHAnsi"/>
                <w:sz w:val="20"/>
                <w:szCs w:val="20"/>
              </w:rPr>
            </w:pPr>
            <w:r w:rsidRPr="00AA50C1">
              <w:rPr>
                <w:rFonts w:ascii="Cambria" w:hAnsi="Cambria" w:cstheme="minorHAnsi"/>
                <w:b/>
                <w:bCs/>
                <w:sz w:val="20"/>
                <w:szCs w:val="20"/>
              </w:rPr>
              <w:t>2. Program Learning Outcome Surveys:</w:t>
            </w:r>
            <w:r w:rsidRPr="00AA50C1">
              <w:rPr>
                <w:rFonts w:ascii="Cambria" w:hAnsi="Cambria" w:cstheme="minorHAnsi"/>
                <w:sz w:val="20"/>
                <w:szCs w:val="20"/>
              </w:rPr>
              <w:t xml:space="preserve"> Rigorous surveys are designed and implemented to quantitatively and qualitatively measure the attainment of program-specific learning outcomes.</w:t>
            </w:r>
          </w:p>
          <w:p w14:paraId="3C69E00E" w14:textId="77777777" w:rsidR="00594550" w:rsidRPr="00AA50C1" w:rsidRDefault="00594550" w:rsidP="00CF31F4">
            <w:pPr>
              <w:rPr>
                <w:rFonts w:ascii="Cambria" w:hAnsi="Cambria" w:cstheme="minorHAnsi"/>
              </w:rPr>
            </w:pPr>
          </w:p>
          <w:p w14:paraId="44C53C5F" w14:textId="77777777" w:rsidR="00594550" w:rsidRPr="00AA50C1" w:rsidRDefault="00594550" w:rsidP="00CF31F4">
            <w:pPr>
              <w:rPr>
                <w:rFonts w:ascii="Cambria" w:hAnsi="Cambria" w:cstheme="minorHAnsi"/>
                <w:sz w:val="20"/>
                <w:szCs w:val="20"/>
              </w:rPr>
            </w:pPr>
            <w:r w:rsidRPr="00AA50C1">
              <w:rPr>
                <w:rFonts w:ascii="Cambria" w:hAnsi="Cambria" w:cstheme="minorHAnsi"/>
                <w:b/>
                <w:bCs/>
                <w:sz w:val="20"/>
                <w:szCs w:val="20"/>
              </w:rPr>
              <w:t>3. Course Satisfaction Surveys:</w:t>
            </w:r>
            <w:r w:rsidRPr="00AA50C1">
              <w:rPr>
                <w:rFonts w:ascii="Cambria" w:hAnsi="Cambria" w:cstheme="minorHAnsi"/>
                <w:sz w:val="20"/>
                <w:szCs w:val="20"/>
              </w:rPr>
              <w:t xml:space="preserve"> Comprehensive course satisfaction surveys are carried out, using factor analysis to identify key variables that influence student satisfaction levels.</w:t>
            </w:r>
          </w:p>
          <w:p w14:paraId="5DA9E6B2" w14:textId="77777777" w:rsidR="00594550" w:rsidRPr="00AA50C1" w:rsidRDefault="00594550" w:rsidP="00CF31F4">
            <w:pPr>
              <w:rPr>
                <w:rFonts w:ascii="Cambria" w:hAnsi="Cambria" w:cstheme="minorHAnsi"/>
                <w:sz w:val="20"/>
                <w:szCs w:val="20"/>
              </w:rPr>
            </w:pPr>
          </w:p>
          <w:p w14:paraId="5A0420DD" w14:textId="77777777" w:rsidR="00594550" w:rsidRPr="00AA50C1" w:rsidRDefault="00594550" w:rsidP="00CF31F4">
            <w:pPr>
              <w:rPr>
                <w:rFonts w:ascii="Cambria" w:hAnsi="Cambria" w:cstheme="minorHAnsi"/>
                <w:sz w:val="20"/>
                <w:szCs w:val="20"/>
              </w:rPr>
            </w:pPr>
          </w:p>
          <w:p w14:paraId="6B6DB532" w14:textId="77777777" w:rsidR="00594550" w:rsidRPr="00AA50C1" w:rsidRDefault="00594550" w:rsidP="00CF31F4">
            <w:pPr>
              <w:jc w:val="lowKashida"/>
              <w:rPr>
                <w:rFonts w:ascii="Cambria" w:hAnsi="Cambria" w:cstheme="minorHAnsi"/>
                <w:sz w:val="20"/>
                <w:szCs w:val="20"/>
              </w:rPr>
            </w:pPr>
            <w:r w:rsidRPr="00AA50C1">
              <w:rPr>
                <w:rFonts w:ascii="Cambria" w:hAnsi="Cambria" w:cstheme="minorHAnsi"/>
                <w:b/>
                <w:bCs/>
                <w:sz w:val="20"/>
                <w:szCs w:val="20"/>
              </w:rPr>
              <w:t>4. Alignment and Quality Committee Oversight:</w:t>
            </w:r>
            <w:r w:rsidRPr="00AA50C1">
              <w:rPr>
                <w:rFonts w:ascii="Cambria" w:hAnsi="Cambria" w:cstheme="minorHAnsi"/>
                <w:sz w:val="20"/>
                <w:szCs w:val="20"/>
              </w:rPr>
              <w:t xml:space="preserve"> </w:t>
            </w:r>
          </w:p>
          <w:p w14:paraId="6ACD231E" w14:textId="77777777" w:rsidR="00594550" w:rsidRPr="00AA50C1" w:rsidRDefault="00594550" w:rsidP="00CF31F4">
            <w:pPr>
              <w:jc w:val="lowKashida"/>
              <w:rPr>
                <w:rFonts w:ascii="Cambria" w:hAnsi="Cambria"/>
                <w:sz w:val="20"/>
                <w:szCs w:val="20"/>
              </w:rPr>
            </w:pPr>
            <w:r w:rsidRPr="00AA50C1">
              <w:rPr>
                <w:rFonts w:ascii="Cambria" w:hAnsi="Cambria" w:cstheme="minorHAnsi"/>
                <w:sz w:val="20"/>
                <w:szCs w:val="20"/>
              </w:rPr>
              <w:t>E</w:t>
            </w:r>
            <w:r w:rsidRPr="00AA50C1">
              <w:rPr>
                <w:rFonts w:ascii="Cambria" w:hAnsi="Cambria"/>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5AC91BBA" w14:textId="77777777" w:rsidR="00594550" w:rsidRPr="00AA50C1" w:rsidRDefault="00594550" w:rsidP="00CF31F4">
            <w:pPr>
              <w:rPr>
                <w:rFonts w:ascii="Cambria" w:hAnsi="Cambria" w:cstheme="majorBidi"/>
                <w:rtl/>
              </w:rPr>
            </w:pPr>
          </w:p>
        </w:tc>
      </w:tr>
      <w:bookmarkEnd w:id="21"/>
    </w:tbl>
    <w:p w14:paraId="69587FA5" w14:textId="77777777" w:rsidR="00594550" w:rsidRPr="00AA50C1" w:rsidRDefault="00594550" w:rsidP="00594550">
      <w:pPr>
        <w:autoSpaceDE w:val="0"/>
        <w:autoSpaceDN w:val="0"/>
        <w:adjustRightInd w:val="0"/>
        <w:spacing w:line="288" w:lineRule="auto"/>
        <w:textAlignment w:val="center"/>
        <w:rPr>
          <w:rFonts w:ascii="Cambria" w:hAnsi="Cambria" w:cstheme="majorBidi"/>
          <w:lang w:bidi="ar-EG"/>
        </w:rPr>
      </w:pPr>
    </w:p>
    <w:p w14:paraId="0325BCC7" w14:textId="77777777" w:rsidR="00594550" w:rsidRPr="00AA50C1" w:rsidRDefault="00594550" w:rsidP="00594550">
      <w:pPr>
        <w:pStyle w:val="Heading1"/>
        <w:spacing w:before="0"/>
        <w:rPr>
          <w:rStyle w:val="a"/>
          <w:rFonts w:ascii="Cambria" w:eastAsiaTheme="minorHAnsi" w:hAnsi="Cambria" w:cstheme="majorBidi"/>
          <w:b/>
          <w:bCs/>
          <w:color w:val="4C3D8E"/>
          <w:sz w:val="24"/>
          <w:szCs w:val="24"/>
          <w:rtl/>
          <w:lang w:bidi="ar-YE"/>
        </w:rPr>
      </w:pPr>
      <w:bookmarkStart w:id="22" w:name="_Ref115692041"/>
      <w:bookmarkStart w:id="23" w:name="_Toc182674040"/>
      <w:r w:rsidRPr="00AA50C1">
        <w:rPr>
          <w:rStyle w:val="a"/>
          <w:rFonts w:ascii="Cambria" w:hAnsi="Cambria"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594550" w:rsidRPr="00AA50C1" w14:paraId="6B6734BA" w14:textId="77777777" w:rsidTr="00CF31F4">
        <w:trPr>
          <w:trHeight w:val="534"/>
          <w:tblCellSpacing w:w="7" w:type="dxa"/>
          <w:jc w:val="center"/>
        </w:trPr>
        <w:tc>
          <w:tcPr>
            <w:tcW w:w="1434" w:type="pct"/>
            <w:shd w:val="clear" w:color="auto" w:fill="4C3D8E"/>
            <w:vAlign w:val="center"/>
          </w:tcPr>
          <w:p w14:paraId="59C7DDFB" w14:textId="77777777" w:rsidR="00594550" w:rsidRPr="00AA50C1" w:rsidRDefault="00594550" w:rsidP="00CF31F4">
            <w:pPr>
              <w:rPr>
                <w:rFonts w:ascii="Cambria" w:hAnsi="Cambria" w:cstheme="majorBidi"/>
                <w:b/>
                <w:bCs/>
                <w:caps/>
                <w:color w:val="FFFFFF" w:themeColor="background1"/>
                <w:rtl/>
              </w:rPr>
            </w:pPr>
            <w:r w:rsidRPr="00AA50C1">
              <w:rPr>
                <w:rFonts w:ascii="Cambria" w:hAnsi="Cambria" w:cstheme="majorBidi"/>
                <w:b/>
                <w:bCs/>
                <w:caps/>
                <w:color w:val="FFFFFF" w:themeColor="background1"/>
              </w:rPr>
              <w:t>Council /COMMittee</w:t>
            </w:r>
          </w:p>
        </w:tc>
        <w:tc>
          <w:tcPr>
            <w:tcW w:w="3544" w:type="pct"/>
            <w:shd w:val="clear" w:color="auto" w:fill="F2F2F2" w:themeFill="background1" w:themeFillShade="F2"/>
            <w:vAlign w:val="center"/>
          </w:tcPr>
          <w:p w14:paraId="639BCF29" w14:textId="77777777" w:rsidR="00594550" w:rsidRPr="00AA50C1" w:rsidRDefault="00594550" w:rsidP="00CF31F4">
            <w:pPr>
              <w:rPr>
                <w:rFonts w:ascii="Cambria" w:hAnsi="Cambria" w:cstheme="majorBidi"/>
                <w:b/>
                <w:bCs/>
                <w:caps/>
                <w:rtl/>
                <w:lang w:bidi="ar-EG"/>
              </w:rPr>
            </w:pPr>
            <w:r w:rsidRPr="00AA50C1">
              <w:rPr>
                <w:rFonts w:ascii="Cambria" w:hAnsi="Cambria" w:cstheme="majorBidi"/>
                <w:b/>
                <w:bCs/>
                <w:caps/>
                <w:lang w:bidi="ar-EG"/>
              </w:rPr>
              <w:t>College council</w:t>
            </w:r>
          </w:p>
        </w:tc>
      </w:tr>
      <w:tr w:rsidR="00594550" w:rsidRPr="00AA50C1" w14:paraId="5FF25C33" w14:textId="77777777" w:rsidTr="00CF31F4">
        <w:trPr>
          <w:trHeight w:val="519"/>
          <w:tblCellSpacing w:w="7" w:type="dxa"/>
          <w:jc w:val="center"/>
        </w:trPr>
        <w:tc>
          <w:tcPr>
            <w:tcW w:w="1434" w:type="pct"/>
            <w:shd w:val="clear" w:color="auto" w:fill="4C3D8E"/>
            <w:vAlign w:val="center"/>
          </w:tcPr>
          <w:p w14:paraId="715EC5CB" w14:textId="77777777" w:rsidR="00594550" w:rsidRPr="00AA50C1" w:rsidRDefault="00594550" w:rsidP="00CF31F4">
            <w:pPr>
              <w:rPr>
                <w:rFonts w:ascii="Cambria" w:hAnsi="Cambria" w:cstheme="majorBidi"/>
                <w:b/>
                <w:bCs/>
                <w:caps/>
                <w:color w:val="FFFFFF" w:themeColor="background1"/>
                <w:rtl/>
              </w:rPr>
            </w:pPr>
            <w:r w:rsidRPr="00AA50C1">
              <w:rPr>
                <w:rFonts w:ascii="Cambria" w:hAnsi="Cambria" w:cstheme="majorBidi"/>
                <w:b/>
                <w:bCs/>
                <w:caps/>
                <w:color w:val="FFFFFF" w:themeColor="background1"/>
              </w:rPr>
              <w:t>Reference No.</w:t>
            </w:r>
          </w:p>
        </w:tc>
        <w:tc>
          <w:tcPr>
            <w:tcW w:w="3544" w:type="pct"/>
            <w:shd w:val="clear" w:color="auto" w:fill="D9D9D9" w:themeFill="background1" w:themeFillShade="D9"/>
            <w:vAlign w:val="center"/>
          </w:tcPr>
          <w:p w14:paraId="5BD6F142" w14:textId="77777777" w:rsidR="00594550" w:rsidRPr="00AA50C1" w:rsidRDefault="00594550" w:rsidP="00CF31F4">
            <w:pPr>
              <w:rPr>
                <w:rFonts w:ascii="Cambria" w:hAnsi="Cambria" w:cstheme="majorBidi"/>
                <w:b/>
                <w:bCs/>
                <w:caps/>
                <w:rtl/>
              </w:rPr>
            </w:pPr>
            <w:r w:rsidRPr="00AA50C1">
              <w:rPr>
                <w:rFonts w:ascii="Cambria" w:hAnsi="Cambria" w:cstheme="majorBidi"/>
                <w:b/>
                <w:bCs/>
                <w:caps/>
              </w:rPr>
              <w:t>15</w:t>
            </w:r>
          </w:p>
        </w:tc>
      </w:tr>
      <w:tr w:rsidR="00594550" w:rsidRPr="00AA50C1" w14:paraId="73C7A8CC" w14:textId="77777777" w:rsidTr="00CF31F4">
        <w:trPr>
          <w:trHeight w:val="501"/>
          <w:tblCellSpacing w:w="7" w:type="dxa"/>
          <w:jc w:val="center"/>
        </w:trPr>
        <w:tc>
          <w:tcPr>
            <w:tcW w:w="1434" w:type="pct"/>
            <w:shd w:val="clear" w:color="auto" w:fill="4C3D8E"/>
            <w:vAlign w:val="center"/>
          </w:tcPr>
          <w:p w14:paraId="6FC7E797" w14:textId="77777777" w:rsidR="00594550" w:rsidRPr="00AA50C1" w:rsidRDefault="00594550" w:rsidP="00CF31F4">
            <w:pPr>
              <w:rPr>
                <w:rFonts w:ascii="Cambria" w:hAnsi="Cambria" w:cstheme="majorBidi"/>
                <w:b/>
                <w:bCs/>
                <w:caps/>
                <w:color w:val="FFFFFF" w:themeColor="background1"/>
                <w:rtl/>
              </w:rPr>
            </w:pPr>
            <w:r w:rsidRPr="00AA50C1">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630C8E9B" w14:textId="77777777" w:rsidR="00594550" w:rsidRPr="00AA50C1" w:rsidRDefault="00594550" w:rsidP="00CF31F4">
            <w:pPr>
              <w:rPr>
                <w:rFonts w:ascii="Cambria" w:hAnsi="Cambria" w:cstheme="majorBidi"/>
                <w:b/>
                <w:bCs/>
                <w:caps/>
                <w:rtl/>
              </w:rPr>
            </w:pPr>
            <w:r w:rsidRPr="00AA50C1">
              <w:rPr>
                <w:rFonts w:ascii="Cambria" w:hAnsi="Cambria" w:cstheme="majorBidi"/>
                <w:b/>
                <w:bCs/>
                <w:caps/>
              </w:rPr>
              <w:t>February 12, 2023</w:t>
            </w:r>
          </w:p>
        </w:tc>
      </w:tr>
    </w:tbl>
    <w:p w14:paraId="4DA387CE" w14:textId="77777777" w:rsidR="00594550" w:rsidRPr="00AA50C1" w:rsidRDefault="00594550" w:rsidP="00594550">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p w14:paraId="6C7F1C75" w14:textId="11541E47" w:rsidR="003A4ABD" w:rsidRPr="00F560E6" w:rsidRDefault="003A4ABD" w:rsidP="00594550">
      <w:pPr>
        <w:autoSpaceDE w:val="0"/>
        <w:autoSpaceDN w:val="0"/>
        <w:adjustRightInd w:val="0"/>
        <w:textAlignment w:val="center"/>
        <w:rPr>
          <w:rStyle w:val="a"/>
          <w:rFonts w:ascii="Cambria" w:hAnsi="Cambria" w:cstheme="majorBidi"/>
          <w:color w:val="4C3D8E"/>
          <w:sz w:val="24"/>
          <w:szCs w:val="24"/>
          <w:rtl/>
          <w:lang w:bidi="ar-YE"/>
        </w:rPr>
      </w:pPr>
    </w:p>
    <w:sectPr w:rsidR="003A4ABD" w:rsidRPr="00F560E6" w:rsidSect="003B6DF4">
      <w:headerReference w:type="default" r:id="rId25"/>
      <w:footerReference w:type="default" r:id="rId26"/>
      <w:headerReference w:type="first" r:id="rId2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1459C" w14:textId="77777777" w:rsidR="007C7B86" w:rsidRDefault="007C7B86" w:rsidP="00EE490F">
      <w:r>
        <w:separator/>
      </w:r>
    </w:p>
  </w:endnote>
  <w:endnote w:type="continuationSeparator" w:id="0">
    <w:p w14:paraId="358ABFB6" w14:textId="77777777" w:rsidR="007C7B86" w:rsidRDefault="007C7B86"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F01F2" w14:textId="77777777" w:rsidR="007C7B86" w:rsidRDefault="007C7B86" w:rsidP="00EE490F">
      <w:r>
        <w:separator/>
      </w:r>
    </w:p>
  </w:footnote>
  <w:footnote w:type="continuationSeparator" w:id="0">
    <w:p w14:paraId="493DCF6A" w14:textId="77777777" w:rsidR="007C7B86" w:rsidRDefault="007C7B86"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EC"/>
    <w:multiLevelType w:val="hybridMultilevel"/>
    <w:tmpl w:val="D214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970B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1106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255B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596C2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1174322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743FD2"/>
    <w:multiLevelType w:val="hybridMultilevel"/>
    <w:tmpl w:val="903A9660"/>
    <w:lvl w:ilvl="0" w:tplc="2C9491F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884C5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C972E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7662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69089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1D8F276B"/>
    <w:multiLevelType w:val="hybridMultilevel"/>
    <w:tmpl w:val="0E680490"/>
    <w:lvl w:ilvl="0" w:tplc="BB9016B2">
      <w:start w:val="7"/>
      <w:numFmt w:val="bullet"/>
      <w:lvlText w:val="-"/>
      <w:lvlJc w:val="left"/>
      <w:pPr>
        <w:ind w:left="720" w:hanging="360"/>
      </w:pPr>
      <w:rPr>
        <w:rFonts w:ascii="Cambria" w:eastAsia="Times New Roman"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8E632E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1421F1"/>
    <w:multiLevelType w:val="hybridMultilevel"/>
    <w:tmpl w:val="A508B8B8"/>
    <w:lvl w:ilvl="0" w:tplc="2C9491F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565D7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39831CEF"/>
    <w:multiLevelType w:val="hybridMultilevel"/>
    <w:tmpl w:val="5F4A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CB583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D967E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B5E356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C7015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4" w15:restartNumberingAfterBreak="0">
    <w:nsid w:val="45396EB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DE203C"/>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F514FC"/>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52"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69E315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3506A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217B7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BB5F9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F570C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1" w15:restartNumberingAfterBreak="0">
    <w:nsid w:val="66076736"/>
    <w:multiLevelType w:val="hybridMultilevel"/>
    <w:tmpl w:val="BABA0040"/>
    <w:lvl w:ilvl="0" w:tplc="2C9491F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505E9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76770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06511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750DA2"/>
    <w:multiLevelType w:val="hybridMultilevel"/>
    <w:tmpl w:val="4B4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676C9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9E3DB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319513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4DF65E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AE1591"/>
    <w:multiLevelType w:val="hybridMultilevel"/>
    <w:tmpl w:val="FEA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B136BB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3E14F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D5209D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73"/>
  </w:num>
  <w:num w:numId="2" w16cid:durableId="1350260347">
    <w:abstractNumId w:val="57"/>
  </w:num>
  <w:num w:numId="3" w16cid:durableId="1766877837">
    <w:abstractNumId w:val="74"/>
  </w:num>
  <w:num w:numId="4" w16cid:durableId="1648321547">
    <w:abstractNumId w:val="81"/>
  </w:num>
  <w:num w:numId="5" w16cid:durableId="1855995202">
    <w:abstractNumId w:val="35"/>
  </w:num>
  <w:num w:numId="6" w16cid:durableId="1706059909">
    <w:abstractNumId w:val="77"/>
  </w:num>
  <w:num w:numId="7" w16cid:durableId="978068362">
    <w:abstractNumId w:val="32"/>
  </w:num>
  <w:num w:numId="8" w16cid:durableId="2083017020">
    <w:abstractNumId w:val="9"/>
  </w:num>
  <w:num w:numId="9" w16cid:durableId="2127580367">
    <w:abstractNumId w:val="26"/>
  </w:num>
  <w:num w:numId="10" w16cid:durableId="967124261">
    <w:abstractNumId w:val="5"/>
  </w:num>
  <w:num w:numId="11" w16cid:durableId="1867596116">
    <w:abstractNumId w:val="21"/>
  </w:num>
  <w:num w:numId="12" w16cid:durableId="1151171998">
    <w:abstractNumId w:val="6"/>
  </w:num>
  <w:num w:numId="13" w16cid:durableId="994643422">
    <w:abstractNumId w:val="10"/>
  </w:num>
  <w:num w:numId="14" w16cid:durableId="46495680">
    <w:abstractNumId w:val="20"/>
  </w:num>
  <w:num w:numId="15" w16cid:durableId="287319296">
    <w:abstractNumId w:val="54"/>
  </w:num>
  <w:num w:numId="16" w16cid:durableId="1158571807">
    <w:abstractNumId w:val="18"/>
  </w:num>
  <w:num w:numId="17" w16cid:durableId="1926914633">
    <w:abstractNumId w:val="31"/>
  </w:num>
  <w:num w:numId="18" w16cid:durableId="1423641813">
    <w:abstractNumId w:val="45"/>
  </w:num>
  <w:num w:numId="19" w16cid:durableId="1545212818">
    <w:abstractNumId w:val="70"/>
  </w:num>
  <w:num w:numId="20" w16cid:durableId="734009455">
    <w:abstractNumId w:val="30"/>
  </w:num>
  <w:num w:numId="21" w16cid:durableId="1277980099">
    <w:abstractNumId w:val="49"/>
  </w:num>
  <w:num w:numId="22" w16cid:durableId="1750150938">
    <w:abstractNumId w:val="51"/>
  </w:num>
  <w:num w:numId="23" w16cid:durableId="2008514007">
    <w:abstractNumId w:val="76"/>
  </w:num>
  <w:num w:numId="24" w16cid:durableId="1025592735">
    <w:abstractNumId w:val="11"/>
  </w:num>
  <w:num w:numId="25" w16cid:durableId="712536890">
    <w:abstractNumId w:val="40"/>
  </w:num>
  <w:num w:numId="26" w16cid:durableId="598567842">
    <w:abstractNumId w:val="69"/>
  </w:num>
  <w:num w:numId="27" w16cid:durableId="72317441">
    <w:abstractNumId w:val="27"/>
  </w:num>
  <w:num w:numId="28" w16cid:durableId="329017704">
    <w:abstractNumId w:val="3"/>
  </w:num>
  <w:num w:numId="29" w16cid:durableId="1587614796">
    <w:abstractNumId w:val="8"/>
  </w:num>
  <w:num w:numId="30" w16cid:durableId="879782347">
    <w:abstractNumId w:val="12"/>
  </w:num>
  <w:num w:numId="31" w16cid:durableId="485627970">
    <w:abstractNumId w:val="66"/>
  </w:num>
  <w:num w:numId="32" w16cid:durableId="239414497">
    <w:abstractNumId w:val="22"/>
  </w:num>
  <w:num w:numId="33" w16cid:durableId="11537761">
    <w:abstractNumId w:val="43"/>
  </w:num>
  <w:num w:numId="34" w16cid:durableId="30349923">
    <w:abstractNumId w:val="36"/>
  </w:num>
  <w:num w:numId="35" w16cid:durableId="311250043">
    <w:abstractNumId w:val="29"/>
  </w:num>
  <w:num w:numId="36" w16cid:durableId="224265797">
    <w:abstractNumId w:val="60"/>
  </w:num>
  <w:num w:numId="37" w16cid:durableId="226769573">
    <w:abstractNumId w:val="46"/>
  </w:num>
  <w:num w:numId="38" w16cid:durableId="200016856">
    <w:abstractNumId w:val="37"/>
  </w:num>
  <w:num w:numId="39" w16cid:durableId="2004166228">
    <w:abstractNumId w:val="14"/>
  </w:num>
  <w:num w:numId="40" w16cid:durableId="128715955">
    <w:abstractNumId w:val="48"/>
  </w:num>
  <w:num w:numId="41" w16cid:durableId="865680868">
    <w:abstractNumId w:val="25"/>
  </w:num>
  <w:num w:numId="42" w16cid:durableId="638918092">
    <w:abstractNumId w:val="52"/>
  </w:num>
  <w:num w:numId="43" w16cid:durableId="67698828">
    <w:abstractNumId w:val="24"/>
  </w:num>
  <w:num w:numId="44" w16cid:durableId="516390795">
    <w:abstractNumId w:val="23"/>
  </w:num>
  <w:num w:numId="45" w16cid:durableId="789083736">
    <w:abstractNumId w:val="61"/>
  </w:num>
  <w:num w:numId="46" w16cid:durableId="1280332776">
    <w:abstractNumId w:val="33"/>
  </w:num>
  <w:num w:numId="47" w16cid:durableId="1195653049">
    <w:abstractNumId w:val="0"/>
  </w:num>
  <w:num w:numId="48" w16cid:durableId="1201089274">
    <w:abstractNumId w:val="65"/>
  </w:num>
  <w:num w:numId="49" w16cid:durableId="860121027">
    <w:abstractNumId w:val="75"/>
  </w:num>
  <w:num w:numId="50" w16cid:durableId="1975715666">
    <w:abstractNumId w:val="79"/>
  </w:num>
  <w:num w:numId="51" w16cid:durableId="1355770077">
    <w:abstractNumId w:val="4"/>
  </w:num>
  <w:num w:numId="52" w16cid:durableId="681395618">
    <w:abstractNumId w:val="80"/>
  </w:num>
  <w:num w:numId="53" w16cid:durableId="703943462">
    <w:abstractNumId w:val="78"/>
  </w:num>
  <w:num w:numId="54" w16cid:durableId="865406425">
    <w:abstractNumId w:val="2"/>
  </w:num>
  <w:num w:numId="55" w16cid:durableId="1458793665">
    <w:abstractNumId w:val="72"/>
  </w:num>
  <w:num w:numId="56" w16cid:durableId="744112430">
    <w:abstractNumId w:val="68"/>
  </w:num>
  <w:num w:numId="57" w16cid:durableId="816336196">
    <w:abstractNumId w:val="56"/>
  </w:num>
  <w:num w:numId="58" w16cid:durableId="1210800930">
    <w:abstractNumId w:val="28"/>
  </w:num>
  <w:num w:numId="59" w16cid:durableId="1479761236">
    <w:abstractNumId w:val="62"/>
  </w:num>
  <w:num w:numId="60" w16cid:durableId="1265501451">
    <w:abstractNumId w:val="34"/>
  </w:num>
  <w:num w:numId="61" w16cid:durableId="1619022381">
    <w:abstractNumId w:val="47"/>
  </w:num>
  <w:num w:numId="62" w16cid:durableId="1468353544">
    <w:abstractNumId w:val="58"/>
  </w:num>
  <w:num w:numId="63" w16cid:durableId="1749034584">
    <w:abstractNumId w:val="7"/>
  </w:num>
  <w:num w:numId="64" w16cid:durableId="954362109">
    <w:abstractNumId w:val="41"/>
  </w:num>
  <w:num w:numId="65" w16cid:durableId="911426482">
    <w:abstractNumId w:val="50"/>
  </w:num>
  <w:num w:numId="66" w16cid:durableId="1045956753">
    <w:abstractNumId w:val="67"/>
  </w:num>
  <w:num w:numId="67" w16cid:durableId="2048328988">
    <w:abstractNumId w:val="55"/>
  </w:num>
  <w:num w:numId="68" w16cid:durableId="1940142643">
    <w:abstractNumId w:val="64"/>
  </w:num>
  <w:num w:numId="69" w16cid:durableId="235012702">
    <w:abstractNumId w:val="38"/>
  </w:num>
  <w:num w:numId="70" w16cid:durableId="1476415920">
    <w:abstractNumId w:val="39"/>
  </w:num>
  <w:num w:numId="71" w16cid:durableId="148644120">
    <w:abstractNumId w:val="15"/>
  </w:num>
  <w:num w:numId="72" w16cid:durableId="1936011597">
    <w:abstractNumId w:val="71"/>
  </w:num>
  <w:num w:numId="73" w16cid:durableId="1530217883">
    <w:abstractNumId w:val="13"/>
  </w:num>
  <w:num w:numId="74" w16cid:durableId="383794128">
    <w:abstractNumId w:val="17"/>
  </w:num>
  <w:num w:numId="75" w16cid:durableId="202597002">
    <w:abstractNumId w:val="59"/>
  </w:num>
  <w:num w:numId="76" w16cid:durableId="1766000032">
    <w:abstractNumId w:val="16"/>
  </w:num>
  <w:num w:numId="77" w16cid:durableId="2011177650">
    <w:abstractNumId w:val="1"/>
  </w:num>
  <w:num w:numId="78" w16cid:durableId="482359152">
    <w:abstractNumId w:val="53"/>
  </w:num>
  <w:num w:numId="79" w16cid:durableId="28651789">
    <w:abstractNumId w:val="44"/>
  </w:num>
  <w:num w:numId="80" w16cid:durableId="1734085708">
    <w:abstractNumId w:val="19"/>
  </w:num>
  <w:num w:numId="81" w16cid:durableId="1126854015">
    <w:abstractNumId w:val="42"/>
  </w:num>
  <w:num w:numId="82" w16cid:durableId="1977949735">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05C"/>
    <w:rsid w:val="00011B3C"/>
    <w:rsid w:val="00014E49"/>
    <w:rsid w:val="000263E2"/>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5DF4"/>
    <w:rsid w:val="000973BC"/>
    <w:rsid w:val="000A0FC5"/>
    <w:rsid w:val="000A15B4"/>
    <w:rsid w:val="000C0FCB"/>
    <w:rsid w:val="000C1F14"/>
    <w:rsid w:val="000C3B90"/>
    <w:rsid w:val="000C3EB1"/>
    <w:rsid w:val="000C5155"/>
    <w:rsid w:val="000D7917"/>
    <w:rsid w:val="000E2809"/>
    <w:rsid w:val="000E36E5"/>
    <w:rsid w:val="000E67D4"/>
    <w:rsid w:val="000F105E"/>
    <w:rsid w:val="000F1318"/>
    <w:rsid w:val="000F3E5C"/>
    <w:rsid w:val="000F5984"/>
    <w:rsid w:val="00106B6A"/>
    <w:rsid w:val="00110AFE"/>
    <w:rsid w:val="00123EA4"/>
    <w:rsid w:val="00123F5B"/>
    <w:rsid w:val="00126020"/>
    <w:rsid w:val="00131734"/>
    <w:rsid w:val="0013624E"/>
    <w:rsid w:val="00137FF3"/>
    <w:rsid w:val="00143E31"/>
    <w:rsid w:val="001446ED"/>
    <w:rsid w:val="00144B05"/>
    <w:rsid w:val="00154624"/>
    <w:rsid w:val="0016002B"/>
    <w:rsid w:val="0016559A"/>
    <w:rsid w:val="00170319"/>
    <w:rsid w:val="001706F7"/>
    <w:rsid w:val="001855D7"/>
    <w:rsid w:val="001908A4"/>
    <w:rsid w:val="00190BBA"/>
    <w:rsid w:val="001A06B4"/>
    <w:rsid w:val="001A28E1"/>
    <w:rsid w:val="001A30FC"/>
    <w:rsid w:val="001A3C17"/>
    <w:rsid w:val="001B069A"/>
    <w:rsid w:val="001B141E"/>
    <w:rsid w:val="001B49D2"/>
    <w:rsid w:val="001B5836"/>
    <w:rsid w:val="001B5A00"/>
    <w:rsid w:val="001C193F"/>
    <w:rsid w:val="001C7B91"/>
    <w:rsid w:val="001D13E9"/>
    <w:rsid w:val="001D1D59"/>
    <w:rsid w:val="001D2CD2"/>
    <w:rsid w:val="001D3A21"/>
    <w:rsid w:val="001D4446"/>
    <w:rsid w:val="001D4571"/>
    <w:rsid w:val="001D5443"/>
    <w:rsid w:val="001D7420"/>
    <w:rsid w:val="001D7EB5"/>
    <w:rsid w:val="001E2A94"/>
    <w:rsid w:val="001E3C28"/>
    <w:rsid w:val="001E5FD4"/>
    <w:rsid w:val="001E624A"/>
    <w:rsid w:val="001F1144"/>
    <w:rsid w:val="001F3326"/>
    <w:rsid w:val="001F34EE"/>
    <w:rsid w:val="00202137"/>
    <w:rsid w:val="00203E75"/>
    <w:rsid w:val="002052EA"/>
    <w:rsid w:val="00206212"/>
    <w:rsid w:val="002121CA"/>
    <w:rsid w:val="00215895"/>
    <w:rsid w:val="002176F6"/>
    <w:rsid w:val="00225403"/>
    <w:rsid w:val="00232D8D"/>
    <w:rsid w:val="00235A03"/>
    <w:rsid w:val="00237363"/>
    <w:rsid w:val="00240626"/>
    <w:rsid w:val="0024111A"/>
    <w:rsid w:val="002430CC"/>
    <w:rsid w:val="00251E09"/>
    <w:rsid w:val="00254CE8"/>
    <w:rsid w:val="00256558"/>
    <w:rsid w:val="00256F95"/>
    <w:rsid w:val="002601BE"/>
    <w:rsid w:val="002634E3"/>
    <w:rsid w:val="00266508"/>
    <w:rsid w:val="00271F8F"/>
    <w:rsid w:val="002728E9"/>
    <w:rsid w:val="002761CB"/>
    <w:rsid w:val="00287A0D"/>
    <w:rsid w:val="002937BE"/>
    <w:rsid w:val="00293830"/>
    <w:rsid w:val="00293D55"/>
    <w:rsid w:val="00294F29"/>
    <w:rsid w:val="00295E0B"/>
    <w:rsid w:val="002975B5"/>
    <w:rsid w:val="002A0738"/>
    <w:rsid w:val="002A22D7"/>
    <w:rsid w:val="002A33F8"/>
    <w:rsid w:val="002A674F"/>
    <w:rsid w:val="002A73AF"/>
    <w:rsid w:val="002B2E91"/>
    <w:rsid w:val="002C0FD2"/>
    <w:rsid w:val="002D2649"/>
    <w:rsid w:val="002D35DE"/>
    <w:rsid w:val="002D4589"/>
    <w:rsid w:val="002E63AD"/>
    <w:rsid w:val="002E6B90"/>
    <w:rsid w:val="002F01F8"/>
    <w:rsid w:val="002F0BC0"/>
    <w:rsid w:val="002F7900"/>
    <w:rsid w:val="003111E5"/>
    <w:rsid w:val="003150DB"/>
    <w:rsid w:val="003240A4"/>
    <w:rsid w:val="00325C39"/>
    <w:rsid w:val="00326D05"/>
    <w:rsid w:val="0033135D"/>
    <w:rsid w:val="003401C7"/>
    <w:rsid w:val="003435F8"/>
    <w:rsid w:val="0035184E"/>
    <w:rsid w:val="00352E47"/>
    <w:rsid w:val="0037073B"/>
    <w:rsid w:val="003775B8"/>
    <w:rsid w:val="00381A97"/>
    <w:rsid w:val="00390531"/>
    <w:rsid w:val="00393012"/>
    <w:rsid w:val="00393194"/>
    <w:rsid w:val="0039498A"/>
    <w:rsid w:val="003964EF"/>
    <w:rsid w:val="003A0AD4"/>
    <w:rsid w:val="003A0E02"/>
    <w:rsid w:val="003A4ABD"/>
    <w:rsid w:val="003A6EE3"/>
    <w:rsid w:val="003A762E"/>
    <w:rsid w:val="003B0D84"/>
    <w:rsid w:val="003B44D3"/>
    <w:rsid w:val="003B6DF4"/>
    <w:rsid w:val="003B7BC1"/>
    <w:rsid w:val="003C1003"/>
    <w:rsid w:val="003C237F"/>
    <w:rsid w:val="003C25EE"/>
    <w:rsid w:val="003C54AD"/>
    <w:rsid w:val="003C7ADF"/>
    <w:rsid w:val="003D0EB8"/>
    <w:rsid w:val="003D1AAB"/>
    <w:rsid w:val="003D6D34"/>
    <w:rsid w:val="003E1699"/>
    <w:rsid w:val="003E48DE"/>
    <w:rsid w:val="003F00A8"/>
    <w:rsid w:val="003F01A9"/>
    <w:rsid w:val="003F2C2D"/>
    <w:rsid w:val="003F3E71"/>
    <w:rsid w:val="003F6F27"/>
    <w:rsid w:val="003F74AF"/>
    <w:rsid w:val="00401E09"/>
    <w:rsid w:val="00401F9D"/>
    <w:rsid w:val="00402E83"/>
    <w:rsid w:val="00402ECE"/>
    <w:rsid w:val="004128F8"/>
    <w:rsid w:val="0041561F"/>
    <w:rsid w:val="004258E8"/>
    <w:rsid w:val="00425E24"/>
    <w:rsid w:val="00425EF4"/>
    <w:rsid w:val="004312B1"/>
    <w:rsid w:val="00434904"/>
    <w:rsid w:val="004408AF"/>
    <w:rsid w:val="00442AE1"/>
    <w:rsid w:val="00444A22"/>
    <w:rsid w:val="00453899"/>
    <w:rsid w:val="00455FA3"/>
    <w:rsid w:val="00457049"/>
    <w:rsid w:val="00457050"/>
    <w:rsid w:val="00461566"/>
    <w:rsid w:val="00462074"/>
    <w:rsid w:val="00464F77"/>
    <w:rsid w:val="00473F86"/>
    <w:rsid w:val="004753C7"/>
    <w:rsid w:val="00480FFF"/>
    <w:rsid w:val="0048601E"/>
    <w:rsid w:val="004913F4"/>
    <w:rsid w:val="004915AB"/>
    <w:rsid w:val="00493E48"/>
    <w:rsid w:val="00495B8D"/>
    <w:rsid w:val="004965DA"/>
    <w:rsid w:val="004A4B13"/>
    <w:rsid w:val="004A4B89"/>
    <w:rsid w:val="004A5CD3"/>
    <w:rsid w:val="004B0AA7"/>
    <w:rsid w:val="004B19BE"/>
    <w:rsid w:val="004B6FA9"/>
    <w:rsid w:val="004B7C4A"/>
    <w:rsid w:val="004B7DEB"/>
    <w:rsid w:val="004C1C63"/>
    <w:rsid w:val="004C5EBA"/>
    <w:rsid w:val="004C7BEB"/>
    <w:rsid w:val="004D05F8"/>
    <w:rsid w:val="004D39A9"/>
    <w:rsid w:val="004D7A0C"/>
    <w:rsid w:val="004E0B9F"/>
    <w:rsid w:val="004E1D49"/>
    <w:rsid w:val="004E6484"/>
    <w:rsid w:val="004F50F1"/>
    <w:rsid w:val="005031B0"/>
    <w:rsid w:val="005104BB"/>
    <w:rsid w:val="0051139C"/>
    <w:rsid w:val="00512A54"/>
    <w:rsid w:val="00512AB4"/>
    <w:rsid w:val="00516373"/>
    <w:rsid w:val="00520F62"/>
    <w:rsid w:val="005217A2"/>
    <w:rsid w:val="0052186B"/>
    <w:rsid w:val="00522508"/>
    <w:rsid w:val="0052441A"/>
    <w:rsid w:val="00524FC1"/>
    <w:rsid w:val="00527713"/>
    <w:rsid w:val="005306BB"/>
    <w:rsid w:val="00536E37"/>
    <w:rsid w:val="00540242"/>
    <w:rsid w:val="00544D8B"/>
    <w:rsid w:val="00546CCA"/>
    <w:rsid w:val="005508C6"/>
    <w:rsid w:val="00553B10"/>
    <w:rsid w:val="00561601"/>
    <w:rsid w:val="005646E1"/>
    <w:rsid w:val="005719C3"/>
    <w:rsid w:val="005766B3"/>
    <w:rsid w:val="00576770"/>
    <w:rsid w:val="00581D29"/>
    <w:rsid w:val="00582DA3"/>
    <w:rsid w:val="00594550"/>
    <w:rsid w:val="00594F90"/>
    <w:rsid w:val="00597AC7"/>
    <w:rsid w:val="005A146D"/>
    <w:rsid w:val="005A2951"/>
    <w:rsid w:val="005A3831"/>
    <w:rsid w:val="005A7B3E"/>
    <w:rsid w:val="005B1E8D"/>
    <w:rsid w:val="005B360D"/>
    <w:rsid w:val="005B4B63"/>
    <w:rsid w:val="005D083D"/>
    <w:rsid w:val="005D7212"/>
    <w:rsid w:val="005E400E"/>
    <w:rsid w:val="005E4BC6"/>
    <w:rsid w:val="005E749B"/>
    <w:rsid w:val="005F2EDF"/>
    <w:rsid w:val="00600C13"/>
    <w:rsid w:val="006112AA"/>
    <w:rsid w:val="00613B18"/>
    <w:rsid w:val="00617F27"/>
    <w:rsid w:val="00620742"/>
    <w:rsid w:val="0062632C"/>
    <w:rsid w:val="00630073"/>
    <w:rsid w:val="00640927"/>
    <w:rsid w:val="00652624"/>
    <w:rsid w:val="00654314"/>
    <w:rsid w:val="00657BC8"/>
    <w:rsid w:val="0066519A"/>
    <w:rsid w:val="006678F2"/>
    <w:rsid w:val="00674A98"/>
    <w:rsid w:val="006806BE"/>
    <w:rsid w:val="0069056D"/>
    <w:rsid w:val="00696A1F"/>
    <w:rsid w:val="006973C7"/>
    <w:rsid w:val="006B08C3"/>
    <w:rsid w:val="006B12D6"/>
    <w:rsid w:val="006B3CD5"/>
    <w:rsid w:val="006C0DCE"/>
    <w:rsid w:val="006C15BA"/>
    <w:rsid w:val="006D50F4"/>
    <w:rsid w:val="006E1AC9"/>
    <w:rsid w:val="006E3A65"/>
    <w:rsid w:val="006F2DB1"/>
    <w:rsid w:val="006F35B3"/>
    <w:rsid w:val="007065FD"/>
    <w:rsid w:val="007074DA"/>
    <w:rsid w:val="00707AB0"/>
    <w:rsid w:val="00711EE8"/>
    <w:rsid w:val="00717111"/>
    <w:rsid w:val="007230EF"/>
    <w:rsid w:val="007232A1"/>
    <w:rsid w:val="00734660"/>
    <w:rsid w:val="00735C23"/>
    <w:rsid w:val="0074560E"/>
    <w:rsid w:val="007658C7"/>
    <w:rsid w:val="00772B4C"/>
    <w:rsid w:val="007740E3"/>
    <w:rsid w:val="00774F63"/>
    <w:rsid w:val="00791E07"/>
    <w:rsid w:val="007A6EE0"/>
    <w:rsid w:val="007C7B86"/>
    <w:rsid w:val="007D7891"/>
    <w:rsid w:val="007E1F1C"/>
    <w:rsid w:val="00801AA6"/>
    <w:rsid w:val="0080588A"/>
    <w:rsid w:val="00827694"/>
    <w:rsid w:val="008306EB"/>
    <w:rsid w:val="008311C0"/>
    <w:rsid w:val="00833F44"/>
    <w:rsid w:val="00844E6A"/>
    <w:rsid w:val="0085278E"/>
    <w:rsid w:val="00853439"/>
    <w:rsid w:val="008700F4"/>
    <w:rsid w:val="00870DB6"/>
    <w:rsid w:val="00872910"/>
    <w:rsid w:val="00873A56"/>
    <w:rsid w:val="00877341"/>
    <w:rsid w:val="00883987"/>
    <w:rsid w:val="00897E70"/>
    <w:rsid w:val="008A1157"/>
    <w:rsid w:val="008A34F8"/>
    <w:rsid w:val="008B0704"/>
    <w:rsid w:val="008B2211"/>
    <w:rsid w:val="008B2E66"/>
    <w:rsid w:val="008B3678"/>
    <w:rsid w:val="008B65AB"/>
    <w:rsid w:val="008C536B"/>
    <w:rsid w:val="008C6A6D"/>
    <w:rsid w:val="008D0CEB"/>
    <w:rsid w:val="008D4359"/>
    <w:rsid w:val="008E4978"/>
    <w:rsid w:val="008E525D"/>
    <w:rsid w:val="008F65F6"/>
    <w:rsid w:val="009023F3"/>
    <w:rsid w:val="00902E54"/>
    <w:rsid w:val="00905031"/>
    <w:rsid w:val="0090602B"/>
    <w:rsid w:val="00906F71"/>
    <w:rsid w:val="009109A4"/>
    <w:rsid w:val="00913302"/>
    <w:rsid w:val="00914214"/>
    <w:rsid w:val="009203B9"/>
    <w:rsid w:val="009234C9"/>
    <w:rsid w:val="00924028"/>
    <w:rsid w:val="00925C5F"/>
    <w:rsid w:val="0093385B"/>
    <w:rsid w:val="0093545D"/>
    <w:rsid w:val="00935B81"/>
    <w:rsid w:val="009406AC"/>
    <w:rsid w:val="00942758"/>
    <w:rsid w:val="00943D31"/>
    <w:rsid w:val="00945FB2"/>
    <w:rsid w:val="00952F97"/>
    <w:rsid w:val="0096582E"/>
    <w:rsid w:val="0096672E"/>
    <w:rsid w:val="00970132"/>
    <w:rsid w:val="0097256E"/>
    <w:rsid w:val="0097302D"/>
    <w:rsid w:val="00975690"/>
    <w:rsid w:val="009767E3"/>
    <w:rsid w:val="00982EED"/>
    <w:rsid w:val="009859B4"/>
    <w:rsid w:val="00987268"/>
    <w:rsid w:val="009A0A01"/>
    <w:rsid w:val="009A3B8E"/>
    <w:rsid w:val="009B303E"/>
    <w:rsid w:val="009B4CCC"/>
    <w:rsid w:val="009C23D4"/>
    <w:rsid w:val="009C2FB1"/>
    <w:rsid w:val="009C3322"/>
    <w:rsid w:val="009C4B55"/>
    <w:rsid w:val="009D46D3"/>
    <w:rsid w:val="009D4997"/>
    <w:rsid w:val="009E3CC0"/>
    <w:rsid w:val="009E3F99"/>
    <w:rsid w:val="009E47E5"/>
    <w:rsid w:val="009F07E9"/>
    <w:rsid w:val="009F2ED5"/>
    <w:rsid w:val="00A003EE"/>
    <w:rsid w:val="00A04C1A"/>
    <w:rsid w:val="00A12DC2"/>
    <w:rsid w:val="00A177B4"/>
    <w:rsid w:val="00A236AA"/>
    <w:rsid w:val="00A372A9"/>
    <w:rsid w:val="00A42AFB"/>
    <w:rsid w:val="00A44627"/>
    <w:rsid w:val="00A4737E"/>
    <w:rsid w:val="00A47B98"/>
    <w:rsid w:val="00A502C1"/>
    <w:rsid w:val="00A5558A"/>
    <w:rsid w:val="00A568A3"/>
    <w:rsid w:val="00A61D18"/>
    <w:rsid w:val="00A63AD0"/>
    <w:rsid w:val="00A65311"/>
    <w:rsid w:val="00A7048A"/>
    <w:rsid w:val="00A7204A"/>
    <w:rsid w:val="00A87BB4"/>
    <w:rsid w:val="00A910C3"/>
    <w:rsid w:val="00A9270E"/>
    <w:rsid w:val="00A942E5"/>
    <w:rsid w:val="00A979FA"/>
    <w:rsid w:val="00AA0073"/>
    <w:rsid w:val="00AA738C"/>
    <w:rsid w:val="00AB0422"/>
    <w:rsid w:val="00AB70E3"/>
    <w:rsid w:val="00AD1A03"/>
    <w:rsid w:val="00AD423B"/>
    <w:rsid w:val="00AD5924"/>
    <w:rsid w:val="00AE0516"/>
    <w:rsid w:val="00AE248E"/>
    <w:rsid w:val="00AE2B4B"/>
    <w:rsid w:val="00AE6AD7"/>
    <w:rsid w:val="00AF47F7"/>
    <w:rsid w:val="00B01629"/>
    <w:rsid w:val="00B11449"/>
    <w:rsid w:val="00B174B5"/>
    <w:rsid w:val="00B17C47"/>
    <w:rsid w:val="00B21AA8"/>
    <w:rsid w:val="00B22AAC"/>
    <w:rsid w:val="00B23F75"/>
    <w:rsid w:val="00B25E96"/>
    <w:rsid w:val="00B31B5E"/>
    <w:rsid w:val="00B35C0D"/>
    <w:rsid w:val="00B36685"/>
    <w:rsid w:val="00B40646"/>
    <w:rsid w:val="00B42AA3"/>
    <w:rsid w:val="00B431B3"/>
    <w:rsid w:val="00B464FD"/>
    <w:rsid w:val="00B47D21"/>
    <w:rsid w:val="00B64C30"/>
    <w:rsid w:val="00B67D38"/>
    <w:rsid w:val="00B727DA"/>
    <w:rsid w:val="00B80620"/>
    <w:rsid w:val="00B80926"/>
    <w:rsid w:val="00B820E0"/>
    <w:rsid w:val="00B85757"/>
    <w:rsid w:val="00B92D4A"/>
    <w:rsid w:val="00B93E29"/>
    <w:rsid w:val="00B97745"/>
    <w:rsid w:val="00B97B1E"/>
    <w:rsid w:val="00BA40E7"/>
    <w:rsid w:val="00BB15BF"/>
    <w:rsid w:val="00BB5081"/>
    <w:rsid w:val="00BB56A9"/>
    <w:rsid w:val="00BC377A"/>
    <w:rsid w:val="00BD20DB"/>
    <w:rsid w:val="00BE3299"/>
    <w:rsid w:val="00BF129E"/>
    <w:rsid w:val="00BF423E"/>
    <w:rsid w:val="00BF4D7C"/>
    <w:rsid w:val="00BF7683"/>
    <w:rsid w:val="00C028FF"/>
    <w:rsid w:val="00C058BF"/>
    <w:rsid w:val="00C10D76"/>
    <w:rsid w:val="00C1739D"/>
    <w:rsid w:val="00C205D5"/>
    <w:rsid w:val="00C26F06"/>
    <w:rsid w:val="00C33239"/>
    <w:rsid w:val="00C335A5"/>
    <w:rsid w:val="00C3387B"/>
    <w:rsid w:val="00C33EF9"/>
    <w:rsid w:val="00C344BF"/>
    <w:rsid w:val="00C35654"/>
    <w:rsid w:val="00C55180"/>
    <w:rsid w:val="00C617D1"/>
    <w:rsid w:val="00C619F5"/>
    <w:rsid w:val="00C6271A"/>
    <w:rsid w:val="00C76AAE"/>
    <w:rsid w:val="00C77FDD"/>
    <w:rsid w:val="00C802BD"/>
    <w:rsid w:val="00C83996"/>
    <w:rsid w:val="00C83DEB"/>
    <w:rsid w:val="00C85EC6"/>
    <w:rsid w:val="00C86E4E"/>
    <w:rsid w:val="00C958D9"/>
    <w:rsid w:val="00CB11A3"/>
    <w:rsid w:val="00CB1A28"/>
    <w:rsid w:val="00CB49EB"/>
    <w:rsid w:val="00CC7999"/>
    <w:rsid w:val="00CC7B6E"/>
    <w:rsid w:val="00CD56E6"/>
    <w:rsid w:val="00CD6727"/>
    <w:rsid w:val="00CE018B"/>
    <w:rsid w:val="00CE0B84"/>
    <w:rsid w:val="00CE2698"/>
    <w:rsid w:val="00CE4A84"/>
    <w:rsid w:val="00CE560F"/>
    <w:rsid w:val="00CE60A1"/>
    <w:rsid w:val="00CF0499"/>
    <w:rsid w:val="00CF23E7"/>
    <w:rsid w:val="00D02983"/>
    <w:rsid w:val="00D129D8"/>
    <w:rsid w:val="00D1566F"/>
    <w:rsid w:val="00D22D9E"/>
    <w:rsid w:val="00D23847"/>
    <w:rsid w:val="00D25AEE"/>
    <w:rsid w:val="00D3555B"/>
    <w:rsid w:val="00D4182A"/>
    <w:rsid w:val="00D4307F"/>
    <w:rsid w:val="00D50B79"/>
    <w:rsid w:val="00D50D36"/>
    <w:rsid w:val="00D556A0"/>
    <w:rsid w:val="00D5768D"/>
    <w:rsid w:val="00D67B12"/>
    <w:rsid w:val="00D7016C"/>
    <w:rsid w:val="00D71F88"/>
    <w:rsid w:val="00D7486B"/>
    <w:rsid w:val="00D76E52"/>
    <w:rsid w:val="00D80C91"/>
    <w:rsid w:val="00D8287E"/>
    <w:rsid w:val="00D83461"/>
    <w:rsid w:val="00D83797"/>
    <w:rsid w:val="00D90A52"/>
    <w:rsid w:val="00D919EA"/>
    <w:rsid w:val="00D92DFD"/>
    <w:rsid w:val="00D95EF2"/>
    <w:rsid w:val="00DA252F"/>
    <w:rsid w:val="00DA72CD"/>
    <w:rsid w:val="00DB0DBA"/>
    <w:rsid w:val="00DB0E18"/>
    <w:rsid w:val="00DB0FAE"/>
    <w:rsid w:val="00DD70E9"/>
    <w:rsid w:val="00DD7A99"/>
    <w:rsid w:val="00E0297E"/>
    <w:rsid w:val="00E02D40"/>
    <w:rsid w:val="00E02F9C"/>
    <w:rsid w:val="00E064B0"/>
    <w:rsid w:val="00E111EC"/>
    <w:rsid w:val="00E115A4"/>
    <w:rsid w:val="00E1320E"/>
    <w:rsid w:val="00E14E51"/>
    <w:rsid w:val="00E23202"/>
    <w:rsid w:val="00E30652"/>
    <w:rsid w:val="00E434B1"/>
    <w:rsid w:val="00E51CDA"/>
    <w:rsid w:val="00E573B2"/>
    <w:rsid w:val="00E64CCE"/>
    <w:rsid w:val="00E67555"/>
    <w:rsid w:val="00E77070"/>
    <w:rsid w:val="00E873A9"/>
    <w:rsid w:val="00E91116"/>
    <w:rsid w:val="00E953B7"/>
    <w:rsid w:val="00E96C61"/>
    <w:rsid w:val="00EA502F"/>
    <w:rsid w:val="00EC08C5"/>
    <w:rsid w:val="00ED020D"/>
    <w:rsid w:val="00ED0B56"/>
    <w:rsid w:val="00ED6B12"/>
    <w:rsid w:val="00ED6C00"/>
    <w:rsid w:val="00ED6EF8"/>
    <w:rsid w:val="00EE1691"/>
    <w:rsid w:val="00EE490F"/>
    <w:rsid w:val="00EE6F9E"/>
    <w:rsid w:val="00EE7B2B"/>
    <w:rsid w:val="00EF2B45"/>
    <w:rsid w:val="00EF5390"/>
    <w:rsid w:val="00EF69B7"/>
    <w:rsid w:val="00F01896"/>
    <w:rsid w:val="00F02C99"/>
    <w:rsid w:val="00F039E0"/>
    <w:rsid w:val="00F05991"/>
    <w:rsid w:val="00F11362"/>
    <w:rsid w:val="00F11C83"/>
    <w:rsid w:val="00F1235F"/>
    <w:rsid w:val="00F15821"/>
    <w:rsid w:val="00F20DA9"/>
    <w:rsid w:val="00F236C3"/>
    <w:rsid w:val="00F26C48"/>
    <w:rsid w:val="00F27D3B"/>
    <w:rsid w:val="00F27FB9"/>
    <w:rsid w:val="00F30D23"/>
    <w:rsid w:val="00F35B02"/>
    <w:rsid w:val="00F47FFE"/>
    <w:rsid w:val="00F50654"/>
    <w:rsid w:val="00F52809"/>
    <w:rsid w:val="00F54C3D"/>
    <w:rsid w:val="00F560E6"/>
    <w:rsid w:val="00F56FCA"/>
    <w:rsid w:val="00F6213B"/>
    <w:rsid w:val="00F64EDD"/>
    <w:rsid w:val="00F67520"/>
    <w:rsid w:val="00F70CF1"/>
    <w:rsid w:val="00F720C1"/>
    <w:rsid w:val="00F7626A"/>
    <w:rsid w:val="00F773F7"/>
    <w:rsid w:val="00F85258"/>
    <w:rsid w:val="00F9176E"/>
    <w:rsid w:val="00F91847"/>
    <w:rsid w:val="00FA3E2F"/>
    <w:rsid w:val="00FA5449"/>
    <w:rsid w:val="00FA7D47"/>
    <w:rsid w:val="00FB3D5D"/>
    <w:rsid w:val="00FB3ED0"/>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C2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Emphasis">
    <w:name w:val="Emphasis"/>
    <w:basedOn w:val="DefaultParagraphFont"/>
    <w:uiPriority w:val="20"/>
    <w:qFormat/>
    <w:rsid w:val="00657BC8"/>
    <w:rPr>
      <w:i/>
      <w:iCs/>
    </w:rPr>
  </w:style>
  <w:style w:type="character" w:styleId="Strong">
    <w:name w:val="Strong"/>
    <w:basedOn w:val="DefaultParagraphFont"/>
    <w:uiPriority w:val="22"/>
    <w:qFormat/>
    <w:rsid w:val="00657BC8"/>
    <w:rPr>
      <w:b/>
      <w:bCs/>
    </w:rPr>
  </w:style>
  <w:style w:type="character" w:customStyle="1" w:styleId="truncate">
    <w:name w:val="truncate"/>
    <w:basedOn w:val="DefaultParagraphFont"/>
    <w:rsid w:val="00870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6625">
      <w:bodyDiv w:val="1"/>
      <w:marLeft w:val="0"/>
      <w:marRight w:val="0"/>
      <w:marTop w:val="0"/>
      <w:marBottom w:val="0"/>
      <w:divBdr>
        <w:top w:val="none" w:sz="0" w:space="0" w:color="auto"/>
        <w:left w:val="none" w:sz="0" w:space="0" w:color="auto"/>
        <w:bottom w:val="none" w:sz="0" w:space="0" w:color="auto"/>
        <w:right w:val="none" w:sz="0" w:space="0" w:color="auto"/>
      </w:divBdr>
    </w:div>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129910662">
      <w:bodyDiv w:val="1"/>
      <w:marLeft w:val="0"/>
      <w:marRight w:val="0"/>
      <w:marTop w:val="0"/>
      <w:marBottom w:val="0"/>
      <w:divBdr>
        <w:top w:val="none" w:sz="0" w:space="0" w:color="auto"/>
        <w:left w:val="none" w:sz="0" w:space="0" w:color="auto"/>
        <w:bottom w:val="none" w:sz="0" w:space="0" w:color="auto"/>
        <w:right w:val="none" w:sz="0" w:space="0" w:color="auto"/>
      </w:divBdr>
    </w:div>
    <w:div w:id="187987275">
      <w:bodyDiv w:val="1"/>
      <w:marLeft w:val="0"/>
      <w:marRight w:val="0"/>
      <w:marTop w:val="0"/>
      <w:marBottom w:val="0"/>
      <w:divBdr>
        <w:top w:val="none" w:sz="0" w:space="0" w:color="auto"/>
        <w:left w:val="none" w:sz="0" w:space="0" w:color="auto"/>
        <w:bottom w:val="none" w:sz="0" w:space="0" w:color="auto"/>
        <w:right w:val="none" w:sz="0" w:space="0" w:color="auto"/>
      </w:divBdr>
    </w:div>
    <w:div w:id="211237124">
      <w:bodyDiv w:val="1"/>
      <w:marLeft w:val="0"/>
      <w:marRight w:val="0"/>
      <w:marTop w:val="0"/>
      <w:marBottom w:val="0"/>
      <w:divBdr>
        <w:top w:val="none" w:sz="0" w:space="0" w:color="auto"/>
        <w:left w:val="none" w:sz="0" w:space="0" w:color="auto"/>
        <w:bottom w:val="none" w:sz="0" w:space="0" w:color="auto"/>
        <w:right w:val="none" w:sz="0" w:space="0" w:color="auto"/>
      </w:divBdr>
    </w:div>
    <w:div w:id="232396920">
      <w:bodyDiv w:val="1"/>
      <w:marLeft w:val="0"/>
      <w:marRight w:val="0"/>
      <w:marTop w:val="0"/>
      <w:marBottom w:val="0"/>
      <w:divBdr>
        <w:top w:val="none" w:sz="0" w:space="0" w:color="auto"/>
        <w:left w:val="none" w:sz="0" w:space="0" w:color="auto"/>
        <w:bottom w:val="none" w:sz="0" w:space="0" w:color="auto"/>
        <w:right w:val="none" w:sz="0" w:space="0" w:color="auto"/>
      </w:divBdr>
    </w:div>
    <w:div w:id="265576038">
      <w:bodyDiv w:val="1"/>
      <w:marLeft w:val="0"/>
      <w:marRight w:val="0"/>
      <w:marTop w:val="0"/>
      <w:marBottom w:val="0"/>
      <w:divBdr>
        <w:top w:val="none" w:sz="0" w:space="0" w:color="auto"/>
        <w:left w:val="none" w:sz="0" w:space="0" w:color="auto"/>
        <w:bottom w:val="none" w:sz="0" w:space="0" w:color="auto"/>
        <w:right w:val="none" w:sz="0" w:space="0" w:color="auto"/>
      </w:divBdr>
    </w:div>
    <w:div w:id="344940050">
      <w:bodyDiv w:val="1"/>
      <w:marLeft w:val="0"/>
      <w:marRight w:val="0"/>
      <w:marTop w:val="0"/>
      <w:marBottom w:val="0"/>
      <w:divBdr>
        <w:top w:val="none" w:sz="0" w:space="0" w:color="auto"/>
        <w:left w:val="none" w:sz="0" w:space="0" w:color="auto"/>
        <w:bottom w:val="none" w:sz="0" w:space="0" w:color="auto"/>
        <w:right w:val="none" w:sz="0" w:space="0" w:color="auto"/>
      </w:divBdr>
    </w:div>
    <w:div w:id="383261222">
      <w:bodyDiv w:val="1"/>
      <w:marLeft w:val="0"/>
      <w:marRight w:val="0"/>
      <w:marTop w:val="0"/>
      <w:marBottom w:val="0"/>
      <w:divBdr>
        <w:top w:val="none" w:sz="0" w:space="0" w:color="auto"/>
        <w:left w:val="none" w:sz="0" w:space="0" w:color="auto"/>
        <w:bottom w:val="none" w:sz="0" w:space="0" w:color="auto"/>
        <w:right w:val="none" w:sz="0" w:space="0" w:color="auto"/>
      </w:divBdr>
    </w:div>
    <w:div w:id="453717779">
      <w:bodyDiv w:val="1"/>
      <w:marLeft w:val="0"/>
      <w:marRight w:val="0"/>
      <w:marTop w:val="0"/>
      <w:marBottom w:val="0"/>
      <w:divBdr>
        <w:top w:val="none" w:sz="0" w:space="0" w:color="auto"/>
        <w:left w:val="none" w:sz="0" w:space="0" w:color="auto"/>
        <w:bottom w:val="none" w:sz="0" w:space="0" w:color="auto"/>
        <w:right w:val="none" w:sz="0" w:space="0" w:color="auto"/>
      </w:divBdr>
    </w:div>
    <w:div w:id="454636109">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78177270">
      <w:bodyDiv w:val="1"/>
      <w:marLeft w:val="0"/>
      <w:marRight w:val="0"/>
      <w:marTop w:val="0"/>
      <w:marBottom w:val="0"/>
      <w:divBdr>
        <w:top w:val="none" w:sz="0" w:space="0" w:color="auto"/>
        <w:left w:val="none" w:sz="0" w:space="0" w:color="auto"/>
        <w:bottom w:val="none" w:sz="0" w:space="0" w:color="auto"/>
        <w:right w:val="none" w:sz="0" w:space="0" w:color="auto"/>
      </w:divBdr>
    </w:div>
    <w:div w:id="609512986">
      <w:bodyDiv w:val="1"/>
      <w:marLeft w:val="0"/>
      <w:marRight w:val="0"/>
      <w:marTop w:val="0"/>
      <w:marBottom w:val="0"/>
      <w:divBdr>
        <w:top w:val="none" w:sz="0" w:space="0" w:color="auto"/>
        <w:left w:val="none" w:sz="0" w:space="0" w:color="auto"/>
        <w:bottom w:val="none" w:sz="0" w:space="0" w:color="auto"/>
        <w:right w:val="none" w:sz="0" w:space="0" w:color="auto"/>
      </w:divBdr>
    </w:div>
    <w:div w:id="766314778">
      <w:bodyDiv w:val="1"/>
      <w:marLeft w:val="0"/>
      <w:marRight w:val="0"/>
      <w:marTop w:val="0"/>
      <w:marBottom w:val="0"/>
      <w:divBdr>
        <w:top w:val="none" w:sz="0" w:space="0" w:color="auto"/>
        <w:left w:val="none" w:sz="0" w:space="0" w:color="auto"/>
        <w:bottom w:val="none" w:sz="0" w:space="0" w:color="auto"/>
        <w:right w:val="none" w:sz="0" w:space="0" w:color="auto"/>
      </w:divBdr>
    </w:div>
    <w:div w:id="799811383">
      <w:bodyDiv w:val="1"/>
      <w:marLeft w:val="0"/>
      <w:marRight w:val="0"/>
      <w:marTop w:val="0"/>
      <w:marBottom w:val="0"/>
      <w:divBdr>
        <w:top w:val="none" w:sz="0" w:space="0" w:color="auto"/>
        <w:left w:val="none" w:sz="0" w:space="0" w:color="auto"/>
        <w:bottom w:val="none" w:sz="0" w:space="0" w:color="auto"/>
        <w:right w:val="none" w:sz="0" w:space="0" w:color="auto"/>
      </w:divBdr>
    </w:div>
    <w:div w:id="828405952">
      <w:bodyDiv w:val="1"/>
      <w:marLeft w:val="0"/>
      <w:marRight w:val="0"/>
      <w:marTop w:val="0"/>
      <w:marBottom w:val="0"/>
      <w:divBdr>
        <w:top w:val="none" w:sz="0" w:space="0" w:color="auto"/>
        <w:left w:val="none" w:sz="0" w:space="0" w:color="auto"/>
        <w:bottom w:val="none" w:sz="0" w:space="0" w:color="auto"/>
        <w:right w:val="none" w:sz="0" w:space="0" w:color="auto"/>
      </w:divBdr>
    </w:div>
    <w:div w:id="882330222">
      <w:bodyDiv w:val="1"/>
      <w:marLeft w:val="0"/>
      <w:marRight w:val="0"/>
      <w:marTop w:val="0"/>
      <w:marBottom w:val="0"/>
      <w:divBdr>
        <w:top w:val="none" w:sz="0" w:space="0" w:color="auto"/>
        <w:left w:val="none" w:sz="0" w:space="0" w:color="auto"/>
        <w:bottom w:val="none" w:sz="0" w:space="0" w:color="auto"/>
        <w:right w:val="none" w:sz="0" w:space="0" w:color="auto"/>
      </w:divBdr>
    </w:div>
    <w:div w:id="904530606">
      <w:bodyDiv w:val="1"/>
      <w:marLeft w:val="0"/>
      <w:marRight w:val="0"/>
      <w:marTop w:val="0"/>
      <w:marBottom w:val="0"/>
      <w:divBdr>
        <w:top w:val="none" w:sz="0" w:space="0" w:color="auto"/>
        <w:left w:val="none" w:sz="0" w:space="0" w:color="auto"/>
        <w:bottom w:val="none" w:sz="0" w:space="0" w:color="auto"/>
        <w:right w:val="none" w:sz="0" w:space="0" w:color="auto"/>
      </w:divBdr>
    </w:div>
    <w:div w:id="923958214">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991984464">
      <w:bodyDiv w:val="1"/>
      <w:marLeft w:val="0"/>
      <w:marRight w:val="0"/>
      <w:marTop w:val="0"/>
      <w:marBottom w:val="0"/>
      <w:divBdr>
        <w:top w:val="none" w:sz="0" w:space="0" w:color="auto"/>
        <w:left w:val="none" w:sz="0" w:space="0" w:color="auto"/>
        <w:bottom w:val="none" w:sz="0" w:space="0" w:color="auto"/>
        <w:right w:val="none" w:sz="0" w:space="0" w:color="auto"/>
      </w:divBdr>
    </w:div>
    <w:div w:id="1014038599">
      <w:bodyDiv w:val="1"/>
      <w:marLeft w:val="0"/>
      <w:marRight w:val="0"/>
      <w:marTop w:val="0"/>
      <w:marBottom w:val="0"/>
      <w:divBdr>
        <w:top w:val="none" w:sz="0" w:space="0" w:color="auto"/>
        <w:left w:val="none" w:sz="0" w:space="0" w:color="auto"/>
        <w:bottom w:val="none" w:sz="0" w:space="0" w:color="auto"/>
        <w:right w:val="none" w:sz="0" w:space="0" w:color="auto"/>
      </w:divBdr>
    </w:div>
    <w:div w:id="1129666060">
      <w:bodyDiv w:val="1"/>
      <w:marLeft w:val="0"/>
      <w:marRight w:val="0"/>
      <w:marTop w:val="0"/>
      <w:marBottom w:val="0"/>
      <w:divBdr>
        <w:top w:val="none" w:sz="0" w:space="0" w:color="auto"/>
        <w:left w:val="none" w:sz="0" w:space="0" w:color="auto"/>
        <w:bottom w:val="none" w:sz="0" w:space="0" w:color="auto"/>
        <w:right w:val="none" w:sz="0" w:space="0" w:color="auto"/>
      </w:divBdr>
      <w:divsChild>
        <w:div w:id="1902715441">
          <w:marLeft w:val="0"/>
          <w:marRight w:val="0"/>
          <w:marTop w:val="0"/>
          <w:marBottom w:val="0"/>
          <w:divBdr>
            <w:top w:val="none" w:sz="0" w:space="0" w:color="auto"/>
            <w:left w:val="none" w:sz="0" w:space="0" w:color="auto"/>
            <w:bottom w:val="none" w:sz="0" w:space="0" w:color="auto"/>
            <w:right w:val="none" w:sz="0" w:space="0" w:color="auto"/>
          </w:divBdr>
        </w:div>
      </w:divsChild>
    </w:div>
    <w:div w:id="1210340389">
      <w:bodyDiv w:val="1"/>
      <w:marLeft w:val="0"/>
      <w:marRight w:val="0"/>
      <w:marTop w:val="0"/>
      <w:marBottom w:val="0"/>
      <w:divBdr>
        <w:top w:val="none" w:sz="0" w:space="0" w:color="auto"/>
        <w:left w:val="none" w:sz="0" w:space="0" w:color="auto"/>
        <w:bottom w:val="none" w:sz="0" w:space="0" w:color="auto"/>
        <w:right w:val="none" w:sz="0" w:space="0" w:color="auto"/>
      </w:divBdr>
    </w:div>
    <w:div w:id="1212036328">
      <w:bodyDiv w:val="1"/>
      <w:marLeft w:val="0"/>
      <w:marRight w:val="0"/>
      <w:marTop w:val="0"/>
      <w:marBottom w:val="0"/>
      <w:divBdr>
        <w:top w:val="none" w:sz="0" w:space="0" w:color="auto"/>
        <w:left w:val="none" w:sz="0" w:space="0" w:color="auto"/>
        <w:bottom w:val="none" w:sz="0" w:space="0" w:color="auto"/>
        <w:right w:val="none" w:sz="0" w:space="0" w:color="auto"/>
      </w:divBdr>
    </w:div>
    <w:div w:id="1215847120">
      <w:bodyDiv w:val="1"/>
      <w:marLeft w:val="0"/>
      <w:marRight w:val="0"/>
      <w:marTop w:val="0"/>
      <w:marBottom w:val="0"/>
      <w:divBdr>
        <w:top w:val="none" w:sz="0" w:space="0" w:color="auto"/>
        <w:left w:val="none" w:sz="0" w:space="0" w:color="auto"/>
        <w:bottom w:val="none" w:sz="0" w:space="0" w:color="auto"/>
        <w:right w:val="none" w:sz="0" w:space="0" w:color="auto"/>
      </w:divBdr>
    </w:div>
    <w:div w:id="1322150440">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493175902">
      <w:bodyDiv w:val="1"/>
      <w:marLeft w:val="0"/>
      <w:marRight w:val="0"/>
      <w:marTop w:val="0"/>
      <w:marBottom w:val="0"/>
      <w:divBdr>
        <w:top w:val="none" w:sz="0" w:space="0" w:color="auto"/>
        <w:left w:val="none" w:sz="0" w:space="0" w:color="auto"/>
        <w:bottom w:val="none" w:sz="0" w:space="0" w:color="auto"/>
        <w:right w:val="none" w:sz="0" w:space="0" w:color="auto"/>
      </w:divBdr>
    </w:div>
    <w:div w:id="1495342779">
      <w:bodyDiv w:val="1"/>
      <w:marLeft w:val="0"/>
      <w:marRight w:val="0"/>
      <w:marTop w:val="0"/>
      <w:marBottom w:val="0"/>
      <w:divBdr>
        <w:top w:val="none" w:sz="0" w:space="0" w:color="auto"/>
        <w:left w:val="none" w:sz="0" w:space="0" w:color="auto"/>
        <w:bottom w:val="none" w:sz="0" w:space="0" w:color="auto"/>
        <w:right w:val="none" w:sz="0" w:space="0" w:color="auto"/>
      </w:divBdr>
    </w:div>
    <w:div w:id="1531189507">
      <w:bodyDiv w:val="1"/>
      <w:marLeft w:val="0"/>
      <w:marRight w:val="0"/>
      <w:marTop w:val="0"/>
      <w:marBottom w:val="0"/>
      <w:divBdr>
        <w:top w:val="none" w:sz="0" w:space="0" w:color="auto"/>
        <w:left w:val="none" w:sz="0" w:space="0" w:color="auto"/>
        <w:bottom w:val="none" w:sz="0" w:space="0" w:color="auto"/>
        <w:right w:val="none" w:sz="0" w:space="0" w:color="auto"/>
      </w:divBdr>
    </w:div>
    <w:div w:id="1575041301">
      <w:bodyDiv w:val="1"/>
      <w:marLeft w:val="0"/>
      <w:marRight w:val="0"/>
      <w:marTop w:val="0"/>
      <w:marBottom w:val="0"/>
      <w:divBdr>
        <w:top w:val="none" w:sz="0" w:space="0" w:color="auto"/>
        <w:left w:val="none" w:sz="0" w:space="0" w:color="auto"/>
        <w:bottom w:val="none" w:sz="0" w:space="0" w:color="auto"/>
        <w:right w:val="none" w:sz="0" w:space="0" w:color="auto"/>
      </w:divBdr>
    </w:div>
    <w:div w:id="1771315058">
      <w:bodyDiv w:val="1"/>
      <w:marLeft w:val="0"/>
      <w:marRight w:val="0"/>
      <w:marTop w:val="0"/>
      <w:marBottom w:val="0"/>
      <w:divBdr>
        <w:top w:val="none" w:sz="0" w:space="0" w:color="auto"/>
        <w:left w:val="none" w:sz="0" w:space="0" w:color="auto"/>
        <w:bottom w:val="none" w:sz="0" w:space="0" w:color="auto"/>
        <w:right w:val="none" w:sz="0" w:space="0" w:color="auto"/>
      </w:divBdr>
      <w:divsChild>
        <w:div w:id="1780444931">
          <w:marLeft w:val="0"/>
          <w:marRight w:val="0"/>
          <w:marTop w:val="0"/>
          <w:marBottom w:val="0"/>
          <w:divBdr>
            <w:top w:val="none" w:sz="0" w:space="0" w:color="auto"/>
            <w:left w:val="none" w:sz="0" w:space="0" w:color="auto"/>
            <w:bottom w:val="none" w:sz="0" w:space="0" w:color="auto"/>
            <w:right w:val="none" w:sz="0" w:space="0" w:color="auto"/>
          </w:divBdr>
        </w:div>
      </w:divsChild>
    </w:div>
    <w:div w:id="1822774685">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44068177">
      <w:bodyDiv w:val="1"/>
      <w:marLeft w:val="0"/>
      <w:marRight w:val="0"/>
      <w:marTop w:val="0"/>
      <w:marBottom w:val="0"/>
      <w:divBdr>
        <w:top w:val="none" w:sz="0" w:space="0" w:color="auto"/>
        <w:left w:val="none" w:sz="0" w:space="0" w:color="auto"/>
        <w:bottom w:val="none" w:sz="0" w:space="0" w:color="auto"/>
        <w:right w:val="none" w:sz="0" w:space="0" w:color="auto"/>
      </w:divBdr>
    </w:div>
    <w:div w:id="2078212225">
      <w:bodyDiv w:val="1"/>
      <w:marLeft w:val="0"/>
      <w:marRight w:val="0"/>
      <w:marTop w:val="0"/>
      <w:marBottom w:val="0"/>
      <w:divBdr>
        <w:top w:val="none" w:sz="0" w:space="0" w:color="auto"/>
        <w:left w:val="none" w:sz="0" w:space="0" w:color="auto"/>
        <w:bottom w:val="none" w:sz="0" w:space="0" w:color="auto"/>
        <w:right w:val="none" w:sz="0" w:space="0" w:color="auto"/>
      </w:divBdr>
    </w:div>
    <w:div w:id="2085449557">
      <w:bodyDiv w:val="1"/>
      <w:marLeft w:val="0"/>
      <w:marRight w:val="0"/>
      <w:marTop w:val="0"/>
      <w:marBottom w:val="0"/>
      <w:divBdr>
        <w:top w:val="none" w:sz="0" w:space="0" w:color="auto"/>
        <w:left w:val="none" w:sz="0" w:space="0" w:color="auto"/>
        <w:bottom w:val="none" w:sz="0" w:space="0" w:color="auto"/>
        <w:right w:val="none" w:sz="0" w:space="0" w:color="auto"/>
      </w:divBdr>
    </w:div>
    <w:div w:id="2114402004">
      <w:bodyDiv w:val="1"/>
      <w:marLeft w:val="0"/>
      <w:marRight w:val="0"/>
      <w:marTop w:val="0"/>
      <w:marBottom w:val="0"/>
      <w:divBdr>
        <w:top w:val="none" w:sz="0" w:space="0" w:color="auto"/>
        <w:left w:val="none" w:sz="0" w:space="0" w:color="auto"/>
        <w:bottom w:val="none" w:sz="0" w:space="0" w:color="auto"/>
        <w:right w:val="none" w:sz="0" w:space="0" w:color="auto"/>
      </w:divBdr>
      <w:divsChild>
        <w:div w:id="1678998006">
          <w:marLeft w:val="0"/>
          <w:marRight w:val="0"/>
          <w:marTop w:val="0"/>
          <w:marBottom w:val="0"/>
          <w:divBdr>
            <w:top w:val="none" w:sz="0" w:space="0" w:color="auto"/>
            <w:left w:val="none" w:sz="0" w:space="0" w:color="auto"/>
            <w:bottom w:val="none" w:sz="0" w:space="0" w:color="auto"/>
            <w:right w:val="none" w:sz="0" w:space="0" w:color="auto"/>
          </w:divBdr>
        </w:div>
        <w:div w:id="1843006313">
          <w:marLeft w:val="0"/>
          <w:marRight w:val="0"/>
          <w:marTop w:val="0"/>
          <w:marBottom w:val="0"/>
          <w:divBdr>
            <w:top w:val="none" w:sz="0" w:space="0" w:color="auto"/>
            <w:left w:val="none" w:sz="0" w:space="0" w:color="auto"/>
            <w:bottom w:val="none" w:sz="0" w:space="0" w:color="auto"/>
            <w:right w:val="none" w:sz="0" w:space="0" w:color="auto"/>
          </w:divBdr>
        </w:div>
        <w:div w:id="1069886133">
          <w:marLeft w:val="0"/>
          <w:marRight w:val="0"/>
          <w:marTop w:val="0"/>
          <w:marBottom w:val="0"/>
          <w:divBdr>
            <w:top w:val="none" w:sz="0" w:space="0" w:color="auto"/>
            <w:left w:val="none" w:sz="0" w:space="0" w:color="auto"/>
            <w:bottom w:val="none" w:sz="0" w:space="0" w:color="auto"/>
            <w:right w:val="none" w:sz="0" w:space="0" w:color="auto"/>
          </w:divBdr>
        </w:div>
      </w:divsChild>
    </w:div>
    <w:div w:id="213621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xfordre.com/?utm_source=chatgpt.com" TargetMode="External"/><Relationship Id="rId18" Type="http://schemas.openxmlformats.org/officeDocument/2006/relationships/hyperlink" Target="https://www.matecat.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lexicool.com/" TargetMode="External"/><Relationship Id="rId7" Type="http://schemas.openxmlformats.org/officeDocument/2006/relationships/settings" Target="settings.xml"/><Relationship Id="rId12" Type="http://schemas.openxmlformats.org/officeDocument/2006/relationships/hyperlink" Target="https://uiccn.libguides.com/c.php?g=961218&amp;p=6979600&amp;utm_source=chatgpt.com" TargetMode="External"/><Relationship Id="rId17" Type="http://schemas.openxmlformats.org/officeDocument/2006/relationships/hyperlink" Target="https://doi.org/10.4324/9781315760513"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4324/9781315647845" TargetMode="External"/><Relationship Id="rId20" Type="http://schemas.openxmlformats.org/officeDocument/2006/relationships/hyperlink" Target="https://rasaif.com/"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iccn.libguides.com/c.php?g=961218&amp;p=6979600&amp;utm_source=chatgpt.com" TargetMode="External"/><Relationship Id="rId24" Type="http://schemas.openxmlformats.org/officeDocument/2006/relationships/hyperlink" Target="https://courses.lumenlearning.com/collegesuccesslumen/chapter/academic-honesty/" TargetMode="External"/><Relationship Id="rId5" Type="http://schemas.openxmlformats.org/officeDocument/2006/relationships/numbering" Target="numbering.xml"/><Relationship Id="rId15" Type="http://schemas.openxmlformats.org/officeDocument/2006/relationships/hyperlink" Target="https://doi.org/10.4324/9781315707280" TargetMode="External"/><Relationship Id="rId23" Type="http://schemas.openxmlformats.org/officeDocument/2006/relationships/hyperlink" Target="https://www.citethisforme.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lmaan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4324/9781315760100" TargetMode="External"/><Relationship Id="rId22" Type="http://schemas.openxmlformats.org/officeDocument/2006/relationships/hyperlink" Target="https://sdl.edu.sa/sdlportal/en/publishers.aspx"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0221F452E44C9F8149043D7AF91345"/>
        <w:category>
          <w:name w:val="General"/>
          <w:gallery w:val="placeholder"/>
        </w:category>
        <w:types>
          <w:type w:val="bbPlcHdr"/>
        </w:types>
        <w:behaviors>
          <w:behavior w:val="content"/>
        </w:behaviors>
        <w:guid w:val="{4561CD75-1FC0-4D0A-A6D5-09C682E1848C}"/>
      </w:docPartPr>
      <w:docPartBody>
        <w:p w:rsidR="005967F7" w:rsidRDefault="007A12A1" w:rsidP="007A12A1">
          <w:pPr>
            <w:pStyle w:val="070221F452E44C9F8149043D7AF91345"/>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2F11D8E11D931D499E7C38510C70277A"/>
        <w:category>
          <w:name w:val="General"/>
          <w:gallery w:val="placeholder"/>
        </w:category>
        <w:types>
          <w:type w:val="bbPlcHdr"/>
        </w:types>
        <w:behaviors>
          <w:behavior w:val="content"/>
        </w:behaviors>
        <w:guid w:val="{5B5BE30A-676B-A54D-BC70-5223823EFE80}"/>
      </w:docPartPr>
      <w:docPartBody>
        <w:p w:rsidR="00827116" w:rsidRDefault="00CA0822" w:rsidP="00CA0822">
          <w:pPr>
            <w:pStyle w:val="2F11D8E11D931D499E7C38510C70277A"/>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C5905"/>
    <w:rsid w:val="000C7A7F"/>
    <w:rsid w:val="0011483C"/>
    <w:rsid w:val="00117846"/>
    <w:rsid w:val="00133D5D"/>
    <w:rsid w:val="001616C5"/>
    <w:rsid w:val="002052EA"/>
    <w:rsid w:val="00207130"/>
    <w:rsid w:val="00283175"/>
    <w:rsid w:val="00325E7B"/>
    <w:rsid w:val="00337BF1"/>
    <w:rsid w:val="00386688"/>
    <w:rsid w:val="003A29E0"/>
    <w:rsid w:val="003D50AA"/>
    <w:rsid w:val="003F74AF"/>
    <w:rsid w:val="00401E09"/>
    <w:rsid w:val="004258E8"/>
    <w:rsid w:val="00455241"/>
    <w:rsid w:val="00457A01"/>
    <w:rsid w:val="00470F03"/>
    <w:rsid w:val="00480B70"/>
    <w:rsid w:val="0048601E"/>
    <w:rsid w:val="004B19BE"/>
    <w:rsid w:val="004C126C"/>
    <w:rsid w:val="005967F7"/>
    <w:rsid w:val="005D083D"/>
    <w:rsid w:val="005E3072"/>
    <w:rsid w:val="00621AFA"/>
    <w:rsid w:val="006C41A3"/>
    <w:rsid w:val="006C494D"/>
    <w:rsid w:val="006D7FFC"/>
    <w:rsid w:val="007018F9"/>
    <w:rsid w:val="007A12A1"/>
    <w:rsid w:val="00827116"/>
    <w:rsid w:val="00831B06"/>
    <w:rsid w:val="00840A3B"/>
    <w:rsid w:val="00842BF0"/>
    <w:rsid w:val="0085278E"/>
    <w:rsid w:val="009234C9"/>
    <w:rsid w:val="00A04C52"/>
    <w:rsid w:val="00A07CBB"/>
    <w:rsid w:val="00A5188C"/>
    <w:rsid w:val="00AB278C"/>
    <w:rsid w:val="00B431B3"/>
    <w:rsid w:val="00B64C30"/>
    <w:rsid w:val="00B90AB1"/>
    <w:rsid w:val="00B944F1"/>
    <w:rsid w:val="00B95A24"/>
    <w:rsid w:val="00BA40E7"/>
    <w:rsid w:val="00C32667"/>
    <w:rsid w:val="00C85EC6"/>
    <w:rsid w:val="00CA0822"/>
    <w:rsid w:val="00CE018B"/>
    <w:rsid w:val="00D47B0F"/>
    <w:rsid w:val="00D67B12"/>
    <w:rsid w:val="00D90F52"/>
    <w:rsid w:val="00D919EA"/>
    <w:rsid w:val="00E07903"/>
    <w:rsid w:val="00E15694"/>
    <w:rsid w:val="00E23202"/>
    <w:rsid w:val="00E32E5E"/>
    <w:rsid w:val="00E953B7"/>
    <w:rsid w:val="00ED14A8"/>
    <w:rsid w:val="00EF512C"/>
    <w:rsid w:val="00F05991"/>
    <w:rsid w:val="00F27D3B"/>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79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070221F452E44C9F8149043D7AF91345">
    <w:name w:val="070221F452E44C9F8149043D7AF91345"/>
    <w:rsid w:val="007A12A1"/>
    <w:pPr>
      <w:spacing w:line="278" w:lineRule="auto"/>
    </w:pPr>
    <w:rPr>
      <w:kern w:val="2"/>
      <w:sz w:val="24"/>
      <w:szCs w:val="24"/>
      <w14:ligatures w14:val="standardContextual"/>
    </w:rPr>
  </w:style>
  <w:style w:type="paragraph" w:customStyle="1" w:styleId="2F11D8E11D931D499E7C38510C70277A">
    <w:name w:val="2F11D8E11D931D499E7C38510C70277A"/>
    <w:rsid w:val="00CA0822"/>
    <w:pPr>
      <w:spacing w:line="278" w:lineRule="auto"/>
    </w:pPr>
    <w:rPr>
      <w:kern w:val="2"/>
      <w:sz w:val="24"/>
      <w:szCs w:val="24"/>
      <w:lang w:val="en-AU"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29</Pages>
  <Words>6244</Words>
  <Characters>35591</Characters>
  <Application>Microsoft Office Word</Application>
  <DocSecurity>0</DocSecurity>
  <Lines>296</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41752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2024-11-23T00:07:00Z</dcterms:created>
  <dcterms:modified xsi:type="dcterms:W3CDTF">2025-07-08T12:29:00Z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