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Default="003D6D34" w:rsidP="00CD6727">
      <w:pPr>
        <w:rPr>
          <w:rFonts w:ascii="Cambria" w:hAnsi="Cambria" w:cstheme="majorBidi"/>
        </w:rPr>
      </w:pPr>
    </w:p>
    <w:p w14:paraId="26443CE0" w14:textId="77777777" w:rsidR="00B040AE" w:rsidRDefault="00B040AE" w:rsidP="00CD6727">
      <w:pPr>
        <w:rPr>
          <w:rFonts w:ascii="Cambria" w:hAnsi="Cambria" w:cstheme="majorBidi"/>
        </w:rPr>
      </w:pPr>
    </w:p>
    <w:p w14:paraId="0DCA3522" w14:textId="77777777" w:rsidR="00B040AE" w:rsidRDefault="00B040AE" w:rsidP="00CD6727">
      <w:pPr>
        <w:rPr>
          <w:rFonts w:ascii="Cambria" w:hAnsi="Cambria" w:cstheme="majorBidi"/>
        </w:rPr>
      </w:pPr>
    </w:p>
    <w:p w14:paraId="3AE0E740" w14:textId="77777777" w:rsidR="00B040AE" w:rsidRDefault="00B040AE" w:rsidP="00CD6727">
      <w:pPr>
        <w:rPr>
          <w:rFonts w:ascii="Cambria" w:hAnsi="Cambria" w:cstheme="majorBidi"/>
        </w:rPr>
      </w:pPr>
    </w:p>
    <w:p w14:paraId="351F4D93" w14:textId="77777777" w:rsidR="00B040AE" w:rsidRDefault="00B040AE" w:rsidP="00CD6727">
      <w:pPr>
        <w:rPr>
          <w:rFonts w:ascii="Cambria" w:hAnsi="Cambria" w:cstheme="majorBidi"/>
        </w:rPr>
      </w:pPr>
    </w:p>
    <w:p w14:paraId="7C84294B" w14:textId="77777777" w:rsidR="00B040AE" w:rsidRDefault="00B040AE" w:rsidP="00CD6727">
      <w:pPr>
        <w:rPr>
          <w:rFonts w:ascii="Cambria" w:hAnsi="Cambria" w:cstheme="majorBidi"/>
        </w:rPr>
      </w:pPr>
    </w:p>
    <w:p w14:paraId="26531A84" w14:textId="77777777" w:rsidR="00B040AE" w:rsidRDefault="00B040AE" w:rsidP="00CD6727">
      <w:pPr>
        <w:rPr>
          <w:rFonts w:ascii="Cambria" w:hAnsi="Cambria" w:cstheme="majorBidi"/>
        </w:rPr>
      </w:pPr>
    </w:p>
    <w:p w14:paraId="2E941450" w14:textId="77777777" w:rsidR="00B040AE" w:rsidRPr="00B040AE" w:rsidRDefault="00B040AE" w:rsidP="00CD6727">
      <w:pPr>
        <w:rPr>
          <w:rFonts w:ascii="Cambria" w:hAnsi="Cambria" w:cstheme="majorBidi"/>
          <w:rtl/>
        </w:rPr>
      </w:pPr>
    </w:p>
    <w:p w14:paraId="744B4C0A" w14:textId="0CB39E14" w:rsidR="00EE490F" w:rsidRPr="00635E8F" w:rsidRDefault="00EE490F" w:rsidP="00CD6727">
      <w:pPr>
        <w:rPr>
          <w:rFonts w:ascii="Cambria" w:hAnsi="Cambria" w:cstheme="majorBidi"/>
        </w:rPr>
      </w:pPr>
    </w:p>
    <w:p w14:paraId="07B119F7" w14:textId="5E14FE73" w:rsidR="00EE490F" w:rsidRPr="00635E8F" w:rsidRDefault="00EE490F" w:rsidP="00CD6727">
      <w:pPr>
        <w:rPr>
          <w:rFonts w:ascii="Cambria" w:hAnsi="Cambria" w:cstheme="majorBidi"/>
        </w:rPr>
      </w:pPr>
    </w:p>
    <w:p w14:paraId="303DD5CC" w14:textId="7AFA83E7" w:rsidR="00EE490F" w:rsidRPr="00635E8F" w:rsidRDefault="00EE490F" w:rsidP="00CD6727">
      <w:pPr>
        <w:rPr>
          <w:rFonts w:ascii="Cambria" w:hAnsi="Cambria" w:cstheme="majorBidi"/>
        </w:rPr>
      </w:pPr>
    </w:p>
    <w:p w14:paraId="1A312285" w14:textId="77777777" w:rsidR="0006651A" w:rsidRPr="00635E8F" w:rsidRDefault="0006651A" w:rsidP="00CD6727">
      <w:pPr>
        <w:rPr>
          <w:rFonts w:ascii="Cambria" w:hAnsi="Cambria" w:cstheme="majorBidi"/>
        </w:rPr>
      </w:pPr>
    </w:p>
    <w:p w14:paraId="046557BB" w14:textId="77777777" w:rsidR="0006651A" w:rsidRPr="00635E8F" w:rsidRDefault="0006651A" w:rsidP="00CD6727">
      <w:pPr>
        <w:rPr>
          <w:rFonts w:ascii="Cambria" w:hAnsi="Cambria" w:cstheme="majorBidi"/>
        </w:rPr>
      </w:pPr>
    </w:p>
    <w:p w14:paraId="4F3FCE5F" w14:textId="49A119CD" w:rsidR="00EE490F" w:rsidRPr="00635E8F" w:rsidRDefault="00EE490F" w:rsidP="00CD6727">
      <w:pPr>
        <w:rPr>
          <w:rFonts w:ascii="Cambria" w:hAnsi="Cambria" w:cstheme="majorBidi"/>
        </w:rPr>
      </w:pPr>
    </w:p>
    <w:p w14:paraId="5DDCF57E" w14:textId="79D9F29E" w:rsidR="00EE490F" w:rsidRPr="00635E8F" w:rsidRDefault="00EE490F" w:rsidP="00CD6727">
      <w:pPr>
        <w:rPr>
          <w:rFonts w:ascii="Cambria" w:hAnsi="Cambria" w:cstheme="majorBidi"/>
        </w:rPr>
      </w:pPr>
    </w:p>
    <w:p w14:paraId="00C2BA98" w14:textId="1947F4F5" w:rsidR="00EE490F" w:rsidRPr="00635E8F" w:rsidRDefault="00EE490F" w:rsidP="00CD6727">
      <w:pPr>
        <w:rPr>
          <w:rFonts w:ascii="Cambria" w:hAnsi="Cambria" w:cstheme="majorBidi"/>
        </w:rPr>
      </w:pPr>
    </w:p>
    <w:p w14:paraId="53249601" w14:textId="77B0D899" w:rsidR="006973C7" w:rsidRPr="00635E8F" w:rsidRDefault="006973C7" w:rsidP="00CD6727">
      <w:pPr>
        <w:pStyle w:val="BasicParagraph"/>
        <w:bidi w:val="0"/>
        <w:spacing w:line="360" w:lineRule="auto"/>
        <w:rPr>
          <w:rStyle w:val="a"/>
          <w:rFonts w:ascii="Cambria" w:hAnsi="Cambria"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635E8F"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2E918C6" w:rsidR="00D7486B" w:rsidRPr="00635E8F" w:rsidRDefault="00D7486B" w:rsidP="00CD6727">
            <w:pPr>
              <w:spacing w:line="276" w:lineRule="auto"/>
              <w:rPr>
                <w:rFonts w:ascii="Cambria" w:hAnsi="Cambria" w:cstheme="majorBidi"/>
                <w:color w:val="F59F52"/>
                <w:rtl/>
              </w:rPr>
            </w:pPr>
            <w:r w:rsidRPr="00635E8F">
              <w:rPr>
                <w:rFonts w:ascii="Cambria" w:hAnsi="Cambria" w:cstheme="majorBidi"/>
                <w:b/>
                <w:bCs/>
                <w:color w:val="5279BB"/>
              </w:rPr>
              <w:t>Course Title</w:t>
            </w:r>
            <w:r w:rsidRPr="00635E8F">
              <w:rPr>
                <w:rFonts w:ascii="Cambria" w:hAnsi="Cambria" w:cstheme="majorBidi"/>
                <w:color w:val="5279BB"/>
                <w:rtl/>
              </w:rPr>
              <w:t>:</w:t>
            </w:r>
            <w:r w:rsidRPr="00635E8F">
              <w:rPr>
                <w:rFonts w:ascii="Cambria" w:hAnsi="Cambria" w:cstheme="majorBidi"/>
                <w:color w:val="5279BB"/>
              </w:rPr>
              <w:t xml:space="preserve">  </w:t>
            </w:r>
            <w:r w:rsidRPr="00635E8F">
              <w:rPr>
                <w:rFonts w:ascii="Cambria" w:hAnsi="Cambria" w:cstheme="majorBidi"/>
                <w:color w:val="5279BB"/>
                <w:rtl/>
              </w:rPr>
              <w:t xml:space="preserve"> </w:t>
            </w:r>
            <w:r w:rsidR="00225D57" w:rsidRPr="00635E8F">
              <w:rPr>
                <w:rStyle w:val="Style1Char"/>
                <w:rFonts w:ascii="Cambria" w:hAnsi="Cambria"/>
                <w:szCs w:val="28"/>
              </w:rPr>
              <w:t>Consecutive Interpreting</w:t>
            </w:r>
          </w:p>
        </w:tc>
      </w:tr>
      <w:tr w:rsidR="00D7486B" w:rsidRPr="00635E8F"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0F13D2F" w:rsidR="00D7486B" w:rsidRPr="00635E8F" w:rsidRDefault="00D7486B" w:rsidP="00CD6727">
            <w:pPr>
              <w:spacing w:line="276" w:lineRule="auto"/>
              <w:rPr>
                <w:rFonts w:ascii="Cambria" w:hAnsi="Cambria" w:cstheme="majorBidi"/>
                <w:color w:val="F59F52"/>
                <w:rtl/>
              </w:rPr>
            </w:pPr>
            <w:r w:rsidRPr="00635E8F">
              <w:rPr>
                <w:rFonts w:ascii="Cambria" w:hAnsi="Cambria" w:cstheme="majorBidi"/>
                <w:b/>
                <w:bCs/>
                <w:color w:val="5279BB"/>
              </w:rPr>
              <w:t>Course Code</w:t>
            </w:r>
            <w:r w:rsidRPr="00635E8F">
              <w:rPr>
                <w:rFonts w:ascii="Cambria" w:hAnsi="Cambria" w:cstheme="majorBidi"/>
                <w:color w:val="5279BB"/>
                <w:rtl/>
              </w:rPr>
              <w:t>:</w:t>
            </w:r>
            <w:r w:rsidRPr="00635E8F">
              <w:rPr>
                <w:rFonts w:ascii="Cambria" w:hAnsi="Cambria" w:cstheme="majorBidi"/>
                <w:color w:val="5279BB"/>
              </w:rPr>
              <w:t xml:space="preserve">  </w:t>
            </w:r>
            <w:r w:rsidRPr="00635E8F">
              <w:rPr>
                <w:rFonts w:ascii="Cambria" w:hAnsi="Cambria" w:cstheme="majorBidi"/>
                <w:color w:val="5279BB"/>
                <w:rtl/>
              </w:rPr>
              <w:t xml:space="preserve"> </w:t>
            </w:r>
            <w:r w:rsidRPr="00635E8F">
              <w:rPr>
                <w:rFonts w:ascii="Cambria" w:hAnsi="Cambria" w:cstheme="majorBidi"/>
                <w:color w:val="52B5C2"/>
              </w:rPr>
              <w:t xml:space="preserve"> </w:t>
            </w:r>
            <w:sdt>
              <w:sdtPr>
                <w:rPr>
                  <w:rStyle w:val="Style1Char"/>
                  <w:rFonts w:ascii="Cambria" w:hAnsi="Cambria" w:cstheme="minorHAnsi"/>
                  <w:szCs w:val="28"/>
                </w:rPr>
                <w:alias w:val="Course Title"/>
                <w:tag w:val="Course Title"/>
                <w:id w:val="-1487393931"/>
                <w:placeholder>
                  <w:docPart w:val="7EA7A8E5C9BC4DD3AC977E8AE57E290E"/>
                </w:placeholder>
              </w:sdtPr>
              <w:sdtEndPr>
                <w:rPr>
                  <w:rStyle w:val="DefaultParagraphFont"/>
                  <w:b w:val="0"/>
                  <w:color w:val="5279BB"/>
                  <w:sz w:val="24"/>
                </w:rPr>
              </w:sdtEndPr>
              <w:sdtContent>
                <w:r w:rsidR="00280E99" w:rsidRPr="00635E8F">
                  <w:rPr>
                    <w:rStyle w:val="Style1Char"/>
                    <w:rFonts w:ascii="Cambria" w:hAnsi="Cambria" w:cstheme="minorHAnsi"/>
                    <w:szCs w:val="28"/>
                  </w:rPr>
                  <w:t>TRN33</w:t>
                </w:r>
                <w:r w:rsidR="00225D57" w:rsidRPr="00635E8F">
                  <w:rPr>
                    <w:rStyle w:val="Style1Char"/>
                    <w:rFonts w:ascii="Cambria" w:hAnsi="Cambria" w:cstheme="minorHAnsi"/>
                    <w:szCs w:val="28"/>
                  </w:rPr>
                  <w:t>41</w:t>
                </w:r>
                <w:r w:rsidR="00280E99" w:rsidRPr="00635E8F">
                  <w:rPr>
                    <w:rStyle w:val="Style1Char"/>
                    <w:rFonts w:ascii="Cambria" w:hAnsi="Cambria" w:cstheme="minorHAnsi"/>
                    <w:szCs w:val="28"/>
                  </w:rPr>
                  <w:t>-3</w:t>
                </w:r>
              </w:sdtContent>
            </w:sdt>
          </w:p>
        </w:tc>
      </w:tr>
      <w:tr w:rsidR="00D7486B" w:rsidRPr="00635E8F"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00967D09" w:rsidR="00D7486B" w:rsidRPr="00635E8F" w:rsidRDefault="00D7486B" w:rsidP="00902E54">
            <w:pPr>
              <w:spacing w:line="276" w:lineRule="auto"/>
              <w:rPr>
                <w:rFonts w:ascii="Cambria" w:hAnsi="Cambria" w:cstheme="majorBidi"/>
                <w:color w:val="F59F52"/>
                <w:rtl/>
              </w:rPr>
            </w:pPr>
            <w:r w:rsidRPr="00635E8F">
              <w:rPr>
                <w:rFonts w:ascii="Cambria" w:hAnsi="Cambria" w:cstheme="majorBidi"/>
                <w:b/>
                <w:bCs/>
                <w:color w:val="5279BB"/>
              </w:rPr>
              <w:t>Program</w:t>
            </w:r>
            <w:r w:rsidRPr="00635E8F">
              <w:rPr>
                <w:rFonts w:ascii="Cambria" w:hAnsi="Cambria" w:cstheme="majorBidi"/>
                <w:color w:val="5279BB"/>
              </w:rPr>
              <w:t>:</w:t>
            </w:r>
            <w:r w:rsidRPr="00635E8F">
              <w:rPr>
                <w:rFonts w:ascii="Cambria" w:hAnsi="Cambria" w:cstheme="majorBidi"/>
                <w:color w:val="52B5C2"/>
                <w:rtl/>
              </w:rPr>
              <w:t xml:space="preserve"> </w:t>
            </w:r>
            <w:r w:rsidR="00902E54" w:rsidRPr="00635E8F">
              <w:rPr>
                <w:rFonts w:ascii="Cambria" w:hAnsi="Cambria" w:cstheme="majorBidi"/>
                <w:b/>
                <w:color w:val="52B5C2"/>
              </w:rPr>
              <w:t>Bachelor of Arts in Translation</w:t>
            </w:r>
          </w:p>
        </w:tc>
      </w:tr>
      <w:tr w:rsidR="00D7486B" w:rsidRPr="00635E8F"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8477B24" w:rsidR="00D7486B" w:rsidRPr="00635E8F" w:rsidRDefault="00D7486B" w:rsidP="00BF423E">
            <w:pPr>
              <w:spacing w:line="276" w:lineRule="auto"/>
              <w:rPr>
                <w:rFonts w:ascii="Cambria" w:hAnsi="Cambria" w:cstheme="majorBidi"/>
                <w:color w:val="F59F52"/>
              </w:rPr>
            </w:pPr>
            <w:r w:rsidRPr="00635E8F">
              <w:rPr>
                <w:rFonts w:ascii="Cambria" w:hAnsi="Cambria" w:cstheme="majorBidi"/>
                <w:b/>
                <w:bCs/>
                <w:color w:val="5279BB"/>
              </w:rPr>
              <w:t>Department</w:t>
            </w:r>
            <w:r w:rsidRPr="00635E8F">
              <w:rPr>
                <w:rFonts w:ascii="Cambria" w:hAnsi="Cambria" w:cstheme="majorBidi"/>
                <w:color w:val="5279BB"/>
              </w:rPr>
              <w:t xml:space="preserve">:  </w:t>
            </w:r>
            <w:r w:rsidRPr="00635E8F">
              <w:rPr>
                <w:rFonts w:ascii="Cambria" w:hAnsi="Cambria" w:cstheme="majorBidi"/>
                <w:color w:val="5279BB"/>
                <w:rtl/>
              </w:rPr>
              <w:t xml:space="preserve"> </w:t>
            </w:r>
            <w:r w:rsidR="00BF423E" w:rsidRPr="00635E8F">
              <w:rPr>
                <w:rFonts w:ascii="Cambria" w:hAnsi="Cambria" w:cstheme="majorBidi"/>
                <w:b/>
                <w:color w:val="52B5C2"/>
              </w:rPr>
              <w:t>Department of Translation</w:t>
            </w:r>
          </w:p>
        </w:tc>
      </w:tr>
      <w:tr w:rsidR="00D7486B" w:rsidRPr="00635E8F"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635E8F" w:rsidRDefault="00D7486B" w:rsidP="00CD6727">
            <w:pPr>
              <w:spacing w:line="276" w:lineRule="auto"/>
              <w:rPr>
                <w:rFonts w:ascii="Cambria" w:hAnsi="Cambria" w:cstheme="majorBidi"/>
                <w:color w:val="F59F52"/>
              </w:rPr>
            </w:pPr>
            <w:r w:rsidRPr="00635E8F">
              <w:rPr>
                <w:rFonts w:ascii="Cambria" w:hAnsi="Cambria" w:cstheme="majorBidi"/>
                <w:b/>
                <w:bCs/>
                <w:color w:val="5279BB"/>
              </w:rPr>
              <w:t>College</w:t>
            </w:r>
            <w:r w:rsidRPr="00635E8F">
              <w:rPr>
                <w:rFonts w:ascii="Cambria" w:hAnsi="Cambria" w:cstheme="majorBidi"/>
                <w:color w:val="5279BB"/>
              </w:rPr>
              <w:t xml:space="preserve">:  </w:t>
            </w:r>
            <w:r w:rsidRPr="00635E8F">
              <w:rPr>
                <w:rFonts w:ascii="Cambria" w:hAnsi="Cambria" w:cstheme="majorBidi"/>
                <w:color w:val="5279BB"/>
                <w:rtl/>
              </w:rPr>
              <w:t xml:space="preserve"> </w:t>
            </w:r>
            <w:r w:rsidR="00CD6727" w:rsidRPr="00635E8F">
              <w:rPr>
                <w:rStyle w:val="Style1Char"/>
                <w:rFonts w:ascii="Cambria" w:hAnsi="Cambria" w:cstheme="majorBidi"/>
                <w:sz w:val="24"/>
              </w:rPr>
              <w:t>College of Languages and Translation</w:t>
            </w:r>
          </w:p>
        </w:tc>
      </w:tr>
      <w:tr w:rsidR="00D7486B" w:rsidRPr="00635E8F"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635E8F" w:rsidRDefault="00D7486B" w:rsidP="00CD6727">
            <w:pPr>
              <w:spacing w:line="276" w:lineRule="auto"/>
              <w:rPr>
                <w:rFonts w:ascii="Cambria" w:hAnsi="Cambria" w:cstheme="majorBidi"/>
                <w:color w:val="F59F52"/>
              </w:rPr>
            </w:pPr>
            <w:r w:rsidRPr="00635E8F">
              <w:rPr>
                <w:rFonts w:ascii="Cambria" w:hAnsi="Cambria" w:cstheme="majorBidi"/>
                <w:b/>
                <w:bCs/>
                <w:color w:val="5279BB"/>
              </w:rPr>
              <w:t>Institution</w:t>
            </w:r>
            <w:r w:rsidRPr="00635E8F">
              <w:rPr>
                <w:rFonts w:ascii="Cambria" w:hAnsi="Cambria" w:cstheme="majorBidi"/>
                <w:color w:val="5279BB"/>
              </w:rPr>
              <w:t xml:space="preserve">:  </w:t>
            </w:r>
            <w:r w:rsidRPr="00635E8F">
              <w:rPr>
                <w:rFonts w:ascii="Cambria" w:hAnsi="Cambria" w:cstheme="majorBidi"/>
                <w:color w:val="5279BB"/>
                <w:rtl/>
              </w:rPr>
              <w:t xml:space="preserve"> </w:t>
            </w:r>
            <w:r w:rsidR="00CD6727" w:rsidRPr="00635E8F">
              <w:rPr>
                <w:rStyle w:val="Style1Char"/>
                <w:rFonts w:ascii="Cambria" w:hAnsi="Cambria" w:cstheme="majorBidi"/>
                <w:sz w:val="24"/>
              </w:rPr>
              <w:t>King Khalid University</w:t>
            </w:r>
          </w:p>
        </w:tc>
      </w:tr>
      <w:tr w:rsidR="00D7486B" w:rsidRPr="00635E8F"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635E8F" w:rsidRDefault="00D7486B" w:rsidP="00CD6727">
            <w:pPr>
              <w:spacing w:line="276" w:lineRule="auto"/>
              <w:rPr>
                <w:rFonts w:ascii="Cambria" w:hAnsi="Cambria" w:cstheme="majorBidi"/>
                <w:color w:val="F59F52"/>
              </w:rPr>
            </w:pPr>
            <w:r w:rsidRPr="00635E8F">
              <w:rPr>
                <w:rFonts w:ascii="Cambria" w:hAnsi="Cambria" w:cstheme="majorBidi"/>
                <w:b/>
                <w:bCs/>
                <w:color w:val="5279BB"/>
              </w:rPr>
              <w:t>Version</w:t>
            </w:r>
            <w:r w:rsidRPr="00635E8F">
              <w:rPr>
                <w:rFonts w:ascii="Cambria" w:hAnsi="Cambria" w:cstheme="majorBidi"/>
                <w:color w:val="5279BB"/>
                <w:rtl/>
              </w:rPr>
              <w:t>:</w:t>
            </w:r>
            <w:r w:rsidRPr="00635E8F">
              <w:rPr>
                <w:rFonts w:ascii="Cambria" w:hAnsi="Cambria" w:cstheme="majorBidi"/>
                <w:color w:val="5279BB"/>
              </w:rPr>
              <w:t xml:space="preserve">  </w:t>
            </w:r>
            <w:r w:rsidRPr="00635E8F">
              <w:rPr>
                <w:rFonts w:ascii="Cambria" w:hAnsi="Cambria" w:cstheme="majorBidi"/>
                <w:color w:val="5279BB"/>
                <w:rtl/>
              </w:rPr>
              <w:t xml:space="preserve"> </w:t>
            </w:r>
            <w:r w:rsidR="00CD6727" w:rsidRPr="00635E8F">
              <w:rPr>
                <w:rStyle w:val="Style1Char"/>
                <w:rFonts w:ascii="Cambria" w:hAnsi="Cambria" w:cstheme="majorBidi"/>
                <w:sz w:val="24"/>
              </w:rPr>
              <w:t>1</w:t>
            </w:r>
          </w:p>
        </w:tc>
      </w:tr>
      <w:tr w:rsidR="00D7486B" w:rsidRPr="00635E8F"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2146AA70" w:rsidR="00D7486B" w:rsidRPr="00635E8F" w:rsidRDefault="00D7486B" w:rsidP="00CD6727">
            <w:pPr>
              <w:spacing w:line="276" w:lineRule="auto"/>
              <w:rPr>
                <w:rFonts w:ascii="Cambria" w:hAnsi="Cambria" w:cstheme="majorBidi"/>
                <w:color w:val="F59F52"/>
                <w:rtl/>
                <w:lang w:bidi="ar-EG"/>
              </w:rPr>
            </w:pPr>
            <w:r w:rsidRPr="00635E8F">
              <w:rPr>
                <w:rFonts w:ascii="Cambria" w:hAnsi="Cambria" w:cstheme="majorBidi"/>
                <w:b/>
                <w:bCs/>
                <w:color w:val="5279BB"/>
              </w:rPr>
              <w:t>Last</w:t>
            </w:r>
            <w:r w:rsidRPr="00635E8F">
              <w:rPr>
                <w:rFonts w:ascii="Cambria" w:hAnsi="Cambria" w:cstheme="majorBidi"/>
                <w:b/>
                <w:bCs/>
                <w:color w:val="FF0000"/>
              </w:rPr>
              <w:t xml:space="preserve"> </w:t>
            </w:r>
            <w:r w:rsidRPr="00635E8F">
              <w:rPr>
                <w:rFonts w:ascii="Cambria" w:hAnsi="Cambria" w:cstheme="majorBidi"/>
                <w:b/>
                <w:bCs/>
                <w:color w:val="5279BB"/>
              </w:rPr>
              <w:t>Revision Date</w:t>
            </w:r>
            <w:r w:rsidRPr="00635E8F">
              <w:rPr>
                <w:rFonts w:ascii="Cambria" w:hAnsi="Cambria" w:cstheme="majorBidi"/>
                <w:color w:val="5279BB"/>
                <w:rtl/>
              </w:rPr>
              <w:t>:</w:t>
            </w:r>
            <w:r w:rsidRPr="00635E8F">
              <w:rPr>
                <w:rFonts w:ascii="Cambria" w:hAnsi="Cambria" w:cstheme="majorBidi"/>
                <w:color w:val="5279BB"/>
              </w:rPr>
              <w:t xml:space="preserve">  </w:t>
            </w:r>
            <w:r w:rsidRPr="00635E8F">
              <w:rPr>
                <w:rFonts w:ascii="Cambria" w:hAnsi="Cambria" w:cstheme="majorBidi"/>
                <w:color w:val="5279BB"/>
                <w:rtl/>
              </w:rPr>
              <w:t xml:space="preserve"> </w:t>
            </w:r>
            <w:r w:rsidRPr="00635E8F">
              <w:rPr>
                <w:rFonts w:ascii="Cambria" w:hAnsi="Cambria" w:cstheme="majorBidi"/>
              </w:rPr>
              <w:t xml:space="preserve"> </w:t>
            </w:r>
            <w:r w:rsidR="000C2EFF">
              <w:rPr>
                <w:rFonts w:ascii="Cambria" w:hAnsi="Cambria" w:cstheme="majorBidi"/>
                <w:b/>
                <w:color w:val="7B7B7B" w:themeColor="accent3" w:themeShade="BF"/>
              </w:rPr>
              <w:t>20 Jan 2025</w:t>
            </w:r>
          </w:p>
        </w:tc>
      </w:tr>
    </w:tbl>
    <w:p w14:paraId="5E744BAF" w14:textId="7B7D6772" w:rsidR="006973C7" w:rsidRPr="00635E8F" w:rsidRDefault="006973C7" w:rsidP="00CD6727">
      <w:pPr>
        <w:pStyle w:val="BasicParagraph"/>
        <w:bidi w:val="0"/>
        <w:spacing w:line="360" w:lineRule="auto"/>
        <w:rPr>
          <w:rStyle w:val="a"/>
          <w:rFonts w:ascii="Cambria" w:hAnsi="Cambria" w:cstheme="majorBidi"/>
          <w:color w:val="4C3D8E"/>
          <w:sz w:val="24"/>
          <w:szCs w:val="24"/>
          <w:rtl/>
        </w:rPr>
      </w:pPr>
    </w:p>
    <w:p w14:paraId="14F67455" w14:textId="77777777" w:rsidR="00D7486B" w:rsidRPr="00635E8F" w:rsidRDefault="00D7486B" w:rsidP="00CD6727">
      <w:pPr>
        <w:pStyle w:val="BasicParagraph"/>
        <w:bidi w:val="0"/>
        <w:spacing w:line="360" w:lineRule="auto"/>
        <w:rPr>
          <w:rStyle w:val="a"/>
          <w:rFonts w:ascii="Cambria" w:hAnsi="Cambria" w:cstheme="majorBidi"/>
          <w:color w:val="4C3D8E"/>
          <w:sz w:val="24"/>
          <w:szCs w:val="24"/>
          <w:rtl/>
        </w:rPr>
      </w:pPr>
    </w:p>
    <w:p w14:paraId="15FABE62" w14:textId="77777777" w:rsidR="006973C7" w:rsidRPr="00635E8F" w:rsidRDefault="006973C7" w:rsidP="00CD6727">
      <w:pPr>
        <w:pStyle w:val="BasicParagraph"/>
        <w:bidi w:val="0"/>
        <w:spacing w:line="360" w:lineRule="auto"/>
        <w:rPr>
          <w:rStyle w:val="a"/>
          <w:rFonts w:ascii="Cambria" w:hAnsi="Cambria" w:cstheme="majorBidi"/>
          <w:color w:val="4C3D8E"/>
          <w:sz w:val="24"/>
          <w:szCs w:val="24"/>
          <w:rtl/>
        </w:rPr>
      </w:pPr>
    </w:p>
    <w:p w14:paraId="28DF5EA9" w14:textId="77777777" w:rsidR="006973C7" w:rsidRPr="00635E8F" w:rsidRDefault="006973C7" w:rsidP="00CD6727">
      <w:pPr>
        <w:pStyle w:val="BasicParagraph"/>
        <w:bidi w:val="0"/>
        <w:spacing w:line="360" w:lineRule="auto"/>
        <w:rPr>
          <w:rStyle w:val="a"/>
          <w:rFonts w:ascii="Cambria" w:hAnsi="Cambria" w:cstheme="majorBidi"/>
          <w:color w:val="4C3D8E"/>
          <w:sz w:val="24"/>
          <w:szCs w:val="24"/>
        </w:rPr>
      </w:pPr>
    </w:p>
    <w:p w14:paraId="1AA8DFBE" w14:textId="77777777" w:rsidR="00CD6727" w:rsidRPr="00635E8F" w:rsidRDefault="00CD6727" w:rsidP="00CD6727">
      <w:pPr>
        <w:pStyle w:val="BasicParagraph"/>
        <w:bidi w:val="0"/>
        <w:spacing w:line="360" w:lineRule="auto"/>
        <w:rPr>
          <w:rStyle w:val="a"/>
          <w:rFonts w:ascii="Cambria" w:hAnsi="Cambria" w:cstheme="majorBidi"/>
          <w:color w:val="4C3D8E"/>
          <w:sz w:val="24"/>
          <w:szCs w:val="24"/>
        </w:rPr>
      </w:pPr>
    </w:p>
    <w:p w14:paraId="147D74A7" w14:textId="77777777" w:rsidR="00CD6727" w:rsidRPr="00635E8F" w:rsidRDefault="00CD6727" w:rsidP="00CD6727">
      <w:pPr>
        <w:pStyle w:val="BasicParagraph"/>
        <w:bidi w:val="0"/>
        <w:spacing w:line="360" w:lineRule="auto"/>
        <w:rPr>
          <w:rStyle w:val="a"/>
          <w:rFonts w:ascii="Cambria" w:hAnsi="Cambria" w:cstheme="majorBidi"/>
          <w:color w:val="4C3D8E"/>
          <w:sz w:val="24"/>
          <w:szCs w:val="24"/>
        </w:rPr>
      </w:pPr>
    </w:p>
    <w:p w14:paraId="563018F4" w14:textId="77777777" w:rsidR="00CD6727" w:rsidRPr="00635E8F" w:rsidRDefault="00CD6727" w:rsidP="00CD6727">
      <w:pPr>
        <w:pStyle w:val="BasicParagraph"/>
        <w:bidi w:val="0"/>
        <w:spacing w:line="360" w:lineRule="auto"/>
        <w:rPr>
          <w:rStyle w:val="a"/>
          <w:rFonts w:ascii="Cambria" w:hAnsi="Cambria" w:cstheme="majorBidi"/>
          <w:color w:val="4C3D8E"/>
          <w:sz w:val="24"/>
          <w:szCs w:val="24"/>
          <w:rtl/>
        </w:rPr>
      </w:pPr>
    </w:p>
    <w:p w14:paraId="42694D7D" w14:textId="77777777" w:rsidR="006973C7" w:rsidRPr="00635E8F" w:rsidRDefault="006973C7" w:rsidP="00CD6727">
      <w:pPr>
        <w:pStyle w:val="BasicParagraph"/>
        <w:bidi w:val="0"/>
        <w:spacing w:line="360" w:lineRule="auto"/>
        <w:rPr>
          <w:rStyle w:val="a"/>
          <w:rFonts w:ascii="Cambria" w:hAnsi="Cambria" w:cstheme="majorBidi"/>
          <w:color w:val="4C3D8E"/>
          <w:sz w:val="24"/>
          <w:szCs w:val="24"/>
          <w:rtl/>
        </w:rPr>
      </w:pPr>
    </w:p>
    <w:bookmarkStart w:id="0" w:name="_Ref115691703" w:displacedByCustomXml="next"/>
    <w:sdt>
      <w:sdtPr>
        <w:rPr>
          <w:rFonts w:ascii="Cambria" w:eastAsiaTheme="minorHAnsi" w:hAnsi="Cambria" w:cs="AXtManalBLack"/>
          <w:b/>
          <w:bCs/>
          <w:color w:val="7030A0"/>
          <w:sz w:val="24"/>
          <w:szCs w:val="24"/>
        </w:rPr>
        <w:id w:val="917285101"/>
        <w:docPartObj>
          <w:docPartGallery w:val="Table of Contents"/>
          <w:docPartUnique/>
        </w:docPartObj>
      </w:sdtPr>
      <w:sdtEndPr>
        <w:rPr>
          <w:rFonts w:eastAsia="Times New Roman"/>
          <w:noProof/>
          <w:color w:val="auto"/>
        </w:rPr>
      </w:sdtEndPr>
      <w:sdtContent>
        <w:p w14:paraId="516E035F" w14:textId="563D2967" w:rsidR="00B01629" w:rsidRPr="00635E8F" w:rsidRDefault="00B01629" w:rsidP="00CD6727">
          <w:pPr>
            <w:pStyle w:val="TOCHeading"/>
            <w:spacing w:line="276" w:lineRule="auto"/>
            <w:rPr>
              <w:rFonts w:ascii="Cambria" w:hAnsi="Cambria"/>
              <w:b/>
              <w:bCs/>
              <w:color w:val="7030A0"/>
              <w:sz w:val="24"/>
              <w:szCs w:val="24"/>
            </w:rPr>
          </w:pPr>
          <w:r w:rsidRPr="00635E8F">
            <w:rPr>
              <w:rFonts w:ascii="Cambria" w:hAnsi="Cambria"/>
              <w:b/>
              <w:bCs/>
              <w:color w:val="7030A0"/>
              <w:sz w:val="24"/>
              <w:szCs w:val="24"/>
            </w:rPr>
            <w:t>Table of Contents</w:t>
          </w:r>
        </w:p>
        <w:p w14:paraId="77B42A81" w14:textId="534EB52D" w:rsidR="002601BE" w:rsidRPr="00635E8F" w:rsidRDefault="00B01629">
          <w:pPr>
            <w:pStyle w:val="TOC1"/>
            <w:tabs>
              <w:tab w:val="right" w:leader="dot" w:pos="9628"/>
            </w:tabs>
            <w:rPr>
              <w:rFonts w:ascii="Cambria" w:eastAsiaTheme="minorEastAsia" w:hAnsi="Cambria"/>
              <w:noProof/>
              <w:kern w:val="2"/>
              <w14:ligatures w14:val="standardContextual"/>
            </w:rPr>
          </w:pPr>
          <w:r w:rsidRPr="00635E8F">
            <w:rPr>
              <w:rFonts w:ascii="Cambria" w:hAnsi="Cambria" w:cstheme="majorBidi"/>
            </w:rPr>
            <w:fldChar w:fldCharType="begin"/>
          </w:r>
          <w:r w:rsidRPr="00635E8F">
            <w:rPr>
              <w:rFonts w:ascii="Cambria" w:hAnsi="Cambria" w:cstheme="majorBidi"/>
            </w:rPr>
            <w:instrText xml:space="preserve"> TOC \o "1-3" \h \z \u </w:instrText>
          </w:r>
          <w:r w:rsidRPr="00635E8F">
            <w:rPr>
              <w:rFonts w:ascii="Cambria" w:hAnsi="Cambria" w:cstheme="majorBidi"/>
            </w:rPr>
            <w:fldChar w:fldCharType="separate"/>
          </w:r>
          <w:hyperlink w:anchor="_Toc182674034" w:history="1">
            <w:r w:rsidR="002601BE" w:rsidRPr="00635E8F">
              <w:rPr>
                <w:rStyle w:val="Hyperlink"/>
                <w:rFonts w:ascii="Cambria" w:hAnsi="Cambria"/>
                <w:b/>
                <w:bCs/>
                <w:noProof/>
                <w:lang w:bidi="ar-YE"/>
              </w:rPr>
              <w:t>A. General information about the course:</w:t>
            </w:r>
            <w:r w:rsidR="002601BE" w:rsidRPr="00635E8F">
              <w:rPr>
                <w:rFonts w:ascii="Cambria" w:hAnsi="Cambria"/>
                <w:noProof/>
                <w:webHidden/>
              </w:rPr>
              <w:tab/>
            </w:r>
            <w:r w:rsidR="002601BE" w:rsidRPr="00635E8F">
              <w:rPr>
                <w:rFonts w:ascii="Cambria" w:hAnsi="Cambria"/>
                <w:noProof/>
                <w:webHidden/>
              </w:rPr>
              <w:fldChar w:fldCharType="begin"/>
            </w:r>
            <w:r w:rsidR="002601BE" w:rsidRPr="00635E8F">
              <w:rPr>
                <w:rFonts w:ascii="Cambria" w:hAnsi="Cambria"/>
                <w:noProof/>
                <w:webHidden/>
              </w:rPr>
              <w:instrText xml:space="preserve"> PAGEREF _Toc182674034 \h </w:instrText>
            </w:r>
            <w:r w:rsidR="002601BE" w:rsidRPr="00635E8F">
              <w:rPr>
                <w:rFonts w:ascii="Cambria" w:hAnsi="Cambria"/>
                <w:noProof/>
                <w:webHidden/>
              </w:rPr>
            </w:r>
            <w:r w:rsidR="002601BE" w:rsidRPr="00635E8F">
              <w:rPr>
                <w:rFonts w:ascii="Cambria" w:hAnsi="Cambria"/>
                <w:noProof/>
                <w:webHidden/>
              </w:rPr>
              <w:fldChar w:fldCharType="separate"/>
            </w:r>
            <w:r w:rsidR="002601BE" w:rsidRPr="00635E8F">
              <w:rPr>
                <w:rFonts w:ascii="Cambria" w:hAnsi="Cambria"/>
                <w:noProof/>
                <w:webHidden/>
              </w:rPr>
              <w:t>3</w:t>
            </w:r>
            <w:r w:rsidR="002601BE" w:rsidRPr="00635E8F">
              <w:rPr>
                <w:rFonts w:ascii="Cambria" w:hAnsi="Cambria"/>
                <w:noProof/>
                <w:webHidden/>
              </w:rPr>
              <w:fldChar w:fldCharType="end"/>
            </w:r>
          </w:hyperlink>
        </w:p>
        <w:p w14:paraId="55CF9B7C" w14:textId="366A6416" w:rsidR="002601BE" w:rsidRPr="00635E8F" w:rsidRDefault="002601BE">
          <w:pPr>
            <w:pStyle w:val="TOC1"/>
            <w:tabs>
              <w:tab w:val="right" w:leader="dot" w:pos="9628"/>
            </w:tabs>
            <w:rPr>
              <w:rFonts w:ascii="Cambria" w:eastAsiaTheme="minorEastAsia" w:hAnsi="Cambria"/>
              <w:noProof/>
              <w:kern w:val="2"/>
              <w14:ligatures w14:val="standardContextual"/>
            </w:rPr>
          </w:pPr>
          <w:hyperlink w:anchor="_Toc182674035" w:history="1">
            <w:r w:rsidRPr="00635E8F">
              <w:rPr>
                <w:rStyle w:val="Hyperlink"/>
                <w:rFonts w:ascii="Cambria" w:hAnsi="Cambria"/>
                <w:b/>
                <w:bCs/>
                <w:noProof/>
                <w:lang w:bidi="ar-YE"/>
              </w:rPr>
              <w:t>B. Course Learning Outcomes (CLOs), Teaching Strategies and Assessment Methods</w:t>
            </w:r>
            <w:r w:rsidRPr="00635E8F">
              <w:rPr>
                <w:rFonts w:ascii="Cambria" w:hAnsi="Cambria"/>
                <w:noProof/>
                <w:webHidden/>
              </w:rPr>
              <w:tab/>
            </w:r>
            <w:r w:rsidRPr="00635E8F">
              <w:rPr>
                <w:rFonts w:ascii="Cambria" w:hAnsi="Cambria"/>
                <w:noProof/>
                <w:webHidden/>
              </w:rPr>
              <w:fldChar w:fldCharType="begin"/>
            </w:r>
            <w:r w:rsidRPr="00635E8F">
              <w:rPr>
                <w:rFonts w:ascii="Cambria" w:hAnsi="Cambria"/>
                <w:noProof/>
                <w:webHidden/>
              </w:rPr>
              <w:instrText xml:space="preserve"> PAGEREF _Toc182674035 \h </w:instrText>
            </w:r>
            <w:r w:rsidRPr="00635E8F">
              <w:rPr>
                <w:rFonts w:ascii="Cambria" w:hAnsi="Cambria"/>
                <w:noProof/>
                <w:webHidden/>
              </w:rPr>
            </w:r>
            <w:r w:rsidRPr="00635E8F">
              <w:rPr>
                <w:rFonts w:ascii="Cambria" w:hAnsi="Cambria"/>
                <w:noProof/>
                <w:webHidden/>
              </w:rPr>
              <w:fldChar w:fldCharType="separate"/>
            </w:r>
            <w:r w:rsidRPr="00635E8F">
              <w:rPr>
                <w:rFonts w:ascii="Cambria" w:hAnsi="Cambria"/>
                <w:noProof/>
                <w:webHidden/>
              </w:rPr>
              <w:t>4</w:t>
            </w:r>
            <w:r w:rsidRPr="00635E8F">
              <w:rPr>
                <w:rFonts w:ascii="Cambria" w:hAnsi="Cambria"/>
                <w:noProof/>
                <w:webHidden/>
              </w:rPr>
              <w:fldChar w:fldCharType="end"/>
            </w:r>
          </w:hyperlink>
        </w:p>
        <w:p w14:paraId="188CD15F" w14:textId="53427F6C" w:rsidR="002601BE" w:rsidRPr="00635E8F" w:rsidRDefault="002601BE">
          <w:pPr>
            <w:pStyle w:val="TOC1"/>
            <w:tabs>
              <w:tab w:val="right" w:leader="dot" w:pos="9628"/>
            </w:tabs>
            <w:rPr>
              <w:rFonts w:ascii="Cambria" w:eastAsiaTheme="minorEastAsia" w:hAnsi="Cambria"/>
              <w:noProof/>
              <w:kern w:val="2"/>
              <w14:ligatures w14:val="standardContextual"/>
            </w:rPr>
          </w:pPr>
          <w:hyperlink w:anchor="_Toc182674036" w:history="1">
            <w:r w:rsidRPr="00635E8F">
              <w:rPr>
                <w:rStyle w:val="Hyperlink"/>
                <w:rFonts w:ascii="Cambria" w:hAnsi="Cambria"/>
                <w:b/>
                <w:bCs/>
                <w:noProof/>
                <w:lang w:bidi="ar-YE"/>
              </w:rPr>
              <w:t>C. Course Content</w:t>
            </w:r>
            <w:r w:rsidRPr="00635E8F">
              <w:rPr>
                <w:rFonts w:ascii="Cambria" w:hAnsi="Cambria"/>
                <w:noProof/>
                <w:webHidden/>
              </w:rPr>
              <w:tab/>
            </w:r>
            <w:r w:rsidRPr="00635E8F">
              <w:rPr>
                <w:rFonts w:ascii="Cambria" w:hAnsi="Cambria"/>
                <w:noProof/>
                <w:webHidden/>
              </w:rPr>
              <w:fldChar w:fldCharType="begin"/>
            </w:r>
            <w:r w:rsidRPr="00635E8F">
              <w:rPr>
                <w:rFonts w:ascii="Cambria" w:hAnsi="Cambria"/>
                <w:noProof/>
                <w:webHidden/>
              </w:rPr>
              <w:instrText xml:space="preserve"> PAGEREF _Toc182674036 \h </w:instrText>
            </w:r>
            <w:r w:rsidRPr="00635E8F">
              <w:rPr>
                <w:rFonts w:ascii="Cambria" w:hAnsi="Cambria"/>
                <w:noProof/>
                <w:webHidden/>
              </w:rPr>
            </w:r>
            <w:r w:rsidRPr="00635E8F">
              <w:rPr>
                <w:rFonts w:ascii="Cambria" w:hAnsi="Cambria"/>
                <w:noProof/>
                <w:webHidden/>
              </w:rPr>
              <w:fldChar w:fldCharType="separate"/>
            </w:r>
            <w:r w:rsidRPr="00635E8F">
              <w:rPr>
                <w:rFonts w:ascii="Cambria" w:hAnsi="Cambria"/>
                <w:noProof/>
                <w:webHidden/>
              </w:rPr>
              <w:t>9</w:t>
            </w:r>
            <w:r w:rsidRPr="00635E8F">
              <w:rPr>
                <w:rFonts w:ascii="Cambria" w:hAnsi="Cambria"/>
                <w:noProof/>
                <w:webHidden/>
              </w:rPr>
              <w:fldChar w:fldCharType="end"/>
            </w:r>
          </w:hyperlink>
        </w:p>
        <w:p w14:paraId="6D48DD82" w14:textId="63B60851" w:rsidR="002601BE" w:rsidRPr="00635E8F" w:rsidRDefault="002601BE">
          <w:pPr>
            <w:pStyle w:val="TOC1"/>
            <w:tabs>
              <w:tab w:val="right" w:leader="dot" w:pos="9628"/>
            </w:tabs>
            <w:rPr>
              <w:rFonts w:ascii="Cambria" w:eastAsiaTheme="minorEastAsia" w:hAnsi="Cambria"/>
              <w:noProof/>
              <w:kern w:val="2"/>
              <w14:ligatures w14:val="standardContextual"/>
            </w:rPr>
          </w:pPr>
          <w:hyperlink w:anchor="_Toc182674037" w:history="1">
            <w:r w:rsidRPr="00635E8F">
              <w:rPr>
                <w:rStyle w:val="Hyperlink"/>
                <w:rFonts w:ascii="Cambria" w:hAnsi="Cambria"/>
                <w:b/>
                <w:bCs/>
                <w:noProof/>
                <w:lang w:bidi="ar-YE"/>
              </w:rPr>
              <w:t>D. Students Assessment Activities</w:t>
            </w:r>
            <w:r w:rsidRPr="00635E8F">
              <w:rPr>
                <w:rFonts w:ascii="Cambria" w:hAnsi="Cambria"/>
                <w:noProof/>
                <w:webHidden/>
              </w:rPr>
              <w:tab/>
            </w:r>
            <w:r w:rsidRPr="00635E8F">
              <w:rPr>
                <w:rFonts w:ascii="Cambria" w:hAnsi="Cambria"/>
                <w:noProof/>
                <w:webHidden/>
              </w:rPr>
              <w:fldChar w:fldCharType="begin"/>
            </w:r>
            <w:r w:rsidRPr="00635E8F">
              <w:rPr>
                <w:rFonts w:ascii="Cambria" w:hAnsi="Cambria"/>
                <w:noProof/>
                <w:webHidden/>
              </w:rPr>
              <w:instrText xml:space="preserve"> PAGEREF _Toc182674037 \h </w:instrText>
            </w:r>
            <w:r w:rsidRPr="00635E8F">
              <w:rPr>
                <w:rFonts w:ascii="Cambria" w:hAnsi="Cambria"/>
                <w:noProof/>
                <w:webHidden/>
              </w:rPr>
            </w:r>
            <w:r w:rsidRPr="00635E8F">
              <w:rPr>
                <w:rFonts w:ascii="Cambria" w:hAnsi="Cambria"/>
                <w:noProof/>
                <w:webHidden/>
              </w:rPr>
              <w:fldChar w:fldCharType="separate"/>
            </w:r>
            <w:r w:rsidRPr="00635E8F">
              <w:rPr>
                <w:rFonts w:ascii="Cambria" w:hAnsi="Cambria"/>
                <w:noProof/>
                <w:webHidden/>
              </w:rPr>
              <w:t>10</w:t>
            </w:r>
            <w:r w:rsidRPr="00635E8F">
              <w:rPr>
                <w:rFonts w:ascii="Cambria" w:hAnsi="Cambria"/>
                <w:noProof/>
                <w:webHidden/>
              </w:rPr>
              <w:fldChar w:fldCharType="end"/>
            </w:r>
          </w:hyperlink>
        </w:p>
        <w:p w14:paraId="1F66C6AE" w14:textId="46B02997" w:rsidR="002601BE" w:rsidRPr="00635E8F" w:rsidRDefault="002601BE">
          <w:pPr>
            <w:pStyle w:val="TOC1"/>
            <w:tabs>
              <w:tab w:val="right" w:leader="dot" w:pos="9628"/>
            </w:tabs>
            <w:rPr>
              <w:rFonts w:ascii="Cambria" w:eastAsiaTheme="minorEastAsia" w:hAnsi="Cambria"/>
              <w:noProof/>
              <w:kern w:val="2"/>
              <w14:ligatures w14:val="standardContextual"/>
            </w:rPr>
          </w:pPr>
          <w:hyperlink w:anchor="_Toc182674038" w:history="1">
            <w:r w:rsidRPr="00635E8F">
              <w:rPr>
                <w:rStyle w:val="Hyperlink"/>
                <w:rFonts w:ascii="Cambria" w:hAnsi="Cambria"/>
                <w:b/>
                <w:bCs/>
                <w:noProof/>
              </w:rPr>
              <w:t>E. Learning Resources and Facilities</w:t>
            </w:r>
            <w:r w:rsidRPr="00635E8F">
              <w:rPr>
                <w:rFonts w:ascii="Cambria" w:hAnsi="Cambria"/>
                <w:noProof/>
                <w:webHidden/>
              </w:rPr>
              <w:tab/>
            </w:r>
            <w:r w:rsidRPr="00635E8F">
              <w:rPr>
                <w:rFonts w:ascii="Cambria" w:hAnsi="Cambria"/>
                <w:noProof/>
                <w:webHidden/>
              </w:rPr>
              <w:fldChar w:fldCharType="begin"/>
            </w:r>
            <w:r w:rsidRPr="00635E8F">
              <w:rPr>
                <w:rFonts w:ascii="Cambria" w:hAnsi="Cambria"/>
                <w:noProof/>
                <w:webHidden/>
              </w:rPr>
              <w:instrText xml:space="preserve"> PAGEREF _Toc182674038 \h </w:instrText>
            </w:r>
            <w:r w:rsidRPr="00635E8F">
              <w:rPr>
                <w:rFonts w:ascii="Cambria" w:hAnsi="Cambria"/>
                <w:noProof/>
                <w:webHidden/>
              </w:rPr>
            </w:r>
            <w:r w:rsidRPr="00635E8F">
              <w:rPr>
                <w:rFonts w:ascii="Cambria" w:hAnsi="Cambria"/>
                <w:noProof/>
                <w:webHidden/>
              </w:rPr>
              <w:fldChar w:fldCharType="separate"/>
            </w:r>
            <w:r w:rsidRPr="00635E8F">
              <w:rPr>
                <w:rFonts w:ascii="Cambria" w:hAnsi="Cambria"/>
                <w:noProof/>
                <w:webHidden/>
              </w:rPr>
              <w:t>12</w:t>
            </w:r>
            <w:r w:rsidRPr="00635E8F">
              <w:rPr>
                <w:rFonts w:ascii="Cambria" w:hAnsi="Cambria"/>
                <w:noProof/>
                <w:webHidden/>
              </w:rPr>
              <w:fldChar w:fldCharType="end"/>
            </w:r>
          </w:hyperlink>
        </w:p>
        <w:p w14:paraId="44E0BDD4" w14:textId="1C03A438" w:rsidR="002601BE" w:rsidRPr="00635E8F" w:rsidRDefault="002601BE">
          <w:pPr>
            <w:pStyle w:val="TOC1"/>
            <w:tabs>
              <w:tab w:val="right" w:leader="dot" w:pos="9628"/>
            </w:tabs>
            <w:rPr>
              <w:rFonts w:ascii="Cambria" w:eastAsiaTheme="minorEastAsia" w:hAnsi="Cambria"/>
              <w:noProof/>
              <w:kern w:val="2"/>
              <w14:ligatures w14:val="standardContextual"/>
            </w:rPr>
          </w:pPr>
          <w:hyperlink w:anchor="_Toc182674039" w:history="1">
            <w:r w:rsidRPr="00635E8F">
              <w:rPr>
                <w:rStyle w:val="Hyperlink"/>
                <w:rFonts w:ascii="Cambria" w:hAnsi="Cambria"/>
                <w:b/>
                <w:bCs/>
                <w:noProof/>
                <w:lang w:bidi="ar-YE"/>
              </w:rPr>
              <w:t>F. Assessment of Course Quality</w:t>
            </w:r>
            <w:r w:rsidRPr="00635E8F">
              <w:rPr>
                <w:rFonts w:ascii="Cambria" w:hAnsi="Cambria"/>
                <w:noProof/>
                <w:webHidden/>
              </w:rPr>
              <w:tab/>
            </w:r>
            <w:r w:rsidRPr="00635E8F">
              <w:rPr>
                <w:rFonts w:ascii="Cambria" w:hAnsi="Cambria"/>
                <w:noProof/>
                <w:webHidden/>
              </w:rPr>
              <w:fldChar w:fldCharType="begin"/>
            </w:r>
            <w:r w:rsidRPr="00635E8F">
              <w:rPr>
                <w:rFonts w:ascii="Cambria" w:hAnsi="Cambria"/>
                <w:noProof/>
                <w:webHidden/>
              </w:rPr>
              <w:instrText xml:space="preserve"> PAGEREF _Toc182674039 \h </w:instrText>
            </w:r>
            <w:r w:rsidRPr="00635E8F">
              <w:rPr>
                <w:rFonts w:ascii="Cambria" w:hAnsi="Cambria"/>
                <w:noProof/>
                <w:webHidden/>
              </w:rPr>
            </w:r>
            <w:r w:rsidRPr="00635E8F">
              <w:rPr>
                <w:rFonts w:ascii="Cambria" w:hAnsi="Cambria"/>
                <w:noProof/>
                <w:webHidden/>
              </w:rPr>
              <w:fldChar w:fldCharType="separate"/>
            </w:r>
            <w:r w:rsidRPr="00635E8F">
              <w:rPr>
                <w:rFonts w:ascii="Cambria" w:hAnsi="Cambria"/>
                <w:noProof/>
                <w:webHidden/>
              </w:rPr>
              <w:t>14</w:t>
            </w:r>
            <w:r w:rsidRPr="00635E8F">
              <w:rPr>
                <w:rFonts w:ascii="Cambria" w:hAnsi="Cambria"/>
                <w:noProof/>
                <w:webHidden/>
              </w:rPr>
              <w:fldChar w:fldCharType="end"/>
            </w:r>
          </w:hyperlink>
        </w:p>
        <w:p w14:paraId="7CDF45D4" w14:textId="46CA1E20" w:rsidR="002601BE" w:rsidRPr="00635E8F" w:rsidRDefault="002601BE">
          <w:pPr>
            <w:pStyle w:val="TOC1"/>
            <w:tabs>
              <w:tab w:val="right" w:leader="dot" w:pos="9628"/>
            </w:tabs>
            <w:rPr>
              <w:rFonts w:ascii="Cambria" w:eastAsiaTheme="minorEastAsia" w:hAnsi="Cambria"/>
              <w:noProof/>
              <w:kern w:val="2"/>
              <w14:ligatures w14:val="standardContextual"/>
            </w:rPr>
          </w:pPr>
          <w:hyperlink w:anchor="_Toc182674040" w:history="1">
            <w:r w:rsidRPr="00635E8F">
              <w:rPr>
                <w:rStyle w:val="Hyperlink"/>
                <w:rFonts w:ascii="Cambria" w:hAnsi="Cambria"/>
                <w:b/>
                <w:bCs/>
                <w:noProof/>
                <w:lang w:bidi="ar-YE"/>
              </w:rPr>
              <w:t>G. Specification Approval</w:t>
            </w:r>
            <w:r w:rsidRPr="00635E8F">
              <w:rPr>
                <w:rFonts w:ascii="Cambria" w:hAnsi="Cambria"/>
                <w:noProof/>
                <w:webHidden/>
              </w:rPr>
              <w:tab/>
            </w:r>
            <w:r w:rsidRPr="00635E8F">
              <w:rPr>
                <w:rFonts w:ascii="Cambria" w:hAnsi="Cambria"/>
                <w:noProof/>
                <w:webHidden/>
              </w:rPr>
              <w:fldChar w:fldCharType="begin"/>
            </w:r>
            <w:r w:rsidRPr="00635E8F">
              <w:rPr>
                <w:rFonts w:ascii="Cambria" w:hAnsi="Cambria"/>
                <w:noProof/>
                <w:webHidden/>
              </w:rPr>
              <w:instrText xml:space="preserve"> PAGEREF _Toc182674040 \h </w:instrText>
            </w:r>
            <w:r w:rsidRPr="00635E8F">
              <w:rPr>
                <w:rFonts w:ascii="Cambria" w:hAnsi="Cambria"/>
                <w:noProof/>
                <w:webHidden/>
              </w:rPr>
            </w:r>
            <w:r w:rsidRPr="00635E8F">
              <w:rPr>
                <w:rFonts w:ascii="Cambria" w:hAnsi="Cambria"/>
                <w:noProof/>
                <w:webHidden/>
              </w:rPr>
              <w:fldChar w:fldCharType="separate"/>
            </w:r>
            <w:r w:rsidRPr="00635E8F">
              <w:rPr>
                <w:rFonts w:ascii="Cambria" w:hAnsi="Cambria"/>
                <w:noProof/>
                <w:webHidden/>
              </w:rPr>
              <w:t>14</w:t>
            </w:r>
            <w:r w:rsidRPr="00635E8F">
              <w:rPr>
                <w:rFonts w:ascii="Cambria" w:hAnsi="Cambria"/>
                <w:noProof/>
                <w:webHidden/>
              </w:rPr>
              <w:fldChar w:fldCharType="end"/>
            </w:r>
          </w:hyperlink>
        </w:p>
        <w:p w14:paraId="244792EB" w14:textId="0DBCE6B1" w:rsidR="00600C13" w:rsidRPr="00A26984" w:rsidRDefault="00B01629" w:rsidP="00A26984">
          <w:pPr>
            <w:spacing w:line="276" w:lineRule="auto"/>
            <w:rPr>
              <w:rStyle w:val="a"/>
              <w:rFonts w:ascii="Cambria" w:hAnsi="Cambria" w:cstheme="majorBidi"/>
              <w:color w:val="auto"/>
              <w:sz w:val="24"/>
              <w:szCs w:val="24"/>
            </w:rPr>
          </w:pPr>
          <w:r w:rsidRPr="00635E8F">
            <w:rPr>
              <w:rFonts w:ascii="Cambria" w:hAnsi="Cambria" w:cstheme="majorBidi"/>
              <w:noProof/>
            </w:rPr>
            <w:fldChar w:fldCharType="end"/>
          </w:r>
        </w:p>
      </w:sdtContent>
    </w:sdt>
    <w:p w14:paraId="256E6C9E" w14:textId="77777777" w:rsidR="00600C13" w:rsidRPr="00635E8F" w:rsidRDefault="00600C13" w:rsidP="00CD6727">
      <w:pPr>
        <w:rPr>
          <w:rStyle w:val="a"/>
          <w:rFonts w:ascii="Cambria" w:hAnsi="Cambria" w:cstheme="majorBidi"/>
          <w:color w:val="4C3D8E"/>
          <w:sz w:val="24"/>
          <w:szCs w:val="24"/>
          <w:lang w:bidi="ar-YE"/>
        </w:rPr>
      </w:pPr>
    </w:p>
    <w:p w14:paraId="31A16AAD" w14:textId="121F01E2" w:rsidR="005031B0" w:rsidRPr="00635E8F" w:rsidRDefault="00ED020D" w:rsidP="00CD6727">
      <w:pPr>
        <w:pStyle w:val="Heading1"/>
        <w:spacing w:before="0" w:after="240"/>
        <w:rPr>
          <w:rStyle w:val="a"/>
          <w:rFonts w:ascii="Cambria" w:hAnsi="Cambria" w:cstheme="majorBidi"/>
          <w:b/>
          <w:bCs/>
          <w:color w:val="4C3D8E"/>
          <w:sz w:val="24"/>
          <w:szCs w:val="24"/>
          <w:lang w:bidi="ar-YE"/>
        </w:rPr>
      </w:pPr>
      <w:bookmarkStart w:id="1" w:name="_Ref115692052"/>
      <w:bookmarkStart w:id="2" w:name="_Toc182674034"/>
      <w:r w:rsidRPr="00635E8F">
        <w:rPr>
          <w:rStyle w:val="a"/>
          <w:rFonts w:ascii="Cambria" w:hAnsi="Cambria" w:cstheme="majorBidi"/>
          <w:b/>
          <w:bCs/>
          <w:color w:val="4C3D8E"/>
          <w:sz w:val="24"/>
          <w:szCs w:val="24"/>
          <w:lang w:bidi="ar-YE"/>
        </w:rPr>
        <w:t xml:space="preserve">A. </w:t>
      </w:r>
      <w:bookmarkEnd w:id="0"/>
      <w:bookmarkEnd w:id="1"/>
      <w:r w:rsidR="00D7486B" w:rsidRPr="00635E8F">
        <w:rPr>
          <w:rStyle w:val="a"/>
          <w:rFonts w:ascii="Cambria" w:hAnsi="Cambria" w:cstheme="majorBidi"/>
          <w:b/>
          <w:bCs/>
          <w:color w:val="4C3D8E"/>
          <w:sz w:val="24"/>
          <w:szCs w:val="24"/>
          <w:lang w:bidi="ar-YE"/>
        </w:rPr>
        <w:t>G</w:t>
      </w:r>
      <w:r w:rsidR="00582DA3" w:rsidRPr="00635E8F">
        <w:rPr>
          <w:rStyle w:val="a"/>
          <w:rFonts w:ascii="Cambria" w:hAnsi="Cambria" w:cstheme="majorBidi"/>
          <w:b/>
          <w:bCs/>
          <w:color w:val="4C3D8E"/>
          <w:sz w:val="24"/>
          <w:szCs w:val="24"/>
          <w:lang w:bidi="ar-YE"/>
        </w:rPr>
        <w:t xml:space="preserve">eneral information </w:t>
      </w:r>
      <w:r w:rsidR="00D7486B" w:rsidRPr="00635E8F">
        <w:rPr>
          <w:rStyle w:val="a"/>
          <w:rFonts w:ascii="Cambria" w:hAnsi="Cambria" w:cstheme="majorBidi"/>
          <w:b/>
          <w:bCs/>
          <w:color w:val="4C3D8E"/>
          <w:sz w:val="24"/>
          <w:szCs w:val="24"/>
          <w:lang w:bidi="ar-YE"/>
        </w:rPr>
        <w:t>about the course:</w:t>
      </w:r>
      <w:bookmarkEnd w:id="2"/>
    </w:p>
    <w:p w14:paraId="4BEF90AE" w14:textId="6E57F0A3" w:rsidR="00073DAC" w:rsidRPr="00635E8F" w:rsidRDefault="00073DAC" w:rsidP="00CD6727">
      <w:pPr>
        <w:rPr>
          <w:rStyle w:val="a"/>
          <w:rFonts w:ascii="Cambria" w:hAnsi="Cambria" w:cstheme="majorBidi"/>
          <w:b/>
          <w:bCs/>
          <w:color w:val="52B5C2"/>
          <w:sz w:val="24"/>
          <w:szCs w:val="24"/>
        </w:rPr>
      </w:pPr>
      <w:r w:rsidRPr="00635E8F">
        <w:rPr>
          <w:rStyle w:val="a"/>
          <w:rFonts w:ascii="Cambria" w:hAnsi="Cambria" w:cstheme="majorBidi"/>
          <w:b/>
          <w:bCs/>
          <w:color w:val="52B5C2"/>
          <w:sz w:val="24"/>
          <w:szCs w:val="24"/>
        </w:rPr>
        <w:t xml:space="preserve">1. </w:t>
      </w:r>
      <w:r w:rsidR="00DB0E18" w:rsidRPr="00635E8F">
        <w:rPr>
          <w:rStyle w:val="a"/>
          <w:rFonts w:ascii="Cambria" w:hAnsi="Cambria"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635E8F"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635E8F" w:rsidRDefault="007658C7" w:rsidP="00CD6727">
            <w:pPr>
              <w:ind w:right="43"/>
              <w:rPr>
                <w:rFonts w:ascii="Cambria" w:hAnsi="Cambria" w:cstheme="majorBidi"/>
                <w:rtl/>
              </w:rPr>
            </w:pPr>
            <w:r w:rsidRPr="00635E8F">
              <w:rPr>
                <w:rFonts w:ascii="Cambria" w:hAnsi="Cambria" w:cstheme="majorBidi"/>
              </w:rPr>
              <w:t>1. Credit hours: (</w:t>
            </w:r>
            <w:r w:rsidR="00BF7683" w:rsidRPr="00635E8F">
              <w:rPr>
                <w:rFonts w:ascii="Cambria" w:hAnsi="Cambria" w:cstheme="majorBidi"/>
              </w:rPr>
              <w:t>3</w:t>
            </w:r>
            <w:r w:rsidRPr="00635E8F">
              <w:rPr>
                <w:rFonts w:ascii="Cambria" w:hAnsi="Cambria" w:cstheme="majorBidi"/>
              </w:rPr>
              <w:t>)</w:t>
            </w:r>
          </w:p>
        </w:tc>
      </w:tr>
      <w:tr w:rsidR="0039498A" w:rsidRPr="00635E8F"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632C8B1D" w:rsidR="0039498A" w:rsidRPr="00635E8F" w:rsidRDefault="00280E99" w:rsidP="00635E8F">
            <w:pPr>
              <w:shd w:val="clear" w:color="auto" w:fill="F2F2F2" w:themeFill="background1" w:themeFillShade="F2"/>
              <w:jc w:val="both"/>
              <w:rPr>
                <w:rFonts w:ascii="Cambria" w:hAnsi="Cambria" w:cstheme="majorBidi"/>
                <w:b w:val="0"/>
                <w:bCs w:val="0"/>
                <w:color w:val="000000" w:themeColor="text1"/>
                <w:rtl/>
              </w:rPr>
            </w:pPr>
            <w:r w:rsidRPr="00635E8F">
              <w:rPr>
                <w:rFonts w:ascii="Cambria" w:hAnsi="Cambria" w:cstheme="minorHAnsi"/>
                <w:b w:val="0"/>
                <w:bCs w:val="0"/>
                <w:color w:val="000000" w:themeColor="text1"/>
              </w:rPr>
              <w:t xml:space="preserve">This course is designated </w:t>
            </w:r>
            <w:r w:rsidRPr="00635E8F">
              <w:rPr>
                <w:rFonts w:ascii="Cambria" w:hAnsi="Cambria" w:cstheme="minorHAnsi"/>
                <w:color w:val="000000" w:themeColor="text1"/>
              </w:rPr>
              <w:t>3</w:t>
            </w:r>
            <w:r w:rsidRPr="00635E8F">
              <w:rPr>
                <w:rFonts w:ascii="Cambria" w:hAnsi="Cambria" w:cstheme="minorHAnsi"/>
                <w:b w:val="0"/>
                <w:bCs w:val="0"/>
                <w:color w:val="000000" w:themeColor="text1"/>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39498A" w:rsidRPr="00635E8F"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635E8F" w:rsidRDefault="007658C7" w:rsidP="00635E8F">
            <w:pPr>
              <w:ind w:right="43"/>
              <w:jc w:val="both"/>
              <w:rPr>
                <w:rFonts w:ascii="Cambria" w:hAnsi="Cambria" w:cstheme="majorBidi"/>
                <w:color w:val="FFFFFF" w:themeColor="background1"/>
                <w:rtl/>
                <w:lang w:bidi="ar-EG"/>
              </w:rPr>
            </w:pPr>
            <w:r w:rsidRPr="00635E8F">
              <w:rPr>
                <w:rFonts w:ascii="Cambria" w:hAnsi="Cambria" w:cstheme="majorBidi"/>
                <w:color w:val="FFFFFF" w:themeColor="background1"/>
                <w:lang w:bidi="ar-EG"/>
              </w:rPr>
              <w:t>2. Course type</w:t>
            </w:r>
          </w:p>
        </w:tc>
      </w:tr>
      <w:tr w:rsidR="00D71F88" w:rsidRPr="00635E8F"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635E8F" w:rsidRDefault="00D71F88" w:rsidP="00635E8F">
            <w:pPr>
              <w:jc w:val="both"/>
              <w:rPr>
                <w:rFonts w:ascii="Cambria" w:hAnsi="Cambria" w:cstheme="majorBidi"/>
                <w:color w:val="FFFFFF" w:themeColor="background1"/>
                <w:rtl/>
                <w:lang w:bidi="ar-EG"/>
              </w:rPr>
            </w:pPr>
            <w:r w:rsidRPr="00635E8F">
              <w:rPr>
                <w:rFonts w:ascii="Cambria" w:hAnsi="Cambria" w:cstheme="majorBidi"/>
                <w:color w:val="FFFFFF" w:themeColor="background1"/>
                <w:lang w:bidi="ar-EG"/>
              </w:rPr>
              <w:t>A.</w:t>
            </w:r>
          </w:p>
        </w:tc>
        <w:tc>
          <w:tcPr>
            <w:tcW w:w="1800" w:type="dxa"/>
            <w:shd w:val="clear" w:color="auto" w:fill="F2F2F2" w:themeFill="background1" w:themeFillShade="F2"/>
          </w:tcPr>
          <w:p w14:paraId="28B741B3" w14:textId="2A2A4E1B" w:rsidR="00D71F88" w:rsidRPr="00635E8F" w:rsidRDefault="00000000" w:rsidP="00635E8F">
            <w:pPr>
              <w:shd w:val="clear" w:color="auto" w:fill="F2F2F2" w:themeFill="background1" w:themeFillShade="F2"/>
              <w:jc w:val="both"/>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983113846"/>
                <w14:checkbox>
                  <w14:checked w14:val="0"/>
                  <w14:checkedState w14:val="2612" w14:font="MS Gothic"/>
                  <w14:uncheckedState w14:val="2610" w14:font="MS Gothic"/>
                </w14:checkbox>
              </w:sdtPr>
              <w:sdtContent>
                <w:r w:rsidR="00D71F88" w:rsidRPr="00635E8F">
                  <w:rPr>
                    <w:rFonts w:ascii="Cambria" w:hAnsi="Cambria" w:cs="Segoe UI Symbol"/>
                    <w:color w:val="000000" w:themeColor="text1"/>
                    <w:rtl/>
                  </w:rPr>
                  <w:t>☐</w:t>
                </w:r>
              </w:sdtContent>
            </w:sdt>
            <w:r w:rsidR="00D71F88" w:rsidRPr="00635E8F">
              <w:rPr>
                <w:rFonts w:ascii="Cambria" w:hAnsi="Cambria" w:cstheme="majorBidi"/>
                <w:color w:val="000000" w:themeColor="text1"/>
                <w:rtl/>
              </w:rPr>
              <w:t xml:space="preserve"> </w:t>
            </w:r>
            <w:r w:rsidR="00D71F88" w:rsidRPr="00635E8F">
              <w:rPr>
                <w:rFonts w:ascii="Cambria" w:hAnsi="Cambria" w:cstheme="majorBidi"/>
                <w:color w:val="000000" w:themeColor="text1"/>
              </w:rPr>
              <w:t>University</w:t>
            </w:r>
            <w:r w:rsidR="00D71F88" w:rsidRPr="00635E8F">
              <w:rPr>
                <w:rFonts w:ascii="Cambria" w:hAnsi="Cambria" w:cstheme="majorBidi"/>
                <w:color w:val="000000" w:themeColor="text1"/>
                <w:rtl/>
              </w:rPr>
              <w:t xml:space="preserve"> </w:t>
            </w:r>
          </w:p>
        </w:tc>
        <w:tc>
          <w:tcPr>
            <w:tcW w:w="1801" w:type="dxa"/>
            <w:shd w:val="clear" w:color="auto" w:fill="F2F2F2" w:themeFill="background1" w:themeFillShade="F2"/>
          </w:tcPr>
          <w:p w14:paraId="19603663" w14:textId="17381032" w:rsidR="00D71F88" w:rsidRPr="00635E8F" w:rsidRDefault="00000000" w:rsidP="00635E8F">
            <w:pPr>
              <w:shd w:val="clear" w:color="auto" w:fill="F2F2F2" w:themeFill="background1" w:themeFillShade="F2"/>
              <w:jc w:val="both"/>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637143589"/>
                <w14:checkbox>
                  <w14:checked w14:val="0"/>
                  <w14:checkedState w14:val="2612" w14:font="MS Gothic"/>
                  <w14:uncheckedState w14:val="2610" w14:font="MS Gothic"/>
                </w14:checkbox>
              </w:sdtPr>
              <w:sdtContent>
                <w:r w:rsidR="00AE2B4B" w:rsidRPr="00635E8F">
                  <w:rPr>
                    <w:rFonts w:ascii="Segoe UI Symbol" w:eastAsia="MS Gothic" w:hAnsi="Segoe UI Symbol" w:cs="Segoe UI Symbol"/>
                    <w:color w:val="000000" w:themeColor="text1"/>
                  </w:rPr>
                  <w:t>☐</w:t>
                </w:r>
              </w:sdtContent>
            </w:sdt>
            <w:r w:rsidR="00D71F88" w:rsidRPr="00635E8F">
              <w:rPr>
                <w:rFonts w:ascii="Cambria" w:hAnsi="Cambria" w:cstheme="majorBidi"/>
                <w:color w:val="000000" w:themeColor="text1"/>
                <w:rtl/>
              </w:rPr>
              <w:t xml:space="preserve"> </w:t>
            </w:r>
            <w:r w:rsidR="00D71F88" w:rsidRPr="00635E8F">
              <w:rPr>
                <w:rFonts w:ascii="Cambria" w:hAnsi="Cambria" w:cstheme="majorBidi"/>
                <w:color w:val="000000" w:themeColor="text1"/>
              </w:rPr>
              <w:t>College</w:t>
            </w:r>
          </w:p>
        </w:tc>
        <w:tc>
          <w:tcPr>
            <w:tcW w:w="1801" w:type="dxa"/>
            <w:gridSpan w:val="2"/>
            <w:shd w:val="clear" w:color="auto" w:fill="F2F2F2" w:themeFill="background1" w:themeFillShade="F2"/>
          </w:tcPr>
          <w:p w14:paraId="1B133CF3" w14:textId="7FF49DFB" w:rsidR="00D71F88" w:rsidRPr="00635E8F" w:rsidRDefault="00000000" w:rsidP="00635E8F">
            <w:pPr>
              <w:shd w:val="clear" w:color="auto" w:fill="F2F2F2" w:themeFill="background1" w:themeFillShade="F2"/>
              <w:jc w:val="both"/>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366019568"/>
                <w14:checkbox>
                  <w14:checked w14:val="1"/>
                  <w14:checkedState w14:val="2612" w14:font="MS Gothic"/>
                  <w14:uncheckedState w14:val="2610" w14:font="MS Gothic"/>
                </w14:checkbox>
              </w:sdtPr>
              <w:sdtContent>
                <w:r w:rsidR="00AE2B4B" w:rsidRPr="00635E8F">
                  <w:rPr>
                    <w:rFonts w:ascii="Segoe UI Symbol" w:eastAsia="MS Gothic" w:hAnsi="Segoe UI Symbol" w:cs="Segoe UI Symbol"/>
                    <w:color w:val="000000" w:themeColor="text1"/>
                  </w:rPr>
                  <w:t>☒</w:t>
                </w:r>
              </w:sdtContent>
            </w:sdt>
            <w:r w:rsidR="00D71F88" w:rsidRPr="00635E8F">
              <w:rPr>
                <w:rFonts w:ascii="Cambria" w:hAnsi="Cambria" w:cstheme="majorBidi"/>
                <w:color w:val="000000" w:themeColor="text1"/>
                <w:rtl/>
              </w:rPr>
              <w:t xml:space="preserve"> </w:t>
            </w:r>
            <w:r w:rsidR="00D71F88" w:rsidRPr="00635E8F">
              <w:rPr>
                <w:rFonts w:ascii="Cambria" w:hAnsi="Cambria" w:cstheme="majorBidi"/>
                <w:color w:val="000000" w:themeColor="text1"/>
              </w:rPr>
              <w:t>Department</w:t>
            </w:r>
          </w:p>
        </w:tc>
        <w:tc>
          <w:tcPr>
            <w:tcW w:w="1801" w:type="dxa"/>
            <w:shd w:val="clear" w:color="auto" w:fill="F2F2F2" w:themeFill="background1" w:themeFillShade="F2"/>
          </w:tcPr>
          <w:p w14:paraId="199BD55A" w14:textId="05FD5133" w:rsidR="00D71F88" w:rsidRPr="00635E8F" w:rsidRDefault="00000000" w:rsidP="00635E8F">
            <w:pPr>
              <w:shd w:val="clear" w:color="auto" w:fill="F2F2F2" w:themeFill="background1" w:themeFillShade="F2"/>
              <w:jc w:val="both"/>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7252320"/>
                <w14:checkbox>
                  <w14:checked w14:val="0"/>
                  <w14:checkedState w14:val="2612" w14:font="MS Gothic"/>
                  <w14:uncheckedState w14:val="2610" w14:font="MS Gothic"/>
                </w14:checkbox>
              </w:sdtPr>
              <w:sdtContent>
                <w:r w:rsidR="00280E99" w:rsidRPr="00635E8F">
                  <w:rPr>
                    <w:rFonts w:ascii="Segoe UI Symbol" w:eastAsia="MS Gothic" w:hAnsi="Segoe UI Symbol" w:cs="Segoe UI Symbol"/>
                    <w:color w:val="000000" w:themeColor="text1"/>
                  </w:rPr>
                  <w:t>☐</w:t>
                </w:r>
              </w:sdtContent>
            </w:sdt>
            <w:r w:rsidR="00D71F88" w:rsidRPr="00635E8F">
              <w:rPr>
                <w:rFonts w:ascii="Cambria" w:hAnsi="Cambria" w:cstheme="majorBidi"/>
                <w:color w:val="000000" w:themeColor="text1"/>
                <w:rtl/>
              </w:rPr>
              <w:t xml:space="preserve"> </w:t>
            </w:r>
            <w:r w:rsidR="00D71F88" w:rsidRPr="00635E8F">
              <w:rPr>
                <w:rFonts w:ascii="Cambria" w:hAnsi="Cambria" w:cstheme="majorBidi"/>
                <w:color w:val="000000" w:themeColor="text1"/>
              </w:rPr>
              <w:t>Track</w:t>
            </w:r>
          </w:p>
        </w:tc>
        <w:tc>
          <w:tcPr>
            <w:tcW w:w="1794" w:type="dxa"/>
            <w:shd w:val="clear" w:color="auto" w:fill="F2F2F2" w:themeFill="background1" w:themeFillShade="F2"/>
          </w:tcPr>
          <w:p w14:paraId="4C15E69B" w14:textId="36404A48" w:rsidR="00D71F88" w:rsidRPr="00635E8F" w:rsidRDefault="00000000" w:rsidP="00635E8F">
            <w:pPr>
              <w:shd w:val="clear" w:color="auto" w:fill="F2F2F2" w:themeFill="background1" w:themeFillShade="F2"/>
              <w:jc w:val="both"/>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887988080"/>
                <w14:checkbox>
                  <w14:checked w14:val="0"/>
                  <w14:checkedState w14:val="2612" w14:font="MS Gothic"/>
                  <w14:uncheckedState w14:val="2610" w14:font="MS Gothic"/>
                </w14:checkbox>
              </w:sdtPr>
              <w:sdtContent>
                <w:r w:rsidR="00D71F88" w:rsidRPr="00635E8F">
                  <w:rPr>
                    <w:rFonts w:ascii="Cambria" w:hAnsi="Cambria" w:cs="Segoe UI Symbol"/>
                    <w:color w:val="000000" w:themeColor="text1"/>
                    <w:rtl/>
                  </w:rPr>
                  <w:t>☐</w:t>
                </w:r>
              </w:sdtContent>
            </w:sdt>
            <w:r w:rsidR="00D71F88" w:rsidRPr="00635E8F">
              <w:rPr>
                <w:rFonts w:ascii="Cambria" w:hAnsi="Cambria" w:cstheme="majorBidi"/>
                <w:color w:val="000000" w:themeColor="text1"/>
                <w:rtl/>
              </w:rPr>
              <w:t xml:space="preserve"> </w:t>
            </w:r>
            <w:r w:rsidR="00D71F88" w:rsidRPr="00635E8F">
              <w:rPr>
                <w:rFonts w:ascii="Cambria" w:hAnsi="Cambria" w:cstheme="majorBidi"/>
                <w:color w:val="000000" w:themeColor="text1"/>
              </w:rPr>
              <w:t>Others</w:t>
            </w:r>
          </w:p>
        </w:tc>
      </w:tr>
      <w:tr w:rsidR="00D71F88" w:rsidRPr="00635E8F"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635E8F" w:rsidRDefault="00D71F88" w:rsidP="00635E8F">
            <w:pPr>
              <w:jc w:val="both"/>
              <w:rPr>
                <w:rFonts w:ascii="Cambria" w:hAnsi="Cambria" w:cstheme="majorBidi"/>
                <w:color w:val="FFFFFF" w:themeColor="background1"/>
                <w:rtl/>
                <w:lang w:bidi="ar-EG"/>
              </w:rPr>
            </w:pPr>
            <w:r w:rsidRPr="00635E8F">
              <w:rPr>
                <w:rFonts w:ascii="Cambria" w:hAnsi="Cambria" w:cstheme="majorBidi"/>
                <w:color w:val="FFFFFF" w:themeColor="background1"/>
                <w:lang w:bidi="ar-EG"/>
              </w:rPr>
              <w:t>B.</w:t>
            </w:r>
          </w:p>
        </w:tc>
        <w:tc>
          <w:tcPr>
            <w:tcW w:w="4523" w:type="dxa"/>
            <w:gridSpan w:val="3"/>
            <w:shd w:val="clear" w:color="auto" w:fill="F2F2F2" w:themeFill="background1" w:themeFillShade="F2"/>
          </w:tcPr>
          <w:p w14:paraId="1CC76BEE" w14:textId="093B4E30" w:rsidR="00D71F88" w:rsidRPr="00635E8F" w:rsidRDefault="00000000" w:rsidP="00635E8F">
            <w:pPr>
              <w:shd w:val="clear" w:color="auto" w:fill="F2F2F2" w:themeFill="background1" w:themeFillShade="F2"/>
              <w:jc w:val="both"/>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0820770"/>
                <w14:checkbox>
                  <w14:checked w14:val="1"/>
                  <w14:checkedState w14:val="2612" w14:font="MS Gothic"/>
                  <w14:uncheckedState w14:val="2610" w14:font="MS Gothic"/>
                </w14:checkbox>
              </w:sdtPr>
              <w:sdtContent>
                <w:r w:rsidR="00CD6727" w:rsidRPr="00635E8F">
                  <w:rPr>
                    <w:rFonts w:ascii="Segoe UI Symbol" w:eastAsia="MS Gothic" w:hAnsi="Segoe UI Symbol" w:cs="Segoe UI Symbol"/>
                    <w:color w:val="000000" w:themeColor="text1"/>
                  </w:rPr>
                  <w:t>☒</w:t>
                </w:r>
              </w:sdtContent>
            </w:sdt>
            <w:r w:rsidR="00D71F88" w:rsidRPr="00635E8F">
              <w:rPr>
                <w:rFonts w:ascii="Cambria" w:hAnsi="Cambria" w:cstheme="majorBidi"/>
                <w:color w:val="000000" w:themeColor="text1"/>
                <w:rtl/>
              </w:rPr>
              <w:t xml:space="preserve"> </w:t>
            </w:r>
            <w:r w:rsidR="00073DAC" w:rsidRPr="00635E8F">
              <w:rPr>
                <w:rFonts w:ascii="Cambria" w:hAnsi="Cambria" w:cstheme="majorBidi"/>
                <w:color w:val="000000" w:themeColor="text1"/>
              </w:rPr>
              <w:t>Required</w:t>
            </w:r>
          </w:p>
        </w:tc>
        <w:tc>
          <w:tcPr>
            <w:tcW w:w="4516" w:type="dxa"/>
            <w:gridSpan w:val="3"/>
            <w:shd w:val="clear" w:color="auto" w:fill="F2F2F2" w:themeFill="background1" w:themeFillShade="F2"/>
          </w:tcPr>
          <w:p w14:paraId="298456A4" w14:textId="5C022E39" w:rsidR="00D71F88" w:rsidRPr="00635E8F" w:rsidRDefault="00000000" w:rsidP="00635E8F">
            <w:pPr>
              <w:shd w:val="clear" w:color="auto" w:fill="F2F2F2" w:themeFill="background1" w:themeFillShade="F2"/>
              <w:jc w:val="both"/>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264656911"/>
                <w14:checkbox>
                  <w14:checked w14:val="0"/>
                  <w14:checkedState w14:val="2612" w14:font="MS Gothic"/>
                  <w14:uncheckedState w14:val="2610" w14:font="MS Gothic"/>
                </w14:checkbox>
              </w:sdtPr>
              <w:sdtContent>
                <w:r w:rsidR="00D71F88" w:rsidRPr="00635E8F">
                  <w:rPr>
                    <w:rFonts w:ascii="Cambria" w:hAnsi="Cambria" w:cs="Segoe UI Symbol"/>
                    <w:color w:val="000000" w:themeColor="text1"/>
                    <w:rtl/>
                  </w:rPr>
                  <w:t>☐</w:t>
                </w:r>
              </w:sdtContent>
            </w:sdt>
            <w:r w:rsidR="00D71F88" w:rsidRPr="00635E8F">
              <w:rPr>
                <w:rFonts w:ascii="Cambria" w:hAnsi="Cambria" w:cstheme="majorBidi"/>
                <w:color w:val="000000" w:themeColor="text1"/>
                <w:rtl/>
              </w:rPr>
              <w:t xml:space="preserve"> </w:t>
            </w:r>
            <w:r w:rsidR="00073DAC" w:rsidRPr="00635E8F">
              <w:rPr>
                <w:rFonts w:ascii="Cambria" w:hAnsi="Cambria" w:cstheme="majorBidi"/>
                <w:color w:val="000000" w:themeColor="text1"/>
              </w:rPr>
              <w:t>Elective</w:t>
            </w:r>
          </w:p>
        </w:tc>
      </w:tr>
      <w:tr w:rsidR="00D71F88" w:rsidRPr="00635E8F"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086DD2D" w:rsidR="00D71F88" w:rsidRPr="00635E8F" w:rsidRDefault="00D71F88" w:rsidP="00635E8F">
            <w:pPr>
              <w:ind w:right="43"/>
              <w:jc w:val="both"/>
              <w:rPr>
                <w:rFonts w:ascii="Cambria" w:hAnsi="Cambria" w:cstheme="majorBidi"/>
                <w:color w:val="FFFFFF" w:themeColor="background1"/>
                <w:rtl/>
              </w:rPr>
            </w:pPr>
            <w:r w:rsidRPr="00635E8F">
              <w:rPr>
                <w:rFonts w:ascii="Cambria" w:hAnsi="Cambria" w:cstheme="majorBidi"/>
                <w:color w:val="FFFFFF" w:themeColor="background1"/>
              </w:rPr>
              <w:t xml:space="preserve">3. Level/year at which this course is offered: </w:t>
            </w:r>
            <w:r w:rsidR="00BF7683" w:rsidRPr="00635E8F">
              <w:rPr>
                <w:rFonts w:ascii="Cambria" w:hAnsi="Cambria" w:cstheme="majorBidi"/>
                <w:color w:val="FFFFFF" w:themeColor="background1"/>
              </w:rPr>
              <w:t xml:space="preserve">(Semester </w:t>
            </w:r>
            <w:r w:rsidR="00225D57" w:rsidRPr="00635E8F">
              <w:rPr>
                <w:rFonts w:ascii="Cambria" w:hAnsi="Cambria" w:cstheme="majorBidi"/>
                <w:color w:val="FFFFFF" w:themeColor="background1"/>
              </w:rPr>
              <w:t>5</w:t>
            </w:r>
            <w:r w:rsidR="00BF7683" w:rsidRPr="00635E8F">
              <w:rPr>
                <w:rFonts w:ascii="Cambria" w:hAnsi="Cambria" w:cstheme="majorBidi"/>
                <w:color w:val="FFFFFF" w:themeColor="background1"/>
              </w:rPr>
              <w:t xml:space="preserve"> - Year </w:t>
            </w:r>
            <w:r w:rsidR="00225D57" w:rsidRPr="00635E8F">
              <w:rPr>
                <w:rFonts w:ascii="Cambria" w:hAnsi="Cambria" w:cstheme="majorBidi"/>
                <w:color w:val="FFFFFF" w:themeColor="background1"/>
              </w:rPr>
              <w:t>3</w:t>
            </w:r>
            <w:r w:rsidR="00BF7683" w:rsidRPr="00635E8F">
              <w:rPr>
                <w:rFonts w:ascii="Cambria" w:hAnsi="Cambria" w:cstheme="majorBidi"/>
                <w:color w:val="FFFFFF" w:themeColor="background1"/>
              </w:rPr>
              <w:t>)</w:t>
            </w:r>
          </w:p>
        </w:tc>
      </w:tr>
      <w:tr w:rsidR="00D71F88" w:rsidRPr="00635E8F"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635E8F" w:rsidRDefault="00206212" w:rsidP="00635E8F">
            <w:pPr>
              <w:ind w:right="43"/>
              <w:jc w:val="both"/>
              <w:rPr>
                <w:rFonts w:ascii="Cambria" w:hAnsi="Cambria" w:cstheme="majorBidi"/>
                <w:color w:val="FFFFFF" w:themeColor="background1"/>
                <w:rtl/>
              </w:rPr>
            </w:pPr>
            <w:r w:rsidRPr="00635E8F">
              <w:rPr>
                <w:rFonts w:ascii="Cambria" w:hAnsi="Cambria" w:cstheme="majorBidi"/>
                <w:color w:val="FFFFFF" w:themeColor="background1"/>
              </w:rPr>
              <w:t xml:space="preserve">4. </w:t>
            </w:r>
            <w:r w:rsidR="00D71F88" w:rsidRPr="00635E8F">
              <w:rPr>
                <w:rFonts w:ascii="Cambria" w:hAnsi="Cambria" w:cstheme="majorBidi"/>
                <w:color w:val="FFFFFF" w:themeColor="background1"/>
              </w:rPr>
              <w:t xml:space="preserve">Course </w:t>
            </w:r>
            <w:r w:rsidR="001D3A21" w:rsidRPr="00635E8F">
              <w:rPr>
                <w:rFonts w:ascii="Cambria" w:hAnsi="Cambria" w:cstheme="majorBidi"/>
                <w:color w:val="FFFFFF" w:themeColor="background1"/>
              </w:rPr>
              <w:t xml:space="preserve">General </w:t>
            </w:r>
            <w:r w:rsidR="00D71F88" w:rsidRPr="00635E8F">
              <w:rPr>
                <w:rFonts w:ascii="Cambria" w:hAnsi="Cambria" w:cstheme="majorBidi"/>
                <w:color w:val="FFFFFF" w:themeColor="background1"/>
              </w:rPr>
              <w:t>Description:</w:t>
            </w:r>
          </w:p>
        </w:tc>
      </w:tr>
      <w:tr w:rsidR="00D71F88" w:rsidRPr="00635E8F"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6CDBDAFC" w:rsidR="00D71F88" w:rsidRPr="00635E8F" w:rsidRDefault="00C205D5" w:rsidP="00635E8F">
            <w:pPr>
              <w:jc w:val="both"/>
              <w:rPr>
                <w:rFonts w:ascii="Cambria" w:hAnsi="Cambria" w:cstheme="majorBidi"/>
                <w:b w:val="0"/>
                <w:bCs w:val="0"/>
                <w:color w:val="000000" w:themeColor="text1"/>
                <w:rtl/>
              </w:rPr>
            </w:pPr>
            <w:r w:rsidRPr="00635E8F">
              <w:rPr>
                <w:rFonts w:ascii="Cambria" w:hAnsi="Cambria" w:cstheme="majorBidi"/>
                <w:b w:val="0"/>
                <w:bCs w:val="0"/>
                <w:color w:val="000000" w:themeColor="text1"/>
              </w:rPr>
              <w:t>TRN</w:t>
            </w:r>
            <w:r w:rsidR="00225D57" w:rsidRPr="00635E8F">
              <w:rPr>
                <w:rFonts w:ascii="Cambria" w:hAnsi="Cambria" w:cstheme="majorBidi"/>
                <w:b w:val="0"/>
                <w:bCs w:val="0"/>
                <w:color w:val="000000" w:themeColor="text1"/>
              </w:rPr>
              <w:t>3</w:t>
            </w:r>
            <w:r w:rsidR="00CB4B1B" w:rsidRPr="00635E8F">
              <w:rPr>
                <w:rFonts w:ascii="Cambria" w:hAnsi="Cambria" w:cstheme="majorBidi"/>
                <w:b w:val="0"/>
                <w:bCs w:val="0"/>
                <w:color w:val="000000" w:themeColor="text1"/>
              </w:rPr>
              <w:t>3</w:t>
            </w:r>
            <w:r w:rsidR="00225D57" w:rsidRPr="00635E8F">
              <w:rPr>
                <w:rFonts w:ascii="Cambria" w:hAnsi="Cambria" w:cstheme="majorBidi"/>
                <w:b w:val="0"/>
                <w:bCs w:val="0"/>
                <w:color w:val="000000" w:themeColor="text1"/>
              </w:rPr>
              <w:t>41</w:t>
            </w:r>
            <w:r w:rsidRPr="00635E8F">
              <w:rPr>
                <w:rFonts w:ascii="Cambria" w:hAnsi="Cambria" w:cstheme="majorBidi"/>
                <w:b w:val="0"/>
                <w:bCs w:val="0"/>
                <w:color w:val="000000" w:themeColor="text1"/>
              </w:rPr>
              <w:t xml:space="preserve">-3 </w:t>
            </w:r>
            <w:r w:rsidR="00225D57" w:rsidRPr="00635E8F">
              <w:rPr>
                <w:rFonts w:ascii="Cambria" w:hAnsi="Cambria" w:cstheme="majorBidi"/>
                <w:b w:val="0"/>
                <w:bCs w:val="0"/>
                <w:color w:val="000000" w:themeColor="text1"/>
              </w:rPr>
              <w:t xml:space="preserve">Consecutive Interpreting </w:t>
            </w:r>
            <w:r w:rsidR="00225D57" w:rsidRPr="00635E8F">
              <w:rPr>
                <w:rFonts w:ascii="Cambria" w:hAnsi="Cambria" w:cstheme="minorHAnsi"/>
                <w:b w:val="0"/>
                <w:bCs w:val="0"/>
                <w:color w:val="000000" w:themeColor="text1"/>
              </w:rPr>
              <w:t>aims to train students to develop and practice interpreting skills, acquire professional knowledge and be able to reflect on their progress. Different authentic audio materials will be provided for consecutive interpreting practice from Arabic into English and vice versa, while the training is based on weekly classes in the language lab, where students are trained on using facilities required for interpretation (booths, recording headsets and microphones).</w:t>
            </w:r>
          </w:p>
        </w:tc>
      </w:tr>
      <w:tr w:rsidR="00A47B98" w:rsidRPr="00635E8F"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635E8F" w:rsidRDefault="00A47B98" w:rsidP="00635E8F">
            <w:pPr>
              <w:ind w:right="43"/>
              <w:jc w:val="both"/>
              <w:rPr>
                <w:rFonts w:ascii="Cambria" w:hAnsi="Cambria" w:cstheme="majorBidi"/>
                <w:color w:val="FFFFFF" w:themeColor="background1"/>
                <w:rtl/>
              </w:rPr>
            </w:pPr>
            <w:r w:rsidRPr="00635E8F">
              <w:rPr>
                <w:rFonts w:ascii="Cambria" w:hAnsi="Cambria" w:cstheme="majorBidi"/>
                <w:color w:val="FFFFFF" w:themeColor="background1"/>
              </w:rPr>
              <w:t xml:space="preserve">5. Pre-requirements for this course </w:t>
            </w:r>
            <w:r w:rsidRPr="00635E8F">
              <w:rPr>
                <w:rFonts w:ascii="Cambria" w:hAnsi="Cambria" w:cstheme="majorBidi"/>
                <w:b w:val="0"/>
                <w:bCs w:val="0"/>
                <w:color w:val="FFFFFF" w:themeColor="background1"/>
                <w:vertAlign w:val="subscript"/>
              </w:rPr>
              <w:t>(if any)</w:t>
            </w:r>
            <w:r w:rsidRPr="00635E8F">
              <w:rPr>
                <w:rFonts w:ascii="Cambria" w:hAnsi="Cambria" w:cstheme="majorBidi"/>
                <w:color w:val="FFFFFF" w:themeColor="background1"/>
              </w:rPr>
              <w:t>:</w:t>
            </w:r>
          </w:p>
        </w:tc>
      </w:tr>
      <w:tr w:rsidR="00AA0073" w:rsidRPr="00635E8F"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54CFCBA7" w:rsidR="00AA0073" w:rsidRPr="00635E8F" w:rsidRDefault="00CB4B1B" w:rsidP="00635E8F">
            <w:pPr>
              <w:ind w:right="43"/>
              <w:jc w:val="both"/>
              <w:rPr>
                <w:rFonts w:ascii="Cambria" w:hAnsi="Cambria" w:cstheme="majorBidi"/>
                <w:color w:val="FFFFFF" w:themeColor="background1"/>
              </w:rPr>
            </w:pPr>
            <w:r w:rsidRPr="00635E8F">
              <w:rPr>
                <w:rFonts w:ascii="Cambria" w:hAnsi="Cambria" w:cstheme="minorHAnsi"/>
                <w:b w:val="0"/>
                <w:bCs w:val="0"/>
              </w:rPr>
              <w:t>TRN2331-3</w:t>
            </w:r>
          </w:p>
        </w:tc>
      </w:tr>
      <w:tr w:rsidR="00A47B98" w:rsidRPr="00635E8F"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635E8F" w:rsidRDefault="00A47B98" w:rsidP="00635E8F">
            <w:pPr>
              <w:ind w:right="43"/>
              <w:jc w:val="both"/>
              <w:rPr>
                <w:rFonts w:ascii="Cambria" w:hAnsi="Cambria" w:cstheme="majorBidi"/>
                <w:color w:val="FFFFFF" w:themeColor="background1"/>
              </w:rPr>
            </w:pPr>
            <w:bookmarkStart w:id="3" w:name="_Hlk511560069"/>
            <w:r w:rsidRPr="00635E8F">
              <w:rPr>
                <w:rFonts w:ascii="Cambria" w:hAnsi="Cambria" w:cstheme="majorBidi"/>
                <w:color w:val="FFFFFF" w:themeColor="background1"/>
              </w:rPr>
              <w:t xml:space="preserve">6. </w:t>
            </w:r>
            <w:r w:rsidR="00425EF4" w:rsidRPr="00635E8F">
              <w:rPr>
                <w:rFonts w:ascii="Cambria" w:hAnsi="Cambria" w:cstheme="majorBidi"/>
                <w:color w:val="FFFFFF" w:themeColor="background1"/>
              </w:rPr>
              <w:t xml:space="preserve">Co-requisites for this course </w:t>
            </w:r>
            <w:r w:rsidRPr="00635E8F">
              <w:rPr>
                <w:rFonts w:ascii="Cambria" w:hAnsi="Cambria" w:cstheme="majorBidi"/>
                <w:b w:val="0"/>
                <w:bCs w:val="0"/>
                <w:color w:val="FFFFFF" w:themeColor="background1"/>
                <w:vertAlign w:val="subscript"/>
              </w:rPr>
              <w:t>(if any)</w:t>
            </w:r>
            <w:r w:rsidRPr="00635E8F">
              <w:rPr>
                <w:rFonts w:ascii="Cambria" w:hAnsi="Cambria" w:cstheme="majorBidi"/>
                <w:color w:val="FFFFFF" w:themeColor="background1"/>
              </w:rPr>
              <w:t>:</w:t>
            </w:r>
          </w:p>
        </w:tc>
      </w:tr>
      <w:tr w:rsidR="00AA0073" w:rsidRPr="00635E8F"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AA0073" w:rsidRPr="00635E8F" w:rsidRDefault="00AE2B4B" w:rsidP="00635E8F">
            <w:pPr>
              <w:ind w:right="43"/>
              <w:jc w:val="both"/>
              <w:rPr>
                <w:rFonts w:ascii="Cambria" w:hAnsi="Cambria" w:cstheme="majorBidi"/>
                <w:color w:val="FFFFFF" w:themeColor="background1"/>
              </w:rPr>
            </w:pPr>
            <w:r w:rsidRPr="00635E8F">
              <w:rPr>
                <w:rFonts w:ascii="Cambria" w:hAnsi="Cambria" w:cstheme="majorBidi"/>
                <w:b w:val="0"/>
                <w:bCs w:val="0"/>
              </w:rPr>
              <w:t>N/A</w:t>
            </w:r>
          </w:p>
        </w:tc>
      </w:tr>
      <w:bookmarkEnd w:id="3"/>
      <w:tr w:rsidR="00A47B98" w:rsidRPr="00635E8F"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635E8F" w:rsidRDefault="00A47B98" w:rsidP="00635E8F">
            <w:pPr>
              <w:ind w:right="43"/>
              <w:jc w:val="both"/>
              <w:rPr>
                <w:rFonts w:ascii="Cambria" w:hAnsi="Cambria" w:cstheme="majorBidi"/>
                <w:color w:val="FFFFFF" w:themeColor="background1"/>
                <w:rtl/>
              </w:rPr>
            </w:pPr>
            <w:r w:rsidRPr="00635E8F">
              <w:rPr>
                <w:rFonts w:ascii="Cambria" w:hAnsi="Cambria" w:cstheme="majorBidi"/>
                <w:color w:val="FFFFFF" w:themeColor="background1"/>
              </w:rPr>
              <w:t>7. Course Main Objective(s):</w:t>
            </w:r>
          </w:p>
        </w:tc>
      </w:tr>
      <w:tr w:rsidR="00A47B98" w:rsidRPr="00635E8F"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287D361" w:rsidR="00A47B98" w:rsidRPr="00635E8F" w:rsidRDefault="00225D57" w:rsidP="00635E8F">
            <w:pPr>
              <w:shd w:val="clear" w:color="auto" w:fill="F2F2F2" w:themeFill="background1" w:themeFillShade="F2"/>
              <w:jc w:val="both"/>
              <w:rPr>
                <w:rFonts w:ascii="Cambria" w:hAnsi="Cambria" w:cstheme="majorBidi"/>
                <w:b w:val="0"/>
                <w:bCs w:val="0"/>
                <w:color w:val="000000" w:themeColor="text1"/>
                <w:rtl/>
              </w:rPr>
            </w:pPr>
            <w:r w:rsidRPr="00635E8F">
              <w:rPr>
                <w:rFonts w:ascii="Cambria" w:hAnsi="Cambria" w:cstheme="minorHAnsi"/>
                <w:b w:val="0"/>
                <w:bCs w:val="0"/>
                <w:color w:val="000000" w:themeColor="text1"/>
              </w:rPr>
              <w:lastRenderedPageBreak/>
              <w:t>This course aims to equip students with preparatory interpreting skills in consecutive interpreting, so that they can be able to reproduce interpreting tasks of authentic audio materials between English and Arabic, and vice versa, and apply fundamental skills and strategies of interpreting.</w:t>
            </w:r>
          </w:p>
        </w:tc>
      </w:tr>
    </w:tbl>
    <w:p w14:paraId="5BC498A7" w14:textId="77777777" w:rsidR="00C205D5" w:rsidRPr="00B040AE" w:rsidRDefault="00C205D5" w:rsidP="00CD6727">
      <w:pPr>
        <w:rPr>
          <w:rStyle w:val="a"/>
          <w:rFonts w:ascii="Cambria" w:hAnsi="Cambria" w:cstheme="majorBidi"/>
          <w:b/>
          <w:bCs/>
          <w:color w:val="52B5C2"/>
          <w:sz w:val="24"/>
          <w:szCs w:val="24"/>
        </w:rPr>
      </w:pPr>
      <w:bookmarkStart w:id="4" w:name="_Ref115691940"/>
      <w:bookmarkStart w:id="5" w:name="_Hlk531080362"/>
    </w:p>
    <w:p w14:paraId="59B12B53" w14:textId="520F6D79" w:rsidR="00A44627" w:rsidRPr="00635E8F" w:rsidRDefault="004C1C63" w:rsidP="00CD6727">
      <w:pPr>
        <w:rPr>
          <w:rFonts w:ascii="Cambria" w:hAnsi="Cambria" w:cstheme="majorBidi"/>
        </w:rPr>
      </w:pPr>
      <w:r w:rsidRPr="00635E8F">
        <w:rPr>
          <w:rStyle w:val="a"/>
          <w:rFonts w:ascii="Cambria" w:hAnsi="Cambria" w:cstheme="majorBidi"/>
          <w:b/>
          <w:bCs/>
          <w:color w:val="52B5C2"/>
          <w:sz w:val="24"/>
          <w:szCs w:val="24"/>
        </w:rPr>
        <w:t>2</w:t>
      </w:r>
      <w:r w:rsidR="00B97745" w:rsidRPr="00635E8F">
        <w:rPr>
          <w:rStyle w:val="a"/>
          <w:rFonts w:ascii="Cambria" w:hAnsi="Cambria" w:cstheme="majorBidi"/>
          <w:b/>
          <w:bCs/>
          <w:color w:val="52B5C2"/>
          <w:sz w:val="24"/>
          <w:szCs w:val="24"/>
        </w:rPr>
        <w:t xml:space="preserve">. </w:t>
      </w:r>
      <w:r w:rsidR="00203E75" w:rsidRPr="00635E8F">
        <w:rPr>
          <w:rStyle w:val="a"/>
          <w:rFonts w:ascii="Cambria" w:hAnsi="Cambria" w:cstheme="majorBidi"/>
          <w:b/>
          <w:bCs/>
          <w:color w:val="52B5C2"/>
          <w:sz w:val="24"/>
          <w:szCs w:val="24"/>
        </w:rPr>
        <w:t xml:space="preserve">Teaching </w:t>
      </w:r>
      <w:r w:rsidR="003E1699" w:rsidRPr="00635E8F">
        <w:rPr>
          <w:rStyle w:val="a"/>
          <w:rFonts w:ascii="Cambria" w:hAnsi="Cambria" w:cstheme="majorBidi"/>
          <w:b/>
          <w:bCs/>
          <w:color w:val="52B5C2"/>
          <w:sz w:val="24"/>
          <w:szCs w:val="24"/>
        </w:rPr>
        <w:t>mode</w:t>
      </w:r>
      <w:r w:rsidR="003E1699" w:rsidRPr="00635E8F">
        <w:rPr>
          <w:rStyle w:val="a"/>
          <w:rFonts w:ascii="Cambria" w:hAnsi="Cambria" w:cstheme="majorBidi"/>
          <w:color w:val="00B050"/>
          <w:sz w:val="24"/>
          <w:szCs w:val="24"/>
        </w:rPr>
        <w:t xml:space="preserve"> </w:t>
      </w:r>
      <w:r w:rsidR="003E1699" w:rsidRPr="00635E8F">
        <w:rPr>
          <w:rStyle w:val="a"/>
          <w:rFonts w:ascii="Cambria" w:hAnsi="Cambria" w:cstheme="majorBidi"/>
          <w:color w:val="auto"/>
          <w:sz w:val="24"/>
          <w:szCs w:val="24"/>
        </w:rPr>
        <w:t>(</w:t>
      </w:r>
      <w:r w:rsidR="00D556A0" w:rsidRPr="00635E8F">
        <w:rPr>
          <w:rStyle w:val="a"/>
          <w:rFonts w:ascii="Cambria" w:hAnsi="Cambria"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635E8F"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635E8F" w:rsidRDefault="00B97745" w:rsidP="00CD6727">
            <w:pPr>
              <w:rPr>
                <w:rFonts w:ascii="Cambria" w:hAnsi="Cambria" w:cstheme="majorBidi"/>
                <w:b/>
                <w:bCs/>
                <w:color w:val="FFFFFF" w:themeColor="background1"/>
                <w:rtl/>
                <w:lang w:bidi="ar-EG"/>
              </w:rPr>
            </w:pPr>
            <w:r w:rsidRPr="00635E8F">
              <w:rPr>
                <w:rFonts w:ascii="Cambria" w:hAnsi="Cambria" w:cstheme="majorBidi"/>
                <w:b/>
                <w:bCs/>
                <w:color w:val="FFFFFF" w:themeColor="background1"/>
                <w:lang w:bidi="ar-EG"/>
              </w:rPr>
              <w:t>No</w:t>
            </w:r>
          </w:p>
        </w:tc>
        <w:tc>
          <w:tcPr>
            <w:tcW w:w="3509" w:type="dxa"/>
            <w:shd w:val="clear" w:color="auto" w:fill="4C3D8E"/>
            <w:vAlign w:val="center"/>
          </w:tcPr>
          <w:p w14:paraId="08C8AB33" w14:textId="2E1A924C" w:rsidR="00A4737E" w:rsidRPr="00635E8F" w:rsidRDefault="00B97745" w:rsidP="00CD6727">
            <w:pPr>
              <w:rPr>
                <w:rFonts w:ascii="Cambria" w:hAnsi="Cambria" w:cstheme="majorBidi"/>
                <w:b/>
                <w:bCs/>
                <w:color w:val="FFFFFF" w:themeColor="background1"/>
                <w:lang w:bidi="ar-EG"/>
              </w:rPr>
            </w:pPr>
            <w:r w:rsidRPr="00635E8F">
              <w:rPr>
                <w:rFonts w:ascii="Cambria" w:hAnsi="Cambria" w:cstheme="majorBidi"/>
                <w:b/>
                <w:bCs/>
                <w:color w:val="FFFFFF" w:themeColor="background1"/>
                <w:lang w:bidi="ar-EG"/>
              </w:rPr>
              <w:t>Mode of Instruction</w:t>
            </w:r>
          </w:p>
        </w:tc>
        <w:tc>
          <w:tcPr>
            <w:tcW w:w="2607" w:type="dxa"/>
            <w:shd w:val="clear" w:color="auto" w:fill="4C3D8E"/>
            <w:vAlign w:val="center"/>
          </w:tcPr>
          <w:p w14:paraId="155C7DF9" w14:textId="459FF2E1" w:rsidR="00A4737E" w:rsidRPr="00635E8F" w:rsidRDefault="00B97745" w:rsidP="00CD6727">
            <w:pPr>
              <w:rPr>
                <w:rFonts w:ascii="Cambria" w:hAnsi="Cambria" w:cstheme="majorBidi"/>
                <w:b/>
                <w:bCs/>
                <w:color w:val="FFFFFF" w:themeColor="background1"/>
                <w:lang w:bidi="ar-EG"/>
              </w:rPr>
            </w:pPr>
            <w:r w:rsidRPr="00635E8F">
              <w:rPr>
                <w:rFonts w:ascii="Cambria" w:hAnsi="Cambria" w:cstheme="majorBidi"/>
                <w:b/>
                <w:bCs/>
                <w:color w:val="FFFFFF" w:themeColor="background1"/>
                <w:lang w:bidi="ar-EG"/>
              </w:rPr>
              <w:t>Contact Hours</w:t>
            </w:r>
          </w:p>
        </w:tc>
        <w:tc>
          <w:tcPr>
            <w:tcW w:w="2600" w:type="dxa"/>
            <w:shd w:val="clear" w:color="auto" w:fill="4C3D8E"/>
            <w:vAlign w:val="center"/>
          </w:tcPr>
          <w:p w14:paraId="18598703" w14:textId="3198D232" w:rsidR="00A4737E" w:rsidRPr="00635E8F" w:rsidRDefault="00B97745" w:rsidP="00CD6727">
            <w:pPr>
              <w:rPr>
                <w:rFonts w:ascii="Cambria" w:hAnsi="Cambria" w:cstheme="majorBidi"/>
                <w:b/>
                <w:bCs/>
                <w:color w:val="FFFFFF" w:themeColor="background1"/>
                <w:lang w:bidi="ar-EG"/>
              </w:rPr>
            </w:pPr>
            <w:r w:rsidRPr="00635E8F">
              <w:rPr>
                <w:rFonts w:ascii="Cambria" w:hAnsi="Cambria" w:cstheme="majorBidi"/>
                <w:b/>
                <w:bCs/>
                <w:color w:val="FFFFFF" w:themeColor="background1"/>
                <w:lang w:bidi="ar-EG"/>
              </w:rPr>
              <w:t>Percentage</w:t>
            </w:r>
          </w:p>
        </w:tc>
      </w:tr>
      <w:tr w:rsidR="00C205D5" w:rsidRPr="00635E8F"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635E8F" w:rsidRDefault="00C205D5" w:rsidP="00C205D5">
            <w:pPr>
              <w:ind w:left="300"/>
              <w:rPr>
                <w:rFonts w:ascii="Cambria" w:hAnsi="Cambria" w:cstheme="majorBidi"/>
              </w:rPr>
            </w:pPr>
            <w:r w:rsidRPr="00635E8F">
              <w:rPr>
                <w:rFonts w:ascii="Cambria" w:hAnsi="Cambria" w:cstheme="majorBidi"/>
              </w:rPr>
              <w:t>1</w:t>
            </w:r>
          </w:p>
        </w:tc>
        <w:tc>
          <w:tcPr>
            <w:tcW w:w="3509" w:type="dxa"/>
            <w:shd w:val="clear" w:color="auto" w:fill="F2F2F2" w:themeFill="background1" w:themeFillShade="F2"/>
          </w:tcPr>
          <w:p w14:paraId="25C11AD5" w14:textId="61A8558A" w:rsidR="00C205D5" w:rsidRPr="00635E8F" w:rsidRDefault="00C205D5" w:rsidP="00C205D5">
            <w:pPr>
              <w:rPr>
                <w:rFonts w:ascii="Cambria" w:hAnsi="Cambria" w:cstheme="majorBidi"/>
                <w:rtl/>
              </w:rPr>
            </w:pPr>
            <w:r w:rsidRPr="00635E8F">
              <w:rPr>
                <w:rFonts w:ascii="Cambria" w:hAnsi="Cambria" w:cstheme="majorBidi"/>
              </w:rPr>
              <w:t>Traditional classroom</w:t>
            </w:r>
          </w:p>
        </w:tc>
        <w:tc>
          <w:tcPr>
            <w:tcW w:w="2607" w:type="dxa"/>
            <w:shd w:val="clear" w:color="auto" w:fill="F2F2F2" w:themeFill="background1" w:themeFillShade="F2"/>
            <w:vAlign w:val="center"/>
          </w:tcPr>
          <w:p w14:paraId="7C2F2B3A" w14:textId="4DE1F608" w:rsidR="00C205D5" w:rsidRPr="00635E8F" w:rsidRDefault="00C205D5" w:rsidP="00C205D5">
            <w:pPr>
              <w:rPr>
                <w:rFonts w:ascii="Cambria" w:hAnsi="Cambria" w:cstheme="majorBidi"/>
              </w:rPr>
            </w:pPr>
            <w:r w:rsidRPr="00635E8F">
              <w:rPr>
                <w:rFonts w:ascii="Cambria" w:hAnsi="Cambria" w:cstheme="minorHAnsi"/>
              </w:rPr>
              <w:t>4</w:t>
            </w:r>
            <w:r w:rsidR="00CB4B1B" w:rsidRPr="00635E8F">
              <w:rPr>
                <w:rFonts w:ascii="Cambria" w:hAnsi="Cambria" w:cstheme="minorHAnsi"/>
              </w:rPr>
              <w:t>0.5</w:t>
            </w:r>
          </w:p>
        </w:tc>
        <w:tc>
          <w:tcPr>
            <w:tcW w:w="2600" w:type="dxa"/>
            <w:shd w:val="clear" w:color="auto" w:fill="F2F2F2" w:themeFill="background1" w:themeFillShade="F2"/>
            <w:vAlign w:val="center"/>
          </w:tcPr>
          <w:p w14:paraId="389A45B5" w14:textId="15F9EC53" w:rsidR="00C205D5" w:rsidRPr="00635E8F" w:rsidRDefault="00CB4B1B" w:rsidP="00C205D5">
            <w:pPr>
              <w:rPr>
                <w:rFonts w:ascii="Cambria" w:hAnsi="Cambria" w:cstheme="majorBidi"/>
              </w:rPr>
            </w:pPr>
            <w:r w:rsidRPr="00635E8F">
              <w:rPr>
                <w:rFonts w:ascii="Cambria" w:hAnsi="Cambria" w:cstheme="minorHAnsi"/>
              </w:rPr>
              <w:t>90</w:t>
            </w:r>
            <w:r w:rsidR="00C205D5" w:rsidRPr="00635E8F">
              <w:rPr>
                <w:rFonts w:ascii="Cambria" w:hAnsi="Cambria" w:cstheme="minorHAnsi"/>
              </w:rPr>
              <w:t>%</w:t>
            </w:r>
          </w:p>
        </w:tc>
      </w:tr>
      <w:tr w:rsidR="00C205D5" w:rsidRPr="00635E8F"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205D5" w:rsidRPr="00635E8F" w:rsidRDefault="00C205D5" w:rsidP="00C205D5">
            <w:pPr>
              <w:ind w:left="300"/>
              <w:rPr>
                <w:rFonts w:ascii="Cambria" w:hAnsi="Cambria" w:cstheme="majorBidi"/>
              </w:rPr>
            </w:pPr>
            <w:r w:rsidRPr="00635E8F">
              <w:rPr>
                <w:rFonts w:ascii="Cambria" w:hAnsi="Cambria" w:cstheme="majorBidi"/>
              </w:rPr>
              <w:t>2</w:t>
            </w:r>
          </w:p>
        </w:tc>
        <w:tc>
          <w:tcPr>
            <w:tcW w:w="3509" w:type="dxa"/>
            <w:shd w:val="clear" w:color="auto" w:fill="D9D9D9" w:themeFill="background1" w:themeFillShade="D9"/>
          </w:tcPr>
          <w:p w14:paraId="7D1E2428" w14:textId="11E67D5B" w:rsidR="00C205D5" w:rsidRPr="00635E8F" w:rsidRDefault="00C205D5" w:rsidP="00C205D5">
            <w:pPr>
              <w:rPr>
                <w:rFonts w:ascii="Cambria" w:hAnsi="Cambria" w:cstheme="majorBidi"/>
                <w:rtl/>
              </w:rPr>
            </w:pPr>
            <w:r w:rsidRPr="00635E8F">
              <w:rPr>
                <w:rFonts w:ascii="Cambria" w:hAnsi="Cambria" w:cstheme="majorBidi"/>
              </w:rPr>
              <w:t>E-learning</w:t>
            </w:r>
          </w:p>
        </w:tc>
        <w:tc>
          <w:tcPr>
            <w:tcW w:w="2607" w:type="dxa"/>
            <w:shd w:val="clear" w:color="auto" w:fill="D9D9D9" w:themeFill="background1" w:themeFillShade="D9"/>
            <w:vAlign w:val="center"/>
          </w:tcPr>
          <w:p w14:paraId="085E033A" w14:textId="1CEA849B" w:rsidR="00C205D5" w:rsidRPr="00635E8F" w:rsidRDefault="00CB4B1B" w:rsidP="00C205D5">
            <w:pPr>
              <w:rPr>
                <w:rFonts w:ascii="Cambria" w:hAnsi="Cambria" w:cstheme="majorBidi"/>
              </w:rPr>
            </w:pPr>
            <w:r w:rsidRPr="00635E8F">
              <w:rPr>
                <w:rFonts w:ascii="Cambria" w:hAnsi="Cambria" w:cstheme="minorHAnsi"/>
              </w:rPr>
              <w:t>4.5</w:t>
            </w:r>
          </w:p>
        </w:tc>
        <w:tc>
          <w:tcPr>
            <w:tcW w:w="2600" w:type="dxa"/>
            <w:shd w:val="clear" w:color="auto" w:fill="D9D9D9" w:themeFill="background1" w:themeFillShade="D9"/>
            <w:vAlign w:val="center"/>
          </w:tcPr>
          <w:p w14:paraId="19AE82BE" w14:textId="7413E6E3" w:rsidR="00C205D5" w:rsidRPr="00635E8F" w:rsidRDefault="00C87601" w:rsidP="00C205D5">
            <w:pPr>
              <w:rPr>
                <w:rFonts w:ascii="Cambria" w:hAnsi="Cambria" w:cstheme="majorBidi"/>
              </w:rPr>
            </w:pPr>
            <w:r w:rsidRPr="00635E8F">
              <w:rPr>
                <w:rFonts w:ascii="Cambria" w:hAnsi="Cambria" w:cstheme="minorHAnsi"/>
              </w:rPr>
              <w:t>10%</w:t>
            </w:r>
          </w:p>
        </w:tc>
      </w:tr>
      <w:tr w:rsidR="00C205D5" w:rsidRPr="00635E8F"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635E8F" w:rsidRDefault="00C205D5" w:rsidP="00C205D5">
            <w:pPr>
              <w:ind w:left="300"/>
              <w:rPr>
                <w:rFonts w:ascii="Cambria" w:hAnsi="Cambria" w:cstheme="majorBidi"/>
              </w:rPr>
            </w:pPr>
            <w:r w:rsidRPr="00635E8F">
              <w:rPr>
                <w:rFonts w:ascii="Cambria" w:hAnsi="Cambria" w:cstheme="majorBidi"/>
              </w:rPr>
              <w:t>3</w:t>
            </w:r>
          </w:p>
        </w:tc>
        <w:tc>
          <w:tcPr>
            <w:tcW w:w="3509" w:type="dxa"/>
            <w:shd w:val="clear" w:color="auto" w:fill="F2F2F2" w:themeFill="background1" w:themeFillShade="F2"/>
          </w:tcPr>
          <w:p w14:paraId="5263C6F4" w14:textId="24EDDB78" w:rsidR="00C205D5" w:rsidRPr="00635E8F" w:rsidRDefault="00C205D5" w:rsidP="00C205D5">
            <w:pPr>
              <w:rPr>
                <w:rFonts w:ascii="Cambria" w:hAnsi="Cambria" w:cstheme="majorBidi"/>
              </w:rPr>
            </w:pPr>
            <w:r w:rsidRPr="00635E8F">
              <w:rPr>
                <w:rFonts w:ascii="Cambria" w:hAnsi="Cambria" w:cstheme="majorBidi"/>
              </w:rPr>
              <w:t>Hybrid</w:t>
            </w:r>
          </w:p>
          <w:p w14:paraId="58D44FA3" w14:textId="77777777" w:rsidR="00C205D5" w:rsidRPr="00635E8F" w:rsidRDefault="00C205D5" w:rsidP="00C205D5">
            <w:pPr>
              <w:pStyle w:val="ListParagraph"/>
              <w:numPr>
                <w:ilvl w:val="0"/>
                <w:numId w:val="31"/>
              </w:numPr>
              <w:rPr>
                <w:rFonts w:ascii="Cambria" w:hAnsi="Cambria" w:cstheme="majorBidi"/>
              </w:rPr>
            </w:pPr>
            <w:r w:rsidRPr="00635E8F">
              <w:rPr>
                <w:rFonts w:ascii="Cambria" w:hAnsi="Cambria" w:cstheme="majorBidi"/>
              </w:rPr>
              <w:t>Traditional classroom</w:t>
            </w:r>
          </w:p>
          <w:p w14:paraId="72203CA1" w14:textId="6400079D" w:rsidR="00C205D5" w:rsidRPr="00635E8F" w:rsidRDefault="00C205D5" w:rsidP="00C205D5">
            <w:pPr>
              <w:pStyle w:val="ListParagraph"/>
              <w:numPr>
                <w:ilvl w:val="0"/>
                <w:numId w:val="31"/>
              </w:numPr>
              <w:rPr>
                <w:rFonts w:ascii="Cambria" w:hAnsi="Cambria" w:cstheme="majorBidi"/>
              </w:rPr>
            </w:pPr>
            <w:r w:rsidRPr="00635E8F">
              <w:rPr>
                <w:rFonts w:ascii="Cambria" w:hAnsi="Cambria" w:cstheme="majorBidi"/>
              </w:rPr>
              <w:t>E-learning</w:t>
            </w:r>
          </w:p>
        </w:tc>
        <w:tc>
          <w:tcPr>
            <w:tcW w:w="2607" w:type="dxa"/>
            <w:shd w:val="clear" w:color="auto" w:fill="F2F2F2" w:themeFill="background1" w:themeFillShade="F2"/>
            <w:vAlign w:val="center"/>
          </w:tcPr>
          <w:p w14:paraId="59C2E7BE" w14:textId="69E8CF7D" w:rsidR="00C205D5" w:rsidRPr="00635E8F" w:rsidRDefault="00C205D5" w:rsidP="00C205D5">
            <w:pPr>
              <w:rPr>
                <w:rFonts w:ascii="Cambria" w:hAnsi="Cambria" w:cstheme="majorBidi"/>
              </w:rPr>
            </w:pPr>
            <w:r w:rsidRPr="00635E8F">
              <w:rPr>
                <w:rFonts w:ascii="Cambria" w:hAnsi="Cambria" w:cstheme="minorHAnsi"/>
              </w:rPr>
              <w:t>-</w:t>
            </w:r>
          </w:p>
        </w:tc>
        <w:tc>
          <w:tcPr>
            <w:tcW w:w="2600" w:type="dxa"/>
            <w:shd w:val="clear" w:color="auto" w:fill="F2F2F2" w:themeFill="background1" w:themeFillShade="F2"/>
            <w:vAlign w:val="center"/>
          </w:tcPr>
          <w:p w14:paraId="25415C96" w14:textId="236CE300" w:rsidR="00C205D5" w:rsidRPr="00635E8F" w:rsidRDefault="00C205D5" w:rsidP="00C205D5">
            <w:pPr>
              <w:rPr>
                <w:rFonts w:ascii="Cambria" w:hAnsi="Cambria" w:cstheme="majorBidi"/>
              </w:rPr>
            </w:pPr>
            <w:r w:rsidRPr="00635E8F">
              <w:rPr>
                <w:rFonts w:ascii="Cambria" w:hAnsi="Cambria" w:cstheme="minorHAnsi"/>
              </w:rPr>
              <w:t>-</w:t>
            </w:r>
          </w:p>
        </w:tc>
      </w:tr>
      <w:tr w:rsidR="00C205D5" w:rsidRPr="00635E8F"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635E8F" w:rsidRDefault="00C205D5" w:rsidP="00C205D5">
            <w:pPr>
              <w:ind w:left="300"/>
              <w:rPr>
                <w:rFonts w:ascii="Cambria" w:hAnsi="Cambria" w:cstheme="majorBidi"/>
              </w:rPr>
            </w:pPr>
            <w:r w:rsidRPr="00635E8F">
              <w:rPr>
                <w:rFonts w:ascii="Cambria" w:hAnsi="Cambria" w:cstheme="majorBidi"/>
              </w:rPr>
              <w:t>4</w:t>
            </w:r>
          </w:p>
        </w:tc>
        <w:tc>
          <w:tcPr>
            <w:tcW w:w="3509" w:type="dxa"/>
            <w:shd w:val="clear" w:color="auto" w:fill="D9D9D9" w:themeFill="background1" w:themeFillShade="D9"/>
          </w:tcPr>
          <w:p w14:paraId="2A278C0D" w14:textId="66C95058" w:rsidR="00C205D5" w:rsidRPr="00635E8F" w:rsidRDefault="00C205D5" w:rsidP="00C205D5">
            <w:pPr>
              <w:rPr>
                <w:rFonts w:ascii="Cambria" w:hAnsi="Cambria" w:cstheme="majorBidi"/>
              </w:rPr>
            </w:pPr>
            <w:r w:rsidRPr="00635E8F">
              <w:rPr>
                <w:rFonts w:ascii="Cambria" w:hAnsi="Cambria" w:cstheme="majorBidi"/>
              </w:rPr>
              <w:t>Distance learning</w:t>
            </w:r>
          </w:p>
        </w:tc>
        <w:tc>
          <w:tcPr>
            <w:tcW w:w="2607" w:type="dxa"/>
            <w:shd w:val="clear" w:color="auto" w:fill="D9D9D9" w:themeFill="background1" w:themeFillShade="D9"/>
            <w:vAlign w:val="center"/>
          </w:tcPr>
          <w:p w14:paraId="4A34A869" w14:textId="234D42C1" w:rsidR="00C205D5" w:rsidRPr="00635E8F" w:rsidRDefault="00C205D5" w:rsidP="00C205D5">
            <w:pPr>
              <w:rPr>
                <w:rFonts w:ascii="Cambria" w:hAnsi="Cambria" w:cstheme="majorBidi"/>
              </w:rPr>
            </w:pPr>
            <w:r w:rsidRPr="00635E8F">
              <w:rPr>
                <w:rFonts w:ascii="Cambria" w:hAnsi="Cambria" w:cstheme="minorHAnsi"/>
              </w:rPr>
              <w:t>-</w:t>
            </w:r>
          </w:p>
        </w:tc>
        <w:tc>
          <w:tcPr>
            <w:tcW w:w="2600" w:type="dxa"/>
            <w:shd w:val="clear" w:color="auto" w:fill="D9D9D9" w:themeFill="background1" w:themeFillShade="D9"/>
            <w:vAlign w:val="center"/>
          </w:tcPr>
          <w:p w14:paraId="612DAE3E" w14:textId="6606B217" w:rsidR="00C205D5" w:rsidRPr="00635E8F" w:rsidRDefault="00C205D5" w:rsidP="00C205D5">
            <w:pPr>
              <w:rPr>
                <w:rFonts w:ascii="Cambria" w:hAnsi="Cambria" w:cstheme="majorBidi"/>
              </w:rPr>
            </w:pPr>
            <w:r w:rsidRPr="00635E8F">
              <w:rPr>
                <w:rFonts w:ascii="Cambria" w:hAnsi="Cambria" w:cstheme="minorHAnsi"/>
              </w:rPr>
              <w:t>-</w:t>
            </w:r>
          </w:p>
        </w:tc>
      </w:tr>
    </w:tbl>
    <w:p w14:paraId="74D44109" w14:textId="77777777" w:rsidR="00CD6727" w:rsidRPr="00635E8F" w:rsidRDefault="00CD6727" w:rsidP="00CD6727">
      <w:pPr>
        <w:rPr>
          <w:rStyle w:val="a"/>
          <w:rFonts w:ascii="Cambria" w:hAnsi="Cambria" w:cstheme="majorBidi"/>
          <w:b/>
          <w:bCs/>
          <w:color w:val="52B5C2"/>
          <w:sz w:val="24"/>
          <w:szCs w:val="24"/>
        </w:rPr>
      </w:pPr>
      <w:bookmarkStart w:id="6" w:name="_Ref115691960"/>
    </w:p>
    <w:p w14:paraId="1FCFDB3D" w14:textId="585A601F" w:rsidR="008D0CEB" w:rsidRPr="00635E8F" w:rsidRDefault="004C1C63" w:rsidP="00CD6727">
      <w:pPr>
        <w:rPr>
          <w:rFonts w:ascii="Cambria" w:hAnsi="Cambria" w:cstheme="majorBidi"/>
          <w:lang w:bidi="ar-EG"/>
        </w:rPr>
      </w:pPr>
      <w:r w:rsidRPr="00635E8F">
        <w:rPr>
          <w:rStyle w:val="a"/>
          <w:rFonts w:ascii="Cambria" w:hAnsi="Cambria" w:cstheme="majorBidi"/>
          <w:b/>
          <w:bCs/>
          <w:color w:val="52B5C2"/>
          <w:sz w:val="24"/>
          <w:szCs w:val="24"/>
        </w:rPr>
        <w:t>3</w:t>
      </w:r>
      <w:r w:rsidR="008D0CEB" w:rsidRPr="00635E8F">
        <w:rPr>
          <w:rStyle w:val="a"/>
          <w:rFonts w:ascii="Cambria" w:hAnsi="Cambria" w:cstheme="majorBidi"/>
          <w:b/>
          <w:bCs/>
          <w:color w:val="52B5C2"/>
          <w:sz w:val="24"/>
          <w:szCs w:val="24"/>
        </w:rPr>
        <w:t>. Contact Hours</w:t>
      </w:r>
      <w:r w:rsidR="008D0CEB" w:rsidRPr="00635E8F">
        <w:rPr>
          <w:rStyle w:val="a"/>
          <w:rFonts w:ascii="Cambria" w:hAnsi="Cambria" w:cstheme="majorBidi"/>
          <w:color w:val="52B5C2"/>
          <w:sz w:val="24"/>
          <w:szCs w:val="24"/>
        </w:rPr>
        <w:t xml:space="preserve"> </w:t>
      </w:r>
      <w:r w:rsidR="008D0CEB" w:rsidRPr="00635E8F">
        <w:rPr>
          <w:rStyle w:val="a"/>
          <w:rFonts w:ascii="Cambria" w:hAnsi="Cambria" w:cstheme="majorBidi"/>
          <w:color w:val="auto"/>
          <w:sz w:val="24"/>
          <w:szCs w:val="24"/>
        </w:rPr>
        <w:t xml:space="preserve">(based on </w:t>
      </w:r>
      <w:r w:rsidR="00C35654" w:rsidRPr="00635E8F">
        <w:rPr>
          <w:rStyle w:val="a"/>
          <w:rFonts w:ascii="Cambria" w:hAnsi="Cambria" w:cstheme="majorBidi"/>
          <w:color w:val="auto"/>
          <w:sz w:val="24"/>
          <w:szCs w:val="24"/>
        </w:rPr>
        <w:t xml:space="preserve">the </w:t>
      </w:r>
      <w:r w:rsidR="008D0CEB" w:rsidRPr="00635E8F">
        <w:rPr>
          <w:rStyle w:val="a"/>
          <w:rFonts w:ascii="Cambria" w:hAnsi="Cambria"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635E8F"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635E8F" w:rsidRDefault="008D0CEB" w:rsidP="00CD6727">
            <w:pPr>
              <w:spacing w:line="259" w:lineRule="auto"/>
              <w:rPr>
                <w:rFonts w:ascii="Cambria" w:hAnsi="Cambria" w:cstheme="majorBidi"/>
                <w:b/>
                <w:bCs/>
                <w:color w:val="FFFFFF" w:themeColor="background1"/>
                <w:rtl/>
                <w:lang w:bidi="ar-EG"/>
              </w:rPr>
            </w:pPr>
            <w:r w:rsidRPr="00635E8F">
              <w:rPr>
                <w:rFonts w:ascii="Cambria" w:hAnsi="Cambria" w:cstheme="majorBidi"/>
                <w:b/>
                <w:bCs/>
                <w:color w:val="FFFFFF" w:themeColor="background1"/>
                <w:lang w:bidi="ar-EG"/>
              </w:rPr>
              <w:t>No</w:t>
            </w:r>
          </w:p>
        </w:tc>
        <w:tc>
          <w:tcPr>
            <w:tcW w:w="6713" w:type="dxa"/>
            <w:shd w:val="clear" w:color="auto" w:fill="4C3D8E"/>
            <w:vAlign w:val="center"/>
          </w:tcPr>
          <w:p w14:paraId="63CB85BD" w14:textId="1EDC8F9A" w:rsidR="008D0CEB" w:rsidRPr="00635E8F" w:rsidRDefault="008D0CEB" w:rsidP="00CD6727">
            <w:pPr>
              <w:spacing w:line="259" w:lineRule="auto"/>
              <w:rPr>
                <w:rFonts w:ascii="Cambria" w:hAnsi="Cambria" w:cstheme="majorBidi"/>
                <w:b/>
                <w:bCs/>
                <w:color w:val="FFFFFF" w:themeColor="background1"/>
                <w:rtl/>
                <w:lang w:bidi="ar-EG"/>
              </w:rPr>
            </w:pPr>
            <w:r w:rsidRPr="00635E8F">
              <w:rPr>
                <w:rFonts w:ascii="Cambria" w:hAnsi="Cambria" w:cstheme="majorBidi"/>
                <w:b/>
                <w:bCs/>
                <w:color w:val="FFFFFF" w:themeColor="background1"/>
                <w:lang w:bidi="ar-EG"/>
              </w:rPr>
              <w:t>Activity</w:t>
            </w:r>
          </w:p>
        </w:tc>
        <w:tc>
          <w:tcPr>
            <w:tcW w:w="2022" w:type="dxa"/>
            <w:shd w:val="clear" w:color="auto" w:fill="4C3D8E"/>
            <w:vAlign w:val="center"/>
          </w:tcPr>
          <w:p w14:paraId="11D691F5" w14:textId="7147D44E" w:rsidR="008D0CEB" w:rsidRPr="00635E8F" w:rsidRDefault="008D0CEB" w:rsidP="00CD6727">
            <w:pPr>
              <w:spacing w:line="259" w:lineRule="auto"/>
              <w:rPr>
                <w:rFonts w:ascii="Cambria" w:hAnsi="Cambria" w:cstheme="majorBidi"/>
                <w:b/>
                <w:bCs/>
                <w:color w:val="FFFFFF" w:themeColor="background1"/>
                <w:rtl/>
                <w:lang w:bidi="ar-EG"/>
              </w:rPr>
            </w:pPr>
            <w:r w:rsidRPr="00635E8F">
              <w:rPr>
                <w:rFonts w:ascii="Cambria" w:hAnsi="Cambria" w:cstheme="majorBidi"/>
                <w:b/>
                <w:bCs/>
                <w:color w:val="FFFFFF" w:themeColor="background1"/>
                <w:lang w:bidi="ar-EG"/>
              </w:rPr>
              <w:t>Contact Hours</w:t>
            </w:r>
          </w:p>
        </w:tc>
      </w:tr>
      <w:tr w:rsidR="008D0CEB" w:rsidRPr="00635E8F"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635E8F" w:rsidRDefault="008D0CEB" w:rsidP="00CD6727">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7E7AAFBF" w14:textId="74D424AC" w:rsidR="008D0CEB" w:rsidRPr="00635E8F" w:rsidRDefault="008D0CEB" w:rsidP="00CD6727">
            <w:pPr>
              <w:rPr>
                <w:rFonts w:ascii="Cambria" w:hAnsi="Cambria" w:cstheme="majorBidi"/>
                <w:b/>
                <w:bCs/>
                <w:rtl/>
              </w:rPr>
            </w:pPr>
            <w:r w:rsidRPr="00635E8F">
              <w:rPr>
                <w:rFonts w:ascii="Cambria" w:hAnsi="Cambria" w:cstheme="majorBidi"/>
                <w:b/>
                <w:bCs/>
              </w:rPr>
              <w:t>Lecture</w:t>
            </w:r>
            <w:r w:rsidR="001908A4" w:rsidRPr="00635E8F">
              <w:rPr>
                <w:rFonts w:ascii="Cambria" w:hAnsi="Cambria" w:cstheme="majorBidi"/>
                <w:b/>
                <w:bCs/>
              </w:rPr>
              <w:t>s</w:t>
            </w:r>
          </w:p>
        </w:tc>
        <w:tc>
          <w:tcPr>
            <w:tcW w:w="2022" w:type="dxa"/>
            <w:shd w:val="clear" w:color="auto" w:fill="F2F2F2" w:themeFill="background1" w:themeFillShade="F2"/>
            <w:vAlign w:val="center"/>
          </w:tcPr>
          <w:p w14:paraId="43B5319D" w14:textId="7BBA3BA0" w:rsidR="008D0CEB" w:rsidRPr="00635E8F" w:rsidRDefault="00C87601" w:rsidP="00CD6727">
            <w:pPr>
              <w:rPr>
                <w:rFonts w:ascii="Cambria" w:hAnsi="Cambria" w:cstheme="majorBidi"/>
                <w:color w:val="525252" w:themeColor="accent3" w:themeShade="80"/>
                <w:rtl/>
                <w:lang w:bidi="ar-EG"/>
              </w:rPr>
            </w:pPr>
            <w:r w:rsidRPr="00635E8F">
              <w:rPr>
                <w:rFonts w:ascii="Cambria" w:hAnsi="Cambria" w:cstheme="majorBidi"/>
                <w:color w:val="525252" w:themeColor="accent3" w:themeShade="80"/>
                <w:lang w:bidi="ar-EG"/>
              </w:rPr>
              <w:t>20</w:t>
            </w:r>
          </w:p>
        </w:tc>
      </w:tr>
      <w:tr w:rsidR="008D0CEB" w:rsidRPr="00635E8F"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635E8F" w:rsidRDefault="008D0CEB" w:rsidP="00CD6727">
            <w:pPr>
              <w:pStyle w:val="ListParagraph"/>
              <w:numPr>
                <w:ilvl w:val="0"/>
                <w:numId w:val="33"/>
              </w:numPr>
              <w:rPr>
                <w:rFonts w:ascii="Cambria" w:hAnsi="Cambria" w:cstheme="majorBidi"/>
                <w:rtl/>
                <w:lang w:bidi="ar-EG"/>
              </w:rPr>
            </w:pPr>
          </w:p>
        </w:tc>
        <w:tc>
          <w:tcPr>
            <w:tcW w:w="6713" w:type="dxa"/>
            <w:shd w:val="clear" w:color="auto" w:fill="D9D9D9" w:themeFill="background1" w:themeFillShade="D9"/>
          </w:tcPr>
          <w:p w14:paraId="456B0D95" w14:textId="385E216C" w:rsidR="008D0CEB" w:rsidRPr="00635E8F" w:rsidRDefault="00C87601" w:rsidP="00CD6727">
            <w:pPr>
              <w:rPr>
                <w:rFonts w:ascii="Cambria" w:hAnsi="Cambria" w:cstheme="majorBidi"/>
                <w:b/>
                <w:bCs/>
                <w:rtl/>
              </w:rPr>
            </w:pPr>
            <w:r w:rsidRPr="00635E8F">
              <w:rPr>
                <w:rFonts w:ascii="Cambria" w:hAnsi="Cambria" w:cstheme="majorBidi"/>
                <w:b/>
                <w:bCs/>
              </w:rPr>
              <w:t xml:space="preserve">Interpreting labrotary </w:t>
            </w:r>
          </w:p>
        </w:tc>
        <w:tc>
          <w:tcPr>
            <w:tcW w:w="2022" w:type="dxa"/>
            <w:shd w:val="clear" w:color="auto" w:fill="D9D9D9" w:themeFill="background1" w:themeFillShade="D9"/>
            <w:vAlign w:val="center"/>
          </w:tcPr>
          <w:p w14:paraId="36F4F7C1" w14:textId="1618C695" w:rsidR="008D0CEB" w:rsidRPr="00635E8F" w:rsidRDefault="00C87601" w:rsidP="00CD6727">
            <w:pPr>
              <w:rPr>
                <w:rFonts w:ascii="Cambria" w:hAnsi="Cambria" w:cstheme="majorBidi"/>
                <w:color w:val="525252" w:themeColor="accent3" w:themeShade="80"/>
                <w:rtl/>
                <w:lang w:bidi="ar-EG"/>
              </w:rPr>
            </w:pPr>
            <w:r w:rsidRPr="00635E8F">
              <w:rPr>
                <w:rFonts w:ascii="Cambria" w:hAnsi="Cambria" w:cstheme="majorBidi"/>
                <w:color w:val="525252" w:themeColor="accent3" w:themeShade="80"/>
                <w:lang w:bidi="ar-EG"/>
              </w:rPr>
              <w:t>25</w:t>
            </w:r>
          </w:p>
        </w:tc>
      </w:tr>
      <w:tr w:rsidR="008D0CEB" w:rsidRPr="00635E8F"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635E8F" w:rsidRDefault="008D0CEB" w:rsidP="00CD6727">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6EF1F9C4" w14:textId="132FA456" w:rsidR="008D0CEB" w:rsidRPr="00635E8F" w:rsidRDefault="008D0CEB" w:rsidP="00CD6727">
            <w:pPr>
              <w:spacing w:after="100" w:afterAutospacing="1"/>
              <w:rPr>
                <w:rFonts w:ascii="Cambria" w:hAnsi="Cambria" w:cstheme="majorBidi"/>
                <w:b/>
                <w:bCs/>
                <w:rtl/>
              </w:rPr>
            </w:pPr>
            <w:r w:rsidRPr="00635E8F">
              <w:rPr>
                <w:rFonts w:ascii="Cambria" w:hAnsi="Cambria" w:cstheme="majorBidi"/>
                <w:b/>
                <w:bCs/>
              </w:rPr>
              <w:t>Field</w:t>
            </w:r>
          </w:p>
        </w:tc>
        <w:tc>
          <w:tcPr>
            <w:tcW w:w="2022" w:type="dxa"/>
            <w:shd w:val="clear" w:color="auto" w:fill="F2F2F2" w:themeFill="background1" w:themeFillShade="F2"/>
            <w:vAlign w:val="center"/>
          </w:tcPr>
          <w:p w14:paraId="5407BD67" w14:textId="0DE1C563" w:rsidR="008D0CEB" w:rsidRPr="00635E8F" w:rsidRDefault="00C205D5" w:rsidP="00CD6727">
            <w:pPr>
              <w:rPr>
                <w:rFonts w:ascii="Cambria" w:hAnsi="Cambria" w:cstheme="majorBidi"/>
                <w:color w:val="525252" w:themeColor="accent3" w:themeShade="80"/>
                <w:rtl/>
                <w:lang w:bidi="ar-EG"/>
              </w:rPr>
            </w:pPr>
            <w:r w:rsidRPr="00635E8F">
              <w:rPr>
                <w:rFonts w:ascii="Cambria" w:hAnsi="Cambria" w:cstheme="majorBidi"/>
                <w:color w:val="525252" w:themeColor="accent3" w:themeShade="80"/>
                <w:lang w:bidi="ar-EG"/>
              </w:rPr>
              <w:t>-</w:t>
            </w:r>
          </w:p>
        </w:tc>
      </w:tr>
      <w:tr w:rsidR="008D0CEB" w:rsidRPr="00635E8F"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635E8F" w:rsidRDefault="008D0CEB" w:rsidP="00CD6727">
            <w:pPr>
              <w:pStyle w:val="ListParagraph"/>
              <w:numPr>
                <w:ilvl w:val="0"/>
                <w:numId w:val="33"/>
              </w:numPr>
              <w:rPr>
                <w:rFonts w:ascii="Cambria" w:hAnsi="Cambria" w:cstheme="majorBidi"/>
                <w:rtl/>
                <w:lang w:bidi="ar-EG"/>
              </w:rPr>
            </w:pPr>
          </w:p>
        </w:tc>
        <w:tc>
          <w:tcPr>
            <w:tcW w:w="6713" w:type="dxa"/>
            <w:shd w:val="clear" w:color="auto" w:fill="D9D9D9" w:themeFill="background1" w:themeFillShade="D9"/>
          </w:tcPr>
          <w:p w14:paraId="6F4C4952" w14:textId="571FB2EE" w:rsidR="008D0CEB" w:rsidRPr="00635E8F" w:rsidRDefault="008D0CEB" w:rsidP="00CD6727">
            <w:pPr>
              <w:rPr>
                <w:rFonts w:ascii="Cambria" w:hAnsi="Cambria" w:cstheme="majorBidi"/>
                <w:b/>
                <w:bCs/>
                <w:rtl/>
              </w:rPr>
            </w:pPr>
            <w:r w:rsidRPr="00635E8F">
              <w:rPr>
                <w:rFonts w:ascii="Cambria" w:hAnsi="Cambria" w:cstheme="majorBidi"/>
                <w:b/>
                <w:bCs/>
              </w:rPr>
              <w:t xml:space="preserve">Tutorial  </w:t>
            </w:r>
          </w:p>
        </w:tc>
        <w:tc>
          <w:tcPr>
            <w:tcW w:w="2022" w:type="dxa"/>
            <w:shd w:val="clear" w:color="auto" w:fill="D9D9D9" w:themeFill="background1" w:themeFillShade="D9"/>
            <w:vAlign w:val="center"/>
          </w:tcPr>
          <w:p w14:paraId="5CA5BD02" w14:textId="295E1A11" w:rsidR="008D0CEB" w:rsidRPr="00635E8F" w:rsidRDefault="00C205D5" w:rsidP="00CD6727">
            <w:pPr>
              <w:rPr>
                <w:rFonts w:ascii="Cambria" w:hAnsi="Cambria" w:cstheme="majorBidi"/>
                <w:color w:val="525252" w:themeColor="accent3" w:themeShade="80"/>
                <w:rtl/>
                <w:lang w:bidi="ar-EG"/>
              </w:rPr>
            </w:pPr>
            <w:r w:rsidRPr="00635E8F">
              <w:rPr>
                <w:rFonts w:ascii="Cambria" w:hAnsi="Cambria" w:cstheme="majorBidi"/>
                <w:color w:val="525252" w:themeColor="accent3" w:themeShade="80"/>
                <w:lang w:bidi="ar-EG"/>
              </w:rPr>
              <w:t>-</w:t>
            </w:r>
          </w:p>
        </w:tc>
      </w:tr>
      <w:tr w:rsidR="008D0CEB" w:rsidRPr="00635E8F"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635E8F" w:rsidRDefault="008D0CEB" w:rsidP="00CD6727">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753CE5B5" w14:textId="4D57BDBA" w:rsidR="008D0CEB" w:rsidRPr="00635E8F" w:rsidRDefault="008D0CEB" w:rsidP="00CD6727">
            <w:pPr>
              <w:rPr>
                <w:rFonts w:ascii="Cambria" w:hAnsi="Cambria" w:cstheme="majorBidi"/>
                <w:b/>
                <w:bCs/>
                <w:rtl/>
              </w:rPr>
            </w:pPr>
            <w:r w:rsidRPr="00635E8F">
              <w:rPr>
                <w:rFonts w:ascii="Cambria" w:hAnsi="Cambria" w:cstheme="majorBidi"/>
                <w:b/>
                <w:bCs/>
              </w:rPr>
              <w:t>Others (specify)</w:t>
            </w:r>
          </w:p>
        </w:tc>
        <w:tc>
          <w:tcPr>
            <w:tcW w:w="2022" w:type="dxa"/>
            <w:shd w:val="clear" w:color="auto" w:fill="F2F2F2" w:themeFill="background1" w:themeFillShade="F2"/>
            <w:vAlign w:val="center"/>
          </w:tcPr>
          <w:p w14:paraId="3C45477A" w14:textId="1A1AD35F" w:rsidR="008D0CEB" w:rsidRPr="00635E8F" w:rsidRDefault="00C205D5" w:rsidP="00CD6727">
            <w:pPr>
              <w:rPr>
                <w:rFonts w:ascii="Cambria" w:hAnsi="Cambria" w:cstheme="majorBidi"/>
                <w:color w:val="525252" w:themeColor="accent3" w:themeShade="80"/>
                <w:rtl/>
                <w:lang w:bidi="ar-EG"/>
              </w:rPr>
            </w:pPr>
            <w:r w:rsidRPr="00635E8F">
              <w:rPr>
                <w:rFonts w:ascii="Cambria" w:hAnsi="Cambria" w:cstheme="majorBidi"/>
                <w:color w:val="525252" w:themeColor="accent3" w:themeShade="80"/>
                <w:lang w:bidi="ar-EG"/>
              </w:rPr>
              <w:t>-</w:t>
            </w:r>
          </w:p>
        </w:tc>
      </w:tr>
      <w:tr w:rsidR="00AF47F7" w:rsidRPr="00635E8F"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635E8F" w:rsidRDefault="00AF47F7" w:rsidP="00CD6727">
            <w:pPr>
              <w:rPr>
                <w:rFonts w:ascii="Cambria" w:hAnsi="Cambria" w:cstheme="majorBidi"/>
                <w:b/>
                <w:bCs/>
                <w:color w:val="FFFFFF" w:themeColor="background1"/>
                <w:rtl/>
                <w:lang w:bidi="ar-EG"/>
              </w:rPr>
            </w:pPr>
            <w:r w:rsidRPr="00635E8F">
              <w:rPr>
                <w:rFonts w:ascii="Cambria" w:hAnsi="Cambria" w:cstheme="majorBidi"/>
                <w:b/>
                <w:bCs/>
                <w:color w:val="FFFFFF" w:themeColor="background1"/>
                <w:lang w:bidi="ar-EG"/>
              </w:rPr>
              <w:t>Total</w:t>
            </w:r>
          </w:p>
        </w:tc>
        <w:tc>
          <w:tcPr>
            <w:tcW w:w="2022" w:type="dxa"/>
            <w:shd w:val="clear" w:color="auto" w:fill="52B5C2"/>
            <w:vAlign w:val="center"/>
          </w:tcPr>
          <w:p w14:paraId="0FEB0737" w14:textId="305176CB" w:rsidR="00AF47F7" w:rsidRPr="00635E8F" w:rsidRDefault="00C205D5" w:rsidP="00CD6727">
            <w:pPr>
              <w:rPr>
                <w:rFonts w:ascii="Cambria" w:hAnsi="Cambria" w:cstheme="majorBidi"/>
                <w:color w:val="FFFFFF" w:themeColor="background1"/>
                <w:rtl/>
                <w:lang w:bidi="ar-EG"/>
              </w:rPr>
            </w:pPr>
            <w:r w:rsidRPr="00635E8F">
              <w:rPr>
                <w:rFonts w:ascii="Cambria" w:hAnsi="Cambria" w:cstheme="majorBidi"/>
                <w:color w:val="FFFFFF" w:themeColor="background1"/>
                <w:lang w:bidi="ar-EG"/>
              </w:rPr>
              <w:t>45</w:t>
            </w:r>
          </w:p>
        </w:tc>
      </w:tr>
    </w:tbl>
    <w:p w14:paraId="13BDA5AD" w14:textId="77777777" w:rsidR="00DB0E18" w:rsidRPr="00635E8F" w:rsidRDefault="00DB0E18" w:rsidP="00CD6727">
      <w:pPr>
        <w:rPr>
          <w:rStyle w:val="a"/>
          <w:rFonts w:ascii="Cambria" w:hAnsi="Cambria" w:cstheme="majorBidi"/>
          <w:b/>
          <w:bCs/>
          <w:color w:val="4C3D8E"/>
          <w:sz w:val="24"/>
          <w:szCs w:val="24"/>
          <w:lang w:bidi="ar-YE"/>
        </w:rPr>
      </w:pPr>
      <w:bookmarkStart w:id="7" w:name="_Ref115691966"/>
    </w:p>
    <w:p w14:paraId="2454B126" w14:textId="0E6A0139" w:rsidR="006E3A65" w:rsidRPr="00635E8F" w:rsidRDefault="003C237F" w:rsidP="00CD6727">
      <w:pPr>
        <w:pStyle w:val="Heading1"/>
        <w:spacing w:before="0" w:after="240"/>
        <w:rPr>
          <w:rStyle w:val="a"/>
          <w:rFonts w:ascii="Cambria" w:hAnsi="Cambria" w:cstheme="majorBidi"/>
          <w:b/>
          <w:bCs/>
          <w:color w:val="4C3D8E"/>
          <w:sz w:val="24"/>
          <w:szCs w:val="24"/>
          <w:rtl/>
          <w:lang w:bidi="ar-YE"/>
        </w:rPr>
      </w:pPr>
      <w:bookmarkStart w:id="8" w:name="_Toc182674035"/>
      <w:r w:rsidRPr="00635E8F">
        <w:rPr>
          <w:rStyle w:val="a"/>
          <w:rFonts w:ascii="Cambria" w:hAnsi="Cambria" w:cstheme="majorBidi"/>
          <w:b/>
          <w:bCs/>
          <w:color w:val="4C3D8E"/>
          <w:sz w:val="24"/>
          <w:szCs w:val="24"/>
          <w:lang w:bidi="ar-YE"/>
        </w:rPr>
        <w:t>B. Course Learning Outcomes</w:t>
      </w:r>
      <w:r w:rsidR="00E873A9" w:rsidRPr="00635E8F">
        <w:rPr>
          <w:rStyle w:val="a"/>
          <w:rFonts w:ascii="Cambria" w:hAnsi="Cambria" w:cstheme="majorBidi"/>
          <w:b/>
          <w:bCs/>
          <w:color w:val="4C3D8E"/>
          <w:sz w:val="24"/>
          <w:szCs w:val="24"/>
          <w:lang w:bidi="ar-YE"/>
        </w:rPr>
        <w:t xml:space="preserve"> (CLOs)</w:t>
      </w:r>
      <w:r w:rsidRPr="00635E8F">
        <w:rPr>
          <w:rStyle w:val="a"/>
          <w:rFonts w:ascii="Cambria" w:hAnsi="Cambria"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1485"/>
        <w:gridCol w:w="1134"/>
        <w:gridCol w:w="4536"/>
        <w:gridCol w:w="1555"/>
      </w:tblGrid>
      <w:tr w:rsidR="000C3B90" w:rsidRPr="00635E8F" w14:paraId="01D21B76" w14:textId="77777777" w:rsidTr="00B040AE">
        <w:trPr>
          <w:trHeight w:val="401"/>
          <w:tblHeader/>
          <w:tblCellSpacing w:w="7" w:type="dxa"/>
          <w:jc w:val="center"/>
        </w:trPr>
        <w:tc>
          <w:tcPr>
            <w:tcW w:w="901" w:type="dxa"/>
            <w:shd w:val="clear" w:color="auto" w:fill="4C3D8E"/>
            <w:vAlign w:val="center"/>
          </w:tcPr>
          <w:p w14:paraId="6CB26889" w14:textId="157F74FF" w:rsidR="000C3B90" w:rsidRPr="00635E8F" w:rsidRDefault="000C3B90" w:rsidP="00CD6727">
            <w:pPr>
              <w:rPr>
                <w:rFonts w:ascii="Cambria" w:hAnsi="Cambria" w:cstheme="majorBidi"/>
                <w:b/>
                <w:bCs/>
                <w:color w:val="FFFFFF" w:themeColor="background1"/>
                <w:lang w:bidi="ar-EG"/>
              </w:rPr>
            </w:pPr>
            <w:r w:rsidRPr="00635E8F">
              <w:rPr>
                <w:rFonts w:ascii="Cambria" w:hAnsi="Cambria" w:cstheme="majorBidi"/>
                <w:b/>
                <w:bCs/>
                <w:color w:val="FFFFFF" w:themeColor="background1"/>
                <w:lang w:bidi="ar-EG"/>
              </w:rPr>
              <w:t>Code</w:t>
            </w:r>
          </w:p>
        </w:tc>
        <w:tc>
          <w:tcPr>
            <w:tcW w:w="1471" w:type="dxa"/>
            <w:shd w:val="clear" w:color="auto" w:fill="4C3D8E"/>
            <w:vAlign w:val="center"/>
          </w:tcPr>
          <w:p w14:paraId="1361384C" w14:textId="7D22A5A9" w:rsidR="000C3B90" w:rsidRPr="00635E8F" w:rsidRDefault="000C3B90" w:rsidP="00CD6727">
            <w:pPr>
              <w:rPr>
                <w:rFonts w:ascii="Cambria" w:hAnsi="Cambria" w:cstheme="majorBidi"/>
                <w:b/>
                <w:bCs/>
                <w:color w:val="FFFFFF" w:themeColor="background1"/>
                <w:rtl/>
                <w:lang w:bidi="ar-EG"/>
              </w:rPr>
            </w:pPr>
            <w:r w:rsidRPr="00635E8F">
              <w:rPr>
                <w:rFonts w:ascii="Cambria" w:hAnsi="Cambria" w:cstheme="majorBidi"/>
                <w:b/>
                <w:bCs/>
                <w:color w:val="FFFFFF" w:themeColor="background1"/>
                <w:lang w:bidi="ar-EG"/>
              </w:rPr>
              <w:t>Course Learning Outcomes</w:t>
            </w:r>
          </w:p>
        </w:tc>
        <w:tc>
          <w:tcPr>
            <w:tcW w:w="1120" w:type="dxa"/>
            <w:shd w:val="clear" w:color="auto" w:fill="4C3D8E"/>
          </w:tcPr>
          <w:p w14:paraId="4E2656CC" w14:textId="46BAB8B9" w:rsidR="000C3B90" w:rsidRPr="00635E8F" w:rsidRDefault="000C3B90" w:rsidP="00CD6727">
            <w:pPr>
              <w:rPr>
                <w:rFonts w:ascii="Cambria" w:hAnsi="Cambria" w:cstheme="majorBidi"/>
                <w:b/>
                <w:bCs/>
                <w:color w:val="FFFFFF" w:themeColor="background1"/>
                <w:rtl/>
                <w:lang w:bidi="ar-EG"/>
              </w:rPr>
            </w:pPr>
            <w:r w:rsidRPr="00635E8F">
              <w:rPr>
                <w:rFonts w:ascii="Cambria" w:hAnsi="Cambria" w:cstheme="majorBidi"/>
                <w:b/>
                <w:bCs/>
                <w:color w:val="FFFFFF" w:themeColor="background1"/>
                <w:lang w:bidi="ar-EG"/>
              </w:rPr>
              <w:t xml:space="preserve">Code of </w:t>
            </w:r>
            <w:r w:rsidR="00DB0DBA" w:rsidRPr="00635E8F">
              <w:rPr>
                <w:rFonts w:ascii="Cambria" w:hAnsi="Cambria" w:cstheme="majorBidi"/>
                <w:b/>
                <w:bCs/>
                <w:color w:val="FFFFFF" w:themeColor="background1"/>
                <w:lang w:bidi="ar-EG"/>
              </w:rPr>
              <w:t>P</w:t>
            </w:r>
            <w:r w:rsidRPr="00635E8F">
              <w:rPr>
                <w:rFonts w:ascii="Cambria" w:hAnsi="Cambria" w:cstheme="majorBidi"/>
                <w:b/>
                <w:bCs/>
                <w:color w:val="FFFFFF" w:themeColor="background1"/>
                <w:lang w:bidi="ar-EG"/>
              </w:rPr>
              <w:t xml:space="preserve">LOs aligned with </w:t>
            </w:r>
            <w:r w:rsidR="001D3A21" w:rsidRPr="00635E8F">
              <w:rPr>
                <w:rFonts w:ascii="Cambria" w:hAnsi="Cambria" w:cstheme="majorBidi"/>
                <w:b/>
                <w:bCs/>
                <w:color w:val="FFFFFF" w:themeColor="background1"/>
                <w:lang w:bidi="ar-EG"/>
              </w:rPr>
              <w:t xml:space="preserve">the </w:t>
            </w:r>
            <w:r w:rsidR="00D23847" w:rsidRPr="00635E8F">
              <w:rPr>
                <w:rFonts w:ascii="Cambria" w:hAnsi="Cambria" w:cstheme="majorBidi"/>
                <w:b/>
                <w:bCs/>
                <w:color w:val="FFFFFF" w:themeColor="background1"/>
                <w:lang w:bidi="ar-EG"/>
              </w:rPr>
              <w:t>program</w:t>
            </w:r>
          </w:p>
        </w:tc>
        <w:tc>
          <w:tcPr>
            <w:tcW w:w="4522" w:type="dxa"/>
            <w:shd w:val="clear" w:color="auto" w:fill="4C3D8E"/>
            <w:vAlign w:val="center"/>
          </w:tcPr>
          <w:p w14:paraId="2FDCBD48" w14:textId="222F9131" w:rsidR="000C3B90" w:rsidRPr="00635E8F" w:rsidRDefault="000C3B90" w:rsidP="00CD6727">
            <w:pPr>
              <w:rPr>
                <w:rFonts w:ascii="Cambria" w:hAnsi="Cambria" w:cstheme="majorBidi"/>
                <w:b/>
                <w:bCs/>
                <w:color w:val="FFFFFF" w:themeColor="background1"/>
                <w:lang w:bidi="ar-EG"/>
              </w:rPr>
            </w:pPr>
            <w:r w:rsidRPr="00635E8F">
              <w:rPr>
                <w:rFonts w:ascii="Cambria" w:hAnsi="Cambria" w:cstheme="majorBidi"/>
                <w:b/>
                <w:bCs/>
                <w:color w:val="FFFFFF" w:themeColor="background1"/>
                <w:lang w:bidi="ar-EG"/>
              </w:rPr>
              <w:t>Teaching Strategies</w:t>
            </w:r>
          </w:p>
        </w:tc>
        <w:tc>
          <w:tcPr>
            <w:tcW w:w="1534" w:type="dxa"/>
            <w:shd w:val="clear" w:color="auto" w:fill="4C3D8E"/>
            <w:vAlign w:val="center"/>
          </w:tcPr>
          <w:p w14:paraId="42563F95" w14:textId="12F68479" w:rsidR="000C3B90" w:rsidRPr="00635E8F" w:rsidRDefault="000C3B90" w:rsidP="00CD6727">
            <w:pPr>
              <w:rPr>
                <w:rFonts w:ascii="Cambria" w:hAnsi="Cambria" w:cstheme="majorBidi"/>
                <w:b/>
                <w:bCs/>
                <w:color w:val="FFFFFF" w:themeColor="background1"/>
                <w:lang w:bidi="ar-EG"/>
              </w:rPr>
            </w:pPr>
            <w:r w:rsidRPr="00635E8F">
              <w:rPr>
                <w:rFonts w:ascii="Cambria" w:hAnsi="Cambria" w:cstheme="majorBidi"/>
                <w:b/>
                <w:bCs/>
                <w:color w:val="FFFFFF" w:themeColor="background1"/>
                <w:lang w:bidi="ar-EG"/>
              </w:rPr>
              <w:t>Assessment Methods</w:t>
            </w:r>
          </w:p>
        </w:tc>
      </w:tr>
      <w:tr w:rsidR="006E3A65" w:rsidRPr="00635E8F" w14:paraId="66AD43D5" w14:textId="77777777" w:rsidTr="00067A97">
        <w:trPr>
          <w:tblCellSpacing w:w="7" w:type="dxa"/>
          <w:jc w:val="center"/>
        </w:trPr>
        <w:tc>
          <w:tcPr>
            <w:tcW w:w="901" w:type="dxa"/>
            <w:shd w:val="clear" w:color="auto" w:fill="52B5C2"/>
            <w:vAlign w:val="center"/>
          </w:tcPr>
          <w:p w14:paraId="747439A8" w14:textId="77777777" w:rsidR="006E3A65" w:rsidRPr="00635E8F" w:rsidRDefault="006E3A65" w:rsidP="00CD6727">
            <w:pPr>
              <w:rPr>
                <w:rFonts w:ascii="Cambria" w:hAnsi="Cambria" w:cstheme="majorBidi"/>
                <w:b/>
                <w:bCs/>
                <w:color w:val="FFFFFF" w:themeColor="background1"/>
              </w:rPr>
            </w:pPr>
            <w:r w:rsidRPr="00635E8F">
              <w:rPr>
                <w:rFonts w:ascii="Cambria" w:hAnsi="Cambria" w:cstheme="majorBidi"/>
                <w:b/>
                <w:bCs/>
                <w:color w:val="FFFFFF" w:themeColor="background1"/>
              </w:rPr>
              <w:t>1.0</w:t>
            </w:r>
          </w:p>
        </w:tc>
        <w:tc>
          <w:tcPr>
            <w:tcW w:w="8689" w:type="dxa"/>
            <w:gridSpan w:val="4"/>
            <w:shd w:val="clear" w:color="auto" w:fill="52B5C2"/>
          </w:tcPr>
          <w:p w14:paraId="29D4E04A" w14:textId="33D1C52A" w:rsidR="006E3A65" w:rsidRPr="00635E8F" w:rsidRDefault="000C3B90" w:rsidP="00CD6727">
            <w:pPr>
              <w:rPr>
                <w:rFonts w:ascii="Cambria" w:hAnsi="Cambria" w:cstheme="majorBidi"/>
                <w:b/>
                <w:bCs/>
                <w:color w:val="FFFFFF" w:themeColor="background1"/>
              </w:rPr>
            </w:pPr>
            <w:r w:rsidRPr="00635E8F">
              <w:rPr>
                <w:rFonts w:ascii="Cambria" w:hAnsi="Cambria" w:cstheme="majorBidi"/>
                <w:b/>
                <w:bCs/>
                <w:color w:val="FFFFFF" w:themeColor="background1"/>
              </w:rPr>
              <w:t>Knowledge and understanding</w:t>
            </w:r>
          </w:p>
        </w:tc>
      </w:tr>
      <w:tr w:rsidR="00C205D5" w:rsidRPr="00635E8F" w14:paraId="2E821FBF" w14:textId="77777777" w:rsidTr="00B040AE">
        <w:trPr>
          <w:tblCellSpacing w:w="7" w:type="dxa"/>
          <w:jc w:val="center"/>
        </w:trPr>
        <w:tc>
          <w:tcPr>
            <w:tcW w:w="901" w:type="dxa"/>
            <w:shd w:val="clear" w:color="auto" w:fill="D9D9D9" w:themeFill="background1" w:themeFillShade="D9"/>
            <w:vAlign w:val="center"/>
          </w:tcPr>
          <w:p w14:paraId="20103120" w14:textId="0B7B84AB" w:rsidR="00C205D5" w:rsidRPr="00635E8F" w:rsidRDefault="00C205D5" w:rsidP="00C205D5">
            <w:pPr>
              <w:rPr>
                <w:rFonts w:ascii="Cambria" w:hAnsi="Cambria" w:cstheme="majorBidi"/>
                <w:color w:val="525252" w:themeColor="accent3" w:themeShade="80"/>
              </w:rPr>
            </w:pPr>
            <w:r w:rsidRPr="00635E8F">
              <w:rPr>
                <w:rFonts w:ascii="Cambria" w:hAnsi="Cambria" w:cstheme="minorHAnsi"/>
                <w:color w:val="525252" w:themeColor="accent3" w:themeShade="80"/>
              </w:rPr>
              <w:t>1.1</w:t>
            </w:r>
          </w:p>
        </w:tc>
        <w:tc>
          <w:tcPr>
            <w:tcW w:w="1471" w:type="dxa"/>
            <w:shd w:val="clear" w:color="auto" w:fill="D9D9D9" w:themeFill="background1" w:themeFillShade="D9"/>
            <w:vAlign w:val="center"/>
          </w:tcPr>
          <w:p w14:paraId="28395DEF" w14:textId="4F1B2964" w:rsidR="00C205D5" w:rsidRPr="00635E8F" w:rsidRDefault="00C87601" w:rsidP="00C205D5">
            <w:pPr>
              <w:rPr>
                <w:rFonts w:ascii="Cambria" w:hAnsi="Cambria" w:cstheme="majorBidi"/>
                <w:b/>
                <w:bCs/>
              </w:rPr>
            </w:pPr>
            <w:r w:rsidRPr="00635E8F">
              <w:rPr>
                <w:rFonts w:ascii="Cambria" w:hAnsi="Cambria" w:cstheme="minorHAnsi"/>
              </w:rPr>
              <w:t>Acquire basic knowledge about consecutive interpreting concepts, principles and techniques</w:t>
            </w:r>
          </w:p>
        </w:tc>
        <w:tc>
          <w:tcPr>
            <w:tcW w:w="1120" w:type="dxa"/>
            <w:shd w:val="clear" w:color="auto" w:fill="D9D9D9" w:themeFill="background1" w:themeFillShade="D9"/>
          </w:tcPr>
          <w:p w14:paraId="3BD57457" w14:textId="2923C604" w:rsidR="00C205D5" w:rsidRPr="00635E8F" w:rsidRDefault="00C205D5" w:rsidP="00C205D5">
            <w:pPr>
              <w:rPr>
                <w:rFonts w:ascii="Cambria" w:hAnsi="Cambria" w:cstheme="majorBidi"/>
                <w:b/>
                <w:bCs/>
              </w:rPr>
            </w:pPr>
            <w:r w:rsidRPr="00635E8F">
              <w:rPr>
                <w:rFonts w:ascii="Cambria" w:hAnsi="Cambria" w:cstheme="minorHAnsi"/>
              </w:rPr>
              <w:t>K2</w:t>
            </w:r>
            <w:r w:rsidR="00C87601" w:rsidRPr="00635E8F">
              <w:rPr>
                <w:rFonts w:ascii="Cambria" w:hAnsi="Cambria" w:cstheme="majorBidi"/>
              </w:rPr>
              <w:t>&amp;</w:t>
            </w:r>
            <w:r w:rsidR="008F21E9" w:rsidRPr="00635E8F">
              <w:rPr>
                <w:rFonts w:ascii="Cambria" w:hAnsi="Cambria" w:cstheme="majorBidi"/>
              </w:rPr>
              <w:t xml:space="preserve"> </w:t>
            </w:r>
            <w:r w:rsidR="00C87601" w:rsidRPr="00635E8F">
              <w:rPr>
                <w:rFonts w:ascii="Cambria" w:hAnsi="Cambria" w:cstheme="majorBidi"/>
              </w:rPr>
              <w:t>k4</w:t>
            </w:r>
          </w:p>
        </w:tc>
        <w:tc>
          <w:tcPr>
            <w:tcW w:w="4522" w:type="dxa"/>
            <w:shd w:val="clear" w:color="auto" w:fill="D9D9D9" w:themeFill="background1" w:themeFillShade="D9"/>
            <w:vAlign w:val="center"/>
          </w:tcPr>
          <w:p w14:paraId="599FF62B" w14:textId="034FAF66" w:rsidR="00CB4B1B" w:rsidRPr="00635E8F" w:rsidRDefault="00CB4B1B" w:rsidP="00B040AE">
            <w:pPr>
              <w:jc w:val="both"/>
              <w:rPr>
                <w:rFonts w:ascii="Cambria" w:hAnsi="Cambria" w:cstheme="minorHAnsi"/>
              </w:rPr>
            </w:pPr>
            <w:r w:rsidRPr="00635E8F">
              <w:rPr>
                <w:rFonts w:ascii="Cambria" w:hAnsi="Cambria" w:cstheme="minorHAnsi"/>
                <w:b/>
                <w:bCs/>
              </w:rPr>
              <w:t>Lecture</w:t>
            </w:r>
            <w:r w:rsidR="00E33414">
              <w:rPr>
                <w:rFonts w:ascii="Cambria" w:hAnsi="Cambria" w:cstheme="minorHAnsi"/>
                <w:b/>
                <w:bCs/>
              </w:rPr>
              <w:t xml:space="preserve">: </w:t>
            </w:r>
            <w:r w:rsidR="00E33414">
              <w:t>Introduce students to the fundamentals of consecutive interpreting, including key concepts, guiding principles, and basic techniques.</w:t>
            </w:r>
            <w:r w:rsidR="008D76B1">
              <w:t xml:space="preserve"> Define consecutive interpreting</w:t>
            </w:r>
            <w:r w:rsidR="00CB3FB4">
              <w:t xml:space="preserve"> and Highlight its importance</w:t>
            </w:r>
            <w:r w:rsidR="001D177F">
              <w:t xml:space="preserve">, key Concepts, </w:t>
            </w:r>
            <w:r w:rsidR="00E018D1">
              <w:t xml:space="preserve">basic Techniques, </w:t>
            </w:r>
            <w:r w:rsidR="001D177F">
              <w:t>and Principles</w:t>
            </w:r>
            <w:r w:rsidR="00EA6438">
              <w:t>.</w:t>
            </w:r>
          </w:p>
          <w:p w14:paraId="694CEBD3" w14:textId="77777777" w:rsidR="004054BA" w:rsidRDefault="00CB4B1B" w:rsidP="00B040AE">
            <w:pPr>
              <w:jc w:val="both"/>
            </w:pPr>
            <w:r w:rsidRPr="00635E8F">
              <w:rPr>
                <w:rFonts w:ascii="Cambria" w:hAnsi="Cambria" w:cstheme="minorHAnsi"/>
                <w:b/>
                <w:bCs/>
              </w:rPr>
              <w:t>Class Discussion</w:t>
            </w:r>
            <w:r w:rsidR="00EA6438">
              <w:rPr>
                <w:rFonts w:ascii="Cambria" w:hAnsi="Cambria" w:cstheme="minorHAnsi"/>
                <w:b/>
                <w:bCs/>
              </w:rPr>
              <w:t xml:space="preserve">: </w:t>
            </w:r>
            <w:r w:rsidR="00EA6438">
              <w:t>Encourage students to reflect on the importance of consecutive interpreting principles and techniques and share their initial thoughts or experiences.</w:t>
            </w:r>
            <w:r w:rsidR="004054BA">
              <w:t xml:space="preserve"> </w:t>
            </w:r>
            <w:r w:rsidR="004054BA">
              <w:lastRenderedPageBreak/>
              <w:t>Ask the following questions to initiate discussion:</w:t>
            </w:r>
          </w:p>
          <w:p w14:paraId="46FFFE74" w14:textId="77777777" w:rsidR="004054BA" w:rsidRDefault="004054BA" w:rsidP="00B040AE">
            <w:pPr>
              <w:numPr>
                <w:ilvl w:val="0"/>
                <w:numId w:val="47"/>
              </w:numPr>
              <w:tabs>
                <w:tab w:val="clear" w:pos="720"/>
              </w:tabs>
              <w:spacing w:before="100" w:beforeAutospacing="1" w:after="100" w:afterAutospacing="1"/>
              <w:ind w:left="169" w:hanging="219"/>
              <w:jc w:val="both"/>
            </w:pPr>
            <w:r>
              <w:rPr>
                <w:rStyle w:val="Emphasis"/>
              </w:rPr>
              <w:t>“What do you think are the most important skills for a consecutive interpreter?”</w:t>
            </w:r>
          </w:p>
          <w:p w14:paraId="65D18B32" w14:textId="77777777" w:rsidR="004054BA" w:rsidRDefault="004054BA" w:rsidP="00B040AE">
            <w:pPr>
              <w:numPr>
                <w:ilvl w:val="0"/>
                <w:numId w:val="47"/>
              </w:numPr>
              <w:tabs>
                <w:tab w:val="clear" w:pos="720"/>
              </w:tabs>
              <w:spacing w:before="100" w:beforeAutospacing="1" w:after="100" w:afterAutospacing="1"/>
              <w:ind w:left="169" w:hanging="219"/>
              <w:jc w:val="both"/>
            </w:pPr>
            <w:r>
              <w:rPr>
                <w:rStyle w:val="Emphasis"/>
              </w:rPr>
              <w:t>“Why is note-taking crucial in consecutive interpreting, and how can it be improved?”</w:t>
            </w:r>
          </w:p>
          <w:p w14:paraId="32D5DBF3" w14:textId="77777777" w:rsidR="004054BA" w:rsidRDefault="004054BA" w:rsidP="00B040AE">
            <w:pPr>
              <w:numPr>
                <w:ilvl w:val="0"/>
                <w:numId w:val="47"/>
              </w:numPr>
              <w:tabs>
                <w:tab w:val="clear" w:pos="720"/>
              </w:tabs>
              <w:spacing w:before="100" w:beforeAutospacing="1" w:after="100" w:afterAutospacing="1"/>
              <w:ind w:left="169" w:hanging="219"/>
              <w:jc w:val="both"/>
            </w:pPr>
            <w:r>
              <w:rPr>
                <w:rStyle w:val="Emphasis"/>
              </w:rPr>
              <w:t>“What challenges do you anticipate in learning consecutive interpreting?”</w:t>
            </w:r>
          </w:p>
          <w:p w14:paraId="68B3A8DC" w14:textId="0B1EC6EC" w:rsidR="00CB4B1B" w:rsidRDefault="00644B3A" w:rsidP="00B040AE">
            <w:pPr>
              <w:jc w:val="both"/>
            </w:pPr>
            <w:r>
              <w:t>Summarize their responses and link them to the lecture content.</w:t>
            </w:r>
          </w:p>
          <w:p w14:paraId="7897D2B0" w14:textId="77777777" w:rsidR="00644B3A" w:rsidRPr="00635E8F" w:rsidRDefault="00644B3A" w:rsidP="00B040AE">
            <w:pPr>
              <w:jc w:val="both"/>
              <w:rPr>
                <w:rFonts w:ascii="Cambria" w:hAnsi="Cambria" w:cstheme="minorHAnsi"/>
              </w:rPr>
            </w:pPr>
          </w:p>
          <w:p w14:paraId="5A3EA159" w14:textId="63ADC05D" w:rsidR="00396BFF" w:rsidRDefault="00CB4B1B" w:rsidP="00B040AE">
            <w:pPr>
              <w:jc w:val="both"/>
            </w:pPr>
            <w:r w:rsidRPr="00635E8F">
              <w:rPr>
                <w:rFonts w:ascii="Cambria" w:hAnsi="Cambria" w:cstheme="minorHAnsi"/>
                <w:b/>
                <w:bCs/>
              </w:rPr>
              <w:t>Group Activity</w:t>
            </w:r>
            <w:r w:rsidR="005279F8">
              <w:rPr>
                <w:rFonts w:ascii="Cambria" w:hAnsi="Cambria" w:cstheme="minorHAnsi"/>
                <w:b/>
                <w:bCs/>
              </w:rPr>
              <w:t xml:space="preserve">: </w:t>
            </w:r>
            <w:r w:rsidR="005279F8">
              <w:t>Provide students with an opportunity to practice foundational consecutive interpreting techniques in a collaborative setting.</w:t>
            </w:r>
            <w:r w:rsidR="00396BFF">
              <w:t xml:space="preserve"> Divide students into groups of 3-4 members. Provide a short, simple speech (e.g., a brief introduction, a personal anecdote, or a short informative segment).</w:t>
            </w:r>
            <w:r w:rsidR="005D20B2">
              <w:t xml:space="preserve"> </w:t>
            </w:r>
            <w:r w:rsidR="00396BFF">
              <w:t>Assign roles</w:t>
            </w:r>
            <w:r w:rsidR="005D20B2">
              <w:t>.</w:t>
            </w:r>
          </w:p>
          <w:p w14:paraId="41A2CE83" w14:textId="77777777" w:rsidR="00A81E24" w:rsidRDefault="00A81E24" w:rsidP="00B040AE">
            <w:pPr>
              <w:jc w:val="both"/>
            </w:pPr>
            <w:r>
              <w:t>Each group reflects on the exercise and discusses:</w:t>
            </w:r>
          </w:p>
          <w:p w14:paraId="1DD9467E" w14:textId="77777777" w:rsidR="00A81E24" w:rsidRDefault="00A81E24" w:rsidP="00B040AE">
            <w:pPr>
              <w:numPr>
                <w:ilvl w:val="0"/>
                <w:numId w:val="49"/>
              </w:numPr>
              <w:tabs>
                <w:tab w:val="clear" w:pos="720"/>
              </w:tabs>
              <w:spacing w:before="100" w:beforeAutospacing="1" w:after="100" w:afterAutospacing="1"/>
              <w:ind w:left="169" w:hanging="219"/>
              <w:jc w:val="both"/>
            </w:pPr>
            <w:r>
              <w:t>What strategies worked well for note-taking and memory.</w:t>
            </w:r>
          </w:p>
          <w:p w14:paraId="06DCF145" w14:textId="7DEB98BF" w:rsidR="00C205D5" w:rsidRPr="00B040AE" w:rsidRDefault="00A81E24" w:rsidP="00B040AE">
            <w:pPr>
              <w:numPr>
                <w:ilvl w:val="0"/>
                <w:numId w:val="49"/>
              </w:numPr>
              <w:tabs>
                <w:tab w:val="clear" w:pos="720"/>
              </w:tabs>
              <w:spacing w:before="100" w:beforeAutospacing="1" w:after="100" w:afterAutospacing="1"/>
              <w:ind w:left="169" w:hanging="219"/>
              <w:jc w:val="both"/>
            </w:pPr>
            <w:r>
              <w:t>Challenges faced during interpretation and possible solutions.</w:t>
            </w:r>
          </w:p>
        </w:tc>
        <w:tc>
          <w:tcPr>
            <w:tcW w:w="1534" w:type="dxa"/>
            <w:shd w:val="clear" w:color="auto" w:fill="D9D9D9" w:themeFill="background1" w:themeFillShade="D9"/>
            <w:vAlign w:val="center"/>
          </w:tcPr>
          <w:p w14:paraId="6520985D" w14:textId="501D1988" w:rsidR="00C205D5" w:rsidRPr="00635E8F" w:rsidRDefault="00C205D5" w:rsidP="00C205D5">
            <w:pPr>
              <w:rPr>
                <w:rFonts w:ascii="Cambria" w:hAnsi="Cambria" w:cstheme="majorBidi"/>
                <w:b/>
                <w:bCs/>
              </w:rPr>
            </w:pPr>
            <w:r w:rsidRPr="00635E8F">
              <w:rPr>
                <w:rFonts w:ascii="Cambria" w:hAnsi="Cambria" w:cstheme="minorHAnsi"/>
              </w:rPr>
              <w:lastRenderedPageBreak/>
              <w:t>Formative Assessment 1 (5 marks)</w:t>
            </w:r>
          </w:p>
        </w:tc>
      </w:tr>
      <w:tr w:rsidR="00C205D5" w:rsidRPr="00635E8F" w14:paraId="768CEEF6" w14:textId="77777777" w:rsidTr="00B040AE">
        <w:trPr>
          <w:tblCellSpacing w:w="7" w:type="dxa"/>
          <w:jc w:val="center"/>
        </w:trPr>
        <w:tc>
          <w:tcPr>
            <w:tcW w:w="901" w:type="dxa"/>
            <w:shd w:val="clear" w:color="auto" w:fill="auto"/>
            <w:vAlign w:val="center"/>
          </w:tcPr>
          <w:p w14:paraId="5108B4CF" w14:textId="7026BC50" w:rsidR="00C205D5" w:rsidRPr="00635E8F" w:rsidRDefault="00C205D5" w:rsidP="00C205D5">
            <w:pPr>
              <w:rPr>
                <w:rFonts w:ascii="Cambria" w:hAnsi="Cambria" w:cstheme="majorBidi"/>
                <w:color w:val="525252" w:themeColor="accent3" w:themeShade="80"/>
              </w:rPr>
            </w:pPr>
            <w:r w:rsidRPr="00635E8F">
              <w:rPr>
                <w:rFonts w:ascii="Cambria" w:hAnsi="Cambria" w:cstheme="minorHAnsi"/>
                <w:color w:val="525252" w:themeColor="accent3" w:themeShade="80"/>
              </w:rPr>
              <w:t>1.2</w:t>
            </w:r>
          </w:p>
        </w:tc>
        <w:tc>
          <w:tcPr>
            <w:tcW w:w="1471" w:type="dxa"/>
            <w:shd w:val="clear" w:color="auto" w:fill="auto"/>
            <w:vAlign w:val="center"/>
          </w:tcPr>
          <w:p w14:paraId="560D3B8B" w14:textId="4ACC39DD" w:rsidR="00C205D5" w:rsidRPr="00635E8F" w:rsidRDefault="00C87601" w:rsidP="00C205D5">
            <w:pPr>
              <w:rPr>
                <w:rFonts w:ascii="Cambria" w:hAnsi="Cambria" w:cstheme="majorBidi"/>
                <w:b/>
                <w:bCs/>
              </w:rPr>
            </w:pPr>
            <w:r w:rsidRPr="00635E8F">
              <w:rPr>
                <w:rFonts w:ascii="Cambria" w:hAnsi="Cambria" w:cstheme="minorHAnsi"/>
              </w:rPr>
              <w:t>Identify different roles of the interpreter according to the consecutive interpreting mode</w:t>
            </w:r>
          </w:p>
        </w:tc>
        <w:tc>
          <w:tcPr>
            <w:tcW w:w="1120" w:type="dxa"/>
            <w:shd w:val="clear" w:color="auto" w:fill="auto"/>
          </w:tcPr>
          <w:p w14:paraId="54B2353C" w14:textId="5EF5BF34" w:rsidR="00C205D5" w:rsidRPr="00635E8F" w:rsidRDefault="00C205D5" w:rsidP="00C205D5">
            <w:pPr>
              <w:rPr>
                <w:rFonts w:ascii="Cambria" w:hAnsi="Cambria" w:cstheme="majorBidi"/>
                <w:b/>
                <w:bCs/>
              </w:rPr>
            </w:pPr>
            <w:r w:rsidRPr="00635E8F">
              <w:rPr>
                <w:rFonts w:ascii="Cambria" w:hAnsi="Cambria" w:cstheme="minorHAnsi"/>
              </w:rPr>
              <w:t>K</w:t>
            </w:r>
            <w:r w:rsidR="005D1B95" w:rsidRPr="00635E8F">
              <w:rPr>
                <w:rFonts w:ascii="Cambria" w:hAnsi="Cambria" w:cstheme="minorHAnsi"/>
              </w:rPr>
              <w:t>3</w:t>
            </w:r>
          </w:p>
        </w:tc>
        <w:tc>
          <w:tcPr>
            <w:tcW w:w="4522" w:type="dxa"/>
            <w:shd w:val="clear" w:color="auto" w:fill="auto"/>
            <w:vAlign w:val="center"/>
          </w:tcPr>
          <w:p w14:paraId="5B8B1709" w14:textId="5FDCFA78" w:rsidR="00CB4B1B" w:rsidRDefault="00CB4B1B" w:rsidP="00B040AE">
            <w:pPr>
              <w:jc w:val="both"/>
            </w:pPr>
            <w:r w:rsidRPr="00635E8F">
              <w:rPr>
                <w:rFonts w:ascii="Cambria" w:hAnsi="Cambria" w:cstheme="minorHAnsi"/>
                <w:b/>
                <w:bCs/>
              </w:rPr>
              <w:t>Lecture</w:t>
            </w:r>
            <w:r w:rsidR="00073E35">
              <w:rPr>
                <w:rFonts w:ascii="Cambria" w:hAnsi="Cambria" w:cstheme="minorHAnsi"/>
                <w:b/>
                <w:bCs/>
              </w:rPr>
              <w:t xml:space="preserve">: </w:t>
            </w:r>
            <w:r w:rsidR="00073E35">
              <w:t>Provide students with an understanding of the various roles that interpreters perform in consecutive interpreting mode and the skills required for each role.</w:t>
            </w:r>
            <w:r w:rsidR="00396DAE">
              <w:t xml:space="preserve"> </w:t>
            </w:r>
            <w:r w:rsidR="00665ED0">
              <w:t xml:space="preserve">Discuss the following topics: </w:t>
            </w:r>
            <w:r w:rsidR="00396DAE">
              <w:t xml:space="preserve">Introduction to the Roles of the Interpreter, </w:t>
            </w:r>
            <w:r w:rsidR="005C5187">
              <w:t>Roles in Specific Contexts, Skills for Fulfilling These Roles</w:t>
            </w:r>
            <w:r w:rsidR="00155FC3">
              <w:t>.</w:t>
            </w:r>
          </w:p>
          <w:p w14:paraId="1EBAD448" w14:textId="49550246" w:rsidR="00552651" w:rsidRDefault="00CB4B1B" w:rsidP="00B040AE">
            <w:pPr>
              <w:spacing w:before="100" w:beforeAutospacing="1" w:after="100" w:afterAutospacing="1"/>
              <w:jc w:val="both"/>
            </w:pPr>
            <w:r w:rsidRPr="00635E8F">
              <w:rPr>
                <w:rFonts w:ascii="Cambria" w:hAnsi="Cambria" w:cstheme="minorHAnsi"/>
                <w:b/>
                <w:bCs/>
              </w:rPr>
              <w:t>Class Discussion</w:t>
            </w:r>
            <w:r w:rsidR="00155FC3">
              <w:rPr>
                <w:rFonts w:ascii="Cambria" w:hAnsi="Cambria" w:cstheme="minorHAnsi"/>
                <w:b/>
                <w:bCs/>
              </w:rPr>
              <w:t xml:space="preserve">: </w:t>
            </w:r>
            <w:r w:rsidR="00155FC3">
              <w:t>Encourage students to reflect on the roles of the interpreter and how they adapt based on context and audience.</w:t>
            </w:r>
            <w:r w:rsidR="009101E1">
              <w:t xml:space="preserve"> </w:t>
            </w:r>
            <w:r w:rsidR="00A660B1">
              <w:lastRenderedPageBreak/>
              <w:t>Pose questions to the class, Divide students into small groups</w:t>
            </w:r>
            <w:r w:rsidR="00552651">
              <w:t xml:space="preserve">. </w:t>
            </w:r>
          </w:p>
          <w:p w14:paraId="006E98DD" w14:textId="77777777" w:rsidR="00552651" w:rsidRDefault="00552651" w:rsidP="00B040AE">
            <w:pPr>
              <w:numPr>
                <w:ilvl w:val="1"/>
                <w:numId w:val="50"/>
              </w:numPr>
              <w:tabs>
                <w:tab w:val="clear" w:pos="1440"/>
              </w:tabs>
              <w:spacing w:before="100" w:beforeAutospacing="1" w:after="100" w:afterAutospacing="1"/>
              <w:ind w:left="169" w:hanging="219"/>
              <w:jc w:val="both"/>
            </w:pPr>
            <w:r>
              <w:t>Ask each group to share one key insight or strategy from their discussion.</w:t>
            </w:r>
          </w:p>
          <w:p w14:paraId="01FF886B" w14:textId="47A33F1C" w:rsidR="00CB4B1B" w:rsidRPr="00B040AE" w:rsidRDefault="00552651" w:rsidP="00B040AE">
            <w:pPr>
              <w:numPr>
                <w:ilvl w:val="1"/>
                <w:numId w:val="50"/>
              </w:numPr>
              <w:tabs>
                <w:tab w:val="clear" w:pos="1440"/>
              </w:tabs>
              <w:spacing w:before="100" w:beforeAutospacing="1" w:after="100" w:afterAutospacing="1"/>
              <w:ind w:left="169" w:hanging="219"/>
              <w:jc w:val="both"/>
            </w:pPr>
            <w:r>
              <w:t>Summarize responses and link them back to the lecture content.</w:t>
            </w:r>
          </w:p>
          <w:p w14:paraId="53B134A8" w14:textId="5D84E2BE" w:rsidR="00C205D5" w:rsidRPr="00B040AE" w:rsidRDefault="00CB4B1B" w:rsidP="00B040AE">
            <w:pPr>
              <w:jc w:val="both"/>
            </w:pPr>
            <w:r w:rsidRPr="00635E8F">
              <w:rPr>
                <w:rFonts w:ascii="Cambria" w:hAnsi="Cambria" w:cstheme="minorHAnsi"/>
                <w:b/>
                <w:bCs/>
              </w:rPr>
              <w:t>Group Activity</w:t>
            </w:r>
            <w:r w:rsidR="0074654D">
              <w:rPr>
                <w:rFonts w:ascii="Cambria" w:hAnsi="Cambria" w:cstheme="minorHAnsi"/>
                <w:b/>
                <w:bCs/>
              </w:rPr>
              <w:t>:</w:t>
            </w:r>
            <w:r w:rsidR="00C03D94">
              <w:rPr>
                <w:rFonts w:ascii="Cambria" w:hAnsi="Cambria" w:cstheme="minorHAnsi"/>
                <w:b/>
                <w:bCs/>
              </w:rPr>
              <w:t xml:space="preserve"> </w:t>
            </w:r>
            <w:r w:rsidR="00C03D94">
              <w:t>Provide students with practical experience in interpreting while focusing on the different roles of the interpreter. Divide students into groups of 3-4. Provide each group with a role-play scenario that requires consecutive interpreting</w:t>
            </w:r>
            <w:r w:rsidR="00C7046B">
              <w:t>. Assign roles within each group.</w:t>
            </w:r>
            <w:r w:rsidR="00791369">
              <w:t xml:space="preserve"> Groups perform the role-play exercise, with the interpreter adapting their role based on the scenario.</w:t>
            </w:r>
            <w:r w:rsidR="003A3A85">
              <w:t xml:space="preserve"> Observers provide feedback. Each group reflects on the activity and discusses.</w:t>
            </w:r>
          </w:p>
        </w:tc>
        <w:tc>
          <w:tcPr>
            <w:tcW w:w="1534" w:type="dxa"/>
            <w:shd w:val="clear" w:color="auto" w:fill="auto"/>
            <w:vAlign w:val="center"/>
          </w:tcPr>
          <w:p w14:paraId="503E0685" w14:textId="463A4142" w:rsidR="0096565D" w:rsidRPr="00635E8F" w:rsidRDefault="0096565D" w:rsidP="00C205D5">
            <w:pPr>
              <w:rPr>
                <w:rFonts w:ascii="Cambria" w:hAnsi="Cambria" w:cstheme="majorBidi"/>
                <w:b/>
                <w:bCs/>
              </w:rPr>
            </w:pPr>
            <w:r w:rsidRPr="00635E8F">
              <w:rPr>
                <w:rFonts w:ascii="Cambria" w:hAnsi="Cambria"/>
              </w:rPr>
              <w:lastRenderedPageBreak/>
              <w:t xml:space="preserve"> Midterm Exam (30 marks)</w:t>
            </w:r>
          </w:p>
        </w:tc>
      </w:tr>
      <w:tr w:rsidR="00C205D5" w:rsidRPr="00635E8F" w14:paraId="6FD9320F" w14:textId="77777777" w:rsidTr="00B040AE">
        <w:trPr>
          <w:tblCellSpacing w:w="7" w:type="dxa"/>
          <w:jc w:val="center"/>
        </w:trPr>
        <w:tc>
          <w:tcPr>
            <w:tcW w:w="901" w:type="dxa"/>
            <w:shd w:val="clear" w:color="auto" w:fill="D9D9D9" w:themeFill="background1" w:themeFillShade="D9"/>
            <w:vAlign w:val="center"/>
          </w:tcPr>
          <w:p w14:paraId="17B83A9F" w14:textId="0FE70D5E" w:rsidR="00C205D5" w:rsidRPr="00635E8F" w:rsidRDefault="00C205D5" w:rsidP="00C205D5">
            <w:pPr>
              <w:rPr>
                <w:rFonts w:ascii="Cambria" w:hAnsi="Cambria" w:cstheme="majorBidi"/>
                <w:color w:val="525252" w:themeColor="accent3" w:themeShade="80"/>
              </w:rPr>
            </w:pPr>
            <w:r w:rsidRPr="00635E8F">
              <w:rPr>
                <w:rFonts w:ascii="Cambria" w:hAnsi="Cambria" w:cstheme="minorHAnsi"/>
                <w:color w:val="525252" w:themeColor="accent3" w:themeShade="80"/>
              </w:rPr>
              <w:t>1.3</w:t>
            </w:r>
          </w:p>
        </w:tc>
        <w:tc>
          <w:tcPr>
            <w:tcW w:w="1471" w:type="dxa"/>
            <w:shd w:val="clear" w:color="auto" w:fill="D9D9D9" w:themeFill="background1" w:themeFillShade="D9"/>
            <w:vAlign w:val="center"/>
          </w:tcPr>
          <w:p w14:paraId="11ADA4EE" w14:textId="4BC3414B" w:rsidR="00C205D5" w:rsidRPr="00635E8F" w:rsidRDefault="00C87601" w:rsidP="00C205D5">
            <w:pPr>
              <w:rPr>
                <w:rFonts w:ascii="Cambria" w:hAnsi="Cambria" w:cstheme="majorBidi"/>
                <w:b/>
                <w:bCs/>
              </w:rPr>
            </w:pPr>
            <w:r w:rsidRPr="00635E8F">
              <w:rPr>
                <w:rFonts w:ascii="Cambria" w:hAnsi="Cambria" w:cstheme="minorHAnsi"/>
                <w:color w:val="262223"/>
              </w:rPr>
              <w:t>Recognize cross-cultural differences that influence and are reflected in the use of language</w:t>
            </w:r>
          </w:p>
        </w:tc>
        <w:tc>
          <w:tcPr>
            <w:tcW w:w="1120" w:type="dxa"/>
            <w:shd w:val="clear" w:color="auto" w:fill="D9D9D9" w:themeFill="background1" w:themeFillShade="D9"/>
          </w:tcPr>
          <w:p w14:paraId="4D9CF6A8" w14:textId="369BE857" w:rsidR="00C205D5" w:rsidRPr="00635E8F" w:rsidRDefault="00C205D5" w:rsidP="00C205D5">
            <w:pPr>
              <w:rPr>
                <w:rFonts w:ascii="Cambria" w:hAnsi="Cambria" w:cstheme="majorBidi"/>
                <w:b/>
                <w:bCs/>
              </w:rPr>
            </w:pPr>
            <w:r w:rsidRPr="00635E8F">
              <w:rPr>
                <w:rFonts w:ascii="Cambria" w:hAnsi="Cambria" w:cstheme="minorHAnsi"/>
              </w:rPr>
              <w:t>K</w:t>
            </w:r>
            <w:r w:rsidR="000D26E8" w:rsidRPr="00635E8F">
              <w:rPr>
                <w:rFonts w:ascii="Cambria" w:hAnsi="Cambria" w:cstheme="minorHAnsi"/>
              </w:rPr>
              <w:t>3</w:t>
            </w:r>
          </w:p>
        </w:tc>
        <w:tc>
          <w:tcPr>
            <w:tcW w:w="4522" w:type="dxa"/>
            <w:shd w:val="clear" w:color="auto" w:fill="D9D9D9" w:themeFill="background1" w:themeFillShade="D9"/>
            <w:vAlign w:val="center"/>
          </w:tcPr>
          <w:p w14:paraId="6ED014DC" w14:textId="51F97B54" w:rsidR="005D1B95" w:rsidRDefault="005D1B95" w:rsidP="00B040AE">
            <w:pPr>
              <w:jc w:val="both"/>
            </w:pPr>
            <w:r w:rsidRPr="00635E8F">
              <w:rPr>
                <w:rFonts w:ascii="Cambria" w:hAnsi="Cambria" w:cstheme="minorHAnsi"/>
                <w:b/>
                <w:bCs/>
              </w:rPr>
              <w:t>Lecture</w:t>
            </w:r>
            <w:r w:rsidR="00371669">
              <w:rPr>
                <w:rFonts w:ascii="Cambria" w:hAnsi="Cambria" w:cstheme="minorHAnsi"/>
                <w:b/>
                <w:bCs/>
              </w:rPr>
              <w:t xml:space="preserve">: </w:t>
            </w:r>
            <w:r w:rsidR="00C621F9">
              <w:t xml:space="preserve">Introduce students to the concept of cross-cultural differences and their impact on language use in consecutive interpreting. </w:t>
            </w:r>
          </w:p>
          <w:p w14:paraId="6C09D67D" w14:textId="1D391E2C" w:rsidR="0030758A" w:rsidRDefault="0030758A" w:rsidP="00B040AE">
            <w:pPr>
              <w:pStyle w:val="ListParagraph"/>
              <w:numPr>
                <w:ilvl w:val="0"/>
                <w:numId w:val="51"/>
              </w:numPr>
              <w:ind w:left="169" w:hanging="219"/>
              <w:jc w:val="both"/>
            </w:pPr>
            <w:r>
              <w:t>Introduction to Cross-Cultural Differences</w:t>
            </w:r>
          </w:p>
          <w:p w14:paraId="6BC1008D" w14:textId="55F722DE" w:rsidR="0030758A" w:rsidRDefault="0030758A" w:rsidP="00B040AE">
            <w:pPr>
              <w:pStyle w:val="ListParagraph"/>
              <w:numPr>
                <w:ilvl w:val="0"/>
                <w:numId w:val="51"/>
              </w:numPr>
              <w:ind w:left="169" w:hanging="219"/>
              <w:jc w:val="both"/>
            </w:pPr>
            <w:r>
              <w:t>Key Cultural Dimensions and Their Impact on Language Use</w:t>
            </w:r>
          </w:p>
          <w:p w14:paraId="590CACE0" w14:textId="533809D1" w:rsidR="00B84743" w:rsidRDefault="00B84743" w:rsidP="00B040AE">
            <w:pPr>
              <w:pStyle w:val="ListParagraph"/>
              <w:numPr>
                <w:ilvl w:val="0"/>
                <w:numId w:val="51"/>
              </w:numPr>
              <w:ind w:left="169" w:hanging="219"/>
              <w:jc w:val="both"/>
            </w:pPr>
            <w:r>
              <w:t>Implications for Interpreters</w:t>
            </w:r>
          </w:p>
          <w:p w14:paraId="39987F9B" w14:textId="293CBAF6" w:rsidR="009748B2" w:rsidRDefault="005D1B95" w:rsidP="00B040AE">
            <w:pPr>
              <w:pStyle w:val="NormalWeb"/>
              <w:jc w:val="both"/>
            </w:pPr>
            <w:r w:rsidRPr="00635E8F">
              <w:rPr>
                <w:rFonts w:ascii="Cambria" w:hAnsi="Cambria" w:cstheme="minorHAnsi"/>
                <w:b/>
                <w:bCs/>
              </w:rPr>
              <w:t>Class Discussion</w:t>
            </w:r>
            <w:r w:rsidR="00677351">
              <w:rPr>
                <w:rFonts w:ascii="Cambria" w:hAnsi="Cambria" w:cstheme="minorHAnsi"/>
                <w:b/>
                <w:bCs/>
              </w:rPr>
              <w:t xml:space="preserve">: </w:t>
            </w:r>
            <w:r w:rsidR="008B06CF">
              <w:t>Engage students in analyzing and reflecting on the influence of cultural differences in interpreting.</w:t>
            </w:r>
            <w:r w:rsidR="00E7151C">
              <w:t xml:space="preserve"> Give Discussion Prompts,</w:t>
            </w:r>
            <w:r w:rsidR="00946DD6">
              <w:t xml:space="preserve"> Divide students into small groups and provide examples of culturally influenced language use</w:t>
            </w:r>
            <w:r w:rsidR="00264BC9">
              <w:t>.</w:t>
            </w:r>
          </w:p>
          <w:p w14:paraId="2FA02F4C" w14:textId="77777777" w:rsidR="00264BC9" w:rsidRDefault="00264BC9" w:rsidP="00B040AE">
            <w:pPr>
              <w:jc w:val="both"/>
            </w:pPr>
            <w:r>
              <w:rPr>
                <w:rFonts w:hAnsi="Symbol"/>
              </w:rPr>
              <w:t></w:t>
            </w:r>
            <w:r>
              <w:t xml:space="preserve">  Ask each group to share one example and their strategy for interpreting it effectively.</w:t>
            </w:r>
          </w:p>
          <w:p w14:paraId="17C3961A" w14:textId="2F434AE8" w:rsidR="00264BC9" w:rsidRDefault="00264BC9" w:rsidP="00B040AE">
            <w:pPr>
              <w:pStyle w:val="NormalWeb"/>
              <w:jc w:val="both"/>
            </w:pPr>
            <w:r>
              <w:rPr>
                <w:rFonts w:hAnsi="Symbol"/>
              </w:rPr>
              <w:lastRenderedPageBreak/>
              <w:t></w:t>
            </w:r>
            <w:r>
              <w:t xml:space="preserve">  Summarize their insights and connect them to the lecture content.</w:t>
            </w:r>
          </w:p>
          <w:p w14:paraId="3FBD3169" w14:textId="60839E70" w:rsidR="005D1B95" w:rsidRPr="00635E8F" w:rsidRDefault="005D1B95" w:rsidP="00B040AE">
            <w:pPr>
              <w:jc w:val="both"/>
              <w:rPr>
                <w:rFonts w:ascii="Cambria" w:hAnsi="Cambria" w:cstheme="minorHAnsi"/>
              </w:rPr>
            </w:pPr>
          </w:p>
          <w:p w14:paraId="2F2339C3" w14:textId="77777777" w:rsidR="0039330A" w:rsidRDefault="005D1B95" w:rsidP="00B040AE">
            <w:pPr>
              <w:jc w:val="both"/>
            </w:pPr>
            <w:r w:rsidRPr="00635E8F">
              <w:rPr>
                <w:rFonts w:ascii="Cambria" w:hAnsi="Cambria" w:cstheme="minorHAnsi"/>
                <w:b/>
                <w:bCs/>
              </w:rPr>
              <w:t>Pair Activity</w:t>
            </w:r>
            <w:r w:rsidR="00003DD6">
              <w:rPr>
                <w:rFonts w:ascii="Cambria" w:hAnsi="Cambria" w:cstheme="minorHAnsi"/>
                <w:b/>
                <w:bCs/>
              </w:rPr>
              <w:t xml:space="preserve">: </w:t>
            </w:r>
            <w:r w:rsidR="00003DD6">
              <w:t>Allow students to practice interpreting while addressing cross-cultural differences in language use.</w:t>
            </w:r>
            <w:r w:rsidR="003E7CC0">
              <w:t xml:space="preserve"> Pair students and provide a short bilingual dialogue (e.g., between an English speaker and an Arabic speaker) containing cross-cultural elements. </w:t>
            </w:r>
            <w:r w:rsidR="004B5E5D">
              <w:t>Students work in pairs</w:t>
            </w:r>
            <w:r w:rsidR="0039330A">
              <w:t>, Each pair discusses:</w:t>
            </w:r>
          </w:p>
          <w:p w14:paraId="756BB59E" w14:textId="77777777" w:rsidR="0039330A" w:rsidRDefault="0039330A" w:rsidP="00B040AE">
            <w:pPr>
              <w:numPr>
                <w:ilvl w:val="0"/>
                <w:numId w:val="52"/>
              </w:numPr>
              <w:tabs>
                <w:tab w:val="clear" w:pos="720"/>
              </w:tabs>
              <w:spacing w:before="100" w:beforeAutospacing="1" w:after="100" w:afterAutospacing="1"/>
              <w:ind w:left="169" w:hanging="219"/>
              <w:jc w:val="both"/>
            </w:pPr>
            <w:r>
              <w:t>What cultural differences were most challenging to interpret.</w:t>
            </w:r>
          </w:p>
          <w:p w14:paraId="40236F0D" w14:textId="77777777" w:rsidR="0039330A" w:rsidRDefault="0039330A" w:rsidP="00B040AE">
            <w:pPr>
              <w:numPr>
                <w:ilvl w:val="0"/>
                <w:numId w:val="52"/>
              </w:numPr>
              <w:tabs>
                <w:tab w:val="clear" w:pos="720"/>
              </w:tabs>
              <w:spacing w:before="100" w:beforeAutospacing="1" w:after="100" w:afterAutospacing="1"/>
              <w:ind w:left="169" w:hanging="219"/>
              <w:jc w:val="both"/>
            </w:pPr>
            <w:r>
              <w:t>Strategies they found effective in bridging cultural gaps.</w:t>
            </w:r>
          </w:p>
          <w:p w14:paraId="19AF6DB7" w14:textId="2A681AEB" w:rsidR="00C205D5" w:rsidRPr="00635E8F" w:rsidRDefault="00C205D5" w:rsidP="00B040AE">
            <w:pPr>
              <w:jc w:val="both"/>
              <w:rPr>
                <w:rFonts w:ascii="Cambria" w:hAnsi="Cambria" w:cstheme="majorBidi"/>
                <w:b/>
                <w:bCs/>
              </w:rPr>
            </w:pPr>
          </w:p>
        </w:tc>
        <w:tc>
          <w:tcPr>
            <w:tcW w:w="1534" w:type="dxa"/>
            <w:shd w:val="clear" w:color="auto" w:fill="D9D9D9" w:themeFill="background1" w:themeFillShade="D9"/>
            <w:vAlign w:val="center"/>
          </w:tcPr>
          <w:p w14:paraId="5396F086" w14:textId="77777777" w:rsidR="005D1B95" w:rsidRPr="00635E8F" w:rsidRDefault="005D1B95" w:rsidP="005D1B95">
            <w:pPr>
              <w:rPr>
                <w:rFonts w:ascii="Cambria" w:hAnsi="Cambria"/>
              </w:rPr>
            </w:pPr>
            <w:r w:rsidRPr="00635E8F">
              <w:rPr>
                <w:rFonts w:ascii="Cambria" w:hAnsi="Cambria"/>
              </w:rPr>
              <w:lastRenderedPageBreak/>
              <w:t>Assignment 1 (5 marks)</w:t>
            </w:r>
          </w:p>
          <w:p w14:paraId="7A10C16B" w14:textId="61B374D5" w:rsidR="00C205D5" w:rsidRPr="00635E8F" w:rsidRDefault="00C205D5" w:rsidP="00C205D5">
            <w:pPr>
              <w:rPr>
                <w:rFonts w:ascii="Cambria" w:hAnsi="Cambria" w:cstheme="majorBidi"/>
                <w:b/>
                <w:bCs/>
              </w:rPr>
            </w:pPr>
          </w:p>
        </w:tc>
      </w:tr>
      <w:tr w:rsidR="006E3A65" w:rsidRPr="00635E8F" w14:paraId="6ECE3C3F" w14:textId="77777777" w:rsidTr="00067A97">
        <w:trPr>
          <w:tblCellSpacing w:w="7" w:type="dxa"/>
          <w:jc w:val="center"/>
        </w:trPr>
        <w:tc>
          <w:tcPr>
            <w:tcW w:w="901" w:type="dxa"/>
            <w:shd w:val="clear" w:color="auto" w:fill="52B5C2"/>
            <w:vAlign w:val="center"/>
          </w:tcPr>
          <w:p w14:paraId="7A6263F4" w14:textId="77777777" w:rsidR="006E3A65" w:rsidRPr="00635E8F" w:rsidRDefault="006E3A65" w:rsidP="00CD6727">
            <w:pPr>
              <w:rPr>
                <w:rFonts w:ascii="Cambria" w:hAnsi="Cambria" w:cstheme="majorBidi"/>
                <w:b/>
                <w:bCs/>
                <w:color w:val="FFFFFF" w:themeColor="background1"/>
              </w:rPr>
            </w:pPr>
            <w:r w:rsidRPr="00635E8F">
              <w:rPr>
                <w:rFonts w:ascii="Cambria" w:hAnsi="Cambria" w:cstheme="majorBidi"/>
                <w:b/>
                <w:bCs/>
                <w:color w:val="FFFFFF" w:themeColor="background1"/>
              </w:rPr>
              <w:t>2.0</w:t>
            </w:r>
          </w:p>
        </w:tc>
        <w:tc>
          <w:tcPr>
            <w:tcW w:w="8689" w:type="dxa"/>
            <w:gridSpan w:val="4"/>
            <w:shd w:val="clear" w:color="auto" w:fill="52B5C2"/>
          </w:tcPr>
          <w:p w14:paraId="2BA1873F" w14:textId="64AC7455" w:rsidR="006E3A65" w:rsidRPr="00635E8F" w:rsidRDefault="000C3B90" w:rsidP="00B040AE">
            <w:pPr>
              <w:jc w:val="both"/>
              <w:rPr>
                <w:rFonts w:ascii="Cambria" w:hAnsi="Cambria" w:cstheme="majorBidi"/>
                <w:b/>
                <w:bCs/>
                <w:color w:val="FFFFFF" w:themeColor="background1"/>
              </w:rPr>
            </w:pPr>
            <w:r w:rsidRPr="00635E8F">
              <w:rPr>
                <w:rFonts w:ascii="Cambria" w:hAnsi="Cambria" w:cstheme="majorBidi"/>
                <w:b/>
                <w:bCs/>
                <w:color w:val="FFFFFF" w:themeColor="background1"/>
              </w:rPr>
              <w:t>Skills</w:t>
            </w:r>
          </w:p>
        </w:tc>
      </w:tr>
      <w:tr w:rsidR="00C205D5" w:rsidRPr="00635E8F" w14:paraId="7E4151D5" w14:textId="77777777" w:rsidTr="00B040AE">
        <w:trPr>
          <w:tblCellSpacing w:w="7" w:type="dxa"/>
          <w:jc w:val="center"/>
        </w:trPr>
        <w:tc>
          <w:tcPr>
            <w:tcW w:w="901" w:type="dxa"/>
            <w:shd w:val="clear" w:color="auto" w:fill="auto"/>
            <w:vAlign w:val="center"/>
          </w:tcPr>
          <w:p w14:paraId="78EA3E36" w14:textId="23F43201" w:rsidR="00C205D5" w:rsidRPr="00635E8F" w:rsidRDefault="00C205D5" w:rsidP="00C205D5">
            <w:pPr>
              <w:rPr>
                <w:rFonts w:ascii="Cambria" w:hAnsi="Cambria" w:cstheme="majorBidi"/>
                <w:color w:val="525252" w:themeColor="accent3" w:themeShade="80"/>
              </w:rPr>
            </w:pPr>
            <w:r w:rsidRPr="00635E8F">
              <w:rPr>
                <w:rFonts w:ascii="Cambria" w:hAnsi="Cambria" w:cstheme="minorHAnsi"/>
                <w:color w:val="525252" w:themeColor="accent3" w:themeShade="80"/>
              </w:rPr>
              <w:t>2.1</w:t>
            </w:r>
          </w:p>
        </w:tc>
        <w:tc>
          <w:tcPr>
            <w:tcW w:w="1471" w:type="dxa"/>
            <w:shd w:val="clear" w:color="auto" w:fill="auto"/>
            <w:vAlign w:val="center"/>
          </w:tcPr>
          <w:p w14:paraId="4D618B3D" w14:textId="45E41583" w:rsidR="00C205D5" w:rsidRPr="00635E8F" w:rsidRDefault="008F21E9" w:rsidP="00C205D5">
            <w:pPr>
              <w:rPr>
                <w:rFonts w:ascii="Cambria" w:hAnsi="Cambria" w:cstheme="majorBidi"/>
                <w:b/>
                <w:bCs/>
              </w:rPr>
            </w:pPr>
            <w:r w:rsidRPr="00635E8F">
              <w:rPr>
                <w:rFonts w:ascii="Cambria" w:hAnsi="Cambria" w:cstheme="minorHAnsi"/>
              </w:rPr>
              <w:t>Demonstrate proficiency in advanced consecutive interpreting from Arabic into English and vice versa</w:t>
            </w:r>
          </w:p>
        </w:tc>
        <w:tc>
          <w:tcPr>
            <w:tcW w:w="1120" w:type="dxa"/>
            <w:shd w:val="clear" w:color="auto" w:fill="auto"/>
          </w:tcPr>
          <w:p w14:paraId="3227731C" w14:textId="1DEEEA55" w:rsidR="00C205D5" w:rsidRPr="00635E8F" w:rsidRDefault="00C205D5" w:rsidP="00C205D5">
            <w:pPr>
              <w:rPr>
                <w:rFonts w:ascii="Cambria" w:hAnsi="Cambria" w:cstheme="majorBidi"/>
                <w:b/>
                <w:bCs/>
              </w:rPr>
            </w:pPr>
            <w:r w:rsidRPr="00635E8F">
              <w:rPr>
                <w:rFonts w:ascii="Cambria" w:hAnsi="Cambria" w:cstheme="minorHAnsi"/>
              </w:rPr>
              <w:t>S</w:t>
            </w:r>
            <w:r w:rsidR="008F21E9" w:rsidRPr="00635E8F">
              <w:rPr>
                <w:rFonts w:ascii="Cambria" w:hAnsi="Cambria" w:cstheme="majorBidi"/>
              </w:rPr>
              <w:t>1</w:t>
            </w:r>
          </w:p>
        </w:tc>
        <w:tc>
          <w:tcPr>
            <w:tcW w:w="4522" w:type="dxa"/>
            <w:shd w:val="clear" w:color="auto" w:fill="auto"/>
            <w:vAlign w:val="center"/>
          </w:tcPr>
          <w:p w14:paraId="33E5E861" w14:textId="674484BB" w:rsidR="00DE6872" w:rsidRDefault="00DE6872" w:rsidP="00B040AE">
            <w:pPr>
              <w:jc w:val="both"/>
            </w:pPr>
            <w:r w:rsidRPr="00635E8F">
              <w:rPr>
                <w:rFonts w:ascii="Cambria" w:hAnsi="Cambria" w:cstheme="minorHAnsi"/>
                <w:b/>
                <w:bCs/>
              </w:rPr>
              <w:t>Lecture</w:t>
            </w:r>
            <w:r w:rsidR="009168D5">
              <w:rPr>
                <w:rFonts w:ascii="Cambria" w:hAnsi="Cambria" w:cstheme="minorHAnsi"/>
                <w:b/>
                <w:bCs/>
              </w:rPr>
              <w:t xml:space="preserve">: </w:t>
            </w:r>
            <w:r w:rsidR="009168D5">
              <w:t>Provide students with advanced strategies and techniques for consecutive interpreting and highlight areas for further skill enhancement.</w:t>
            </w:r>
            <w:r w:rsidR="00F6155B">
              <w:t xml:space="preserve"> Give Introduction to Advanced Consecutive Interpreting, </w:t>
            </w:r>
            <w:r w:rsidR="001F5915">
              <w:t>Key Advanced Techniques, and Common Challenges and Solutions.</w:t>
            </w:r>
          </w:p>
          <w:p w14:paraId="29475489" w14:textId="77777777" w:rsidR="00F75B32" w:rsidRPr="00635E8F" w:rsidRDefault="00F75B32" w:rsidP="00B040AE">
            <w:pPr>
              <w:jc w:val="both"/>
              <w:rPr>
                <w:rFonts w:ascii="Cambria" w:hAnsi="Cambria" w:cstheme="minorHAnsi"/>
              </w:rPr>
            </w:pPr>
          </w:p>
          <w:p w14:paraId="1610AC81" w14:textId="414A5146" w:rsidR="00DE6872" w:rsidRDefault="00DE6872" w:rsidP="00B040AE">
            <w:pPr>
              <w:jc w:val="both"/>
            </w:pPr>
            <w:r w:rsidRPr="00635E8F">
              <w:rPr>
                <w:rFonts w:ascii="Cambria" w:hAnsi="Cambria" w:cstheme="minorHAnsi"/>
                <w:b/>
                <w:bCs/>
              </w:rPr>
              <w:t>Class Discussion</w:t>
            </w:r>
            <w:r w:rsidR="00F75B32">
              <w:rPr>
                <w:rFonts w:ascii="Cambria" w:hAnsi="Cambria" w:cstheme="minorHAnsi"/>
                <w:b/>
                <w:bCs/>
              </w:rPr>
              <w:t xml:space="preserve">: </w:t>
            </w:r>
            <w:r w:rsidR="00F75B32">
              <w:t xml:space="preserve">Encourage students to share experiences and challenges related to advanced consecutive interpreting and explore potential solutions collaboratively. </w:t>
            </w:r>
            <w:r w:rsidR="00820755">
              <w:t>Pose questions to the class.</w:t>
            </w:r>
            <w:r w:rsidR="00D06F00">
              <w:t xml:space="preserve"> Divide students into small groups and assign them tasks</w:t>
            </w:r>
            <w:r w:rsidR="00DA68F8">
              <w:t>.</w:t>
            </w:r>
          </w:p>
          <w:p w14:paraId="7CA28620" w14:textId="77777777" w:rsidR="00DA68F8" w:rsidRDefault="00DA68F8" w:rsidP="00B040AE">
            <w:pPr>
              <w:jc w:val="both"/>
            </w:pPr>
            <w:r>
              <w:rPr>
                <w:rFonts w:hAnsi="Symbol"/>
              </w:rPr>
              <w:t></w:t>
            </w:r>
            <w:r>
              <w:t xml:space="preserve">  Ask a representative from each group to share one key insight or strategy.</w:t>
            </w:r>
          </w:p>
          <w:p w14:paraId="18688303" w14:textId="0200629B" w:rsidR="00DA68F8" w:rsidRDefault="00DA68F8" w:rsidP="00B040AE">
            <w:pPr>
              <w:jc w:val="both"/>
            </w:pPr>
            <w:r>
              <w:rPr>
                <w:rFonts w:hAnsi="Symbol"/>
              </w:rPr>
              <w:t></w:t>
            </w:r>
            <w:r>
              <w:t xml:space="preserve">  Summarize the collective insights and connect them to the lecture content.</w:t>
            </w:r>
          </w:p>
          <w:p w14:paraId="43C4A1B7" w14:textId="77777777" w:rsidR="00DA68F8" w:rsidRPr="00635E8F" w:rsidRDefault="00DA68F8" w:rsidP="00B040AE">
            <w:pPr>
              <w:jc w:val="both"/>
              <w:rPr>
                <w:rFonts w:ascii="Cambria" w:hAnsi="Cambria" w:cstheme="minorHAnsi"/>
              </w:rPr>
            </w:pPr>
          </w:p>
          <w:p w14:paraId="078BE1E1" w14:textId="77777777" w:rsidR="00610981" w:rsidRDefault="00DE6872" w:rsidP="00B040AE">
            <w:pPr>
              <w:jc w:val="both"/>
            </w:pPr>
            <w:r w:rsidRPr="00635E8F">
              <w:rPr>
                <w:rFonts w:ascii="Cambria" w:hAnsi="Cambria" w:cstheme="minorHAnsi"/>
                <w:b/>
                <w:bCs/>
              </w:rPr>
              <w:lastRenderedPageBreak/>
              <w:t>Individual</w:t>
            </w:r>
            <w:r w:rsidR="008F21E9" w:rsidRPr="00635E8F">
              <w:rPr>
                <w:rFonts w:ascii="Cambria" w:hAnsi="Cambria" w:cstheme="minorHAnsi"/>
                <w:b/>
                <w:bCs/>
              </w:rPr>
              <w:t xml:space="preserve"> interpreting </w:t>
            </w:r>
            <w:r w:rsidRPr="00635E8F">
              <w:rPr>
                <w:rFonts w:ascii="Cambria" w:hAnsi="Cambria" w:cstheme="minorHAnsi"/>
                <w:b/>
                <w:bCs/>
              </w:rPr>
              <w:t xml:space="preserve"> Practice</w:t>
            </w:r>
            <w:r w:rsidR="002D092A">
              <w:rPr>
                <w:rFonts w:ascii="Cambria" w:hAnsi="Cambria" w:cstheme="minorHAnsi"/>
                <w:b/>
                <w:bCs/>
              </w:rPr>
              <w:t xml:space="preserve">: </w:t>
            </w:r>
            <w:r w:rsidR="002D092A">
              <w:t>Provide students with hands-on experience in advanced consecutive interpreting tasks, allowing them to apply and refine their skills.</w:t>
            </w:r>
            <w:r w:rsidR="00B62B02">
              <w:t xml:space="preserve"> Provide students with two short but complex speeches in Arabic and English (e.g., a political speech, a cultural discussion, or a technical presentation).</w:t>
            </w:r>
            <w:r w:rsidR="00610981">
              <w:t xml:space="preserve"> Encourage students to:</w:t>
            </w:r>
          </w:p>
          <w:p w14:paraId="1C652E49" w14:textId="77777777" w:rsidR="00610981" w:rsidRDefault="00610981" w:rsidP="00B040AE">
            <w:pPr>
              <w:numPr>
                <w:ilvl w:val="0"/>
                <w:numId w:val="53"/>
              </w:numPr>
              <w:tabs>
                <w:tab w:val="clear" w:pos="720"/>
              </w:tabs>
              <w:spacing w:before="100" w:beforeAutospacing="1" w:after="100" w:afterAutospacing="1"/>
              <w:ind w:left="169" w:hanging="219"/>
              <w:jc w:val="both"/>
            </w:pPr>
            <w:r>
              <w:t>Use structured notes to capture key ideas.</w:t>
            </w:r>
          </w:p>
          <w:p w14:paraId="70AD6D2D" w14:textId="77777777" w:rsidR="00610981" w:rsidRDefault="00610981" w:rsidP="00B040AE">
            <w:pPr>
              <w:numPr>
                <w:ilvl w:val="0"/>
                <w:numId w:val="53"/>
              </w:numPr>
              <w:tabs>
                <w:tab w:val="clear" w:pos="720"/>
              </w:tabs>
              <w:spacing w:before="100" w:beforeAutospacing="1" w:after="100" w:afterAutospacing="1"/>
              <w:ind w:left="169" w:hanging="219"/>
              <w:jc w:val="both"/>
            </w:pPr>
            <w:r>
              <w:t>Retain the original speaker’s tone and intent.</w:t>
            </w:r>
          </w:p>
          <w:p w14:paraId="48423C33" w14:textId="77777777" w:rsidR="00610981" w:rsidRDefault="00610981" w:rsidP="00B040AE">
            <w:pPr>
              <w:numPr>
                <w:ilvl w:val="0"/>
                <w:numId w:val="53"/>
              </w:numPr>
              <w:tabs>
                <w:tab w:val="clear" w:pos="720"/>
              </w:tabs>
              <w:spacing w:before="100" w:beforeAutospacing="1" w:after="100" w:afterAutospacing="1"/>
              <w:ind w:left="169" w:hanging="219"/>
              <w:jc w:val="both"/>
            </w:pPr>
            <w:r>
              <w:t>Provide cultural or contextual explanations where necessary.</w:t>
            </w:r>
          </w:p>
          <w:p w14:paraId="0BC151F1" w14:textId="77777777" w:rsidR="00000423" w:rsidRDefault="00000423" w:rsidP="00B040AE">
            <w:pPr>
              <w:jc w:val="both"/>
            </w:pPr>
            <w:r>
              <w:rPr>
                <w:rFonts w:hAnsi="Symbol"/>
              </w:rPr>
              <w:t></w:t>
            </w:r>
            <w:r>
              <w:t xml:space="preserve">  Students review their recordings or reflect on their performance:</w:t>
            </w:r>
          </w:p>
          <w:p w14:paraId="12715136" w14:textId="77777777" w:rsidR="00000423" w:rsidRDefault="00000423" w:rsidP="00B040AE">
            <w:pPr>
              <w:numPr>
                <w:ilvl w:val="0"/>
                <w:numId w:val="54"/>
              </w:numPr>
              <w:spacing w:before="100" w:beforeAutospacing="1" w:after="100" w:afterAutospacing="1"/>
              <w:jc w:val="both"/>
            </w:pPr>
            <w:r>
              <w:t>Identify strengths and areas for improvement.</w:t>
            </w:r>
          </w:p>
          <w:p w14:paraId="701CBE76" w14:textId="77777777" w:rsidR="00B040AE" w:rsidRPr="00B040AE" w:rsidRDefault="00000423" w:rsidP="00B040AE">
            <w:pPr>
              <w:numPr>
                <w:ilvl w:val="0"/>
                <w:numId w:val="54"/>
              </w:numPr>
              <w:spacing w:before="100" w:beforeAutospacing="1" w:after="100" w:afterAutospacing="1"/>
              <w:jc w:val="both"/>
            </w:pPr>
            <w:r>
              <w:t>Evaluate their ability to handle complex language, cultural nuances, and pacing.</w:t>
            </w:r>
          </w:p>
          <w:p w14:paraId="2E77CBBF" w14:textId="42EBEE2B" w:rsidR="00C205D5" w:rsidRPr="00B040AE" w:rsidRDefault="00000423" w:rsidP="00B040AE">
            <w:pPr>
              <w:numPr>
                <w:ilvl w:val="0"/>
                <w:numId w:val="54"/>
              </w:numPr>
              <w:spacing w:before="100" w:beforeAutospacing="1" w:after="100" w:afterAutospacing="1"/>
              <w:jc w:val="both"/>
            </w:pPr>
            <w:r>
              <w:t>Encourage peer feedback if recordings are shared within pairs or small groups.</w:t>
            </w:r>
          </w:p>
        </w:tc>
        <w:tc>
          <w:tcPr>
            <w:tcW w:w="1534" w:type="dxa"/>
            <w:shd w:val="clear" w:color="auto" w:fill="auto"/>
            <w:vAlign w:val="center"/>
          </w:tcPr>
          <w:p w14:paraId="2F91263C" w14:textId="77777777" w:rsidR="00DE6872" w:rsidRPr="00635E8F" w:rsidRDefault="00DE6872" w:rsidP="00DE6872">
            <w:pPr>
              <w:rPr>
                <w:rFonts w:ascii="Cambria" w:hAnsi="Cambria"/>
              </w:rPr>
            </w:pPr>
            <w:r w:rsidRPr="00635E8F">
              <w:rPr>
                <w:rFonts w:ascii="Cambria" w:hAnsi="Cambria"/>
              </w:rPr>
              <w:lastRenderedPageBreak/>
              <w:t>Formative Assessment 2 (5 marks)</w:t>
            </w:r>
          </w:p>
          <w:p w14:paraId="44D0184E" w14:textId="6E74935A" w:rsidR="00C205D5" w:rsidRPr="00635E8F" w:rsidRDefault="00DE6872" w:rsidP="00DE6872">
            <w:pPr>
              <w:rPr>
                <w:rFonts w:ascii="Cambria" w:hAnsi="Cambria" w:cstheme="majorBidi"/>
                <w:b/>
                <w:bCs/>
              </w:rPr>
            </w:pPr>
            <w:r w:rsidRPr="00635E8F">
              <w:rPr>
                <w:rFonts w:ascii="Cambria" w:hAnsi="Cambria"/>
              </w:rPr>
              <w:t>Quiz (10 marks)</w:t>
            </w:r>
          </w:p>
        </w:tc>
      </w:tr>
      <w:tr w:rsidR="00C205D5" w:rsidRPr="00635E8F" w14:paraId="22769A13" w14:textId="77777777" w:rsidTr="00B040AE">
        <w:trPr>
          <w:tblCellSpacing w:w="7" w:type="dxa"/>
          <w:jc w:val="center"/>
        </w:trPr>
        <w:tc>
          <w:tcPr>
            <w:tcW w:w="901" w:type="dxa"/>
            <w:shd w:val="clear" w:color="auto" w:fill="D9D9D9" w:themeFill="background1" w:themeFillShade="D9"/>
            <w:vAlign w:val="center"/>
          </w:tcPr>
          <w:p w14:paraId="2AED4EFE" w14:textId="3DD3CC95" w:rsidR="00C205D5" w:rsidRPr="00635E8F" w:rsidRDefault="00C205D5" w:rsidP="00C205D5">
            <w:pPr>
              <w:rPr>
                <w:rFonts w:ascii="Cambria" w:hAnsi="Cambria" w:cstheme="majorBidi"/>
                <w:color w:val="525252" w:themeColor="accent3" w:themeShade="80"/>
              </w:rPr>
            </w:pPr>
            <w:r w:rsidRPr="00635E8F">
              <w:rPr>
                <w:rFonts w:ascii="Cambria" w:hAnsi="Cambria" w:cstheme="minorHAnsi"/>
                <w:color w:val="525252" w:themeColor="accent3" w:themeShade="80"/>
              </w:rPr>
              <w:t>2.2</w:t>
            </w:r>
          </w:p>
        </w:tc>
        <w:tc>
          <w:tcPr>
            <w:tcW w:w="1471" w:type="dxa"/>
            <w:shd w:val="clear" w:color="auto" w:fill="D9D9D9" w:themeFill="background1" w:themeFillShade="D9"/>
            <w:vAlign w:val="center"/>
          </w:tcPr>
          <w:p w14:paraId="6CFC2E6D" w14:textId="13FB3693" w:rsidR="00C205D5" w:rsidRPr="00635E8F" w:rsidRDefault="008F21E9" w:rsidP="00C205D5">
            <w:pPr>
              <w:rPr>
                <w:rFonts w:ascii="Cambria" w:hAnsi="Cambria" w:cstheme="majorBidi"/>
                <w:b/>
                <w:bCs/>
              </w:rPr>
            </w:pPr>
            <w:r w:rsidRPr="00635E8F">
              <w:rPr>
                <w:rFonts w:ascii="Cambria" w:hAnsi="Cambria"/>
              </w:rPr>
              <w:t>Demonstrate effective listening, concentration and memory skills, and note-taking techniques</w:t>
            </w:r>
          </w:p>
        </w:tc>
        <w:tc>
          <w:tcPr>
            <w:tcW w:w="1120" w:type="dxa"/>
            <w:shd w:val="clear" w:color="auto" w:fill="D9D9D9" w:themeFill="background1" w:themeFillShade="D9"/>
          </w:tcPr>
          <w:p w14:paraId="218E08BB" w14:textId="375AB02D" w:rsidR="00C205D5" w:rsidRPr="00635E8F" w:rsidRDefault="00C205D5" w:rsidP="00C205D5">
            <w:pPr>
              <w:rPr>
                <w:rFonts w:ascii="Cambria" w:hAnsi="Cambria" w:cstheme="majorBidi"/>
                <w:b/>
                <w:bCs/>
              </w:rPr>
            </w:pPr>
            <w:r w:rsidRPr="00635E8F">
              <w:rPr>
                <w:rFonts w:ascii="Cambria" w:hAnsi="Cambria" w:cstheme="minorHAnsi"/>
              </w:rPr>
              <w:t>S</w:t>
            </w:r>
            <w:r w:rsidR="008F21E9" w:rsidRPr="00635E8F">
              <w:rPr>
                <w:rFonts w:ascii="Cambria" w:hAnsi="Cambria" w:cstheme="minorHAnsi"/>
              </w:rPr>
              <w:t>1</w:t>
            </w:r>
          </w:p>
        </w:tc>
        <w:tc>
          <w:tcPr>
            <w:tcW w:w="4522" w:type="dxa"/>
            <w:shd w:val="clear" w:color="auto" w:fill="D9D9D9" w:themeFill="background1" w:themeFillShade="D9"/>
            <w:vAlign w:val="center"/>
          </w:tcPr>
          <w:p w14:paraId="0CD5D9DB" w14:textId="2002D572" w:rsidR="00740E6D" w:rsidRDefault="008F21E9" w:rsidP="00B040AE">
            <w:pPr>
              <w:pStyle w:val="NormalWeb"/>
              <w:jc w:val="both"/>
            </w:pPr>
            <w:r w:rsidRPr="00635E8F">
              <w:rPr>
                <w:rFonts w:ascii="Cambria" w:hAnsi="Cambria" w:cstheme="minorHAnsi"/>
                <w:b/>
                <w:bCs/>
              </w:rPr>
              <w:t>Lecture</w:t>
            </w:r>
            <w:r w:rsidR="00740E6D">
              <w:rPr>
                <w:rFonts w:ascii="Cambria" w:hAnsi="Cambria" w:cstheme="minorHAnsi"/>
                <w:b/>
                <w:bCs/>
              </w:rPr>
              <w:t xml:space="preserve">: </w:t>
            </w:r>
            <w:r w:rsidR="00740E6D">
              <w:t>Introduce students to key skills required for consecutive interpreting and practical note-taking techniques to enhance their performance.</w:t>
            </w:r>
            <w:r w:rsidR="001D0B74">
              <w:t xml:space="preserve"> Discuss:</w:t>
            </w:r>
          </w:p>
          <w:p w14:paraId="05F4765F" w14:textId="77777777" w:rsidR="001D0B74" w:rsidRDefault="001D0B74" w:rsidP="00B040AE">
            <w:pPr>
              <w:pStyle w:val="NormalWeb"/>
              <w:numPr>
                <w:ilvl w:val="0"/>
                <w:numId w:val="55"/>
              </w:numPr>
              <w:tabs>
                <w:tab w:val="clear" w:pos="720"/>
              </w:tabs>
              <w:ind w:left="169" w:hanging="219"/>
              <w:jc w:val="both"/>
              <w:rPr>
                <w:rStyle w:val="Strong"/>
                <w:b w:val="0"/>
                <w:bCs w:val="0"/>
              </w:rPr>
            </w:pPr>
            <w:r w:rsidRPr="00B040AE">
              <w:rPr>
                <w:rStyle w:val="Strong"/>
                <w:b w:val="0"/>
                <w:bCs w:val="0"/>
              </w:rPr>
              <w:t xml:space="preserve">The Importance of Key Skills in Consecutive Interpreting </w:t>
            </w:r>
          </w:p>
          <w:p w14:paraId="034F70F5" w14:textId="07FDF9DB" w:rsidR="00590AD2" w:rsidRDefault="00590AD2" w:rsidP="00B040AE">
            <w:pPr>
              <w:pStyle w:val="NormalWeb"/>
              <w:numPr>
                <w:ilvl w:val="0"/>
                <w:numId w:val="55"/>
              </w:numPr>
              <w:tabs>
                <w:tab w:val="clear" w:pos="720"/>
              </w:tabs>
              <w:ind w:left="169" w:hanging="219"/>
              <w:jc w:val="both"/>
            </w:pPr>
            <w:r>
              <w:t>Principles of Effective Note-Taking</w:t>
            </w:r>
          </w:p>
          <w:p w14:paraId="225EF2C8" w14:textId="64636E6B" w:rsidR="008F21E9" w:rsidRPr="006F6D33" w:rsidRDefault="00590AD2" w:rsidP="00B040AE">
            <w:pPr>
              <w:pStyle w:val="NormalWeb"/>
              <w:numPr>
                <w:ilvl w:val="0"/>
                <w:numId w:val="55"/>
              </w:numPr>
              <w:tabs>
                <w:tab w:val="clear" w:pos="720"/>
              </w:tabs>
              <w:ind w:left="169" w:hanging="219"/>
              <w:jc w:val="both"/>
            </w:pPr>
            <w:r>
              <w:t>Note-Taking Techniques</w:t>
            </w:r>
          </w:p>
          <w:p w14:paraId="44D406A2" w14:textId="77777777" w:rsidR="00581761" w:rsidRDefault="008F21E9" w:rsidP="00B040AE">
            <w:pPr>
              <w:jc w:val="both"/>
            </w:pPr>
            <w:r w:rsidRPr="00635E8F">
              <w:rPr>
                <w:rFonts w:ascii="Cambria" w:hAnsi="Cambria" w:cstheme="minorHAnsi"/>
                <w:b/>
                <w:bCs/>
              </w:rPr>
              <w:t>Class Discussion</w:t>
            </w:r>
            <w:r w:rsidR="006F6D33">
              <w:rPr>
                <w:rFonts w:ascii="Cambria" w:hAnsi="Cambria" w:cstheme="minorHAnsi"/>
                <w:b/>
                <w:bCs/>
              </w:rPr>
              <w:t xml:space="preserve">: </w:t>
            </w:r>
            <w:r w:rsidR="006F6D33">
              <w:t xml:space="preserve">Engage students in reflecting on their listening, concentration, </w:t>
            </w:r>
            <w:r w:rsidR="006F6D33">
              <w:lastRenderedPageBreak/>
              <w:t>memory, and note-taking experiences and strategies.</w:t>
            </w:r>
            <w:r w:rsidR="00581761">
              <w:t xml:space="preserve"> Pose the following questions to the class:</w:t>
            </w:r>
          </w:p>
          <w:p w14:paraId="150F4208" w14:textId="77777777" w:rsidR="00581761" w:rsidRDefault="00581761" w:rsidP="00B040AE">
            <w:pPr>
              <w:numPr>
                <w:ilvl w:val="0"/>
                <w:numId w:val="56"/>
              </w:numPr>
              <w:tabs>
                <w:tab w:val="clear" w:pos="720"/>
              </w:tabs>
              <w:spacing w:before="100" w:beforeAutospacing="1" w:after="100" w:afterAutospacing="1"/>
              <w:ind w:left="169" w:hanging="219"/>
              <w:jc w:val="both"/>
            </w:pPr>
            <w:r>
              <w:rPr>
                <w:rStyle w:val="Emphasis"/>
              </w:rPr>
              <w:t>“What techniques do you currently use to stay focused during a long speech?”</w:t>
            </w:r>
          </w:p>
          <w:p w14:paraId="0564E3D5" w14:textId="77777777" w:rsidR="00581761" w:rsidRDefault="00581761" w:rsidP="00B040AE">
            <w:pPr>
              <w:numPr>
                <w:ilvl w:val="0"/>
                <w:numId w:val="56"/>
              </w:numPr>
              <w:tabs>
                <w:tab w:val="clear" w:pos="720"/>
              </w:tabs>
              <w:spacing w:before="100" w:beforeAutospacing="1" w:after="100" w:afterAutospacing="1"/>
              <w:ind w:left="169" w:hanging="219"/>
              <w:jc w:val="both"/>
            </w:pPr>
            <w:r>
              <w:rPr>
                <w:rStyle w:val="Emphasis"/>
              </w:rPr>
              <w:t>“How do you balance listening and note-taking without losing important details?”</w:t>
            </w:r>
          </w:p>
          <w:p w14:paraId="0A851B54" w14:textId="77777777" w:rsidR="00581761" w:rsidRDefault="00581761" w:rsidP="00B040AE">
            <w:pPr>
              <w:numPr>
                <w:ilvl w:val="0"/>
                <w:numId w:val="56"/>
              </w:numPr>
              <w:tabs>
                <w:tab w:val="clear" w:pos="720"/>
              </w:tabs>
              <w:spacing w:before="100" w:beforeAutospacing="1" w:after="100" w:afterAutospacing="1"/>
              <w:ind w:left="169" w:hanging="219"/>
              <w:jc w:val="both"/>
            </w:pPr>
            <w:r>
              <w:rPr>
                <w:rStyle w:val="Emphasis"/>
              </w:rPr>
              <w:t>“What challenges do you face in retaining information during consecutive interpreting?”</w:t>
            </w:r>
          </w:p>
          <w:p w14:paraId="2F94A0EC" w14:textId="4D59FEA0" w:rsidR="008F21E9" w:rsidRDefault="007C0DD8" w:rsidP="00B040AE">
            <w:pPr>
              <w:jc w:val="both"/>
            </w:pPr>
            <w:r>
              <w:t xml:space="preserve">Divide students into small groups. </w:t>
            </w:r>
          </w:p>
          <w:p w14:paraId="5D5AE3EB" w14:textId="77777777" w:rsidR="00E426F8" w:rsidRDefault="00E426F8" w:rsidP="00B040AE">
            <w:pPr>
              <w:jc w:val="both"/>
            </w:pPr>
            <w:r>
              <w:rPr>
                <w:rFonts w:hAnsi="Symbol"/>
              </w:rPr>
              <w:t></w:t>
            </w:r>
            <w:r>
              <w:t xml:space="preserve">  Each group shares one key insight or challenge from their discussion.</w:t>
            </w:r>
          </w:p>
          <w:p w14:paraId="28F9B853" w14:textId="02E68704" w:rsidR="00E426F8" w:rsidRPr="00635E8F" w:rsidRDefault="00E426F8" w:rsidP="00B040AE">
            <w:pPr>
              <w:jc w:val="both"/>
              <w:rPr>
                <w:rFonts w:ascii="Cambria" w:hAnsi="Cambria" w:cstheme="minorHAnsi"/>
              </w:rPr>
            </w:pPr>
            <w:r>
              <w:rPr>
                <w:rFonts w:hAnsi="Symbol"/>
              </w:rPr>
              <w:t></w:t>
            </w:r>
            <w:r>
              <w:t xml:space="preserve">  Summarize the collective feedback and connect it to the lecture content.</w:t>
            </w:r>
          </w:p>
          <w:p w14:paraId="6229BB98" w14:textId="77777777" w:rsidR="00AE2B3C" w:rsidRDefault="008F21E9" w:rsidP="00B040AE">
            <w:pPr>
              <w:jc w:val="both"/>
            </w:pPr>
            <w:r w:rsidRPr="00635E8F">
              <w:rPr>
                <w:rFonts w:ascii="Cambria" w:hAnsi="Cambria" w:cstheme="minorHAnsi"/>
                <w:b/>
                <w:bCs/>
              </w:rPr>
              <w:t>Individual Interpreting Practice</w:t>
            </w:r>
            <w:r w:rsidR="00E426F8">
              <w:rPr>
                <w:rFonts w:ascii="Cambria" w:hAnsi="Cambria" w:cstheme="minorHAnsi"/>
                <w:b/>
                <w:bCs/>
              </w:rPr>
              <w:t xml:space="preserve">: </w:t>
            </w:r>
            <w:r w:rsidR="00E426F8">
              <w:t>Provide students with an opportunity to apply listening, concentration, memory, and note-taking skills during consecutive interpreting practice.</w:t>
            </w:r>
            <w:r w:rsidR="00685366">
              <w:t xml:space="preserve"> Provide students with two short speeches (2-3 minutes each)</w:t>
            </w:r>
            <w:r w:rsidR="00AE2B3C">
              <w:t>. After the practice, students review their notes and reflect on:</w:t>
            </w:r>
          </w:p>
          <w:p w14:paraId="760E9154" w14:textId="77777777" w:rsidR="00AE2B3C" w:rsidRDefault="00AE2B3C" w:rsidP="00B040AE">
            <w:pPr>
              <w:numPr>
                <w:ilvl w:val="0"/>
                <w:numId w:val="57"/>
              </w:numPr>
              <w:tabs>
                <w:tab w:val="clear" w:pos="720"/>
              </w:tabs>
              <w:spacing w:before="100" w:beforeAutospacing="1" w:after="100" w:afterAutospacing="1"/>
              <w:ind w:left="169" w:hanging="219"/>
              <w:jc w:val="both"/>
            </w:pPr>
            <w:r>
              <w:t>How well their notes supported their memory.</w:t>
            </w:r>
          </w:p>
          <w:p w14:paraId="27EA3EED" w14:textId="77777777" w:rsidR="00AE2B3C" w:rsidRDefault="00AE2B3C" w:rsidP="00B040AE">
            <w:pPr>
              <w:numPr>
                <w:ilvl w:val="0"/>
                <w:numId w:val="57"/>
              </w:numPr>
              <w:tabs>
                <w:tab w:val="clear" w:pos="720"/>
              </w:tabs>
              <w:spacing w:before="100" w:beforeAutospacing="1" w:after="100" w:afterAutospacing="1"/>
              <w:ind w:left="169" w:hanging="219"/>
              <w:jc w:val="both"/>
            </w:pPr>
            <w:r>
              <w:t>The clarity and completeness of their interpretation.</w:t>
            </w:r>
          </w:p>
          <w:p w14:paraId="60F1AE98" w14:textId="20A6A0A6" w:rsidR="00C205D5" w:rsidRPr="00B040AE" w:rsidRDefault="00AE2B3C" w:rsidP="00B040AE">
            <w:pPr>
              <w:numPr>
                <w:ilvl w:val="0"/>
                <w:numId w:val="57"/>
              </w:numPr>
              <w:tabs>
                <w:tab w:val="clear" w:pos="720"/>
              </w:tabs>
              <w:spacing w:before="100" w:beforeAutospacing="1" w:after="100" w:afterAutospacing="1"/>
              <w:ind w:left="169" w:hanging="219"/>
              <w:jc w:val="both"/>
            </w:pPr>
            <w:r>
              <w:t>Areas for improvement in their listening, concentration, or note-taking.</w:t>
            </w:r>
          </w:p>
        </w:tc>
        <w:tc>
          <w:tcPr>
            <w:tcW w:w="1534" w:type="dxa"/>
            <w:shd w:val="clear" w:color="auto" w:fill="D9D9D9" w:themeFill="background1" w:themeFillShade="D9"/>
            <w:vAlign w:val="center"/>
          </w:tcPr>
          <w:p w14:paraId="311F097A" w14:textId="77777777" w:rsidR="008F21E9" w:rsidRPr="00635E8F" w:rsidRDefault="00DE6872" w:rsidP="00C205D5">
            <w:pPr>
              <w:rPr>
                <w:rFonts w:ascii="Cambria" w:hAnsi="Cambria"/>
              </w:rPr>
            </w:pPr>
            <w:r w:rsidRPr="00635E8F">
              <w:rPr>
                <w:rFonts w:ascii="Cambria" w:hAnsi="Cambria"/>
              </w:rPr>
              <w:lastRenderedPageBreak/>
              <w:t xml:space="preserve">Assignment 2 (5 </w:t>
            </w:r>
            <w:r w:rsidR="008F21E9" w:rsidRPr="00635E8F">
              <w:rPr>
                <w:rFonts w:ascii="Cambria" w:hAnsi="Cambria"/>
              </w:rPr>
              <w:t xml:space="preserve"> </w:t>
            </w:r>
          </w:p>
          <w:p w14:paraId="71945EAB" w14:textId="77777777" w:rsidR="00C205D5" w:rsidRPr="00635E8F" w:rsidRDefault="00DE6872" w:rsidP="00C205D5">
            <w:pPr>
              <w:rPr>
                <w:rFonts w:ascii="Cambria" w:hAnsi="Cambria" w:cstheme="majorBidi"/>
                <w:b/>
                <w:bCs/>
              </w:rPr>
            </w:pPr>
            <w:r w:rsidRPr="00635E8F">
              <w:rPr>
                <w:rFonts w:ascii="Cambria" w:hAnsi="Cambria"/>
              </w:rPr>
              <w:t>marks)</w:t>
            </w:r>
            <w:r w:rsidR="008F21E9" w:rsidRPr="00635E8F">
              <w:rPr>
                <w:rFonts w:ascii="Cambria" w:hAnsi="Cambria" w:cstheme="majorBidi"/>
                <w:b/>
                <w:bCs/>
              </w:rPr>
              <w:t xml:space="preserve"> </w:t>
            </w:r>
          </w:p>
          <w:p w14:paraId="32C3F40E" w14:textId="6400B863" w:rsidR="008F21E9" w:rsidRPr="00635E8F" w:rsidRDefault="008F21E9" w:rsidP="00C205D5">
            <w:pPr>
              <w:rPr>
                <w:rFonts w:ascii="Cambria" w:hAnsi="Cambria" w:cstheme="majorBidi"/>
                <w:b/>
                <w:bCs/>
              </w:rPr>
            </w:pPr>
            <w:r w:rsidRPr="00635E8F">
              <w:rPr>
                <w:rFonts w:ascii="Cambria" w:hAnsi="Cambria"/>
              </w:rPr>
              <w:t>Final Exam (40 marks)</w:t>
            </w:r>
          </w:p>
        </w:tc>
      </w:tr>
      <w:tr w:rsidR="00C205D5" w:rsidRPr="00635E8F" w14:paraId="5A90DBE0" w14:textId="77777777" w:rsidTr="00B040AE">
        <w:trPr>
          <w:tblCellSpacing w:w="7" w:type="dxa"/>
          <w:jc w:val="center"/>
        </w:trPr>
        <w:tc>
          <w:tcPr>
            <w:tcW w:w="901" w:type="dxa"/>
            <w:shd w:val="clear" w:color="auto" w:fill="auto"/>
            <w:vAlign w:val="center"/>
          </w:tcPr>
          <w:p w14:paraId="3B018E57" w14:textId="1588E2B7" w:rsidR="00C205D5" w:rsidRPr="00635E8F" w:rsidRDefault="00C205D5" w:rsidP="00C205D5">
            <w:pPr>
              <w:rPr>
                <w:rFonts w:ascii="Cambria" w:hAnsi="Cambria" w:cstheme="majorBidi"/>
                <w:color w:val="525252" w:themeColor="accent3" w:themeShade="80"/>
              </w:rPr>
            </w:pPr>
            <w:r w:rsidRPr="00635E8F">
              <w:rPr>
                <w:rFonts w:ascii="Cambria" w:hAnsi="Cambria" w:cstheme="minorHAnsi"/>
                <w:color w:val="525252" w:themeColor="accent3" w:themeShade="80"/>
              </w:rPr>
              <w:t>2.3</w:t>
            </w:r>
          </w:p>
        </w:tc>
        <w:tc>
          <w:tcPr>
            <w:tcW w:w="1471" w:type="dxa"/>
            <w:shd w:val="clear" w:color="auto" w:fill="auto"/>
            <w:vAlign w:val="center"/>
          </w:tcPr>
          <w:p w14:paraId="45BE655D" w14:textId="6E9DC164" w:rsidR="00C205D5" w:rsidRPr="00635E8F" w:rsidRDefault="008F21E9" w:rsidP="00C205D5">
            <w:pPr>
              <w:rPr>
                <w:rFonts w:ascii="Cambria" w:hAnsi="Cambria" w:cstheme="majorBidi"/>
                <w:b/>
                <w:bCs/>
              </w:rPr>
            </w:pPr>
            <w:r w:rsidRPr="00635E8F">
              <w:rPr>
                <w:rFonts w:ascii="Cambria" w:hAnsi="Cambria"/>
              </w:rPr>
              <w:t xml:space="preserve">Overcome potential linguistic, cultural and psychological issues that </w:t>
            </w:r>
            <w:r w:rsidRPr="00635E8F">
              <w:rPr>
                <w:rFonts w:ascii="Cambria" w:hAnsi="Cambria"/>
              </w:rPr>
              <w:lastRenderedPageBreak/>
              <w:t>interpreters may face, applying professional strategies and techniques</w:t>
            </w:r>
          </w:p>
        </w:tc>
        <w:tc>
          <w:tcPr>
            <w:tcW w:w="1120" w:type="dxa"/>
            <w:shd w:val="clear" w:color="auto" w:fill="auto"/>
          </w:tcPr>
          <w:p w14:paraId="34437EBF" w14:textId="148F050F" w:rsidR="00C205D5" w:rsidRPr="00635E8F" w:rsidRDefault="00C205D5" w:rsidP="00C205D5">
            <w:pPr>
              <w:rPr>
                <w:rFonts w:ascii="Cambria" w:hAnsi="Cambria" w:cstheme="majorBidi"/>
                <w:b/>
                <w:bCs/>
              </w:rPr>
            </w:pPr>
            <w:r w:rsidRPr="00635E8F">
              <w:rPr>
                <w:rFonts w:ascii="Cambria" w:hAnsi="Cambria" w:cstheme="minorHAnsi"/>
              </w:rPr>
              <w:lastRenderedPageBreak/>
              <w:t>S</w:t>
            </w:r>
            <w:r w:rsidR="008F21E9" w:rsidRPr="00635E8F">
              <w:rPr>
                <w:rFonts w:ascii="Cambria" w:hAnsi="Cambria" w:cstheme="minorHAnsi"/>
              </w:rPr>
              <w:t>2</w:t>
            </w:r>
            <w:r w:rsidR="000A0CED" w:rsidRPr="00635E8F">
              <w:rPr>
                <w:rFonts w:ascii="Cambria" w:hAnsi="Cambria" w:cstheme="majorBidi"/>
                <w:b/>
                <w:bCs/>
              </w:rPr>
              <w:t xml:space="preserve"> </w:t>
            </w:r>
          </w:p>
        </w:tc>
        <w:tc>
          <w:tcPr>
            <w:tcW w:w="4522" w:type="dxa"/>
            <w:shd w:val="clear" w:color="auto" w:fill="auto"/>
            <w:vAlign w:val="center"/>
          </w:tcPr>
          <w:p w14:paraId="6F5A09D8" w14:textId="77777777" w:rsidR="00EF400E" w:rsidRDefault="00DE6872" w:rsidP="00B040AE">
            <w:pPr>
              <w:pStyle w:val="NormalWeb"/>
              <w:jc w:val="both"/>
            </w:pPr>
            <w:r w:rsidRPr="00635E8F">
              <w:rPr>
                <w:rFonts w:ascii="Cambria" w:hAnsi="Cambria" w:cstheme="minorHAnsi"/>
                <w:b/>
                <w:bCs/>
              </w:rPr>
              <w:t>Lecture</w:t>
            </w:r>
            <w:r w:rsidR="003D4B32">
              <w:rPr>
                <w:rFonts w:ascii="Cambria" w:hAnsi="Cambria" w:cstheme="minorHAnsi"/>
                <w:b/>
                <w:bCs/>
              </w:rPr>
              <w:t xml:space="preserve">: </w:t>
            </w:r>
            <w:r w:rsidR="003D4B32">
              <w:t>Introduce students to the challenges interpreters may encounter and equip them with professional strategies and techniques to address these issues</w:t>
            </w:r>
            <w:r w:rsidR="00DA12B3">
              <w:t xml:space="preserve">. </w:t>
            </w:r>
          </w:p>
          <w:p w14:paraId="46EB76ED" w14:textId="77777777" w:rsidR="00ED2430" w:rsidRPr="007B5569" w:rsidRDefault="00DA12B3" w:rsidP="00B040AE">
            <w:pPr>
              <w:pStyle w:val="NormalWeb"/>
              <w:numPr>
                <w:ilvl w:val="0"/>
                <w:numId w:val="60"/>
              </w:numPr>
              <w:tabs>
                <w:tab w:val="clear" w:pos="720"/>
              </w:tabs>
              <w:ind w:left="169" w:hanging="219"/>
              <w:jc w:val="both"/>
              <w:rPr>
                <w:rStyle w:val="Strong"/>
                <w:b w:val="0"/>
                <w:bCs w:val="0"/>
              </w:rPr>
            </w:pPr>
            <w:r w:rsidRPr="00B040AE">
              <w:rPr>
                <w:rStyle w:val="Strong"/>
                <w:b w:val="0"/>
                <w:bCs w:val="0"/>
              </w:rPr>
              <w:lastRenderedPageBreak/>
              <w:t>Introduction to Potential Issues in Interpreting (</w:t>
            </w:r>
            <w:r w:rsidR="00063228" w:rsidRPr="00B040AE">
              <w:rPr>
                <w:rStyle w:val="Strong"/>
                <w:b w:val="0"/>
                <w:bCs w:val="0"/>
              </w:rPr>
              <w:t xml:space="preserve">e.g., </w:t>
            </w:r>
            <w:r w:rsidRPr="00B040AE">
              <w:rPr>
                <w:rStyle w:val="Strong"/>
                <w:b w:val="0"/>
                <w:bCs w:val="0"/>
              </w:rPr>
              <w:t>Linguistic Issues</w:t>
            </w:r>
            <w:r w:rsidR="00063228" w:rsidRPr="00B040AE">
              <w:rPr>
                <w:rStyle w:val="Strong"/>
                <w:b w:val="0"/>
                <w:bCs w:val="0"/>
              </w:rPr>
              <w:t>,</w:t>
            </w:r>
            <w:r w:rsidR="00D30E9E" w:rsidRPr="00B040AE">
              <w:rPr>
                <w:rStyle w:val="Strong"/>
                <w:b w:val="0"/>
                <w:bCs w:val="0"/>
              </w:rPr>
              <w:t xml:space="preserve"> </w:t>
            </w:r>
            <w:r w:rsidRPr="00B040AE">
              <w:rPr>
                <w:rStyle w:val="Strong"/>
                <w:b w:val="0"/>
                <w:bCs w:val="0"/>
              </w:rPr>
              <w:t>Cultural Issues</w:t>
            </w:r>
            <w:r w:rsidR="00D30E9E" w:rsidRPr="00B040AE">
              <w:rPr>
                <w:rStyle w:val="Strong"/>
                <w:b w:val="0"/>
                <w:bCs w:val="0"/>
              </w:rPr>
              <w:t xml:space="preserve">, </w:t>
            </w:r>
            <w:r w:rsidRPr="00B040AE">
              <w:rPr>
                <w:rStyle w:val="Strong"/>
                <w:b w:val="0"/>
                <w:bCs w:val="0"/>
              </w:rPr>
              <w:t>Psychological Issues</w:t>
            </w:r>
            <w:r w:rsidR="00EF400E" w:rsidRPr="00B040AE">
              <w:rPr>
                <w:rStyle w:val="Strong"/>
                <w:b w:val="0"/>
                <w:bCs w:val="0"/>
              </w:rPr>
              <w:t>)</w:t>
            </w:r>
          </w:p>
          <w:p w14:paraId="043AEDB8" w14:textId="77777777" w:rsidR="006B405D" w:rsidRDefault="00376F8C" w:rsidP="00B040AE">
            <w:pPr>
              <w:pStyle w:val="NormalWeb"/>
              <w:numPr>
                <w:ilvl w:val="0"/>
                <w:numId w:val="60"/>
              </w:numPr>
              <w:tabs>
                <w:tab w:val="clear" w:pos="720"/>
              </w:tabs>
              <w:ind w:left="169" w:hanging="219"/>
              <w:jc w:val="both"/>
              <w:rPr>
                <w:b/>
              </w:rPr>
            </w:pPr>
            <w:r w:rsidRPr="007B5569">
              <w:rPr>
                <w:rStyle w:val="Strong"/>
                <w:b w:val="0"/>
                <w:bCs w:val="0"/>
              </w:rPr>
              <w:t>Strategies for Overcoming Linguistic Issues (</w:t>
            </w:r>
            <w:r w:rsidR="00A30894" w:rsidRPr="007B5569">
              <w:rPr>
                <w:rStyle w:val="Strong"/>
                <w:b w:val="0"/>
                <w:bCs w:val="0"/>
              </w:rPr>
              <w:t xml:space="preserve">e.g., </w:t>
            </w:r>
            <w:r w:rsidRPr="007B5569">
              <w:rPr>
                <w:rStyle w:val="Strong"/>
                <w:b w:val="0"/>
                <w:bCs w:val="0"/>
              </w:rPr>
              <w:t>Pre-Session Preparation</w:t>
            </w:r>
            <w:r w:rsidR="00E42A5A" w:rsidRPr="007B5569">
              <w:rPr>
                <w:rStyle w:val="Strong"/>
                <w:b w:val="0"/>
                <w:bCs w:val="0"/>
              </w:rPr>
              <w:t xml:space="preserve">, </w:t>
            </w:r>
            <w:r w:rsidRPr="007B5569">
              <w:rPr>
                <w:rStyle w:val="Strong"/>
                <w:b w:val="0"/>
                <w:bCs w:val="0"/>
              </w:rPr>
              <w:t>Paraphrasing</w:t>
            </w:r>
            <w:r w:rsidR="00E42A5A" w:rsidRPr="007B5569">
              <w:rPr>
                <w:rStyle w:val="Strong"/>
                <w:b w:val="0"/>
                <w:bCs w:val="0"/>
              </w:rPr>
              <w:t xml:space="preserve">, and </w:t>
            </w:r>
            <w:r w:rsidRPr="007B5569">
              <w:rPr>
                <w:rStyle w:val="Strong"/>
                <w:b w:val="0"/>
                <w:bCs w:val="0"/>
              </w:rPr>
              <w:t>Clarification</w:t>
            </w:r>
            <w:r w:rsidR="007B5569" w:rsidRPr="007B5569">
              <w:rPr>
                <w:rStyle w:val="Strong"/>
                <w:b w:val="0"/>
                <w:bCs w:val="0"/>
              </w:rPr>
              <w:t>).</w:t>
            </w:r>
          </w:p>
          <w:p w14:paraId="1A662ABE" w14:textId="77777777" w:rsidR="00BC5C29" w:rsidRPr="00B040AE" w:rsidRDefault="006B405D" w:rsidP="00B040AE">
            <w:pPr>
              <w:pStyle w:val="NormalWeb"/>
              <w:numPr>
                <w:ilvl w:val="0"/>
                <w:numId w:val="60"/>
              </w:numPr>
              <w:tabs>
                <w:tab w:val="clear" w:pos="720"/>
              </w:tabs>
              <w:ind w:left="169" w:hanging="219"/>
              <w:jc w:val="both"/>
              <w:rPr>
                <w:b/>
              </w:rPr>
            </w:pPr>
            <w:r w:rsidRPr="00B040AE">
              <w:rPr>
                <w:rStyle w:val="Strong"/>
                <w:b w:val="0"/>
                <w:bCs w:val="0"/>
              </w:rPr>
              <w:t>Strategies for Addressing Cultural Issues (e.g., Cultural Awareness, Adaptation, and Neutral Tone)</w:t>
            </w:r>
          </w:p>
          <w:p w14:paraId="0E08BC10" w14:textId="25CC9902" w:rsidR="00DE6872" w:rsidRPr="00B040AE" w:rsidRDefault="00BC5C29" w:rsidP="00B040AE">
            <w:pPr>
              <w:pStyle w:val="NormalWeb"/>
              <w:numPr>
                <w:ilvl w:val="0"/>
                <w:numId w:val="60"/>
              </w:numPr>
              <w:tabs>
                <w:tab w:val="clear" w:pos="720"/>
              </w:tabs>
              <w:ind w:left="169" w:hanging="219"/>
              <w:jc w:val="both"/>
              <w:rPr>
                <w:b/>
              </w:rPr>
            </w:pPr>
            <w:r w:rsidRPr="009E759D">
              <w:rPr>
                <w:rStyle w:val="Strong"/>
                <w:b w:val="0"/>
                <w:bCs w:val="0"/>
              </w:rPr>
              <w:t>Techniques for Handling Psychological Challenges ( e.g., Stress Management</w:t>
            </w:r>
            <w:r w:rsidR="009E759D" w:rsidRPr="009E759D">
              <w:rPr>
                <w:rStyle w:val="Strong"/>
                <w:b w:val="0"/>
                <w:bCs w:val="0"/>
              </w:rPr>
              <w:t xml:space="preserve">, </w:t>
            </w:r>
            <w:r w:rsidRPr="009E759D">
              <w:rPr>
                <w:rStyle w:val="Strong"/>
                <w:b w:val="0"/>
                <w:bCs w:val="0"/>
              </w:rPr>
              <w:t>Confidence Building</w:t>
            </w:r>
            <w:r w:rsidR="009E759D" w:rsidRPr="009E759D">
              <w:rPr>
                <w:rStyle w:val="Strong"/>
                <w:b w:val="0"/>
                <w:bCs w:val="0"/>
              </w:rPr>
              <w:t xml:space="preserve">, and </w:t>
            </w:r>
            <w:r w:rsidRPr="009E759D">
              <w:rPr>
                <w:rStyle w:val="Strong"/>
                <w:b w:val="0"/>
                <w:bCs w:val="0"/>
              </w:rPr>
              <w:t>Time Management</w:t>
            </w:r>
            <w:r w:rsidR="009E759D" w:rsidRPr="009E759D">
              <w:rPr>
                <w:rStyle w:val="Strong"/>
                <w:b w:val="0"/>
                <w:bCs w:val="0"/>
              </w:rPr>
              <w:t>)</w:t>
            </w:r>
          </w:p>
          <w:p w14:paraId="73A5A83D" w14:textId="77777777" w:rsidR="00FF52C1" w:rsidRDefault="00DE6872" w:rsidP="00B040AE">
            <w:pPr>
              <w:jc w:val="both"/>
            </w:pPr>
            <w:r w:rsidRPr="00635E8F">
              <w:rPr>
                <w:rFonts w:ascii="Cambria" w:hAnsi="Cambria" w:cstheme="minorHAnsi"/>
                <w:b/>
                <w:bCs/>
              </w:rPr>
              <w:t>Class Discussion</w:t>
            </w:r>
            <w:r w:rsidR="00FF52C1">
              <w:rPr>
                <w:rFonts w:ascii="Cambria" w:hAnsi="Cambria" w:cstheme="minorHAnsi"/>
                <w:b/>
                <w:bCs/>
              </w:rPr>
              <w:t xml:space="preserve">: </w:t>
            </w:r>
            <w:r w:rsidR="00FF52C1">
              <w:t>Engage students in reflecting on the challenges interpreters face and brainstorming strategies to address them effectively. Ask the following questions to guide the discussion:</w:t>
            </w:r>
          </w:p>
          <w:p w14:paraId="3534173C" w14:textId="77777777" w:rsidR="00FF52C1" w:rsidRDefault="00FF52C1" w:rsidP="00B040AE">
            <w:pPr>
              <w:numPr>
                <w:ilvl w:val="0"/>
                <w:numId w:val="64"/>
              </w:numPr>
              <w:tabs>
                <w:tab w:val="clear" w:pos="720"/>
              </w:tabs>
              <w:spacing w:before="100" w:beforeAutospacing="1" w:after="100" w:afterAutospacing="1"/>
              <w:ind w:left="169" w:hanging="219"/>
              <w:jc w:val="both"/>
            </w:pPr>
            <w:r>
              <w:rPr>
                <w:rStyle w:val="Emphasis"/>
              </w:rPr>
              <w:t>“What linguistic challenges have you encountered in interpretation, and how did you handle them?”</w:t>
            </w:r>
          </w:p>
          <w:p w14:paraId="2A6C2201" w14:textId="77777777" w:rsidR="00FF52C1" w:rsidRDefault="00FF52C1" w:rsidP="00B040AE">
            <w:pPr>
              <w:numPr>
                <w:ilvl w:val="0"/>
                <w:numId w:val="64"/>
              </w:numPr>
              <w:tabs>
                <w:tab w:val="clear" w:pos="720"/>
              </w:tabs>
              <w:spacing w:before="100" w:beforeAutospacing="1" w:after="100" w:afterAutospacing="1"/>
              <w:ind w:left="169" w:hanging="219"/>
              <w:jc w:val="both"/>
            </w:pPr>
            <w:r>
              <w:rPr>
                <w:rStyle w:val="Emphasis"/>
              </w:rPr>
              <w:t>“How do cultural differences impact the interpretation process?”</w:t>
            </w:r>
          </w:p>
          <w:p w14:paraId="29FCA071" w14:textId="210BED7F" w:rsidR="00B15226" w:rsidRDefault="00FF52C1" w:rsidP="00B040AE">
            <w:pPr>
              <w:numPr>
                <w:ilvl w:val="0"/>
                <w:numId w:val="64"/>
              </w:numPr>
              <w:tabs>
                <w:tab w:val="clear" w:pos="720"/>
              </w:tabs>
              <w:spacing w:before="100" w:beforeAutospacing="1" w:after="100" w:afterAutospacing="1"/>
              <w:ind w:left="169" w:hanging="219"/>
              <w:jc w:val="both"/>
              <w:rPr>
                <w:rStyle w:val="Emphasis"/>
                <w:i w:val="0"/>
                <w:iCs w:val="0"/>
              </w:rPr>
            </w:pPr>
            <w:r>
              <w:rPr>
                <w:rStyle w:val="Emphasis"/>
              </w:rPr>
              <w:t>“What psychological challenges do you think are the most difficult for interpreters to overcome?”</w:t>
            </w:r>
          </w:p>
          <w:p w14:paraId="30BF7CEA" w14:textId="77777777" w:rsidR="00B15226" w:rsidRDefault="00B15226" w:rsidP="00B040AE">
            <w:pPr>
              <w:spacing w:before="100" w:beforeAutospacing="1" w:after="100" w:afterAutospacing="1"/>
              <w:ind w:left="169"/>
              <w:jc w:val="both"/>
            </w:pPr>
          </w:p>
          <w:p w14:paraId="0023619F" w14:textId="5DC659BD" w:rsidR="00DE6872" w:rsidRDefault="00A372B7" w:rsidP="00B040AE">
            <w:pPr>
              <w:pStyle w:val="ListParagraph"/>
              <w:numPr>
                <w:ilvl w:val="0"/>
                <w:numId w:val="64"/>
              </w:numPr>
              <w:tabs>
                <w:tab w:val="clear" w:pos="720"/>
              </w:tabs>
              <w:ind w:left="169" w:hanging="219"/>
              <w:jc w:val="both"/>
            </w:pPr>
            <w:r>
              <w:t>Divide students into small groups and assign tasks.</w:t>
            </w:r>
          </w:p>
          <w:p w14:paraId="49482BCB" w14:textId="77777777" w:rsidR="00667FD4" w:rsidRDefault="00667FD4" w:rsidP="00B040AE">
            <w:pPr>
              <w:jc w:val="both"/>
            </w:pPr>
            <w:r>
              <w:rPr>
                <w:rFonts w:hAnsi="Symbol"/>
              </w:rPr>
              <w:t></w:t>
            </w:r>
            <w:r>
              <w:t xml:space="preserve">  Ask each group to share one challenge and their proposed solution.</w:t>
            </w:r>
          </w:p>
          <w:p w14:paraId="6F2D768F" w14:textId="70C4ED46" w:rsidR="00A372B7" w:rsidRDefault="00667FD4" w:rsidP="00B040AE">
            <w:pPr>
              <w:jc w:val="both"/>
            </w:pPr>
            <w:r>
              <w:rPr>
                <w:rFonts w:hAnsi="Symbol"/>
              </w:rPr>
              <w:t></w:t>
            </w:r>
            <w:r>
              <w:t xml:space="preserve">  Summarize the insights and connect them to the lecture content.</w:t>
            </w:r>
          </w:p>
          <w:p w14:paraId="307634C3" w14:textId="77777777" w:rsidR="00B15226" w:rsidRPr="00635E8F" w:rsidRDefault="00B15226" w:rsidP="00B040AE">
            <w:pPr>
              <w:jc w:val="both"/>
              <w:rPr>
                <w:rFonts w:ascii="Cambria" w:hAnsi="Cambria" w:cstheme="minorHAnsi"/>
              </w:rPr>
            </w:pPr>
          </w:p>
          <w:p w14:paraId="17C6A594" w14:textId="1DCD0A1C" w:rsidR="00515EB2" w:rsidRDefault="00DE6872" w:rsidP="00B040AE">
            <w:pPr>
              <w:jc w:val="both"/>
            </w:pPr>
            <w:r w:rsidRPr="00635E8F">
              <w:rPr>
                <w:rFonts w:ascii="Cambria" w:hAnsi="Cambria" w:cstheme="minorHAnsi"/>
                <w:b/>
                <w:bCs/>
              </w:rPr>
              <w:t>Pair Activity</w:t>
            </w:r>
            <w:r w:rsidR="00AD43C7">
              <w:rPr>
                <w:rFonts w:ascii="Cambria" w:hAnsi="Cambria" w:cstheme="minorHAnsi"/>
                <w:b/>
                <w:bCs/>
              </w:rPr>
              <w:t xml:space="preserve">: </w:t>
            </w:r>
            <w:r w:rsidR="00AD43C7">
              <w:t xml:space="preserve">Allow students to practice overcoming linguistic, cultural, and psychological challenges in a controlled </w:t>
            </w:r>
            <w:r w:rsidR="00AD43C7">
              <w:lastRenderedPageBreak/>
              <w:t xml:space="preserve">setting using professional strategies. Pair up students and assign each pair a role-play scenario based on interpreting challenges. </w:t>
            </w:r>
            <w:r w:rsidR="00515EB2">
              <w:t>Students engage in role-play, focusing on:</w:t>
            </w:r>
          </w:p>
          <w:p w14:paraId="3ACAD47D" w14:textId="77777777" w:rsidR="00515EB2" w:rsidRDefault="00515EB2" w:rsidP="00B040AE">
            <w:pPr>
              <w:numPr>
                <w:ilvl w:val="0"/>
                <w:numId w:val="65"/>
              </w:numPr>
              <w:spacing w:before="100" w:beforeAutospacing="1" w:after="100" w:afterAutospacing="1"/>
              <w:jc w:val="both"/>
            </w:pPr>
            <w:r>
              <w:t>Identifying and addressing the specific challenges in their scenario.</w:t>
            </w:r>
          </w:p>
          <w:p w14:paraId="00DE3EA8" w14:textId="77777777" w:rsidR="00515EB2" w:rsidRDefault="00515EB2" w:rsidP="00B040AE">
            <w:pPr>
              <w:numPr>
                <w:ilvl w:val="0"/>
                <w:numId w:val="65"/>
              </w:numPr>
              <w:spacing w:before="100" w:beforeAutospacing="1" w:after="100" w:afterAutospacing="1"/>
              <w:jc w:val="both"/>
            </w:pPr>
            <w:r>
              <w:t>Applying techniques discussed in the lecture to resolve issues effectively.</w:t>
            </w:r>
          </w:p>
          <w:p w14:paraId="1C6236B0" w14:textId="4E3FCE68" w:rsidR="00C205D5" w:rsidRPr="00B040AE" w:rsidRDefault="00515EB2" w:rsidP="00B040AE">
            <w:pPr>
              <w:spacing w:before="100" w:beforeAutospacing="1" w:after="100" w:afterAutospacing="1"/>
              <w:jc w:val="both"/>
            </w:pPr>
            <w:r>
              <w:t>After each round, pairs provide feedback to each other on performance and areas for improvement.</w:t>
            </w:r>
          </w:p>
        </w:tc>
        <w:tc>
          <w:tcPr>
            <w:tcW w:w="1534" w:type="dxa"/>
            <w:shd w:val="clear" w:color="auto" w:fill="auto"/>
            <w:vAlign w:val="center"/>
          </w:tcPr>
          <w:p w14:paraId="3BF0B296" w14:textId="77777777" w:rsidR="00C205D5" w:rsidRPr="00635E8F" w:rsidRDefault="00C205D5" w:rsidP="00C205D5">
            <w:pPr>
              <w:rPr>
                <w:rFonts w:ascii="Cambria" w:hAnsi="Cambria"/>
              </w:rPr>
            </w:pPr>
            <w:r w:rsidRPr="00635E8F">
              <w:rPr>
                <w:rFonts w:ascii="Cambria" w:hAnsi="Cambria"/>
              </w:rPr>
              <w:lastRenderedPageBreak/>
              <w:t>Quiz (10 marks)</w:t>
            </w:r>
          </w:p>
          <w:p w14:paraId="7ED8B47B" w14:textId="1BFFFCD6" w:rsidR="00C205D5" w:rsidRPr="00635E8F" w:rsidRDefault="00C205D5" w:rsidP="00C205D5">
            <w:pPr>
              <w:rPr>
                <w:rFonts w:ascii="Cambria" w:hAnsi="Cambria" w:cstheme="majorBidi"/>
                <w:b/>
                <w:bCs/>
              </w:rPr>
            </w:pPr>
            <w:r w:rsidRPr="00635E8F">
              <w:rPr>
                <w:rFonts w:ascii="Cambria" w:hAnsi="Cambria"/>
              </w:rPr>
              <w:t>Final Exam (40 marks)</w:t>
            </w:r>
          </w:p>
        </w:tc>
      </w:tr>
      <w:tr w:rsidR="006E3A65" w:rsidRPr="00635E8F"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635E8F" w:rsidRDefault="006E3A65" w:rsidP="00CD6727">
            <w:pPr>
              <w:rPr>
                <w:rFonts w:ascii="Cambria" w:hAnsi="Cambria" w:cstheme="majorBidi"/>
                <w:b/>
                <w:bCs/>
                <w:color w:val="FFFFFF" w:themeColor="background1"/>
              </w:rPr>
            </w:pPr>
            <w:r w:rsidRPr="00635E8F">
              <w:rPr>
                <w:rFonts w:ascii="Cambria" w:hAnsi="Cambria" w:cstheme="majorBidi"/>
                <w:b/>
                <w:bCs/>
                <w:color w:val="FFFFFF" w:themeColor="background1"/>
              </w:rPr>
              <w:lastRenderedPageBreak/>
              <w:t>3.0</w:t>
            </w:r>
          </w:p>
        </w:tc>
        <w:tc>
          <w:tcPr>
            <w:tcW w:w="8689" w:type="dxa"/>
            <w:gridSpan w:val="4"/>
            <w:shd w:val="clear" w:color="auto" w:fill="52B5C2"/>
          </w:tcPr>
          <w:p w14:paraId="549D3ADB" w14:textId="50C45F0E" w:rsidR="006E3A65" w:rsidRPr="00635E8F" w:rsidRDefault="000C3B90" w:rsidP="00CD6727">
            <w:pPr>
              <w:rPr>
                <w:rFonts w:ascii="Cambria" w:hAnsi="Cambria" w:cstheme="majorBidi"/>
                <w:b/>
                <w:bCs/>
                <w:color w:val="FFFFFF" w:themeColor="background1"/>
                <w:rtl/>
              </w:rPr>
            </w:pPr>
            <w:r w:rsidRPr="00635E8F">
              <w:rPr>
                <w:rFonts w:ascii="Cambria" w:hAnsi="Cambria" w:cstheme="majorBidi"/>
                <w:b/>
                <w:bCs/>
                <w:color w:val="FFFFFF" w:themeColor="background1"/>
              </w:rPr>
              <w:t>Values, autonomy</w:t>
            </w:r>
            <w:r w:rsidR="00C35654" w:rsidRPr="00635E8F">
              <w:rPr>
                <w:rFonts w:ascii="Cambria" w:hAnsi="Cambria" w:cstheme="majorBidi"/>
                <w:b/>
                <w:bCs/>
                <w:color w:val="FFFFFF" w:themeColor="background1"/>
              </w:rPr>
              <w:t>,</w:t>
            </w:r>
            <w:r w:rsidRPr="00635E8F">
              <w:rPr>
                <w:rFonts w:ascii="Cambria" w:hAnsi="Cambria" w:cstheme="majorBidi"/>
                <w:b/>
                <w:bCs/>
                <w:color w:val="FFFFFF" w:themeColor="background1"/>
              </w:rPr>
              <w:t xml:space="preserve"> and responsibility</w:t>
            </w:r>
          </w:p>
        </w:tc>
      </w:tr>
      <w:tr w:rsidR="00C205D5" w:rsidRPr="00635E8F" w14:paraId="631410A3" w14:textId="77777777" w:rsidTr="00B040AE">
        <w:trPr>
          <w:tblCellSpacing w:w="7" w:type="dxa"/>
          <w:jc w:val="center"/>
        </w:trPr>
        <w:tc>
          <w:tcPr>
            <w:tcW w:w="901" w:type="dxa"/>
            <w:shd w:val="clear" w:color="auto" w:fill="D9D9D9" w:themeFill="background1" w:themeFillShade="D9"/>
            <w:vAlign w:val="center"/>
          </w:tcPr>
          <w:p w14:paraId="09FB2A83" w14:textId="7ACEA443" w:rsidR="00C205D5" w:rsidRPr="00635E8F" w:rsidRDefault="00C205D5" w:rsidP="00C205D5">
            <w:pPr>
              <w:rPr>
                <w:rFonts w:ascii="Cambria" w:hAnsi="Cambria" w:cstheme="majorBidi"/>
                <w:color w:val="525252" w:themeColor="accent3" w:themeShade="80"/>
              </w:rPr>
            </w:pPr>
            <w:r w:rsidRPr="00635E8F">
              <w:rPr>
                <w:rFonts w:ascii="Cambria" w:hAnsi="Cambria" w:cstheme="minorHAnsi"/>
                <w:color w:val="525252" w:themeColor="accent3" w:themeShade="80"/>
              </w:rPr>
              <w:t>3.1</w:t>
            </w:r>
          </w:p>
        </w:tc>
        <w:tc>
          <w:tcPr>
            <w:tcW w:w="1471" w:type="dxa"/>
            <w:shd w:val="clear" w:color="auto" w:fill="D9D9D9" w:themeFill="background1" w:themeFillShade="D9"/>
            <w:vAlign w:val="center"/>
          </w:tcPr>
          <w:p w14:paraId="039A919A" w14:textId="3EB3AE4A" w:rsidR="00C205D5" w:rsidRPr="00635E8F" w:rsidRDefault="000A0CED" w:rsidP="00C205D5">
            <w:pPr>
              <w:rPr>
                <w:rFonts w:ascii="Cambria" w:hAnsi="Cambria" w:cstheme="majorBidi"/>
                <w:b/>
                <w:bCs/>
              </w:rPr>
            </w:pPr>
            <w:r w:rsidRPr="00635E8F">
              <w:rPr>
                <w:rFonts w:ascii="Cambria" w:hAnsi="Cambria"/>
              </w:rPr>
              <w:t>Reflect on your own learning experience and explore options to continuously develop your competence as interpreters and communicators</w:t>
            </w:r>
          </w:p>
        </w:tc>
        <w:tc>
          <w:tcPr>
            <w:tcW w:w="1120" w:type="dxa"/>
            <w:shd w:val="clear" w:color="auto" w:fill="D9D9D9" w:themeFill="background1" w:themeFillShade="D9"/>
          </w:tcPr>
          <w:p w14:paraId="5BD06249" w14:textId="318377F5" w:rsidR="00C205D5" w:rsidRPr="00635E8F" w:rsidRDefault="00C205D5" w:rsidP="00C205D5">
            <w:pPr>
              <w:rPr>
                <w:rFonts w:ascii="Cambria" w:hAnsi="Cambria" w:cstheme="majorBidi"/>
                <w:b/>
                <w:bCs/>
              </w:rPr>
            </w:pPr>
            <w:r w:rsidRPr="00635E8F">
              <w:rPr>
                <w:rFonts w:ascii="Cambria" w:hAnsi="Cambria" w:cstheme="minorHAnsi"/>
              </w:rPr>
              <w:t>V1</w:t>
            </w:r>
          </w:p>
        </w:tc>
        <w:tc>
          <w:tcPr>
            <w:tcW w:w="4522" w:type="dxa"/>
            <w:shd w:val="clear" w:color="auto" w:fill="D9D9D9" w:themeFill="background1" w:themeFillShade="D9"/>
            <w:vAlign w:val="center"/>
          </w:tcPr>
          <w:p w14:paraId="695F348F" w14:textId="77777777" w:rsidR="009B5007" w:rsidRDefault="00010716" w:rsidP="00B040AE">
            <w:pPr>
              <w:jc w:val="both"/>
            </w:pPr>
            <w:r w:rsidRPr="00635E8F">
              <w:rPr>
                <w:rFonts w:ascii="Cambria" w:hAnsi="Cambria" w:cstheme="minorHAnsi"/>
                <w:b/>
                <w:bCs/>
              </w:rPr>
              <w:t>Class Discussion</w:t>
            </w:r>
            <w:r w:rsidR="006D364D">
              <w:rPr>
                <w:rFonts w:ascii="Cambria" w:hAnsi="Cambria" w:cstheme="minorHAnsi"/>
                <w:b/>
                <w:bCs/>
              </w:rPr>
              <w:t xml:space="preserve">: </w:t>
            </w:r>
            <w:r w:rsidR="006D364D">
              <w:t xml:space="preserve">Facilitate a reflective discussion where students analyze their interpreting journey, identify areas of growth, and discuss opportunities for improvement. </w:t>
            </w:r>
            <w:r w:rsidR="009B5007">
              <w:t>Pose the following questions to initiate discussion:</w:t>
            </w:r>
          </w:p>
          <w:p w14:paraId="04704677" w14:textId="77777777" w:rsidR="009B5007" w:rsidRDefault="009B5007" w:rsidP="00B040AE">
            <w:pPr>
              <w:numPr>
                <w:ilvl w:val="0"/>
                <w:numId w:val="66"/>
              </w:numPr>
              <w:tabs>
                <w:tab w:val="clear" w:pos="720"/>
              </w:tabs>
              <w:spacing w:before="100" w:beforeAutospacing="1" w:after="100" w:afterAutospacing="1"/>
              <w:ind w:left="169" w:hanging="219"/>
              <w:jc w:val="both"/>
            </w:pPr>
            <w:r>
              <w:rPr>
                <w:rStyle w:val="Emphasis"/>
              </w:rPr>
              <w:t>“What skills have you improved the most during this course?”</w:t>
            </w:r>
          </w:p>
          <w:p w14:paraId="624C0803" w14:textId="77777777" w:rsidR="009B5007" w:rsidRDefault="009B5007" w:rsidP="00B040AE">
            <w:pPr>
              <w:numPr>
                <w:ilvl w:val="0"/>
                <w:numId w:val="66"/>
              </w:numPr>
              <w:tabs>
                <w:tab w:val="clear" w:pos="720"/>
              </w:tabs>
              <w:spacing w:before="100" w:beforeAutospacing="1" w:after="100" w:afterAutospacing="1"/>
              <w:ind w:left="169" w:hanging="219"/>
              <w:jc w:val="both"/>
            </w:pPr>
            <w:r>
              <w:rPr>
                <w:rStyle w:val="Emphasis"/>
              </w:rPr>
              <w:t>“What challenges do you still face in consecutive interpreting?”</w:t>
            </w:r>
          </w:p>
          <w:p w14:paraId="19DC518E" w14:textId="77777777" w:rsidR="009B5007" w:rsidRDefault="009B5007" w:rsidP="00B040AE">
            <w:pPr>
              <w:numPr>
                <w:ilvl w:val="0"/>
                <w:numId w:val="66"/>
              </w:numPr>
              <w:tabs>
                <w:tab w:val="clear" w:pos="720"/>
              </w:tabs>
              <w:spacing w:before="100" w:beforeAutospacing="1" w:after="100" w:afterAutospacing="1"/>
              <w:ind w:left="169" w:hanging="219"/>
              <w:jc w:val="both"/>
            </w:pPr>
            <w:r>
              <w:rPr>
                <w:rStyle w:val="Emphasis"/>
              </w:rPr>
              <w:t>“What strategies or resources have been most helpful to your development as an interpreter?”</w:t>
            </w:r>
          </w:p>
          <w:p w14:paraId="7799685C" w14:textId="77777777" w:rsidR="00AC6027" w:rsidRDefault="00AC6027" w:rsidP="00B040AE">
            <w:pPr>
              <w:jc w:val="both"/>
            </w:pPr>
            <w:r>
              <w:rPr>
                <w:rFonts w:hAnsi="Symbol"/>
              </w:rPr>
              <w:t></w:t>
            </w:r>
            <w:r>
              <w:t xml:space="preserve">  Divide the class into small groups (3-4 students per group).</w:t>
            </w:r>
          </w:p>
          <w:p w14:paraId="407E5340" w14:textId="53458629" w:rsidR="00010716" w:rsidRDefault="00AC6027" w:rsidP="00B040AE">
            <w:pPr>
              <w:jc w:val="both"/>
            </w:pPr>
            <w:r>
              <w:rPr>
                <w:rFonts w:hAnsi="Symbol"/>
              </w:rPr>
              <w:t></w:t>
            </w:r>
            <w:r>
              <w:t xml:space="preserve">  Assign each group the task of discussing</w:t>
            </w:r>
          </w:p>
          <w:p w14:paraId="1399ED0A" w14:textId="77777777" w:rsidR="00507FE3" w:rsidRDefault="00507FE3" w:rsidP="00B040AE">
            <w:pPr>
              <w:jc w:val="both"/>
            </w:pPr>
            <w:r>
              <w:rPr>
                <w:rFonts w:hAnsi="Symbol"/>
              </w:rPr>
              <w:t></w:t>
            </w:r>
            <w:r>
              <w:t xml:space="preserve">  Ask each group to share one key insight or strategy they discussed.</w:t>
            </w:r>
          </w:p>
          <w:p w14:paraId="55DC356A" w14:textId="13275DCB" w:rsidR="00507FE3" w:rsidRDefault="00507FE3" w:rsidP="00B040AE">
            <w:pPr>
              <w:jc w:val="both"/>
            </w:pPr>
            <w:r>
              <w:rPr>
                <w:rFonts w:hAnsi="Symbol"/>
              </w:rPr>
              <w:t></w:t>
            </w:r>
            <w:r>
              <w:t xml:space="preserve">  Summarize the shared ideas on the board for collective learning.</w:t>
            </w:r>
          </w:p>
          <w:p w14:paraId="24F1BAF2" w14:textId="77777777" w:rsidR="00AC6027" w:rsidRPr="00635E8F" w:rsidRDefault="00AC6027" w:rsidP="00B040AE">
            <w:pPr>
              <w:jc w:val="both"/>
              <w:rPr>
                <w:rFonts w:ascii="Cambria" w:hAnsi="Cambria" w:cstheme="minorHAnsi"/>
              </w:rPr>
            </w:pPr>
          </w:p>
          <w:p w14:paraId="198CE850" w14:textId="554E0455" w:rsidR="00D91066" w:rsidRPr="00B040AE" w:rsidRDefault="00010716" w:rsidP="00B040AE">
            <w:pPr>
              <w:jc w:val="both"/>
              <w:rPr>
                <w:b/>
                <w:bCs/>
              </w:rPr>
            </w:pPr>
            <w:r w:rsidRPr="00635E8F">
              <w:rPr>
                <w:rFonts w:ascii="Cambria" w:hAnsi="Cambria" w:cstheme="minorHAnsi"/>
                <w:b/>
                <w:bCs/>
              </w:rPr>
              <w:t>Observation</w:t>
            </w:r>
            <w:r w:rsidR="00507FE3">
              <w:rPr>
                <w:rFonts w:ascii="Cambria" w:hAnsi="Cambria" w:cstheme="minorHAnsi"/>
                <w:b/>
                <w:bCs/>
              </w:rPr>
              <w:t>:</w:t>
            </w:r>
            <w:r w:rsidR="007D1B00">
              <w:rPr>
                <w:rFonts w:ascii="Cambria" w:hAnsi="Cambria" w:cstheme="minorHAnsi"/>
                <w:b/>
                <w:bCs/>
              </w:rPr>
              <w:t xml:space="preserve"> </w:t>
            </w:r>
            <w:r w:rsidR="007D1B00">
              <w:t xml:space="preserve">Observe students’ ability to reflect on their learning experiences and engage collaboratively during group </w:t>
            </w:r>
            <w:r w:rsidR="007D1B00">
              <w:lastRenderedPageBreak/>
              <w:t>activities. During the group discussions, observe</w:t>
            </w:r>
            <w:r w:rsidR="007D1B00" w:rsidRPr="00D91066">
              <w:t xml:space="preserve">: </w:t>
            </w:r>
            <w:r w:rsidR="007D1B00" w:rsidRPr="00B040AE">
              <w:rPr>
                <w:rStyle w:val="Strong"/>
                <w:b w:val="0"/>
                <w:bCs w:val="0"/>
              </w:rPr>
              <w:t>Participation, Reflection Depth, and Collaboration.</w:t>
            </w:r>
            <w:r w:rsidR="007D1B00">
              <w:rPr>
                <w:rStyle w:val="Strong"/>
              </w:rPr>
              <w:t xml:space="preserve"> </w:t>
            </w:r>
          </w:p>
          <w:p w14:paraId="4DB9044D" w14:textId="77777777" w:rsidR="00D91066" w:rsidRDefault="00D91066" w:rsidP="00B040AE">
            <w:pPr>
              <w:numPr>
                <w:ilvl w:val="1"/>
                <w:numId w:val="68"/>
              </w:numPr>
              <w:tabs>
                <w:tab w:val="clear" w:pos="1440"/>
              </w:tabs>
              <w:spacing w:before="100" w:beforeAutospacing="1" w:after="100" w:afterAutospacing="1"/>
              <w:ind w:left="169" w:hanging="219"/>
              <w:jc w:val="both"/>
            </w:pPr>
            <w:r>
              <w:t>Note positive examples of reflective thinking and collaboration.</w:t>
            </w:r>
          </w:p>
          <w:p w14:paraId="494C8C8D" w14:textId="6E53FFF1" w:rsidR="00010716" w:rsidRPr="00B040AE" w:rsidRDefault="00D91066" w:rsidP="00B040AE">
            <w:pPr>
              <w:numPr>
                <w:ilvl w:val="1"/>
                <w:numId w:val="68"/>
              </w:numPr>
              <w:tabs>
                <w:tab w:val="clear" w:pos="1440"/>
              </w:tabs>
              <w:spacing w:before="100" w:beforeAutospacing="1" w:after="100" w:afterAutospacing="1"/>
              <w:ind w:left="169" w:hanging="219"/>
              <w:jc w:val="both"/>
            </w:pPr>
            <w:r>
              <w:t>Identify areas where students could improve, such as articulating their learning goals or engaging more actively.</w:t>
            </w:r>
          </w:p>
          <w:p w14:paraId="7915B119" w14:textId="58CD904B" w:rsidR="002625BA" w:rsidRDefault="00010716" w:rsidP="00B040AE">
            <w:pPr>
              <w:jc w:val="both"/>
              <w:rPr>
                <w:rStyle w:val="Strong"/>
              </w:rPr>
            </w:pPr>
            <w:r w:rsidRPr="00635E8F">
              <w:rPr>
                <w:rFonts w:ascii="Cambria" w:hAnsi="Cambria" w:cstheme="minorHAnsi"/>
                <w:b/>
                <w:bCs/>
              </w:rPr>
              <w:t>Group Activity</w:t>
            </w:r>
            <w:r w:rsidR="003C42B3">
              <w:rPr>
                <w:rFonts w:ascii="Cambria" w:hAnsi="Cambria" w:cstheme="minorHAnsi"/>
                <w:b/>
                <w:bCs/>
              </w:rPr>
              <w:t xml:space="preserve">: </w:t>
            </w:r>
            <w:r w:rsidR="003C42B3">
              <w:t>Encourage students to collaboratively create actionable plans for continuous improvement in their interpreting and communication skills.</w:t>
            </w:r>
            <w:r w:rsidR="002625BA">
              <w:t xml:space="preserve"> Divide students into small groups (3-4 students per group). Assign the task of creating a </w:t>
            </w:r>
            <w:r w:rsidR="002625BA">
              <w:rPr>
                <w:rStyle w:val="Strong"/>
              </w:rPr>
              <w:t>Personal Development Plan</w:t>
            </w:r>
            <w:r w:rsidR="002625BA">
              <w:t xml:space="preserve"> that includes: </w:t>
            </w:r>
            <w:r w:rsidR="002625BA">
              <w:rPr>
                <w:rStyle w:val="Strong"/>
              </w:rPr>
              <w:t>Strengths</w:t>
            </w:r>
            <w:r w:rsidR="00F34696">
              <w:rPr>
                <w:rStyle w:val="Strong"/>
              </w:rPr>
              <w:t xml:space="preserve"> and </w:t>
            </w:r>
            <w:r w:rsidR="002625BA">
              <w:rPr>
                <w:rStyle w:val="Strong"/>
              </w:rPr>
              <w:t>Areas for Improvement</w:t>
            </w:r>
            <w:r w:rsidR="00FF60A0">
              <w:rPr>
                <w:rStyle w:val="Strong"/>
              </w:rPr>
              <w:t xml:space="preserve">. </w:t>
            </w:r>
          </w:p>
          <w:p w14:paraId="37AC6B22" w14:textId="77777777" w:rsidR="00FF60A0" w:rsidRDefault="00FF60A0" w:rsidP="00B040AE">
            <w:pPr>
              <w:jc w:val="both"/>
            </w:pPr>
            <w:r>
              <w:t>Groups work collaboratively to:</w:t>
            </w:r>
          </w:p>
          <w:p w14:paraId="6C96D66F" w14:textId="77777777" w:rsidR="00FF60A0" w:rsidRDefault="00FF60A0" w:rsidP="00B040AE">
            <w:pPr>
              <w:numPr>
                <w:ilvl w:val="0"/>
                <w:numId w:val="70"/>
              </w:numPr>
              <w:tabs>
                <w:tab w:val="clear" w:pos="720"/>
              </w:tabs>
              <w:spacing w:before="100" w:beforeAutospacing="1" w:after="100" w:afterAutospacing="1"/>
              <w:ind w:left="169" w:hanging="219"/>
              <w:jc w:val="both"/>
            </w:pPr>
            <w:r>
              <w:t>Reflect on individual and collective experiences.</w:t>
            </w:r>
          </w:p>
          <w:p w14:paraId="71AD4D6B" w14:textId="77777777" w:rsidR="00FF60A0" w:rsidRDefault="00FF60A0" w:rsidP="00B040AE">
            <w:pPr>
              <w:numPr>
                <w:ilvl w:val="0"/>
                <w:numId w:val="70"/>
              </w:numPr>
              <w:tabs>
                <w:tab w:val="clear" w:pos="720"/>
              </w:tabs>
              <w:spacing w:before="100" w:beforeAutospacing="1" w:after="100" w:afterAutospacing="1"/>
              <w:ind w:left="169" w:hanging="219"/>
              <w:jc w:val="both"/>
            </w:pPr>
            <w:r>
              <w:t>Share strategies and resources they’ve found effective.</w:t>
            </w:r>
          </w:p>
          <w:p w14:paraId="207FEDB2" w14:textId="77777777" w:rsidR="00FF60A0" w:rsidRDefault="00FF60A0" w:rsidP="00B040AE">
            <w:pPr>
              <w:numPr>
                <w:ilvl w:val="0"/>
                <w:numId w:val="70"/>
              </w:numPr>
              <w:tabs>
                <w:tab w:val="clear" w:pos="720"/>
              </w:tabs>
              <w:spacing w:before="100" w:beforeAutospacing="1" w:after="100" w:afterAutospacing="1"/>
              <w:ind w:left="169" w:hanging="219"/>
              <w:jc w:val="both"/>
            </w:pPr>
            <w:r>
              <w:t>Draft a clear and actionable development plan.</w:t>
            </w:r>
          </w:p>
          <w:p w14:paraId="17093A2F" w14:textId="77777777" w:rsidR="00FF60A0" w:rsidRDefault="00FF60A0" w:rsidP="00B040AE">
            <w:pPr>
              <w:jc w:val="both"/>
            </w:pPr>
          </w:p>
          <w:p w14:paraId="64578434" w14:textId="5038137A" w:rsidR="00C205D5" w:rsidRPr="00635E8F" w:rsidRDefault="00C205D5" w:rsidP="00B040AE">
            <w:pPr>
              <w:jc w:val="both"/>
              <w:rPr>
                <w:rFonts w:ascii="Cambria" w:hAnsi="Cambria" w:cstheme="majorBidi"/>
                <w:b/>
                <w:bCs/>
              </w:rPr>
            </w:pPr>
            <w:r w:rsidRPr="00635E8F">
              <w:rPr>
                <w:rFonts w:ascii="Cambria" w:hAnsi="Cambria" w:cstheme="minorHAnsi"/>
              </w:rPr>
              <w:t xml:space="preserve"> </w:t>
            </w:r>
          </w:p>
        </w:tc>
        <w:tc>
          <w:tcPr>
            <w:tcW w:w="1534" w:type="dxa"/>
            <w:shd w:val="clear" w:color="auto" w:fill="D9D9D9" w:themeFill="background1" w:themeFillShade="D9"/>
            <w:vAlign w:val="center"/>
          </w:tcPr>
          <w:p w14:paraId="0C779822" w14:textId="59F350AE" w:rsidR="00C205D5" w:rsidRPr="00635E8F" w:rsidRDefault="00C205D5" w:rsidP="00C205D5">
            <w:pPr>
              <w:rPr>
                <w:rFonts w:ascii="Cambria" w:hAnsi="Cambria" w:cstheme="majorBidi"/>
                <w:b/>
                <w:bCs/>
              </w:rPr>
            </w:pPr>
            <w:r w:rsidRPr="00635E8F">
              <w:rPr>
                <w:rFonts w:ascii="Cambria" w:hAnsi="Cambria"/>
              </w:rPr>
              <w:lastRenderedPageBreak/>
              <w:t>The course coordinator will decide the specific details of this assessment, including the format, criteria for evaluation, and how the results are measured.</w:t>
            </w:r>
          </w:p>
        </w:tc>
      </w:tr>
      <w:tr w:rsidR="00C205D5" w:rsidRPr="00635E8F" w14:paraId="3FE4025C" w14:textId="77777777" w:rsidTr="00B040AE">
        <w:trPr>
          <w:tblCellSpacing w:w="7" w:type="dxa"/>
          <w:jc w:val="center"/>
        </w:trPr>
        <w:tc>
          <w:tcPr>
            <w:tcW w:w="901" w:type="dxa"/>
            <w:shd w:val="clear" w:color="auto" w:fill="auto"/>
            <w:vAlign w:val="center"/>
          </w:tcPr>
          <w:p w14:paraId="13CF3793" w14:textId="324C83F4" w:rsidR="00C205D5" w:rsidRPr="00635E8F" w:rsidRDefault="00C205D5" w:rsidP="00C205D5">
            <w:pPr>
              <w:rPr>
                <w:rFonts w:ascii="Cambria" w:hAnsi="Cambria" w:cstheme="majorBidi"/>
                <w:color w:val="525252" w:themeColor="accent3" w:themeShade="80"/>
              </w:rPr>
            </w:pPr>
            <w:r w:rsidRPr="00635E8F">
              <w:rPr>
                <w:rFonts w:ascii="Cambria" w:hAnsi="Cambria" w:cstheme="minorHAnsi"/>
                <w:color w:val="525252" w:themeColor="accent3" w:themeShade="80"/>
              </w:rPr>
              <w:t>3.2</w:t>
            </w:r>
          </w:p>
        </w:tc>
        <w:tc>
          <w:tcPr>
            <w:tcW w:w="1471" w:type="dxa"/>
            <w:shd w:val="clear" w:color="auto" w:fill="auto"/>
            <w:vAlign w:val="center"/>
          </w:tcPr>
          <w:p w14:paraId="0F93CDA2" w14:textId="3DB556B8" w:rsidR="00C205D5" w:rsidRPr="00635E8F" w:rsidRDefault="005B0112" w:rsidP="00C205D5">
            <w:pPr>
              <w:rPr>
                <w:rFonts w:ascii="Cambria" w:hAnsi="Cambria" w:cstheme="majorBidi"/>
                <w:b/>
                <w:bCs/>
              </w:rPr>
            </w:pPr>
            <w:r w:rsidRPr="00635E8F">
              <w:rPr>
                <w:rFonts w:ascii="Cambria" w:hAnsi="Cambria"/>
              </w:rPr>
              <w:t>Communicate appropriately, accurately and effectively while involved in group tasks</w:t>
            </w:r>
          </w:p>
        </w:tc>
        <w:tc>
          <w:tcPr>
            <w:tcW w:w="1120" w:type="dxa"/>
            <w:shd w:val="clear" w:color="auto" w:fill="auto"/>
          </w:tcPr>
          <w:p w14:paraId="3444816A" w14:textId="0A7033A9" w:rsidR="00C205D5" w:rsidRPr="00635E8F" w:rsidRDefault="00C205D5" w:rsidP="00C205D5">
            <w:pPr>
              <w:rPr>
                <w:rFonts w:ascii="Cambria" w:hAnsi="Cambria" w:cstheme="majorBidi"/>
                <w:b/>
                <w:bCs/>
              </w:rPr>
            </w:pPr>
            <w:r w:rsidRPr="00635E8F">
              <w:rPr>
                <w:rFonts w:ascii="Cambria" w:hAnsi="Cambria" w:cstheme="minorHAnsi"/>
              </w:rPr>
              <w:t>V2</w:t>
            </w:r>
          </w:p>
        </w:tc>
        <w:tc>
          <w:tcPr>
            <w:tcW w:w="4522" w:type="dxa"/>
            <w:shd w:val="clear" w:color="auto" w:fill="auto"/>
            <w:vAlign w:val="center"/>
          </w:tcPr>
          <w:p w14:paraId="20AD30C4" w14:textId="77777777" w:rsidR="00956BA4" w:rsidRDefault="005B0112" w:rsidP="00B040AE">
            <w:pPr>
              <w:jc w:val="both"/>
            </w:pPr>
            <w:r w:rsidRPr="00635E8F">
              <w:rPr>
                <w:rFonts w:ascii="Cambria" w:hAnsi="Cambria" w:cstheme="minorHAnsi"/>
                <w:b/>
                <w:bCs/>
              </w:rPr>
              <w:t>Individual Consultation</w:t>
            </w:r>
            <w:r w:rsidR="00AC777F">
              <w:rPr>
                <w:rFonts w:ascii="Cambria" w:hAnsi="Cambria" w:cstheme="minorHAnsi"/>
                <w:b/>
                <w:bCs/>
              </w:rPr>
              <w:t xml:space="preserve">: </w:t>
            </w:r>
            <w:r w:rsidR="00AC777F">
              <w:t>Provide personalized feedback to students on their communication skills in group settings and offer strategies for improvement.</w:t>
            </w:r>
            <w:r w:rsidR="00956BA4">
              <w:t xml:space="preserve"> Meet with students one-on-one to:</w:t>
            </w:r>
          </w:p>
          <w:p w14:paraId="2F348D8B" w14:textId="77777777" w:rsidR="00956BA4" w:rsidRDefault="00956BA4" w:rsidP="00B040AE">
            <w:pPr>
              <w:numPr>
                <w:ilvl w:val="0"/>
                <w:numId w:val="71"/>
              </w:numPr>
              <w:tabs>
                <w:tab w:val="clear" w:pos="720"/>
              </w:tabs>
              <w:spacing w:before="100" w:beforeAutospacing="1" w:after="100" w:afterAutospacing="1"/>
              <w:ind w:left="169" w:hanging="219"/>
              <w:jc w:val="both"/>
            </w:pPr>
            <w:r>
              <w:t>Discuss their role in previous group activities, focusing on their ability to communicate effectively and collaborate with peers.</w:t>
            </w:r>
          </w:p>
          <w:p w14:paraId="0E26EC22" w14:textId="77777777" w:rsidR="00956BA4" w:rsidRDefault="00956BA4" w:rsidP="00B040AE">
            <w:pPr>
              <w:numPr>
                <w:ilvl w:val="0"/>
                <w:numId w:val="71"/>
              </w:numPr>
              <w:tabs>
                <w:tab w:val="clear" w:pos="720"/>
              </w:tabs>
              <w:spacing w:before="100" w:beforeAutospacing="1" w:after="100" w:afterAutospacing="1"/>
              <w:ind w:left="169" w:hanging="219"/>
              <w:jc w:val="both"/>
            </w:pPr>
            <w:r>
              <w:t>Provide actionable feedback, such as:</w:t>
            </w:r>
          </w:p>
          <w:p w14:paraId="063D97A4" w14:textId="77777777" w:rsidR="00956BA4" w:rsidRDefault="00956BA4" w:rsidP="00B040AE">
            <w:pPr>
              <w:numPr>
                <w:ilvl w:val="1"/>
                <w:numId w:val="71"/>
              </w:numPr>
              <w:tabs>
                <w:tab w:val="clear" w:pos="1440"/>
              </w:tabs>
              <w:spacing w:before="100" w:beforeAutospacing="1" w:after="100" w:afterAutospacing="1"/>
              <w:ind w:left="594"/>
              <w:jc w:val="both"/>
            </w:pPr>
            <w:r>
              <w:lastRenderedPageBreak/>
              <w:t>Improving clarity and conciseness when sharing ideas.</w:t>
            </w:r>
          </w:p>
          <w:p w14:paraId="03EF2667" w14:textId="77777777" w:rsidR="00956BA4" w:rsidRDefault="00956BA4" w:rsidP="00B040AE">
            <w:pPr>
              <w:numPr>
                <w:ilvl w:val="1"/>
                <w:numId w:val="71"/>
              </w:numPr>
              <w:tabs>
                <w:tab w:val="clear" w:pos="1440"/>
              </w:tabs>
              <w:spacing w:before="100" w:beforeAutospacing="1" w:after="100" w:afterAutospacing="1"/>
              <w:ind w:left="594"/>
              <w:jc w:val="both"/>
            </w:pPr>
            <w:r>
              <w:t>Actively listening to others and responding constructively.</w:t>
            </w:r>
          </w:p>
          <w:p w14:paraId="08A0FD43" w14:textId="77777777" w:rsidR="00956BA4" w:rsidRDefault="00956BA4" w:rsidP="00B040AE">
            <w:pPr>
              <w:numPr>
                <w:ilvl w:val="1"/>
                <w:numId w:val="71"/>
              </w:numPr>
              <w:tabs>
                <w:tab w:val="clear" w:pos="1440"/>
              </w:tabs>
              <w:spacing w:before="100" w:beforeAutospacing="1" w:after="100" w:afterAutospacing="1"/>
              <w:ind w:left="594"/>
              <w:jc w:val="both"/>
            </w:pPr>
            <w:r>
              <w:t>Maintaining professionalism and respect during disagreements.</w:t>
            </w:r>
          </w:p>
          <w:p w14:paraId="045F112A" w14:textId="1D6D96B5" w:rsidR="005B0112" w:rsidRPr="00B040AE" w:rsidRDefault="00956BA4" w:rsidP="00B040AE">
            <w:pPr>
              <w:numPr>
                <w:ilvl w:val="0"/>
                <w:numId w:val="71"/>
              </w:numPr>
              <w:tabs>
                <w:tab w:val="clear" w:pos="720"/>
              </w:tabs>
              <w:spacing w:before="100" w:beforeAutospacing="1" w:after="100" w:afterAutospacing="1"/>
              <w:ind w:left="169" w:hanging="219"/>
              <w:jc w:val="both"/>
            </w:pPr>
            <w:r>
              <w:t>Recommend strategies, such as preparing key points before discussions or using structured formats like turn-taking to ensure balanced participation.</w:t>
            </w:r>
          </w:p>
          <w:p w14:paraId="086B6828" w14:textId="77777777" w:rsidR="000460C8" w:rsidRPr="007A03BB" w:rsidRDefault="005B0112" w:rsidP="00B040AE">
            <w:pPr>
              <w:jc w:val="both"/>
            </w:pPr>
            <w:r w:rsidRPr="00635E8F">
              <w:rPr>
                <w:rFonts w:ascii="Cambria" w:hAnsi="Cambria" w:cstheme="minorHAnsi"/>
                <w:b/>
                <w:bCs/>
              </w:rPr>
              <w:t>Observation</w:t>
            </w:r>
            <w:r w:rsidR="00294056">
              <w:rPr>
                <w:rFonts w:ascii="Cambria" w:hAnsi="Cambria" w:cstheme="minorHAnsi"/>
                <w:b/>
                <w:bCs/>
              </w:rPr>
              <w:t xml:space="preserve">: </w:t>
            </w:r>
            <w:r w:rsidR="00294056">
              <w:t>Observe students during group tasks to evaluate their communication dynamics and identify strengths and areas f</w:t>
            </w:r>
            <w:r w:rsidR="00294056" w:rsidRPr="007A03BB">
              <w:t>or improvement. Provide students with a collaborative interpreting task.</w:t>
            </w:r>
            <w:r w:rsidR="000460C8" w:rsidRPr="007A03BB">
              <w:t xml:space="preserve"> Assign roles within each group to ensure balanced participation:</w:t>
            </w:r>
          </w:p>
          <w:p w14:paraId="1B878373" w14:textId="77777777" w:rsidR="000460C8" w:rsidRPr="007A03BB" w:rsidRDefault="000460C8" w:rsidP="00B040AE">
            <w:pPr>
              <w:numPr>
                <w:ilvl w:val="0"/>
                <w:numId w:val="72"/>
              </w:numPr>
              <w:tabs>
                <w:tab w:val="clear" w:pos="720"/>
              </w:tabs>
              <w:spacing w:before="100" w:beforeAutospacing="1" w:after="100" w:afterAutospacing="1"/>
              <w:ind w:left="169" w:hanging="219"/>
              <w:jc w:val="both"/>
            </w:pPr>
            <w:r w:rsidRPr="00B040AE">
              <w:rPr>
                <w:rStyle w:val="Strong"/>
                <w:b w:val="0"/>
                <w:bCs w:val="0"/>
              </w:rPr>
              <w:t>Lead Interpreter:</w:t>
            </w:r>
            <w:r w:rsidRPr="007A03BB">
              <w:t xml:space="preserve"> Manages the interpreting process and initiates discussion.</w:t>
            </w:r>
          </w:p>
          <w:p w14:paraId="38CAA01B" w14:textId="77777777" w:rsidR="000460C8" w:rsidRPr="007A03BB" w:rsidRDefault="000460C8" w:rsidP="00B040AE">
            <w:pPr>
              <w:numPr>
                <w:ilvl w:val="0"/>
                <w:numId w:val="72"/>
              </w:numPr>
              <w:tabs>
                <w:tab w:val="clear" w:pos="720"/>
              </w:tabs>
              <w:spacing w:before="100" w:beforeAutospacing="1" w:after="100" w:afterAutospacing="1"/>
              <w:ind w:left="169" w:hanging="219"/>
              <w:jc w:val="both"/>
            </w:pPr>
            <w:r w:rsidRPr="00B040AE">
              <w:rPr>
                <w:rStyle w:val="Strong"/>
                <w:b w:val="0"/>
                <w:bCs w:val="0"/>
              </w:rPr>
              <w:t>Terminology Specialist:</w:t>
            </w:r>
            <w:r w:rsidRPr="007A03BB">
              <w:t xml:space="preserve"> Focuses on identifying and researching key terms.</w:t>
            </w:r>
          </w:p>
          <w:p w14:paraId="506CF0AB" w14:textId="77777777" w:rsidR="000460C8" w:rsidRPr="007A03BB" w:rsidRDefault="000460C8" w:rsidP="00B040AE">
            <w:pPr>
              <w:numPr>
                <w:ilvl w:val="0"/>
                <w:numId w:val="72"/>
              </w:numPr>
              <w:tabs>
                <w:tab w:val="clear" w:pos="720"/>
              </w:tabs>
              <w:spacing w:before="100" w:beforeAutospacing="1" w:after="100" w:afterAutospacing="1"/>
              <w:ind w:left="169" w:hanging="219"/>
              <w:jc w:val="both"/>
            </w:pPr>
            <w:r w:rsidRPr="00B040AE">
              <w:rPr>
                <w:rStyle w:val="Strong"/>
                <w:b w:val="0"/>
                <w:bCs w:val="0"/>
              </w:rPr>
              <w:t>Review Coordinator:</w:t>
            </w:r>
            <w:r w:rsidRPr="007A03BB">
              <w:t xml:space="preserve"> Ensures the final interpretation is accurate and cohesive.</w:t>
            </w:r>
          </w:p>
          <w:p w14:paraId="537D36D9" w14:textId="3479320A" w:rsidR="007A03BB" w:rsidRPr="007A03BB" w:rsidRDefault="007A03BB" w:rsidP="00B040AE">
            <w:pPr>
              <w:jc w:val="both"/>
            </w:pPr>
            <w:r w:rsidRPr="007A03BB">
              <w:t xml:space="preserve">Observe each group’s communication and note: </w:t>
            </w:r>
            <w:r w:rsidRPr="00B040AE">
              <w:rPr>
                <w:rStyle w:val="Strong"/>
                <w:b w:val="0"/>
                <w:bCs w:val="0"/>
              </w:rPr>
              <w:t>Clarity, Engagement, Respect, and Problem-Solving.</w:t>
            </w:r>
          </w:p>
          <w:p w14:paraId="4E222CB5" w14:textId="7E59A72F" w:rsidR="005B0112" w:rsidRPr="00635E8F" w:rsidRDefault="005B0112" w:rsidP="00B040AE">
            <w:pPr>
              <w:jc w:val="both"/>
              <w:rPr>
                <w:rFonts w:ascii="Cambria" w:hAnsi="Cambria" w:cstheme="minorHAnsi"/>
              </w:rPr>
            </w:pPr>
          </w:p>
          <w:p w14:paraId="0D559B1E" w14:textId="77777777" w:rsidR="00ED1EA5" w:rsidRDefault="005B0112" w:rsidP="00B040AE">
            <w:pPr>
              <w:jc w:val="both"/>
            </w:pPr>
            <w:r w:rsidRPr="00635E8F">
              <w:rPr>
                <w:rFonts w:ascii="Cambria" w:hAnsi="Cambria" w:cstheme="minorHAnsi"/>
                <w:b/>
                <w:bCs/>
              </w:rPr>
              <w:t>Group Work</w:t>
            </w:r>
            <w:r w:rsidR="009704F5">
              <w:rPr>
                <w:rFonts w:ascii="Cambria" w:hAnsi="Cambria" w:cstheme="minorHAnsi"/>
                <w:b/>
                <w:bCs/>
              </w:rPr>
              <w:t xml:space="preserve">: </w:t>
            </w:r>
            <w:r w:rsidR="009704F5">
              <w:t>Provide students with a collaborative task to practice effective communication in a realistic interpreting scenario. Assign a realistic consecutive interpreting scenario for the group to tackle collaboratively.</w:t>
            </w:r>
            <w:r w:rsidR="00ED1EA5">
              <w:t xml:space="preserve"> Groups work together to:</w:t>
            </w:r>
          </w:p>
          <w:p w14:paraId="282C819A" w14:textId="77777777" w:rsidR="00ED1EA5" w:rsidRDefault="00ED1EA5" w:rsidP="00B040AE">
            <w:pPr>
              <w:numPr>
                <w:ilvl w:val="0"/>
                <w:numId w:val="74"/>
              </w:numPr>
              <w:tabs>
                <w:tab w:val="clear" w:pos="720"/>
              </w:tabs>
              <w:spacing w:before="100" w:beforeAutospacing="1" w:after="100" w:afterAutospacing="1"/>
              <w:ind w:left="169" w:hanging="219"/>
              <w:jc w:val="both"/>
            </w:pPr>
            <w:r>
              <w:t>Discuss potential challenges in the speech, such as idiomatic expressions or cultural references.</w:t>
            </w:r>
          </w:p>
          <w:p w14:paraId="4E74B129" w14:textId="77777777" w:rsidR="00ED1EA5" w:rsidRDefault="00ED1EA5" w:rsidP="00B040AE">
            <w:pPr>
              <w:numPr>
                <w:ilvl w:val="0"/>
                <w:numId w:val="74"/>
              </w:numPr>
              <w:tabs>
                <w:tab w:val="clear" w:pos="720"/>
              </w:tabs>
              <w:spacing w:before="100" w:beforeAutospacing="1" w:after="100" w:afterAutospacing="1"/>
              <w:ind w:left="169" w:hanging="219"/>
              <w:jc w:val="both"/>
            </w:pPr>
            <w:r>
              <w:lastRenderedPageBreak/>
              <w:t>Share strategies for overcoming these challenges.</w:t>
            </w:r>
          </w:p>
          <w:p w14:paraId="6DBD3EEB" w14:textId="77777777" w:rsidR="00ED1EA5" w:rsidRDefault="00ED1EA5" w:rsidP="00B040AE">
            <w:pPr>
              <w:numPr>
                <w:ilvl w:val="0"/>
                <w:numId w:val="74"/>
              </w:numPr>
              <w:tabs>
                <w:tab w:val="clear" w:pos="720"/>
              </w:tabs>
              <w:spacing w:before="100" w:beforeAutospacing="1" w:after="100" w:afterAutospacing="1"/>
              <w:ind w:left="169" w:hanging="219"/>
              <w:jc w:val="both"/>
            </w:pPr>
            <w:r>
              <w:t>Produce a cohesive and accurate interpretation that reflects effective group communication.</w:t>
            </w:r>
          </w:p>
          <w:p w14:paraId="3B568A26" w14:textId="77777777" w:rsidR="007620A3" w:rsidRDefault="007620A3" w:rsidP="00B040AE">
            <w:pPr>
              <w:jc w:val="both"/>
            </w:pPr>
            <w:r>
              <w:t>Provide constructive feedback on:</w:t>
            </w:r>
          </w:p>
          <w:p w14:paraId="01FEAEB2" w14:textId="77777777" w:rsidR="007620A3" w:rsidRDefault="007620A3" w:rsidP="00B040AE">
            <w:pPr>
              <w:numPr>
                <w:ilvl w:val="0"/>
                <w:numId w:val="75"/>
              </w:numPr>
              <w:tabs>
                <w:tab w:val="clear" w:pos="720"/>
              </w:tabs>
              <w:spacing w:before="100" w:beforeAutospacing="1" w:after="100" w:afterAutospacing="1"/>
              <w:ind w:left="169" w:hanging="219"/>
              <w:jc w:val="both"/>
            </w:pPr>
            <w:r>
              <w:t>The accuracy and appropriateness of the interpretation.</w:t>
            </w:r>
          </w:p>
          <w:p w14:paraId="432596E0" w14:textId="6E5C6755" w:rsidR="00C205D5" w:rsidRPr="00B040AE" w:rsidRDefault="007620A3" w:rsidP="00B040AE">
            <w:pPr>
              <w:numPr>
                <w:ilvl w:val="0"/>
                <w:numId w:val="75"/>
              </w:numPr>
              <w:tabs>
                <w:tab w:val="clear" w:pos="720"/>
              </w:tabs>
              <w:spacing w:before="100" w:beforeAutospacing="1" w:after="100" w:afterAutospacing="1"/>
              <w:ind w:left="169" w:hanging="219"/>
              <w:jc w:val="both"/>
            </w:pPr>
            <w:r>
              <w:t>The effectiveness of their communication and collaboration.</w:t>
            </w:r>
          </w:p>
        </w:tc>
        <w:tc>
          <w:tcPr>
            <w:tcW w:w="1534" w:type="dxa"/>
            <w:shd w:val="clear" w:color="auto" w:fill="auto"/>
            <w:vAlign w:val="center"/>
          </w:tcPr>
          <w:p w14:paraId="1419E146" w14:textId="47C641DC" w:rsidR="00C205D5" w:rsidRPr="00635E8F" w:rsidRDefault="00C205D5" w:rsidP="00C205D5">
            <w:pPr>
              <w:rPr>
                <w:rFonts w:ascii="Cambria" w:hAnsi="Cambria" w:cstheme="majorBidi"/>
                <w:b/>
                <w:bCs/>
              </w:rPr>
            </w:pPr>
            <w:r w:rsidRPr="00635E8F">
              <w:rPr>
                <w:rFonts w:ascii="Cambria" w:hAnsi="Cambria"/>
              </w:rPr>
              <w:lastRenderedPageBreak/>
              <w:t xml:space="preserve">The course coordinator will decide the specific details of this assessment, including the format, criteria for evaluation, </w:t>
            </w:r>
            <w:r w:rsidRPr="00635E8F">
              <w:rPr>
                <w:rFonts w:ascii="Cambria" w:hAnsi="Cambria"/>
              </w:rPr>
              <w:lastRenderedPageBreak/>
              <w:t>and how the results are measured.</w:t>
            </w:r>
          </w:p>
        </w:tc>
      </w:tr>
      <w:tr w:rsidR="005B0112" w:rsidRPr="00635E8F" w14:paraId="550AAE12" w14:textId="77777777" w:rsidTr="00B040AE">
        <w:trPr>
          <w:tblCellSpacing w:w="7" w:type="dxa"/>
          <w:jc w:val="center"/>
        </w:trPr>
        <w:tc>
          <w:tcPr>
            <w:tcW w:w="901" w:type="dxa"/>
            <w:shd w:val="clear" w:color="auto" w:fill="D9D9D9" w:themeFill="background1" w:themeFillShade="D9"/>
            <w:vAlign w:val="center"/>
          </w:tcPr>
          <w:p w14:paraId="293B6BA6" w14:textId="7E97EABA" w:rsidR="005B0112" w:rsidRPr="00635E8F" w:rsidRDefault="005B0112" w:rsidP="005B0112">
            <w:pPr>
              <w:rPr>
                <w:rFonts w:ascii="Cambria" w:hAnsi="Cambria" w:cstheme="majorBidi"/>
                <w:color w:val="525252" w:themeColor="accent3" w:themeShade="80"/>
              </w:rPr>
            </w:pPr>
            <w:r w:rsidRPr="00635E8F">
              <w:rPr>
                <w:rFonts w:ascii="Cambria" w:hAnsi="Cambria" w:cstheme="minorHAnsi"/>
                <w:color w:val="525252" w:themeColor="accent3" w:themeShade="80"/>
              </w:rPr>
              <w:lastRenderedPageBreak/>
              <w:t>3.3</w:t>
            </w:r>
          </w:p>
        </w:tc>
        <w:tc>
          <w:tcPr>
            <w:tcW w:w="1471" w:type="dxa"/>
            <w:shd w:val="clear" w:color="auto" w:fill="D9D9D9" w:themeFill="background1" w:themeFillShade="D9"/>
            <w:vAlign w:val="center"/>
          </w:tcPr>
          <w:p w14:paraId="679D8C2E" w14:textId="48CC6609" w:rsidR="005B0112" w:rsidRPr="00635E8F" w:rsidRDefault="005B0112" w:rsidP="005B0112">
            <w:pPr>
              <w:rPr>
                <w:rFonts w:ascii="Cambria" w:hAnsi="Cambria" w:cstheme="majorBidi"/>
                <w:b/>
                <w:bCs/>
              </w:rPr>
            </w:pPr>
            <w:r w:rsidRPr="00635E8F">
              <w:rPr>
                <w:rFonts w:ascii="Cambria" w:hAnsi="Cambria" w:cstheme="minorHAnsi"/>
              </w:rPr>
              <w:t>Display a commitment to the learning process by consistently attending classes, actively participating in discussions and activities, and showing respect for diverse opinions and perspectives</w:t>
            </w:r>
          </w:p>
        </w:tc>
        <w:tc>
          <w:tcPr>
            <w:tcW w:w="1120" w:type="dxa"/>
            <w:shd w:val="clear" w:color="auto" w:fill="D9D9D9" w:themeFill="background1" w:themeFillShade="D9"/>
          </w:tcPr>
          <w:p w14:paraId="2217A87D" w14:textId="2A20FD8B" w:rsidR="005B0112" w:rsidRPr="00635E8F" w:rsidRDefault="005B0112" w:rsidP="005B0112">
            <w:pPr>
              <w:rPr>
                <w:rFonts w:ascii="Cambria" w:hAnsi="Cambria" w:cstheme="majorBidi"/>
                <w:b/>
                <w:bCs/>
              </w:rPr>
            </w:pPr>
            <w:r w:rsidRPr="00635E8F">
              <w:rPr>
                <w:rFonts w:ascii="Cambria" w:hAnsi="Cambria" w:cstheme="minorHAnsi"/>
              </w:rPr>
              <w:t>V3</w:t>
            </w:r>
          </w:p>
        </w:tc>
        <w:tc>
          <w:tcPr>
            <w:tcW w:w="4522" w:type="dxa"/>
            <w:shd w:val="clear" w:color="auto" w:fill="D9D9D9" w:themeFill="background1" w:themeFillShade="D9"/>
            <w:vAlign w:val="center"/>
          </w:tcPr>
          <w:p w14:paraId="75DC511C" w14:textId="77777777" w:rsidR="00CE3357" w:rsidRDefault="005B0112" w:rsidP="00B040AE">
            <w:pPr>
              <w:jc w:val="both"/>
            </w:pPr>
            <w:r w:rsidRPr="00635E8F">
              <w:rPr>
                <w:rFonts w:ascii="Cambria" w:hAnsi="Cambria" w:cstheme="minorHAnsi"/>
                <w:b/>
                <w:bCs/>
              </w:rPr>
              <w:t>Attendance Tracking</w:t>
            </w:r>
            <w:r w:rsidR="00AD121C">
              <w:rPr>
                <w:rFonts w:ascii="Cambria" w:hAnsi="Cambria" w:cstheme="minorHAnsi"/>
                <w:b/>
                <w:bCs/>
              </w:rPr>
              <w:t xml:space="preserve">: </w:t>
            </w:r>
            <w:r w:rsidR="00CE3357">
              <w:t>Monitor student attendance and punctuality while reinforcing the importance of regular participation in the learning process. Use a physical or digital attendance sheet with columns for:</w:t>
            </w:r>
          </w:p>
          <w:p w14:paraId="202099AF" w14:textId="77777777" w:rsidR="00CE3357" w:rsidRPr="00CE3357" w:rsidRDefault="00CE3357" w:rsidP="00B040AE">
            <w:pPr>
              <w:numPr>
                <w:ilvl w:val="0"/>
                <w:numId w:val="76"/>
              </w:numPr>
              <w:tabs>
                <w:tab w:val="clear" w:pos="720"/>
              </w:tabs>
              <w:spacing w:before="100" w:beforeAutospacing="1" w:after="100" w:afterAutospacing="1"/>
              <w:ind w:left="169" w:hanging="219"/>
              <w:jc w:val="both"/>
            </w:pPr>
            <w:r w:rsidRPr="00B040AE">
              <w:rPr>
                <w:rStyle w:val="Strong"/>
                <w:b w:val="0"/>
                <w:bCs w:val="0"/>
              </w:rPr>
              <w:t>Attendance:</w:t>
            </w:r>
            <w:r w:rsidRPr="00CE3357">
              <w:t xml:space="preserve"> Mark present or absent.</w:t>
            </w:r>
          </w:p>
          <w:p w14:paraId="1DB48174" w14:textId="77777777" w:rsidR="00CE3357" w:rsidRPr="00CE3357" w:rsidRDefault="00CE3357" w:rsidP="00B040AE">
            <w:pPr>
              <w:numPr>
                <w:ilvl w:val="0"/>
                <w:numId w:val="76"/>
              </w:numPr>
              <w:tabs>
                <w:tab w:val="clear" w:pos="720"/>
              </w:tabs>
              <w:spacing w:before="100" w:beforeAutospacing="1" w:after="100" w:afterAutospacing="1"/>
              <w:ind w:left="169" w:hanging="219"/>
              <w:jc w:val="both"/>
            </w:pPr>
            <w:r w:rsidRPr="00B040AE">
              <w:rPr>
                <w:rStyle w:val="Strong"/>
                <w:b w:val="0"/>
                <w:bCs w:val="0"/>
              </w:rPr>
              <w:t>Punctuality:</w:t>
            </w:r>
            <w:r w:rsidRPr="00CE3357">
              <w:t xml:space="preserve"> Record late arrivals.</w:t>
            </w:r>
          </w:p>
          <w:p w14:paraId="30D6FF6E" w14:textId="77777777" w:rsidR="00CE3357" w:rsidRPr="00CE3357" w:rsidRDefault="00CE3357" w:rsidP="00B040AE">
            <w:pPr>
              <w:numPr>
                <w:ilvl w:val="0"/>
                <w:numId w:val="76"/>
              </w:numPr>
              <w:tabs>
                <w:tab w:val="clear" w:pos="720"/>
              </w:tabs>
              <w:spacing w:before="100" w:beforeAutospacing="1" w:after="100" w:afterAutospacing="1"/>
              <w:ind w:left="169" w:hanging="219"/>
              <w:jc w:val="both"/>
            </w:pPr>
            <w:r w:rsidRPr="00B040AE">
              <w:rPr>
                <w:rStyle w:val="Strong"/>
                <w:b w:val="0"/>
                <w:bCs w:val="0"/>
              </w:rPr>
              <w:t>Participation Notes:</w:t>
            </w:r>
            <w:r w:rsidRPr="00CE3357">
              <w:t xml:space="preserve"> Add brief comments on student engagement during activities (optional).</w:t>
            </w:r>
          </w:p>
          <w:p w14:paraId="37853EFD" w14:textId="02CA5EBF" w:rsidR="005B0112" w:rsidRPr="00B040AE" w:rsidRDefault="00C76DC3" w:rsidP="00B040AE">
            <w:pPr>
              <w:spacing w:before="100" w:beforeAutospacing="1" w:after="100" w:afterAutospacing="1"/>
              <w:jc w:val="both"/>
            </w:pPr>
            <w:r>
              <w:t>Briefly remind students of the connection between attendance, participation, and their development as interpreters.</w:t>
            </w:r>
          </w:p>
          <w:p w14:paraId="63EF831F" w14:textId="43F00F0E" w:rsidR="00F73DE0" w:rsidRDefault="005B0112" w:rsidP="00B040AE">
            <w:pPr>
              <w:jc w:val="both"/>
            </w:pPr>
            <w:r w:rsidRPr="00635E8F">
              <w:rPr>
                <w:rFonts w:ascii="Cambria" w:hAnsi="Cambria" w:cstheme="minorHAnsi"/>
                <w:b/>
                <w:bCs/>
              </w:rPr>
              <w:t>Observation</w:t>
            </w:r>
            <w:r w:rsidR="00F73DE0">
              <w:rPr>
                <w:rFonts w:ascii="Cambria" w:hAnsi="Cambria" w:cstheme="minorHAnsi"/>
                <w:b/>
                <w:bCs/>
              </w:rPr>
              <w:t xml:space="preserve">: </w:t>
            </w:r>
            <w:r w:rsidR="00F73DE0">
              <w:t>Observe and evaluate students’ participation, collaboration, and respect for diverse perspectives during a group activity. Divide the class into small groups (3-4 members each). Provide each group with a collaborative task</w:t>
            </w:r>
            <w:r w:rsidR="00F503E3">
              <w:t>.</w:t>
            </w:r>
          </w:p>
          <w:p w14:paraId="7B7DB384" w14:textId="77777777" w:rsidR="00F503E3" w:rsidRDefault="00F503E3" w:rsidP="00B040AE">
            <w:pPr>
              <w:jc w:val="both"/>
            </w:pPr>
          </w:p>
          <w:p w14:paraId="5D9449D1" w14:textId="02575F42" w:rsidR="00F503E3" w:rsidRDefault="00F503E3" w:rsidP="00B040AE">
            <w:pPr>
              <w:jc w:val="both"/>
            </w:pPr>
            <w:r>
              <w:t>Identify specific examples of positive behaviors, such as teamwork and active listening, and note areas for improvement.</w:t>
            </w:r>
          </w:p>
          <w:p w14:paraId="0DCE5238" w14:textId="76862588" w:rsidR="005B0112" w:rsidRPr="00635E8F" w:rsidRDefault="005B0112" w:rsidP="00B040AE">
            <w:pPr>
              <w:jc w:val="both"/>
              <w:rPr>
                <w:rFonts w:ascii="Cambria" w:hAnsi="Cambria" w:cstheme="minorHAnsi"/>
              </w:rPr>
            </w:pPr>
          </w:p>
          <w:p w14:paraId="3B4411D2" w14:textId="379C6331" w:rsidR="003C25DD" w:rsidRDefault="005B0112" w:rsidP="00B040AE">
            <w:pPr>
              <w:jc w:val="both"/>
            </w:pPr>
            <w:r w:rsidRPr="00635E8F">
              <w:rPr>
                <w:rFonts w:ascii="Cambria" w:hAnsi="Cambria" w:cstheme="minorHAnsi"/>
                <w:b/>
                <w:bCs/>
              </w:rPr>
              <w:lastRenderedPageBreak/>
              <w:t>Group Work</w:t>
            </w:r>
            <w:r w:rsidR="00F503E3">
              <w:rPr>
                <w:rFonts w:ascii="Cambria" w:hAnsi="Cambria" w:cstheme="minorHAnsi"/>
                <w:b/>
                <w:bCs/>
              </w:rPr>
              <w:t xml:space="preserve">: </w:t>
            </w:r>
            <w:r w:rsidR="00F503E3">
              <w:t>Facilitate a group activity that requires students to demonstrate their commitment to learning through active participation and respect for others’ ideas.</w:t>
            </w:r>
            <w:r w:rsidR="009A5A51">
              <w:t xml:space="preserve"> Assign a group activity that encourages collaboration and critical thinking. </w:t>
            </w:r>
            <w:r w:rsidR="003C25DD">
              <w:t>Each group briefly presents their work, focusing on:</w:t>
            </w:r>
          </w:p>
          <w:p w14:paraId="3D6C6774" w14:textId="77777777" w:rsidR="003C25DD" w:rsidRDefault="003C25DD" w:rsidP="00B040AE">
            <w:pPr>
              <w:numPr>
                <w:ilvl w:val="0"/>
                <w:numId w:val="78"/>
              </w:numPr>
              <w:tabs>
                <w:tab w:val="clear" w:pos="720"/>
              </w:tabs>
              <w:spacing w:before="100" w:beforeAutospacing="1" w:after="100" w:afterAutospacing="1"/>
              <w:ind w:left="169" w:hanging="219"/>
              <w:jc w:val="both"/>
            </w:pPr>
            <w:r>
              <w:t>Key decisions made during the activity.</w:t>
            </w:r>
          </w:p>
          <w:p w14:paraId="02C98F88" w14:textId="77777777" w:rsidR="003C25DD" w:rsidRDefault="003C25DD" w:rsidP="00B040AE">
            <w:pPr>
              <w:numPr>
                <w:ilvl w:val="0"/>
                <w:numId w:val="78"/>
              </w:numPr>
              <w:tabs>
                <w:tab w:val="clear" w:pos="720"/>
              </w:tabs>
              <w:spacing w:before="100" w:beforeAutospacing="1" w:after="100" w:afterAutospacing="1"/>
              <w:ind w:left="169" w:hanging="219"/>
              <w:jc w:val="both"/>
            </w:pPr>
            <w:r>
              <w:t>How they collaborated and addressed diverse opinions.</w:t>
            </w:r>
          </w:p>
          <w:p w14:paraId="00A78CD8" w14:textId="0367F0D1" w:rsidR="005B0112" w:rsidRPr="00635E8F" w:rsidRDefault="003C25DD" w:rsidP="00B040AE">
            <w:pPr>
              <w:jc w:val="both"/>
              <w:rPr>
                <w:rFonts w:ascii="Cambria" w:hAnsi="Cambria" w:cstheme="majorBidi"/>
                <w:b/>
                <w:bCs/>
              </w:rPr>
            </w:pPr>
            <w:r>
              <w:t>Provide constructive feedback on both their work and group dynamics, highlighting examples of effective collaboration and commitment.</w:t>
            </w:r>
          </w:p>
        </w:tc>
        <w:tc>
          <w:tcPr>
            <w:tcW w:w="1534" w:type="dxa"/>
            <w:shd w:val="clear" w:color="auto" w:fill="D9D9D9" w:themeFill="background1" w:themeFillShade="D9"/>
            <w:vAlign w:val="center"/>
          </w:tcPr>
          <w:p w14:paraId="36D2EE3F" w14:textId="3BDFC237" w:rsidR="005B0112" w:rsidRPr="00635E8F" w:rsidRDefault="005B0112" w:rsidP="005B0112">
            <w:pPr>
              <w:rPr>
                <w:rFonts w:ascii="Cambria" w:hAnsi="Cambria" w:cstheme="majorBidi"/>
                <w:b/>
                <w:bCs/>
              </w:rPr>
            </w:pPr>
            <w:r w:rsidRPr="00635E8F">
              <w:rPr>
                <w:rFonts w:ascii="Cambria" w:hAnsi="Cambria"/>
              </w:rPr>
              <w:lastRenderedPageBreak/>
              <w:t>The course coordinator will decide the specific details of this assessment, including the format, criteria for evaluation, and how the results are measured.</w:t>
            </w:r>
          </w:p>
        </w:tc>
      </w:tr>
    </w:tbl>
    <w:p w14:paraId="59795FD9" w14:textId="205EF455" w:rsidR="00A4737E" w:rsidRPr="00635E8F" w:rsidRDefault="00A4737E" w:rsidP="00CD6727">
      <w:pPr>
        <w:autoSpaceDE w:val="0"/>
        <w:autoSpaceDN w:val="0"/>
        <w:adjustRightInd w:val="0"/>
        <w:spacing w:after="170" w:line="288" w:lineRule="auto"/>
        <w:textAlignment w:val="center"/>
        <w:rPr>
          <w:rStyle w:val="a"/>
          <w:rFonts w:ascii="Cambria" w:hAnsi="Cambria" w:cstheme="majorBidi"/>
          <w:color w:val="4C3D8E"/>
          <w:sz w:val="24"/>
          <w:szCs w:val="24"/>
          <w:rtl/>
          <w:lang w:bidi="ar-YE"/>
        </w:rPr>
      </w:pPr>
    </w:p>
    <w:p w14:paraId="553BD124" w14:textId="0959F795" w:rsidR="00652624" w:rsidRPr="00635E8F" w:rsidRDefault="00080A29" w:rsidP="00CD6727">
      <w:pPr>
        <w:pStyle w:val="Heading1"/>
        <w:spacing w:before="0"/>
        <w:rPr>
          <w:rStyle w:val="a"/>
          <w:rFonts w:ascii="Cambria" w:hAnsi="Cambria" w:cstheme="majorBidi"/>
          <w:b/>
          <w:bCs/>
          <w:color w:val="4C3D8E"/>
          <w:sz w:val="24"/>
          <w:szCs w:val="24"/>
          <w:rtl/>
          <w:lang w:bidi="ar-YE"/>
        </w:rPr>
      </w:pPr>
      <w:bookmarkStart w:id="9" w:name="_Ref115691971"/>
      <w:bookmarkStart w:id="10" w:name="_Toc182674036"/>
      <w:r w:rsidRPr="00635E8F">
        <w:rPr>
          <w:rStyle w:val="a"/>
          <w:rFonts w:ascii="Cambria" w:hAnsi="Cambria"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635E8F"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635E8F" w:rsidRDefault="00080A29" w:rsidP="00CD6727">
            <w:pPr>
              <w:rPr>
                <w:rFonts w:ascii="Cambria" w:hAnsi="Cambria" w:cstheme="majorBidi"/>
                <w:b/>
                <w:bCs/>
                <w:color w:val="FFFFFF" w:themeColor="background1"/>
                <w:rtl/>
                <w:lang w:bidi="ar-EG"/>
              </w:rPr>
            </w:pPr>
            <w:r w:rsidRPr="00635E8F">
              <w:rPr>
                <w:rFonts w:ascii="Cambria" w:hAnsi="Cambria" w:cstheme="majorBidi"/>
                <w:b/>
                <w:bCs/>
                <w:color w:val="FFFFFF" w:themeColor="background1"/>
                <w:lang w:bidi="ar-EG"/>
              </w:rPr>
              <w:t>No</w:t>
            </w:r>
          </w:p>
        </w:tc>
        <w:tc>
          <w:tcPr>
            <w:tcW w:w="7215" w:type="dxa"/>
            <w:shd w:val="clear" w:color="auto" w:fill="4C3D8E"/>
            <w:vAlign w:val="center"/>
          </w:tcPr>
          <w:p w14:paraId="3D07BE8D" w14:textId="497120CE" w:rsidR="00652624" w:rsidRPr="00635E8F" w:rsidRDefault="00080A29" w:rsidP="00CD6727">
            <w:pPr>
              <w:rPr>
                <w:rFonts w:ascii="Cambria" w:hAnsi="Cambria" w:cstheme="majorBidi"/>
                <w:b/>
                <w:bCs/>
                <w:color w:val="FFFFFF" w:themeColor="background1"/>
                <w:lang w:bidi="ar-EG"/>
              </w:rPr>
            </w:pPr>
            <w:r w:rsidRPr="00635E8F">
              <w:rPr>
                <w:rFonts w:ascii="Cambria" w:hAnsi="Cambria" w:cstheme="majorBidi"/>
                <w:b/>
                <w:bCs/>
                <w:color w:val="FFFFFF" w:themeColor="background1"/>
                <w:lang w:bidi="ar-EG"/>
              </w:rPr>
              <w:t>List of Topics</w:t>
            </w:r>
          </w:p>
        </w:tc>
        <w:tc>
          <w:tcPr>
            <w:tcW w:w="1789" w:type="dxa"/>
            <w:shd w:val="clear" w:color="auto" w:fill="4C3D8E"/>
            <w:vAlign w:val="center"/>
          </w:tcPr>
          <w:p w14:paraId="6D260D1F" w14:textId="4BD5C0F6" w:rsidR="00652624" w:rsidRPr="00635E8F" w:rsidRDefault="00080A29" w:rsidP="00CD6727">
            <w:pPr>
              <w:rPr>
                <w:rFonts w:ascii="Cambria" w:hAnsi="Cambria" w:cstheme="majorBidi"/>
                <w:b/>
                <w:bCs/>
                <w:color w:val="FFFFFF" w:themeColor="background1"/>
                <w:rtl/>
                <w:lang w:bidi="ar-EG"/>
              </w:rPr>
            </w:pPr>
            <w:r w:rsidRPr="00635E8F">
              <w:rPr>
                <w:rFonts w:ascii="Cambria" w:hAnsi="Cambria" w:cstheme="majorBidi"/>
                <w:b/>
                <w:bCs/>
                <w:color w:val="FFFFFF" w:themeColor="background1"/>
                <w:lang w:bidi="ar-EG"/>
              </w:rPr>
              <w:t>Contact Hours</w:t>
            </w:r>
          </w:p>
        </w:tc>
      </w:tr>
      <w:tr w:rsidR="00C205D5" w:rsidRPr="00635E8F" w14:paraId="26CF14F5" w14:textId="77777777" w:rsidTr="00C205D5">
        <w:trPr>
          <w:tblCellSpacing w:w="7" w:type="dxa"/>
          <w:jc w:val="center"/>
        </w:trPr>
        <w:tc>
          <w:tcPr>
            <w:tcW w:w="572" w:type="dxa"/>
            <w:shd w:val="clear" w:color="auto" w:fill="auto"/>
            <w:vAlign w:val="center"/>
          </w:tcPr>
          <w:p w14:paraId="0CACCAE9" w14:textId="3B3DBF49" w:rsidR="00C205D5" w:rsidRPr="00635E8F" w:rsidRDefault="00C205D5" w:rsidP="00C205D5">
            <w:pPr>
              <w:pStyle w:val="ListParagraph"/>
              <w:numPr>
                <w:ilvl w:val="0"/>
                <w:numId w:val="35"/>
              </w:numPr>
              <w:ind w:left="234" w:right="212" w:hanging="234"/>
              <w:rPr>
                <w:rFonts w:ascii="Cambria" w:hAnsi="Cambria" w:cstheme="majorBidi"/>
                <w:b/>
                <w:bCs/>
                <w:color w:val="525252" w:themeColor="accent3" w:themeShade="80"/>
              </w:rPr>
            </w:pPr>
          </w:p>
        </w:tc>
        <w:tc>
          <w:tcPr>
            <w:tcW w:w="7215" w:type="dxa"/>
            <w:shd w:val="clear" w:color="auto" w:fill="auto"/>
            <w:vAlign w:val="center"/>
          </w:tcPr>
          <w:p w14:paraId="5BF1116D" w14:textId="556DF8DE" w:rsidR="00C205D5" w:rsidRPr="00B040AE" w:rsidRDefault="009601B9" w:rsidP="00B040AE">
            <w:pPr>
              <w:jc w:val="both"/>
              <w:rPr>
                <w:rFonts w:ascii="Cambria" w:hAnsi="Cambria" w:cstheme="majorBidi"/>
                <w:b/>
                <w:bCs/>
              </w:rPr>
            </w:pPr>
            <w:r w:rsidRPr="00635E8F">
              <w:rPr>
                <w:rFonts w:ascii="Cambria" w:hAnsi="Cambria"/>
              </w:rPr>
              <w:t>Introduction to consecutive interpreting</w:t>
            </w:r>
            <w:r w:rsidR="00B040AE">
              <w:rPr>
                <w:rFonts w:ascii="Cambria" w:hAnsi="Cambria"/>
              </w:rPr>
              <w:t>.</w:t>
            </w:r>
          </w:p>
        </w:tc>
        <w:tc>
          <w:tcPr>
            <w:tcW w:w="1789" w:type="dxa"/>
            <w:shd w:val="clear" w:color="auto" w:fill="auto"/>
            <w:vAlign w:val="center"/>
          </w:tcPr>
          <w:p w14:paraId="4A36790F" w14:textId="57636260" w:rsidR="00C205D5" w:rsidRPr="00635E8F" w:rsidRDefault="009601B9" w:rsidP="00C205D5">
            <w:pPr>
              <w:rPr>
                <w:rFonts w:ascii="Cambria" w:hAnsi="Cambria" w:cstheme="majorBidi"/>
                <w:b/>
                <w:bCs/>
              </w:rPr>
            </w:pPr>
            <w:r w:rsidRPr="00635E8F">
              <w:rPr>
                <w:rFonts w:ascii="Cambria" w:hAnsi="Cambria" w:cstheme="minorHAnsi"/>
              </w:rPr>
              <w:t>5</w:t>
            </w:r>
          </w:p>
        </w:tc>
      </w:tr>
      <w:tr w:rsidR="00C205D5" w:rsidRPr="00635E8F" w14:paraId="4A4F5EB2" w14:textId="77777777" w:rsidTr="00C205D5">
        <w:trPr>
          <w:tblCellSpacing w:w="7" w:type="dxa"/>
          <w:jc w:val="center"/>
        </w:trPr>
        <w:tc>
          <w:tcPr>
            <w:tcW w:w="572" w:type="dxa"/>
            <w:shd w:val="clear" w:color="auto" w:fill="auto"/>
            <w:vAlign w:val="center"/>
          </w:tcPr>
          <w:p w14:paraId="7163D30B" w14:textId="4AE01F1F" w:rsidR="00C205D5" w:rsidRPr="00635E8F" w:rsidRDefault="00C205D5" w:rsidP="00C205D5">
            <w:pPr>
              <w:pStyle w:val="ListParagraph"/>
              <w:numPr>
                <w:ilvl w:val="0"/>
                <w:numId w:val="35"/>
              </w:numPr>
              <w:ind w:left="234" w:right="212" w:hanging="234"/>
              <w:rPr>
                <w:rFonts w:ascii="Cambria" w:hAnsi="Cambria" w:cstheme="majorBidi"/>
                <w:b/>
                <w:bCs/>
                <w:color w:val="525252" w:themeColor="accent3" w:themeShade="80"/>
              </w:rPr>
            </w:pPr>
          </w:p>
        </w:tc>
        <w:tc>
          <w:tcPr>
            <w:tcW w:w="7215" w:type="dxa"/>
            <w:shd w:val="clear" w:color="auto" w:fill="auto"/>
            <w:vAlign w:val="center"/>
          </w:tcPr>
          <w:p w14:paraId="1DA4373F" w14:textId="44F782FD" w:rsidR="00C205D5" w:rsidRPr="00635E8F" w:rsidRDefault="009601B9" w:rsidP="00B040AE">
            <w:pPr>
              <w:jc w:val="both"/>
              <w:rPr>
                <w:rFonts w:ascii="Cambria" w:hAnsi="Cambria" w:cstheme="majorBidi"/>
                <w:b/>
                <w:bCs/>
              </w:rPr>
            </w:pPr>
            <w:r w:rsidRPr="00635E8F">
              <w:rPr>
                <w:rFonts w:ascii="Cambria" w:hAnsi="Cambria"/>
              </w:rPr>
              <w:t>Issues in consecutive interpreting practice (e.g. interpreting professional skills, interpreting ethics, difficulties and strategies, and quality and assessment).</w:t>
            </w:r>
          </w:p>
        </w:tc>
        <w:tc>
          <w:tcPr>
            <w:tcW w:w="1789" w:type="dxa"/>
            <w:shd w:val="clear" w:color="auto" w:fill="auto"/>
            <w:vAlign w:val="center"/>
          </w:tcPr>
          <w:p w14:paraId="3FE8353E" w14:textId="5FC0E50A" w:rsidR="00C205D5" w:rsidRPr="00635E8F" w:rsidRDefault="009601B9" w:rsidP="00C205D5">
            <w:pPr>
              <w:rPr>
                <w:rFonts w:ascii="Cambria" w:hAnsi="Cambria" w:cstheme="majorBidi"/>
                <w:b/>
                <w:bCs/>
              </w:rPr>
            </w:pPr>
            <w:r w:rsidRPr="00635E8F">
              <w:rPr>
                <w:rFonts w:ascii="Cambria" w:hAnsi="Cambria" w:cstheme="minorHAnsi"/>
              </w:rPr>
              <w:t>6</w:t>
            </w:r>
          </w:p>
        </w:tc>
      </w:tr>
      <w:tr w:rsidR="009601B9" w:rsidRPr="00635E8F" w14:paraId="01239ACA" w14:textId="77777777" w:rsidTr="00C205D5">
        <w:trPr>
          <w:tblCellSpacing w:w="7" w:type="dxa"/>
          <w:jc w:val="center"/>
        </w:trPr>
        <w:tc>
          <w:tcPr>
            <w:tcW w:w="572" w:type="dxa"/>
            <w:shd w:val="clear" w:color="auto" w:fill="auto"/>
            <w:vAlign w:val="center"/>
          </w:tcPr>
          <w:p w14:paraId="61F09DF7" w14:textId="3282D5AC" w:rsidR="009601B9" w:rsidRPr="00635E8F" w:rsidRDefault="009601B9" w:rsidP="009601B9">
            <w:pPr>
              <w:rPr>
                <w:rFonts w:ascii="Cambria" w:hAnsi="Cambria" w:cstheme="majorBidi"/>
                <w:b/>
                <w:bCs/>
                <w:color w:val="525252" w:themeColor="accent3" w:themeShade="80"/>
              </w:rPr>
            </w:pPr>
            <w:r w:rsidRPr="00635E8F">
              <w:rPr>
                <w:rFonts w:ascii="Cambria" w:hAnsi="Cambria" w:cstheme="majorBidi"/>
                <w:b/>
                <w:bCs/>
                <w:color w:val="525252" w:themeColor="accent3" w:themeShade="80"/>
              </w:rPr>
              <w:t>3.</w:t>
            </w:r>
          </w:p>
        </w:tc>
        <w:tc>
          <w:tcPr>
            <w:tcW w:w="7215" w:type="dxa"/>
            <w:shd w:val="clear" w:color="auto" w:fill="auto"/>
            <w:vAlign w:val="center"/>
          </w:tcPr>
          <w:p w14:paraId="66E8FB9F" w14:textId="76F139B5" w:rsidR="009601B9" w:rsidRPr="00B040AE" w:rsidRDefault="009601B9" w:rsidP="00B040AE">
            <w:pPr>
              <w:jc w:val="both"/>
              <w:rPr>
                <w:rFonts w:ascii="Cambria" w:hAnsi="Cambria" w:cstheme="majorBidi"/>
                <w:b/>
                <w:bCs/>
              </w:rPr>
            </w:pPr>
            <w:r w:rsidRPr="00635E8F">
              <w:rPr>
                <w:rFonts w:ascii="Cambria" w:hAnsi="Cambria"/>
              </w:rPr>
              <w:t>Strategies &amp; techniques of consecutive interpreting</w:t>
            </w:r>
            <w:r w:rsidR="00B040AE">
              <w:rPr>
                <w:rFonts w:ascii="Cambria" w:hAnsi="Cambria"/>
              </w:rPr>
              <w:t>.</w:t>
            </w:r>
          </w:p>
        </w:tc>
        <w:tc>
          <w:tcPr>
            <w:tcW w:w="1789" w:type="dxa"/>
            <w:shd w:val="clear" w:color="auto" w:fill="auto"/>
            <w:vAlign w:val="center"/>
          </w:tcPr>
          <w:p w14:paraId="1309FC60" w14:textId="29FC7784" w:rsidR="009601B9" w:rsidRPr="00635E8F" w:rsidRDefault="009601B9" w:rsidP="009601B9">
            <w:pPr>
              <w:rPr>
                <w:rFonts w:ascii="Cambria" w:hAnsi="Cambria" w:cstheme="majorBidi"/>
                <w:b/>
                <w:bCs/>
              </w:rPr>
            </w:pPr>
            <w:r w:rsidRPr="00635E8F">
              <w:rPr>
                <w:rFonts w:ascii="Cambria" w:hAnsi="Cambria" w:cstheme="minorHAnsi"/>
              </w:rPr>
              <w:t>6</w:t>
            </w:r>
          </w:p>
        </w:tc>
      </w:tr>
      <w:tr w:rsidR="009601B9" w:rsidRPr="00635E8F" w14:paraId="04E2E91F" w14:textId="77777777" w:rsidTr="00C205D5">
        <w:trPr>
          <w:tblCellSpacing w:w="7" w:type="dxa"/>
          <w:jc w:val="center"/>
        </w:trPr>
        <w:tc>
          <w:tcPr>
            <w:tcW w:w="572" w:type="dxa"/>
            <w:shd w:val="clear" w:color="auto" w:fill="auto"/>
            <w:vAlign w:val="center"/>
          </w:tcPr>
          <w:p w14:paraId="3E5AF4F3" w14:textId="42DBFA00" w:rsidR="009601B9" w:rsidRPr="00635E8F" w:rsidRDefault="009601B9" w:rsidP="009601B9">
            <w:pPr>
              <w:rPr>
                <w:rFonts w:ascii="Cambria" w:hAnsi="Cambria" w:cstheme="majorBidi"/>
                <w:b/>
                <w:bCs/>
                <w:color w:val="525252" w:themeColor="accent3" w:themeShade="80"/>
              </w:rPr>
            </w:pPr>
            <w:r w:rsidRPr="00635E8F">
              <w:rPr>
                <w:rFonts w:ascii="Cambria" w:hAnsi="Cambria" w:cstheme="majorBidi"/>
                <w:b/>
                <w:bCs/>
                <w:color w:val="525252" w:themeColor="accent3" w:themeShade="80"/>
              </w:rPr>
              <w:t>4.</w:t>
            </w:r>
          </w:p>
        </w:tc>
        <w:tc>
          <w:tcPr>
            <w:tcW w:w="7215" w:type="dxa"/>
            <w:shd w:val="clear" w:color="auto" w:fill="auto"/>
            <w:vAlign w:val="center"/>
          </w:tcPr>
          <w:p w14:paraId="4273E904" w14:textId="7D91730E" w:rsidR="009601B9" w:rsidRPr="00635E8F" w:rsidRDefault="009601B9" w:rsidP="00B040AE">
            <w:pPr>
              <w:jc w:val="both"/>
              <w:rPr>
                <w:rFonts w:ascii="Cambria" w:hAnsi="Cambria" w:cstheme="majorBidi"/>
                <w:b/>
                <w:bCs/>
              </w:rPr>
            </w:pPr>
            <w:r w:rsidRPr="00635E8F">
              <w:rPr>
                <w:rFonts w:ascii="Cambria" w:hAnsi="Cambria"/>
              </w:rPr>
              <w:t>Settings of consecutive interpreting (e.g. conference, court, community, and healthcare for interpreting).</w:t>
            </w:r>
          </w:p>
        </w:tc>
        <w:tc>
          <w:tcPr>
            <w:tcW w:w="1789" w:type="dxa"/>
            <w:shd w:val="clear" w:color="auto" w:fill="auto"/>
            <w:vAlign w:val="center"/>
          </w:tcPr>
          <w:p w14:paraId="73BF1704" w14:textId="79355F03" w:rsidR="009601B9" w:rsidRPr="00635E8F" w:rsidRDefault="009601B9" w:rsidP="009601B9">
            <w:pPr>
              <w:rPr>
                <w:rFonts w:ascii="Cambria" w:hAnsi="Cambria" w:cstheme="majorBidi"/>
                <w:b/>
                <w:bCs/>
              </w:rPr>
            </w:pPr>
            <w:r w:rsidRPr="00635E8F">
              <w:rPr>
                <w:rFonts w:ascii="Cambria" w:hAnsi="Cambria" w:cstheme="minorHAnsi"/>
              </w:rPr>
              <w:t>6</w:t>
            </w:r>
          </w:p>
        </w:tc>
      </w:tr>
      <w:tr w:rsidR="009601B9" w:rsidRPr="00635E8F" w14:paraId="59B4D12F" w14:textId="77777777" w:rsidTr="00C205D5">
        <w:trPr>
          <w:tblCellSpacing w:w="7" w:type="dxa"/>
          <w:jc w:val="center"/>
        </w:trPr>
        <w:tc>
          <w:tcPr>
            <w:tcW w:w="572" w:type="dxa"/>
            <w:shd w:val="clear" w:color="auto" w:fill="auto"/>
            <w:vAlign w:val="center"/>
          </w:tcPr>
          <w:p w14:paraId="1D98653C" w14:textId="448D9ACF" w:rsidR="009601B9" w:rsidRPr="00635E8F" w:rsidRDefault="009601B9" w:rsidP="009601B9">
            <w:pPr>
              <w:rPr>
                <w:rFonts w:ascii="Cambria" w:hAnsi="Cambria" w:cstheme="majorBidi"/>
                <w:b/>
                <w:bCs/>
                <w:color w:val="525252" w:themeColor="accent3" w:themeShade="80"/>
              </w:rPr>
            </w:pPr>
            <w:r w:rsidRPr="00635E8F">
              <w:rPr>
                <w:rFonts w:ascii="Cambria" w:hAnsi="Cambria" w:cstheme="majorBidi"/>
                <w:b/>
                <w:bCs/>
                <w:color w:val="525252" w:themeColor="accent3" w:themeShade="80"/>
              </w:rPr>
              <w:t>5.</w:t>
            </w:r>
          </w:p>
        </w:tc>
        <w:tc>
          <w:tcPr>
            <w:tcW w:w="7215" w:type="dxa"/>
            <w:shd w:val="clear" w:color="auto" w:fill="auto"/>
            <w:vAlign w:val="center"/>
          </w:tcPr>
          <w:p w14:paraId="7A706C4F" w14:textId="1F3FC586" w:rsidR="009601B9" w:rsidRPr="00B040AE" w:rsidRDefault="009601B9" w:rsidP="00B040AE">
            <w:pPr>
              <w:jc w:val="both"/>
              <w:rPr>
                <w:rFonts w:ascii="Cambria" w:hAnsi="Cambria" w:cstheme="majorBidi"/>
                <w:b/>
                <w:bCs/>
              </w:rPr>
            </w:pPr>
            <w:r w:rsidRPr="00635E8F">
              <w:rPr>
                <w:rFonts w:ascii="Cambria" w:hAnsi="Cambria"/>
              </w:rPr>
              <w:t>Consecutive interpreting practice in various fields (medical, tourism, business, legal, and political)</w:t>
            </w:r>
            <w:r w:rsidR="00B040AE">
              <w:rPr>
                <w:rFonts w:ascii="Cambria" w:hAnsi="Cambria"/>
              </w:rPr>
              <w:t>.</w:t>
            </w:r>
          </w:p>
        </w:tc>
        <w:tc>
          <w:tcPr>
            <w:tcW w:w="1789" w:type="dxa"/>
            <w:shd w:val="clear" w:color="auto" w:fill="auto"/>
            <w:vAlign w:val="center"/>
          </w:tcPr>
          <w:p w14:paraId="45F817C6" w14:textId="3A109B8B" w:rsidR="009601B9" w:rsidRPr="00635E8F" w:rsidRDefault="009601B9" w:rsidP="009601B9">
            <w:pPr>
              <w:rPr>
                <w:rFonts w:ascii="Cambria" w:hAnsi="Cambria" w:cstheme="majorBidi"/>
                <w:b/>
                <w:bCs/>
              </w:rPr>
            </w:pPr>
            <w:r w:rsidRPr="00635E8F">
              <w:rPr>
                <w:rFonts w:ascii="Cambria" w:hAnsi="Cambria" w:cstheme="minorHAnsi"/>
              </w:rPr>
              <w:t>22</w:t>
            </w:r>
          </w:p>
        </w:tc>
      </w:tr>
      <w:tr w:rsidR="00FF0BA4" w:rsidRPr="001B5593" w14:paraId="70CE113F" w14:textId="77777777" w:rsidTr="0097126A">
        <w:trPr>
          <w:trHeight w:val="375"/>
          <w:tblCellSpacing w:w="7" w:type="dxa"/>
          <w:jc w:val="center"/>
        </w:trPr>
        <w:tc>
          <w:tcPr>
            <w:tcW w:w="7801" w:type="dxa"/>
            <w:gridSpan w:val="2"/>
            <w:shd w:val="clear" w:color="auto" w:fill="52B5C2"/>
            <w:vAlign w:val="center"/>
          </w:tcPr>
          <w:p w14:paraId="688DF1DA" w14:textId="77777777" w:rsidR="00FF0BA4" w:rsidRPr="001B5593" w:rsidRDefault="00FF0BA4" w:rsidP="0097126A">
            <w:pPr>
              <w:rPr>
                <w:rFonts w:ascii="Cambria" w:hAnsi="Cambria" w:cstheme="majorBidi"/>
                <w:b/>
                <w:bCs/>
                <w:color w:val="FFFFFF" w:themeColor="background1"/>
                <w:rtl/>
                <w:lang w:bidi="ar-EG"/>
              </w:rPr>
            </w:pPr>
            <w:r w:rsidRPr="001B5593">
              <w:rPr>
                <w:rFonts w:ascii="Cambria" w:hAnsi="Cambria" w:cstheme="majorBidi"/>
                <w:b/>
                <w:bCs/>
                <w:color w:val="FFFFFF" w:themeColor="background1"/>
                <w:lang w:bidi="ar-EG"/>
              </w:rPr>
              <w:t>Total</w:t>
            </w:r>
          </w:p>
        </w:tc>
        <w:tc>
          <w:tcPr>
            <w:tcW w:w="1789" w:type="dxa"/>
            <w:shd w:val="clear" w:color="auto" w:fill="52B5C2"/>
            <w:vAlign w:val="center"/>
          </w:tcPr>
          <w:p w14:paraId="288426B7" w14:textId="77777777" w:rsidR="00FF0BA4" w:rsidRPr="001B5593" w:rsidRDefault="00FF0BA4" w:rsidP="0097126A">
            <w:pPr>
              <w:rPr>
                <w:rFonts w:ascii="Cambria" w:hAnsi="Cambria" w:cstheme="majorBidi"/>
                <w:b/>
                <w:bCs/>
                <w:color w:val="FFFFFF" w:themeColor="background1"/>
              </w:rPr>
            </w:pPr>
            <w:r w:rsidRPr="001B5593">
              <w:rPr>
                <w:rFonts w:ascii="Cambria" w:hAnsi="Cambria" w:cstheme="majorBidi"/>
                <w:b/>
                <w:bCs/>
                <w:color w:val="FFFFFF" w:themeColor="background1"/>
              </w:rPr>
              <w:t>45</w:t>
            </w:r>
          </w:p>
        </w:tc>
      </w:tr>
    </w:tbl>
    <w:p w14:paraId="744D93D1" w14:textId="4FC1C96E" w:rsidR="0099019C" w:rsidRPr="00635E8F" w:rsidRDefault="00626BA4" w:rsidP="0099019C">
      <w:pPr>
        <w:autoSpaceDE w:val="0"/>
        <w:autoSpaceDN w:val="0"/>
        <w:adjustRightInd w:val="0"/>
        <w:spacing w:after="170" w:line="288" w:lineRule="auto"/>
        <w:textAlignment w:val="center"/>
        <w:rPr>
          <w:rStyle w:val="a"/>
          <w:rFonts w:ascii="Cambria" w:hAnsi="Cambria" w:cstheme="minorHAnsi"/>
          <w:color w:val="4C3D8E"/>
          <w:sz w:val="24"/>
          <w:szCs w:val="24"/>
          <w:lang w:bidi="ar-YE"/>
        </w:rPr>
      </w:pPr>
      <w:bookmarkStart w:id="11" w:name="_Ref115691976"/>
      <w:r>
        <w:t>This schedule accounts for the complexity of the tasks, the time required for teaching and practice, and includes additional time for review and assessment.</w:t>
      </w:r>
      <w:r w:rsidR="0099019C" w:rsidRPr="00635E8F">
        <w:rPr>
          <w:rStyle w:val="a"/>
          <w:rFonts w:ascii="Cambria" w:hAnsi="Cambria" w:cstheme="minorHAnsi"/>
          <w:color w:val="4C3D8E"/>
          <w:sz w:val="24"/>
          <w:szCs w:val="24"/>
          <w:lang w:bidi="ar-YE"/>
        </w:rPr>
        <w:t>. The distribution may need adjustments depending on the students' progress and the actual time each topic requires. Always be ready to adapt and change according to the needs of the students.</w:t>
      </w:r>
    </w:p>
    <w:p w14:paraId="49CF9F99" w14:textId="6D0FFF8F" w:rsidR="002601BE" w:rsidRPr="00B040AE" w:rsidRDefault="0099019C" w:rsidP="00B040AE">
      <w:pPr>
        <w:autoSpaceDE w:val="0"/>
        <w:autoSpaceDN w:val="0"/>
        <w:adjustRightInd w:val="0"/>
        <w:spacing w:after="170" w:line="288" w:lineRule="auto"/>
        <w:textAlignment w:val="center"/>
        <w:rPr>
          <w:rFonts w:ascii="Cambria" w:hAnsi="Cambria" w:cstheme="minorHAnsi"/>
          <w:color w:val="4C3D8E"/>
          <w:lang w:bidi="ar-YE"/>
        </w:rPr>
      </w:pPr>
      <w:r w:rsidRPr="00635E8F">
        <w:rPr>
          <w:rStyle w:val="a"/>
          <w:rFonts w:ascii="Cambria" w:hAnsi="Cambria" w:cstheme="minorHAnsi"/>
          <w:color w:val="4C3D8E"/>
          <w:sz w:val="24"/>
          <w:szCs w:val="24"/>
          <w:lang w:bidi="ar-YE"/>
        </w:rPr>
        <w:lastRenderedPageBreak/>
        <w:t>Remember that it's important to have interactive activities, engage students in discussion, and incorporate real-life context into teaching to help students better understand and apply what they've learned.</w:t>
      </w:r>
      <w:r w:rsidR="00B040AE">
        <w:rPr>
          <w:rStyle w:val="a"/>
          <w:rFonts w:ascii="Cambria" w:hAnsi="Cambria" w:cstheme="minorHAnsi"/>
          <w:color w:val="4C3D8E"/>
          <w:sz w:val="24"/>
          <w:szCs w:val="24"/>
          <w:lang w:bidi="ar-YE"/>
        </w:rPr>
        <w:t xml:space="preserve"> </w:t>
      </w:r>
    </w:p>
    <w:p w14:paraId="1414BBEE" w14:textId="7A8FFFE5" w:rsidR="00E434B1" w:rsidRPr="00635E8F" w:rsidRDefault="00080A29" w:rsidP="00CD6727">
      <w:pPr>
        <w:pStyle w:val="Heading1"/>
        <w:spacing w:before="0" w:after="240"/>
        <w:rPr>
          <w:rStyle w:val="a"/>
          <w:rFonts w:ascii="Cambria" w:hAnsi="Cambria" w:cstheme="majorBidi"/>
          <w:b/>
          <w:bCs/>
          <w:color w:val="4C3D8E"/>
          <w:sz w:val="24"/>
          <w:szCs w:val="24"/>
          <w:lang w:bidi="ar-YE"/>
        </w:rPr>
      </w:pPr>
      <w:bookmarkStart w:id="12" w:name="_Toc182674037"/>
      <w:r w:rsidRPr="00635E8F">
        <w:rPr>
          <w:rStyle w:val="a"/>
          <w:rFonts w:ascii="Cambria" w:hAnsi="Cambria" w:cstheme="majorBidi"/>
          <w:b/>
          <w:bCs/>
          <w:color w:val="4C3D8E"/>
          <w:sz w:val="24"/>
          <w:szCs w:val="24"/>
          <w:lang w:bidi="ar-YE"/>
        </w:rPr>
        <w:t xml:space="preserve">D. </w:t>
      </w:r>
      <w:bookmarkEnd w:id="11"/>
      <w:r w:rsidR="008B0704" w:rsidRPr="00635E8F">
        <w:rPr>
          <w:rStyle w:val="a"/>
          <w:rFonts w:ascii="Cambria" w:hAnsi="Cambria" w:cstheme="majorBidi"/>
          <w:b/>
          <w:bCs/>
          <w:color w:val="4C3D8E"/>
          <w:sz w:val="24"/>
          <w:szCs w:val="24"/>
          <w:lang w:bidi="ar-YE"/>
        </w:rPr>
        <w:t>Students Assessment Activities</w:t>
      </w:r>
      <w:bookmarkEnd w:id="12"/>
      <w:r w:rsidR="0099019C" w:rsidRPr="00635E8F">
        <w:rPr>
          <w:rStyle w:val="a"/>
          <w:rFonts w:ascii="Cambria" w:hAnsi="Cambria" w:cstheme="majorBidi"/>
          <w:b/>
          <w:bCs/>
          <w:color w:val="4C3D8E"/>
          <w:sz w:val="24"/>
          <w:szCs w:val="24"/>
          <w:lang w:bidi="ar-YE"/>
        </w:rPr>
        <w:t xml:space="preserve"> </w:t>
      </w:r>
    </w:p>
    <w:p w14:paraId="09C25162" w14:textId="0528F28C" w:rsidR="009601B9" w:rsidRPr="00635E8F" w:rsidRDefault="009601B9" w:rsidP="009601B9">
      <w:pPr>
        <w:rPr>
          <w:rFonts w:ascii="Cambria" w:hAnsi="Cambria"/>
          <w:color w:val="7030A0"/>
        </w:rPr>
      </w:pPr>
      <w:r w:rsidRPr="00635E8F">
        <w:rPr>
          <w:rFonts w:ascii="Cambria" w:hAnsi="Cambria"/>
          <w:color w:val="7030A0"/>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that are integral to evaluating the full spectrum of student academic achievement and growth. Hence, these assessments are not confined solely to the learning outcomes to which they are mapped; they also evaluate the nuanced objectives specified in individual units/chapters and lessons within the course.</w:t>
      </w:r>
      <w:r w:rsidRPr="00635E8F">
        <w:rPr>
          <w:rFonts w:ascii="Cambria" w:hAnsi="Cambria"/>
          <w:b/>
          <w:bCs/>
          <w:color w:val="7030A0"/>
        </w:rPr>
        <w:t xml:space="preserve"> </w:t>
      </w:r>
      <w:r w:rsidRPr="00635E8F">
        <w:rPr>
          <w:rFonts w:ascii="Cambria" w:hAnsi="Cambria"/>
          <w:b/>
          <w:bCs/>
          <w:color w:val="FF0000"/>
        </w:rPr>
        <w:t xml:space="preserve">Please note that the Midterm is cumulative, covering the course material up until that point in time, whereas the final exam encompasses the entire course. </w:t>
      </w:r>
      <w:r w:rsidRPr="00635E8F">
        <w:rPr>
          <w:rFonts w:ascii="Cambria" w:hAnsi="Cambria"/>
          <w:b/>
          <w:bCs/>
          <w:color w:val="7030A0"/>
        </w:rPr>
        <w:t xml:space="preserve">Although all assessments are mapped to specific learning outcomes, this should not be </w:t>
      </w:r>
      <w:r w:rsidR="009F760A">
        <w:rPr>
          <w:rFonts w:ascii="Cambria" w:hAnsi="Cambria"/>
          <w:b/>
          <w:bCs/>
          <w:color w:val="7030A0"/>
        </w:rPr>
        <w:t>considered</w:t>
      </w:r>
      <w:r w:rsidRPr="00635E8F">
        <w:rPr>
          <w:rFonts w:ascii="Cambria" w:hAnsi="Cambria"/>
          <w:b/>
          <w:bCs/>
          <w:color w:val="7030A0"/>
        </w:rPr>
        <w:t xml:space="preserve"> a limitation. In the table below, you'll find a quiz listed among various assessments. If only one quiz is indicated, it may be divided into two parts at the discretion of the course teaching team, with the original grade allocation being proportionally adjusted.</w:t>
      </w:r>
    </w:p>
    <w:p w14:paraId="4D794EDE" w14:textId="0BF67A66" w:rsidR="0099019C" w:rsidRPr="00635E8F" w:rsidRDefault="0099019C" w:rsidP="0099019C">
      <w:pPr>
        <w:rPr>
          <w:rFonts w:ascii="Cambria" w:hAnsi="Cambria"/>
          <w:rtl/>
          <w:lang w:bidi="ar-YE"/>
        </w:rPr>
      </w:pPr>
    </w:p>
    <w:tbl>
      <w:tblPr>
        <w:tblW w:w="974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1329"/>
        <w:gridCol w:w="1295"/>
        <w:gridCol w:w="118"/>
      </w:tblGrid>
      <w:tr w:rsidR="00832319" w:rsidRPr="001B5593" w14:paraId="2FBA91AB" w14:textId="77777777" w:rsidTr="00832319">
        <w:trPr>
          <w:gridAfter w:val="1"/>
          <w:wAfter w:w="97" w:type="dxa"/>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2F29DFF0" w14:textId="77777777" w:rsidR="00832319" w:rsidRPr="00832319" w:rsidRDefault="00832319" w:rsidP="0097126A">
            <w:pPr>
              <w:ind w:right="-117"/>
              <w:rPr>
                <w:rFonts w:ascii="Cambria" w:hAnsi="Cambria" w:cstheme="majorBidi"/>
                <w:b/>
                <w:bCs/>
                <w:color w:val="000000" w:themeColor="text1"/>
                <w:lang w:bidi="ar-EG"/>
              </w:rPr>
            </w:pPr>
            <w:r w:rsidRPr="00832319">
              <w:rPr>
                <w:rFonts w:ascii="Cambria" w:hAnsi="Cambria" w:cstheme="majorBidi"/>
                <w:b/>
                <w:bCs/>
                <w:color w:val="000000" w:themeColor="text1"/>
                <w:lang w:bidi="ar-EG"/>
              </w:rPr>
              <w:t>No</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480BE25" w14:textId="77777777" w:rsidR="00832319" w:rsidRPr="00832319" w:rsidRDefault="00832319" w:rsidP="00832319">
            <w:pPr>
              <w:ind w:right="-117"/>
              <w:rPr>
                <w:rFonts w:ascii="Cambria" w:eastAsia="DIN NEXT™ ARABIC MEDIUM" w:hAnsi="Cambria" w:cstheme="minorHAnsi"/>
                <w:b/>
                <w:bCs/>
              </w:rPr>
            </w:pPr>
            <w:r w:rsidRPr="00832319">
              <w:rPr>
                <w:rFonts w:ascii="Cambria" w:eastAsia="DIN NEXT™ ARABIC MEDIUM" w:hAnsi="Cambria" w:cstheme="minorHAnsi"/>
                <w:b/>
                <w:bCs/>
              </w:rPr>
              <w:t xml:space="preserve">Assessment Activities * </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A0B87FB" w14:textId="77777777" w:rsidR="00832319" w:rsidRPr="00832319" w:rsidRDefault="00832319" w:rsidP="00832319">
            <w:pPr>
              <w:ind w:right="-117"/>
              <w:rPr>
                <w:rFonts w:ascii="Cambria" w:hAnsi="Cambria" w:cstheme="majorBidi"/>
                <w:b/>
                <w:bCs/>
                <w:color w:val="000000" w:themeColor="text1"/>
              </w:rPr>
            </w:pPr>
            <w:r w:rsidRPr="00832319">
              <w:rPr>
                <w:rFonts w:ascii="Cambria" w:hAnsi="Cambria" w:cstheme="majorBidi"/>
                <w:b/>
                <w:bCs/>
                <w:color w:val="000000" w:themeColor="text1"/>
              </w:rPr>
              <w:t>Assessment timing</w:t>
            </w:r>
          </w:p>
          <w:p w14:paraId="776C694B" w14:textId="77777777" w:rsidR="00832319" w:rsidRPr="00832319" w:rsidRDefault="00832319" w:rsidP="00832319">
            <w:pPr>
              <w:ind w:right="-117"/>
              <w:rPr>
                <w:rFonts w:ascii="Cambria" w:hAnsi="Cambria" w:cstheme="majorBidi"/>
                <w:b/>
                <w:bCs/>
                <w:color w:val="000000" w:themeColor="text1"/>
              </w:rPr>
            </w:pPr>
            <w:r w:rsidRPr="00832319">
              <w:rPr>
                <w:rFonts w:ascii="Cambria" w:hAnsi="Cambria" w:cstheme="majorBidi"/>
                <w:b/>
                <w:bCs/>
                <w:color w:val="000000" w:themeColor="text1"/>
              </w:rPr>
              <w:t>(in week no)</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5105C88" w14:textId="77777777" w:rsidR="00832319" w:rsidRPr="00832319" w:rsidRDefault="00832319" w:rsidP="00832319">
            <w:pPr>
              <w:ind w:right="-117"/>
              <w:rPr>
                <w:rFonts w:ascii="Cambria" w:hAnsi="Cambria" w:cstheme="minorHAnsi"/>
              </w:rPr>
            </w:pPr>
            <w:r w:rsidRPr="00832319">
              <w:rPr>
                <w:rFonts w:ascii="Cambria" w:hAnsi="Cambria" w:cstheme="minorHAnsi"/>
              </w:rPr>
              <w:t>Percentage of Total Assessment Score</w:t>
            </w:r>
          </w:p>
        </w:tc>
      </w:tr>
      <w:tr w:rsidR="00832319" w:rsidRPr="001B5593" w14:paraId="1D5360EB" w14:textId="77777777" w:rsidTr="00832319">
        <w:trPr>
          <w:gridAfter w:val="1"/>
          <w:wAfter w:w="97" w:type="dxa"/>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237312CE" w14:textId="77777777" w:rsidR="00832319" w:rsidRPr="001B5593" w:rsidRDefault="00832319" w:rsidP="0097126A">
            <w:pPr>
              <w:pStyle w:val="ListParagraph"/>
              <w:numPr>
                <w:ilvl w:val="0"/>
                <w:numId w:val="36"/>
              </w:numPr>
              <w:ind w:left="234" w:right="212" w:hanging="234"/>
              <w:rPr>
                <w:rFonts w:ascii="Cambria" w:hAnsi="Cambria" w:cstheme="majorBidi"/>
                <w:b/>
                <w:bCs/>
                <w:color w:val="000000" w:themeColor="text1"/>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0A53FD5" w14:textId="77777777" w:rsidR="00832319" w:rsidRPr="00832319" w:rsidRDefault="00832319" w:rsidP="00832319">
            <w:pPr>
              <w:ind w:right="-117"/>
              <w:rPr>
                <w:rFonts w:ascii="Cambria" w:eastAsia="DIN NEXT™ ARABIC MEDIUM" w:hAnsi="Cambria" w:cstheme="minorHAnsi"/>
                <w:b/>
                <w:bCs/>
              </w:rPr>
            </w:pPr>
            <w:r w:rsidRPr="00832319">
              <w:rPr>
                <w:rFonts w:ascii="Cambria" w:eastAsia="DIN NEXT™ ARABIC MEDIUM" w:hAnsi="Cambria" w:cstheme="minorHAnsi"/>
                <w:b/>
                <w:bCs/>
              </w:rPr>
              <w:t>Formative Assessment 1 (5 Marks)</w:t>
            </w:r>
          </w:p>
          <w:p w14:paraId="2E8E7D6F" w14:textId="77777777" w:rsidR="00832319" w:rsidRPr="00832319" w:rsidRDefault="00832319" w:rsidP="00832319">
            <w:pPr>
              <w:ind w:right="-117"/>
              <w:rPr>
                <w:rFonts w:ascii="Cambria" w:eastAsia="DIN NEXT™ ARABIC MEDIUM" w:hAnsi="Cambria" w:cstheme="minorHAnsi"/>
                <w:b/>
                <w:bCs/>
              </w:rPr>
            </w:pPr>
            <w:r w:rsidRPr="00832319">
              <w:rPr>
                <w:rFonts w:ascii="Cambria" w:eastAsia="DIN NEXT™ ARABIC MEDIUM" w:hAnsi="Cambria" w:cstheme="minorHAnsi"/>
                <w:b/>
                <w:bCs/>
              </w:rPr>
              <w:t>CLO Measured: 1.1</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B6EE7DD" w14:textId="77777777" w:rsidR="00832319" w:rsidRPr="001B5593" w:rsidRDefault="00832319" w:rsidP="00832319">
            <w:pPr>
              <w:ind w:right="-117"/>
              <w:rPr>
                <w:rFonts w:ascii="Cambria" w:hAnsi="Cambria" w:cstheme="majorBidi"/>
                <w:b/>
                <w:bCs/>
                <w:color w:val="000000" w:themeColor="text1"/>
              </w:rPr>
            </w:pPr>
            <w:r w:rsidRPr="00832319">
              <w:rPr>
                <w:rFonts w:ascii="Cambria" w:hAnsi="Cambria" w:cstheme="majorBidi"/>
                <w:b/>
                <w:bCs/>
                <w:color w:val="000000" w:themeColor="text1"/>
              </w:rPr>
              <w:t>3</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8C1C946" w14:textId="77777777" w:rsidR="00832319" w:rsidRPr="00832319" w:rsidRDefault="00832319" w:rsidP="00832319">
            <w:pPr>
              <w:ind w:right="-117"/>
              <w:rPr>
                <w:rFonts w:ascii="Cambria" w:hAnsi="Cambria" w:cstheme="minorHAnsi"/>
              </w:rPr>
            </w:pPr>
            <w:r w:rsidRPr="001B5593">
              <w:rPr>
                <w:rFonts w:ascii="Cambria" w:hAnsi="Cambria" w:cstheme="minorHAnsi"/>
              </w:rPr>
              <w:t>5%</w:t>
            </w:r>
          </w:p>
        </w:tc>
      </w:tr>
      <w:tr w:rsidR="00832319" w:rsidRPr="001B5593" w14:paraId="7ECEA48F" w14:textId="77777777" w:rsidTr="00832319">
        <w:trPr>
          <w:gridAfter w:val="1"/>
          <w:wAfter w:w="97" w:type="dxa"/>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22B9CCB9" w14:textId="77777777" w:rsidR="00832319" w:rsidRPr="001B5593" w:rsidRDefault="00832319" w:rsidP="0097126A">
            <w:pPr>
              <w:pStyle w:val="ListParagraph"/>
              <w:numPr>
                <w:ilvl w:val="0"/>
                <w:numId w:val="36"/>
              </w:numPr>
              <w:ind w:left="234" w:right="212" w:hanging="234"/>
              <w:rPr>
                <w:rFonts w:ascii="Cambria" w:hAnsi="Cambria" w:cstheme="majorBidi"/>
                <w:b/>
                <w:bCs/>
                <w:color w:val="000000" w:themeColor="text1"/>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CEF9545" w14:textId="77777777" w:rsidR="00832319" w:rsidRPr="00832319" w:rsidRDefault="00832319" w:rsidP="00832319">
            <w:pPr>
              <w:ind w:right="-117"/>
              <w:rPr>
                <w:rFonts w:ascii="Cambria" w:eastAsia="DIN NEXT™ ARABIC MEDIUM" w:hAnsi="Cambria" w:cstheme="minorHAnsi"/>
                <w:b/>
                <w:bCs/>
              </w:rPr>
            </w:pPr>
            <w:r w:rsidRPr="00832319">
              <w:rPr>
                <w:rFonts w:ascii="Cambria" w:eastAsia="DIN NEXT™ ARABIC MEDIUM" w:hAnsi="Cambria" w:cstheme="minorHAnsi"/>
                <w:b/>
                <w:bCs/>
              </w:rPr>
              <w:t>Formative Assessment 2 (5 Marks)</w:t>
            </w:r>
          </w:p>
          <w:p w14:paraId="1E3E5D86" w14:textId="77777777" w:rsidR="00832319" w:rsidRPr="00832319" w:rsidRDefault="00832319" w:rsidP="00832319">
            <w:pPr>
              <w:ind w:right="-117"/>
              <w:rPr>
                <w:rFonts w:ascii="Cambria" w:eastAsia="DIN NEXT™ ARABIC MEDIUM" w:hAnsi="Cambria" w:cstheme="minorHAnsi"/>
                <w:b/>
                <w:bCs/>
              </w:rPr>
            </w:pPr>
            <w:r w:rsidRPr="00832319">
              <w:rPr>
                <w:rFonts w:ascii="Cambria" w:eastAsia="DIN NEXT™ ARABIC MEDIUM" w:hAnsi="Cambria" w:cstheme="minorHAnsi"/>
                <w:b/>
                <w:bCs/>
              </w:rPr>
              <w:t>CLO Measured: 2.1</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9968EE8" w14:textId="7E87A1E2" w:rsidR="00832319" w:rsidRPr="001B5593" w:rsidRDefault="006375AA" w:rsidP="00832319">
            <w:pPr>
              <w:ind w:right="-117"/>
              <w:rPr>
                <w:rFonts w:ascii="Cambria" w:hAnsi="Cambria" w:cstheme="majorBidi"/>
                <w:b/>
                <w:bCs/>
                <w:color w:val="000000" w:themeColor="text1"/>
              </w:rPr>
            </w:pPr>
            <w:r>
              <w:rPr>
                <w:rFonts w:ascii="Cambria" w:hAnsi="Cambria" w:cstheme="majorBidi"/>
                <w:b/>
                <w:bCs/>
                <w:color w:val="000000" w:themeColor="text1"/>
              </w:rPr>
              <w:t>5</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FF54114" w14:textId="77777777" w:rsidR="00832319" w:rsidRPr="00832319" w:rsidRDefault="00832319" w:rsidP="00832319">
            <w:pPr>
              <w:ind w:right="-117"/>
              <w:rPr>
                <w:rFonts w:ascii="Cambria" w:hAnsi="Cambria" w:cstheme="minorHAnsi"/>
              </w:rPr>
            </w:pPr>
            <w:r w:rsidRPr="001B5593">
              <w:rPr>
                <w:rFonts w:ascii="Cambria" w:hAnsi="Cambria" w:cstheme="minorHAnsi"/>
              </w:rPr>
              <w:t>5%</w:t>
            </w:r>
          </w:p>
        </w:tc>
      </w:tr>
      <w:tr w:rsidR="00832319" w:rsidRPr="001B5593" w14:paraId="1341FAED" w14:textId="77777777" w:rsidTr="00832319">
        <w:trPr>
          <w:gridAfter w:val="1"/>
          <w:wAfter w:w="97" w:type="dxa"/>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88BEB5F" w14:textId="77777777" w:rsidR="00832319" w:rsidRPr="001B5593" w:rsidRDefault="00832319" w:rsidP="0097126A">
            <w:pPr>
              <w:pStyle w:val="ListParagraph"/>
              <w:numPr>
                <w:ilvl w:val="0"/>
                <w:numId w:val="36"/>
              </w:numPr>
              <w:ind w:left="234" w:right="212" w:hanging="234"/>
              <w:rPr>
                <w:rFonts w:ascii="Cambria" w:hAnsi="Cambria" w:cstheme="majorBidi"/>
                <w:b/>
                <w:bCs/>
                <w:color w:val="000000" w:themeColor="text1"/>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AD18B3C" w14:textId="77777777" w:rsidR="00832319" w:rsidRPr="00832319" w:rsidRDefault="00832319" w:rsidP="00832319">
            <w:pPr>
              <w:ind w:right="-117"/>
              <w:rPr>
                <w:rFonts w:ascii="Cambria" w:eastAsia="DIN NEXT™ ARABIC MEDIUM" w:hAnsi="Cambria" w:cstheme="minorHAnsi"/>
                <w:b/>
                <w:bCs/>
              </w:rPr>
            </w:pPr>
            <w:r w:rsidRPr="00832319">
              <w:rPr>
                <w:rFonts w:ascii="Cambria" w:eastAsia="DIN NEXT™ ARABIC MEDIUM" w:hAnsi="Cambria" w:cstheme="minorHAnsi"/>
                <w:b/>
                <w:bCs/>
              </w:rPr>
              <w:t>Assignment 1 (5 Marks)</w:t>
            </w:r>
          </w:p>
          <w:p w14:paraId="23D7299B" w14:textId="77777777" w:rsidR="00832319" w:rsidRPr="00832319" w:rsidRDefault="00832319" w:rsidP="00832319">
            <w:pPr>
              <w:ind w:right="-117"/>
              <w:rPr>
                <w:rFonts w:ascii="Cambria" w:eastAsia="DIN NEXT™ ARABIC MEDIUM" w:hAnsi="Cambria" w:cstheme="minorHAnsi"/>
                <w:b/>
                <w:bCs/>
              </w:rPr>
            </w:pPr>
            <w:r w:rsidRPr="00832319">
              <w:rPr>
                <w:rFonts w:ascii="Cambria" w:eastAsia="DIN NEXT™ ARABIC MEDIUM" w:hAnsi="Cambria" w:cstheme="minorHAnsi"/>
                <w:b/>
                <w:bCs/>
              </w:rPr>
              <w:t>CLO Measured: 1.2</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063EA9D" w14:textId="227A14CB" w:rsidR="00832319" w:rsidRPr="001B5593" w:rsidRDefault="006375AA" w:rsidP="00832319">
            <w:pPr>
              <w:ind w:right="-117"/>
              <w:rPr>
                <w:rFonts w:ascii="Cambria" w:hAnsi="Cambria" w:cstheme="majorBidi"/>
                <w:b/>
                <w:bCs/>
                <w:color w:val="000000" w:themeColor="text1"/>
              </w:rPr>
            </w:pPr>
            <w:r>
              <w:rPr>
                <w:rFonts w:ascii="Cambria" w:hAnsi="Cambria" w:cstheme="majorBidi"/>
                <w:b/>
                <w:bCs/>
                <w:color w:val="000000" w:themeColor="text1"/>
              </w:rPr>
              <w:t>6</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42C5190" w14:textId="77777777" w:rsidR="00832319" w:rsidRPr="00832319" w:rsidRDefault="00832319" w:rsidP="00832319">
            <w:pPr>
              <w:ind w:right="-117"/>
              <w:rPr>
                <w:rFonts w:ascii="Cambria" w:hAnsi="Cambria" w:cstheme="minorHAnsi"/>
              </w:rPr>
            </w:pPr>
            <w:r w:rsidRPr="001B5593">
              <w:rPr>
                <w:rFonts w:ascii="Cambria" w:hAnsi="Cambria" w:cstheme="minorHAnsi"/>
              </w:rPr>
              <w:t>5%</w:t>
            </w:r>
          </w:p>
        </w:tc>
      </w:tr>
      <w:tr w:rsidR="00832319" w:rsidRPr="001B5593" w14:paraId="58F2608B" w14:textId="77777777" w:rsidTr="00832319">
        <w:trPr>
          <w:gridAfter w:val="1"/>
          <w:wAfter w:w="97" w:type="dxa"/>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5440201" w14:textId="77777777" w:rsidR="00832319" w:rsidRPr="001B5593" w:rsidRDefault="00832319" w:rsidP="00832319">
            <w:pPr>
              <w:ind w:right="-117"/>
              <w:rPr>
                <w:rFonts w:ascii="Cambria" w:hAnsi="Cambria" w:cstheme="majorBidi"/>
                <w:b/>
                <w:bCs/>
                <w:color w:val="000000" w:themeColor="text1"/>
                <w:rtl/>
                <w:lang w:bidi="ar-EG"/>
              </w:rPr>
            </w:pPr>
            <w:r w:rsidRPr="001B5593">
              <w:rPr>
                <w:rFonts w:ascii="Cambria" w:hAnsi="Cambria" w:cstheme="majorBidi"/>
                <w:b/>
                <w:bCs/>
                <w:color w:val="000000" w:themeColor="text1"/>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D0DCB22" w14:textId="77777777" w:rsidR="00832319" w:rsidRPr="00832319" w:rsidRDefault="00832319" w:rsidP="00832319">
            <w:pPr>
              <w:ind w:right="-117"/>
              <w:rPr>
                <w:rFonts w:ascii="Cambria" w:eastAsia="DIN NEXT™ ARABIC MEDIUM" w:hAnsi="Cambria" w:cstheme="minorHAnsi"/>
                <w:b/>
                <w:bCs/>
              </w:rPr>
            </w:pPr>
            <w:r w:rsidRPr="00832319">
              <w:rPr>
                <w:rFonts w:ascii="Cambria" w:eastAsia="DIN NEXT™ ARABIC MEDIUM" w:hAnsi="Cambria" w:cstheme="minorHAnsi"/>
                <w:b/>
                <w:bCs/>
              </w:rPr>
              <w:t>Assignment 2 (5 Marks)</w:t>
            </w:r>
          </w:p>
          <w:p w14:paraId="1536D156" w14:textId="77777777" w:rsidR="00832319" w:rsidRPr="00832319" w:rsidRDefault="00832319" w:rsidP="00832319">
            <w:pPr>
              <w:ind w:right="-117"/>
              <w:rPr>
                <w:rFonts w:ascii="Cambria" w:eastAsia="DIN NEXT™ ARABIC MEDIUM" w:hAnsi="Cambria" w:cstheme="minorHAnsi"/>
                <w:b/>
                <w:bCs/>
              </w:rPr>
            </w:pPr>
            <w:r w:rsidRPr="00832319">
              <w:rPr>
                <w:rFonts w:ascii="Cambria" w:eastAsia="DIN NEXT™ ARABIC MEDIUM" w:hAnsi="Cambria" w:cstheme="minorHAnsi"/>
                <w:b/>
                <w:bCs/>
              </w:rPr>
              <w:t>CLO Measured: 2.2</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3099EFD" w14:textId="009B0080" w:rsidR="00832319" w:rsidRPr="001B5593" w:rsidRDefault="006375AA" w:rsidP="00832319">
            <w:pPr>
              <w:ind w:right="-117"/>
              <w:rPr>
                <w:rFonts w:ascii="Cambria" w:hAnsi="Cambria" w:cstheme="majorBidi"/>
                <w:b/>
                <w:bCs/>
                <w:color w:val="000000" w:themeColor="text1"/>
              </w:rPr>
            </w:pPr>
            <w:r>
              <w:rPr>
                <w:rFonts w:ascii="Cambria" w:hAnsi="Cambria" w:cstheme="majorBidi"/>
                <w:b/>
                <w:bCs/>
                <w:color w:val="000000" w:themeColor="text1"/>
              </w:rPr>
              <w:t>9</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3254C71" w14:textId="77777777" w:rsidR="00832319" w:rsidRPr="00832319" w:rsidRDefault="00832319" w:rsidP="00832319">
            <w:pPr>
              <w:ind w:right="-117"/>
              <w:rPr>
                <w:rFonts w:ascii="Cambria" w:hAnsi="Cambria" w:cstheme="minorHAnsi"/>
              </w:rPr>
            </w:pPr>
            <w:r w:rsidRPr="001B5593">
              <w:rPr>
                <w:rFonts w:ascii="Cambria" w:hAnsi="Cambria" w:cstheme="minorHAnsi"/>
              </w:rPr>
              <w:t>5%</w:t>
            </w:r>
          </w:p>
        </w:tc>
      </w:tr>
      <w:tr w:rsidR="00832319" w:rsidRPr="001B5593" w14:paraId="0538998E" w14:textId="77777777" w:rsidTr="00832319">
        <w:trPr>
          <w:gridAfter w:val="1"/>
          <w:wAfter w:w="97" w:type="dxa"/>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56E9800" w14:textId="77777777" w:rsidR="00832319" w:rsidRPr="001B5593" w:rsidRDefault="00832319" w:rsidP="00832319">
            <w:pPr>
              <w:ind w:right="-117"/>
              <w:rPr>
                <w:rFonts w:ascii="Cambria" w:hAnsi="Cambria" w:cstheme="majorBidi"/>
                <w:b/>
                <w:bCs/>
                <w:color w:val="000000" w:themeColor="text1"/>
                <w:lang w:bidi="ar-EG"/>
              </w:rPr>
            </w:pPr>
            <w:r w:rsidRPr="001B5593">
              <w:rPr>
                <w:rFonts w:ascii="Cambria" w:hAnsi="Cambria" w:cstheme="majorBidi"/>
                <w:b/>
                <w:bCs/>
                <w:color w:val="000000" w:themeColor="text1"/>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ECA1A3B" w14:textId="77777777" w:rsidR="00832319" w:rsidRPr="00832319" w:rsidRDefault="00832319" w:rsidP="00832319">
            <w:pPr>
              <w:ind w:right="-117"/>
              <w:rPr>
                <w:rFonts w:ascii="Cambria" w:eastAsia="DIN NEXT™ ARABIC MEDIUM" w:hAnsi="Cambria" w:cstheme="minorHAnsi"/>
                <w:b/>
                <w:bCs/>
              </w:rPr>
            </w:pPr>
            <w:r w:rsidRPr="00832319">
              <w:rPr>
                <w:rFonts w:ascii="Cambria" w:eastAsia="DIN NEXT™ ARABIC MEDIUM" w:hAnsi="Cambria" w:cstheme="minorHAnsi"/>
                <w:b/>
                <w:bCs/>
              </w:rPr>
              <w:t>Quiz (10 Marks)</w:t>
            </w:r>
          </w:p>
          <w:p w14:paraId="0A5D284C" w14:textId="77777777" w:rsidR="00832319" w:rsidRPr="00832319" w:rsidRDefault="00832319" w:rsidP="00832319">
            <w:pPr>
              <w:ind w:right="-117"/>
              <w:rPr>
                <w:rFonts w:ascii="Cambria" w:eastAsia="DIN NEXT™ ARABIC MEDIUM" w:hAnsi="Cambria" w:cstheme="minorHAnsi"/>
                <w:b/>
                <w:bCs/>
              </w:rPr>
            </w:pPr>
            <w:r w:rsidRPr="00832319">
              <w:rPr>
                <w:rFonts w:ascii="Cambria" w:eastAsia="DIN NEXT™ ARABIC MEDIUM" w:hAnsi="Cambria" w:cstheme="minorHAnsi"/>
                <w:b/>
                <w:bCs/>
              </w:rPr>
              <w:t>CLO Measured: 2.3</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2DF9D70" w14:textId="75281E91" w:rsidR="00832319" w:rsidRPr="001B5593" w:rsidRDefault="006375AA" w:rsidP="00832319">
            <w:pPr>
              <w:ind w:right="-117"/>
              <w:rPr>
                <w:rFonts w:ascii="Cambria" w:hAnsi="Cambria" w:cstheme="majorBidi"/>
                <w:b/>
                <w:bCs/>
                <w:color w:val="000000" w:themeColor="text1"/>
              </w:rPr>
            </w:pPr>
            <w:r>
              <w:rPr>
                <w:rFonts w:ascii="Cambria" w:hAnsi="Cambria" w:cstheme="majorBidi"/>
                <w:b/>
                <w:bCs/>
                <w:color w:val="000000" w:themeColor="text1"/>
              </w:rPr>
              <w:t>11</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7A7A382" w14:textId="77777777" w:rsidR="00832319" w:rsidRPr="00832319" w:rsidRDefault="00832319" w:rsidP="00832319">
            <w:pPr>
              <w:ind w:right="-117"/>
              <w:rPr>
                <w:rFonts w:ascii="Cambria" w:hAnsi="Cambria" w:cstheme="minorHAnsi"/>
              </w:rPr>
            </w:pPr>
            <w:r w:rsidRPr="001B5593">
              <w:rPr>
                <w:rFonts w:ascii="Cambria" w:hAnsi="Cambria" w:cstheme="minorHAnsi"/>
              </w:rPr>
              <w:t>10%</w:t>
            </w:r>
          </w:p>
        </w:tc>
      </w:tr>
      <w:tr w:rsidR="00832319" w:rsidRPr="001B5593" w14:paraId="43527FF6" w14:textId="77777777" w:rsidTr="00832319">
        <w:trPr>
          <w:gridAfter w:val="1"/>
          <w:wAfter w:w="97" w:type="dxa"/>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767A291" w14:textId="77777777" w:rsidR="00832319" w:rsidRPr="001B5593" w:rsidRDefault="00832319" w:rsidP="00832319">
            <w:pPr>
              <w:ind w:right="-117"/>
              <w:rPr>
                <w:rFonts w:ascii="Cambria" w:hAnsi="Cambria" w:cstheme="majorBidi"/>
                <w:b/>
                <w:bCs/>
                <w:color w:val="000000" w:themeColor="text1"/>
                <w:lang w:bidi="ar-EG"/>
              </w:rPr>
            </w:pPr>
            <w:r w:rsidRPr="001B5593">
              <w:rPr>
                <w:rFonts w:ascii="Cambria" w:hAnsi="Cambria" w:cstheme="majorBidi"/>
                <w:b/>
                <w:bCs/>
                <w:color w:val="000000" w:themeColor="text1"/>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DD4878B" w14:textId="77777777" w:rsidR="00832319" w:rsidRPr="00832319" w:rsidRDefault="00832319" w:rsidP="00832319">
            <w:pPr>
              <w:ind w:right="-117"/>
              <w:rPr>
                <w:rFonts w:ascii="Cambria" w:eastAsia="DIN NEXT™ ARABIC MEDIUM" w:hAnsi="Cambria" w:cstheme="minorHAnsi"/>
                <w:b/>
                <w:bCs/>
              </w:rPr>
            </w:pPr>
            <w:r w:rsidRPr="00832319">
              <w:rPr>
                <w:rFonts w:ascii="Cambria" w:eastAsia="DIN NEXT™ ARABIC MEDIUM" w:hAnsi="Cambria" w:cstheme="minorHAnsi"/>
                <w:b/>
                <w:bCs/>
              </w:rPr>
              <w:t>Midterm Exam (30 Marks)</w:t>
            </w:r>
          </w:p>
          <w:p w14:paraId="2D60A46E" w14:textId="77777777" w:rsidR="00832319" w:rsidRPr="00832319" w:rsidRDefault="00832319" w:rsidP="00832319">
            <w:pPr>
              <w:ind w:right="-117"/>
              <w:rPr>
                <w:rFonts w:ascii="Cambria" w:eastAsia="DIN NEXT™ ARABIC MEDIUM" w:hAnsi="Cambria" w:cstheme="minorHAnsi"/>
                <w:b/>
                <w:bCs/>
              </w:rPr>
            </w:pPr>
            <w:r w:rsidRPr="00832319">
              <w:rPr>
                <w:rFonts w:ascii="Cambria" w:eastAsia="DIN NEXT™ ARABIC MEDIUM" w:hAnsi="Cambria" w:cstheme="minorHAnsi"/>
                <w:b/>
                <w:bCs/>
              </w:rPr>
              <w:t>CLO Measured: 1.3</w:t>
            </w:r>
          </w:p>
          <w:p w14:paraId="6F90EDFE" w14:textId="77777777" w:rsidR="00832319" w:rsidRPr="00832319" w:rsidRDefault="00832319" w:rsidP="00832319">
            <w:pPr>
              <w:ind w:right="-117"/>
              <w:rPr>
                <w:rFonts w:ascii="Cambria" w:eastAsia="DIN NEXT™ ARABIC MEDIUM" w:hAnsi="Cambria" w:cstheme="minorHAnsi"/>
                <w:b/>
                <w:bCs/>
              </w:rPr>
            </w:pPr>
            <w:r w:rsidRPr="006375AA">
              <w:rPr>
                <w:rFonts w:ascii="Cambria" w:eastAsia="DIN NEXT™ ARABIC MEDIUM" w:hAnsi="Cambria" w:cstheme="minorHAnsi"/>
                <w:b/>
                <w:bCs/>
                <w:color w:val="EE0000"/>
              </w:rPr>
              <w:t>While aligned with a specific CLO for measurement purposes, this comprehensive exam covers all course materials and assesses the knowledge, understanding, and skills up until this point in time.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60727E7" w14:textId="1B1EE8B6" w:rsidR="00832319" w:rsidRPr="001B5593" w:rsidRDefault="006375AA" w:rsidP="00832319">
            <w:pPr>
              <w:ind w:right="-117"/>
              <w:rPr>
                <w:rFonts w:ascii="Cambria" w:hAnsi="Cambria" w:cstheme="majorBidi"/>
                <w:b/>
                <w:bCs/>
                <w:color w:val="000000" w:themeColor="text1"/>
              </w:rPr>
            </w:pPr>
            <w:r>
              <w:rPr>
                <w:rFonts w:ascii="Cambria" w:hAnsi="Cambria" w:cstheme="majorBidi"/>
                <w:b/>
                <w:bCs/>
                <w:color w:val="000000" w:themeColor="text1"/>
              </w:rPr>
              <w:t>7</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B92A1B4" w14:textId="77777777" w:rsidR="00832319" w:rsidRPr="00832319" w:rsidRDefault="00832319" w:rsidP="00832319">
            <w:pPr>
              <w:ind w:right="-117"/>
              <w:rPr>
                <w:rFonts w:ascii="Cambria" w:hAnsi="Cambria" w:cstheme="minorHAnsi"/>
              </w:rPr>
            </w:pPr>
            <w:r w:rsidRPr="001B5593">
              <w:rPr>
                <w:rFonts w:ascii="Cambria" w:hAnsi="Cambria" w:cstheme="minorHAnsi"/>
              </w:rPr>
              <w:t>30%</w:t>
            </w:r>
          </w:p>
        </w:tc>
      </w:tr>
      <w:tr w:rsidR="00832319" w:rsidRPr="001B5593" w14:paraId="612BCEBF" w14:textId="77777777" w:rsidTr="00832319">
        <w:trPr>
          <w:gridAfter w:val="1"/>
          <w:wAfter w:w="97" w:type="dxa"/>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F03C6B9" w14:textId="77777777" w:rsidR="00832319" w:rsidRPr="001B5593" w:rsidRDefault="00832319" w:rsidP="00832319">
            <w:pPr>
              <w:ind w:right="-117"/>
              <w:rPr>
                <w:rFonts w:ascii="Cambria" w:hAnsi="Cambria" w:cstheme="majorBidi"/>
                <w:b/>
                <w:bCs/>
                <w:color w:val="000000" w:themeColor="text1"/>
                <w:lang w:bidi="ar-EG"/>
              </w:rPr>
            </w:pPr>
            <w:r w:rsidRPr="001B5593">
              <w:rPr>
                <w:rFonts w:ascii="Cambria" w:hAnsi="Cambria" w:cstheme="majorBidi"/>
                <w:b/>
                <w:bCs/>
                <w:color w:val="000000" w:themeColor="text1"/>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EEB968D" w14:textId="77777777" w:rsidR="00832319" w:rsidRDefault="00832319" w:rsidP="00832319">
            <w:pPr>
              <w:ind w:right="-117"/>
              <w:rPr>
                <w:rFonts w:ascii="Cambria" w:eastAsia="DIN NEXT™ ARABIC MEDIUM" w:hAnsi="Cambria" w:cstheme="minorHAnsi"/>
                <w:b/>
                <w:bCs/>
              </w:rPr>
            </w:pPr>
            <w:r w:rsidRPr="001B5593">
              <w:rPr>
                <w:rFonts w:ascii="Cambria" w:eastAsia="DIN NEXT™ ARABIC MEDIUM" w:hAnsi="Cambria" w:cstheme="minorHAnsi"/>
                <w:b/>
                <w:bCs/>
              </w:rPr>
              <w:t>Final Exam (40 Marks)</w:t>
            </w:r>
          </w:p>
          <w:p w14:paraId="0EFB75EB" w14:textId="77777777" w:rsidR="00832319" w:rsidRPr="00832319" w:rsidRDefault="00832319" w:rsidP="00832319">
            <w:pPr>
              <w:ind w:right="-117"/>
              <w:rPr>
                <w:rFonts w:ascii="Cambria" w:eastAsia="DIN NEXT™ ARABIC MEDIUM" w:hAnsi="Cambria" w:cstheme="minorHAnsi"/>
                <w:b/>
                <w:bCs/>
              </w:rPr>
            </w:pPr>
            <w:r w:rsidRPr="00832319">
              <w:rPr>
                <w:rFonts w:ascii="Cambria" w:eastAsia="DIN NEXT™ ARABIC MEDIUM" w:hAnsi="Cambria" w:cstheme="minorHAnsi"/>
                <w:b/>
                <w:bCs/>
              </w:rPr>
              <w:t>CLO Measured: 2.3</w:t>
            </w:r>
          </w:p>
          <w:p w14:paraId="5FE771EA" w14:textId="77777777" w:rsidR="00832319" w:rsidRPr="006375AA" w:rsidRDefault="00832319" w:rsidP="00832319">
            <w:pPr>
              <w:ind w:right="-117"/>
              <w:rPr>
                <w:rFonts w:ascii="Cambria" w:eastAsia="DIN NEXT™ ARABIC MEDIUM" w:hAnsi="Cambria" w:cstheme="minorHAnsi"/>
                <w:b/>
                <w:bCs/>
                <w:color w:val="EE0000"/>
              </w:rPr>
            </w:pPr>
            <w:r w:rsidRPr="006375AA">
              <w:rPr>
                <w:rFonts w:ascii="Cambria" w:eastAsia="DIN NEXT™ ARABIC MEDIUM" w:hAnsi="Cambria" w:cstheme="minorHAnsi"/>
                <w:b/>
                <w:bCs/>
                <w:color w:val="EE0000"/>
              </w:rPr>
              <w:lastRenderedPageBreak/>
              <w:t>Although aligned with a certain CLO for measurement purposes, this comprehensive final exam evaluates the knowledge, understanding, and skills across all topics covered throughout the course.</w:t>
            </w:r>
          </w:p>
          <w:p w14:paraId="4D0A0B07" w14:textId="77777777" w:rsidR="00832319" w:rsidRPr="00832319" w:rsidRDefault="00832319" w:rsidP="00832319">
            <w:pPr>
              <w:ind w:right="-117"/>
              <w:rPr>
                <w:rFonts w:ascii="Cambria" w:eastAsia="DIN NEXT™ ARABIC MEDIUM" w:hAnsi="Cambria" w:cstheme="minorHAnsi"/>
                <w:b/>
                <w:bCs/>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555F066" w14:textId="71C85D03" w:rsidR="00832319" w:rsidRPr="001B5593" w:rsidRDefault="006375AA" w:rsidP="00832319">
            <w:pPr>
              <w:ind w:right="-117"/>
              <w:rPr>
                <w:rFonts w:ascii="Cambria" w:hAnsi="Cambria" w:cstheme="majorBidi"/>
                <w:b/>
                <w:bCs/>
                <w:color w:val="000000" w:themeColor="text1"/>
              </w:rPr>
            </w:pPr>
            <w:r>
              <w:rPr>
                <w:rFonts w:ascii="Cambria" w:hAnsi="Cambria" w:cstheme="majorBidi"/>
                <w:b/>
                <w:bCs/>
                <w:color w:val="000000" w:themeColor="text1"/>
              </w:rPr>
              <w:lastRenderedPageBreak/>
              <w:t>1</w:t>
            </w:r>
            <w:r w:rsidR="00D672C4">
              <w:rPr>
                <w:rFonts w:ascii="Cambria" w:hAnsi="Cambria" w:cstheme="majorBidi"/>
                <w:b/>
                <w:bCs/>
                <w:color w:val="000000" w:themeColor="text1"/>
              </w:rPr>
              <w:t>6</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F43F44" w14:textId="77777777" w:rsidR="00832319" w:rsidRPr="00832319" w:rsidRDefault="00832319" w:rsidP="00832319">
            <w:pPr>
              <w:ind w:right="-117"/>
              <w:rPr>
                <w:rFonts w:ascii="Cambria" w:hAnsi="Cambria" w:cstheme="minorHAnsi"/>
              </w:rPr>
            </w:pPr>
            <w:r w:rsidRPr="001B5593">
              <w:rPr>
                <w:rFonts w:ascii="Cambria" w:hAnsi="Cambria" w:cstheme="minorHAnsi"/>
              </w:rPr>
              <w:t>40%</w:t>
            </w:r>
          </w:p>
        </w:tc>
      </w:tr>
      <w:tr w:rsidR="00832319" w:rsidRPr="001B5593" w14:paraId="0FA9B3FB" w14:textId="77777777" w:rsidTr="00832319">
        <w:tblPrEx>
          <w:tblLook w:val="04A0" w:firstRow="1" w:lastRow="0" w:firstColumn="1" w:lastColumn="0" w:noHBand="0" w:noVBand="1"/>
        </w:tblPrEx>
        <w:trPr>
          <w:trHeight w:val="260"/>
          <w:tblCellSpacing w:w="7" w:type="dxa"/>
          <w:jc w:val="center"/>
        </w:trPr>
        <w:tc>
          <w:tcPr>
            <w:tcW w:w="830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8A75452" w14:textId="77777777" w:rsidR="00832319" w:rsidRPr="001B5593" w:rsidRDefault="00832319" w:rsidP="0097126A">
            <w:pPr>
              <w:jc w:val="center"/>
              <w:rPr>
                <w:rFonts w:ascii="Cambria" w:hAnsi="Cambria" w:cstheme="minorHAnsi"/>
                <w:b/>
                <w:bCs/>
                <w:color w:val="000000" w:themeColor="text1"/>
              </w:rPr>
            </w:pPr>
            <w:r w:rsidRPr="001B5593">
              <w:rPr>
                <w:rFonts w:ascii="Cambria" w:hAnsi="Cambria" w:cstheme="minorHAnsi"/>
                <w:b/>
                <w:bCs/>
                <w:color w:val="000000" w:themeColor="text1"/>
              </w:rPr>
              <w:t>Overall Total</w:t>
            </w:r>
          </w:p>
        </w:tc>
        <w:tc>
          <w:tcPr>
            <w:tcW w:w="139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65AACF2" w14:textId="77777777" w:rsidR="00832319" w:rsidRPr="001B5593" w:rsidRDefault="00832319" w:rsidP="0097126A">
            <w:pPr>
              <w:jc w:val="lowKashida"/>
              <w:rPr>
                <w:rFonts w:ascii="Cambria" w:hAnsi="Cambria" w:cstheme="minorHAnsi"/>
                <w:b/>
                <w:bCs/>
                <w:color w:val="000000" w:themeColor="text1"/>
              </w:rPr>
            </w:pPr>
            <w:r w:rsidRPr="001B5593">
              <w:rPr>
                <w:rFonts w:ascii="Cambria" w:hAnsi="Cambria" w:cstheme="minorHAnsi"/>
                <w:b/>
                <w:bCs/>
                <w:color w:val="000000" w:themeColor="text1"/>
              </w:rPr>
              <w:t>100%</w:t>
            </w:r>
          </w:p>
        </w:tc>
      </w:tr>
    </w:tbl>
    <w:p w14:paraId="5E540699" w14:textId="44888136" w:rsidR="00A4737E" w:rsidRPr="00635E8F" w:rsidRDefault="00A4737E" w:rsidP="00CD6727">
      <w:pPr>
        <w:autoSpaceDE w:val="0"/>
        <w:autoSpaceDN w:val="0"/>
        <w:adjustRightInd w:val="0"/>
        <w:spacing w:after="170" w:line="288" w:lineRule="auto"/>
        <w:textAlignment w:val="center"/>
        <w:rPr>
          <w:rFonts w:ascii="Cambria" w:hAnsi="Cambria" w:cstheme="majorBidi"/>
        </w:rPr>
      </w:pPr>
    </w:p>
    <w:p w14:paraId="10C75309" w14:textId="6D064746" w:rsidR="006D50F4" w:rsidRPr="00635E8F" w:rsidRDefault="006D50F4" w:rsidP="00CD6727">
      <w:pPr>
        <w:pStyle w:val="Heading1"/>
        <w:spacing w:before="0" w:after="240"/>
        <w:rPr>
          <w:rStyle w:val="a"/>
          <w:rFonts w:ascii="Cambria" w:hAnsi="Cambria" w:cstheme="majorBidi"/>
          <w:b/>
          <w:bCs/>
          <w:color w:val="4C3D8E"/>
          <w:sz w:val="24"/>
          <w:szCs w:val="24"/>
        </w:rPr>
      </w:pPr>
      <w:bookmarkStart w:id="13" w:name="_Toc107389543"/>
      <w:bookmarkStart w:id="14" w:name="_Ref115691981"/>
      <w:bookmarkStart w:id="15" w:name="_Toc182674038"/>
      <w:r w:rsidRPr="00635E8F">
        <w:rPr>
          <w:rStyle w:val="a"/>
          <w:rFonts w:ascii="Cambria" w:hAnsi="Cambria" w:cstheme="majorBidi"/>
          <w:b/>
          <w:bCs/>
          <w:color w:val="4C3D8E"/>
          <w:sz w:val="24"/>
          <w:szCs w:val="24"/>
        </w:rPr>
        <w:t>E. Learning Resources and Facilities</w:t>
      </w:r>
      <w:bookmarkEnd w:id="13"/>
      <w:bookmarkEnd w:id="14"/>
      <w:bookmarkEnd w:id="15"/>
      <w:r w:rsidRPr="00635E8F">
        <w:rPr>
          <w:rStyle w:val="a"/>
          <w:rFonts w:ascii="Cambria" w:hAnsi="Cambria" w:cstheme="majorBidi"/>
          <w:b/>
          <w:bCs/>
          <w:color w:val="4C3D8E"/>
          <w:sz w:val="24"/>
          <w:szCs w:val="24"/>
          <w:rtl/>
        </w:rPr>
        <w:t xml:space="preserve"> </w:t>
      </w:r>
    </w:p>
    <w:p w14:paraId="4423A97F" w14:textId="635642F5" w:rsidR="00D8287E" w:rsidRPr="00635E8F" w:rsidRDefault="001C7B91" w:rsidP="00CD6727">
      <w:pPr>
        <w:autoSpaceDE w:val="0"/>
        <w:autoSpaceDN w:val="0"/>
        <w:adjustRightInd w:val="0"/>
        <w:spacing w:line="288" w:lineRule="auto"/>
        <w:textAlignment w:val="center"/>
        <w:rPr>
          <w:rStyle w:val="a"/>
          <w:rFonts w:ascii="Cambria" w:hAnsi="Cambria" w:cstheme="majorBidi"/>
          <w:b/>
          <w:bCs/>
          <w:color w:val="52B5C2"/>
          <w:sz w:val="24"/>
          <w:szCs w:val="24"/>
          <w:lang w:bidi="ar-YE"/>
        </w:rPr>
      </w:pPr>
      <w:bookmarkStart w:id="16" w:name="_Ref115691986"/>
      <w:r w:rsidRPr="00635E8F">
        <w:rPr>
          <w:rStyle w:val="a"/>
          <w:rFonts w:ascii="Cambria" w:hAnsi="Cambria" w:cstheme="majorBidi"/>
          <w:b/>
          <w:bCs/>
          <w:color w:val="52B5C2"/>
          <w:sz w:val="24"/>
          <w:szCs w:val="24"/>
          <w:lang w:bidi="ar-YE"/>
        </w:rPr>
        <w:t>1</w:t>
      </w:r>
      <w:r w:rsidR="006D50F4" w:rsidRPr="00635E8F">
        <w:rPr>
          <w:rStyle w:val="a"/>
          <w:rFonts w:ascii="Cambria" w:hAnsi="Cambria" w:cstheme="majorBidi"/>
          <w:b/>
          <w:bCs/>
          <w:color w:val="52B5C2"/>
          <w:sz w:val="24"/>
          <w:szCs w:val="24"/>
          <w:lang w:bidi="ar-YE"/>
        </w:rPr>
        <w:t>.</w:t>
      </w:r>
      <w:r w:rsidR="00C35654" w:rsidRPr="00635E8F">
        <w:rPr>
          <w:rStyle w:val="a"/>
          <w:rFonts w:ascii="Cambria" w:hAnsi="Cambria" w:cstheme="majorBidi"/>
          <w:b/>
          <w:bCs/>
          <w:color w:val="52B5C2"/>
          <w:sz w:val="24"/>
          <w:szCs w:val="24"/>
          <w:lang w:bidi="ar-YE"/>
        </w:rPr>
        <w:t xml:space="preserve"> </w:t>
      </w:r>
      <w:r w:rsidR="001B5836" w:rsidRPr="00635E8F">
        <w:rPr>
          <w:rStyle w:val="a"/>
          <w:rFonts w:ascii="Cambria" w:hAnsi="Cambria" w:cstheme="majorBidi"/>
          <w:b/>
          <w:bCs/>
          <w:color w:val="52B5C2"/>
          <w:sz w:val="24"/>
          <w:szCs w:val="24"/>
          <w:lang w:bidi="ar-YE"/>
        </w:rPr>
        <w:t>References and L</w:t>
      </w:r>
      <w:r w:rsidR="006D50F4" w:rsidRPr="00635E8F">
        <w:rPr>
          <w:rStyle w:val="a"/>
          <w:rFonts w:ascii="Cambria" w:hAnsi="Cambria" w:cstheme="majorBidi"/>
          <w:b/>
          <w:bCs/>
          <w:color w:val="52B5C2"/>
          <w:sz w:val="24"/>
          <w:szCs w:val="24"/>
          <w:lang w:bidi="ar-YE"/>
        </w:rPr>
        <w:t>earning Resources</w:t>
      </w:r>
      <w:bookmarkEnd w:id="16"/>
      <w:r w:rsidR="00D8520E" w:rsidRPr="00635E8F">
        <w:rPr>
          <w:rStyle w:val="a"/>
          <w:rFonts w:ascii="Cambria" w:hAnsi="Cambria" w:cstheme="majorBidi"/>
          <w:b/>
          <w:bCs/>
          <w:color w:val="52B5C2"/>
          <w:sz w:val="24"/>
          <w:szCs w:val="24"/>
          <w:lang w:bidi="ar-YE"/>
        </w:rPr>
        <w:t xml:space="preserve"> </w:t>
      </w:r>
    </w:p>
    <w:p w14:paraId="4487909A" w14:textId="77777777" w:rsidR="00D8520E" w:rsidRPr="00635E8F" w:rsidRDefault="00D8520E" w:rsidP="00D8520E">
      <w:pPr>
        <w:rPr>
          <w:rFonts w:ascii="Cambria" w:hAnsi="Cambria"/>
          <w:b/>
          <w:bCs/>
          <w:color w:val="525252" w:themeColor="accent3" w:themeShade="80"/>
          <w:lang w:bidi="ar-YE"/>
        </w:rPr>
      </w:pPr>
      <w:bookmarkStart w:id="17" w:name="_Hlk143237500"/>
      <w:r w:rsidRPr="00635E8F">
        <w:rPr>
          <w:rFonts w:ascii="Cambria" w:hAnsi="Cambria"/>
          <w:b/>
          <w:bCs/>
          <w:color w:val="525252" w:themeColor="accent3" w:themeShade="80"/>
          <w:lang w:bidi="ar-YE"/>
        </w:rPr>
        <w:t>Please note that the textbook(s) listed as required for each course are intended to be used as primary resources for course content. Instructors are expected to use these books as a foundation for their teaching materials, while also having the flexibility to adapt and supplement content from available sections or online versions as needed.</w:t>
      </w:r>
    </w:p>
    <w:p w14:paraId="1FC3480D" w14:textId="77777777" w:rsidR="00D8520E" w:rsidRPr="00635E8F" w:rsidRDefault="00D8520E" w:rsidP="00D8520E">
      <w:pPr>
        <w:rPr>
          <w:rStyle w:val="a"/>
          <w:rFonts w:ascii="Cambria" w:hAnsi="Cambria" w:cstheme="minorBidi"/>
          <w:b/>
          <w:bCs/>
          <w:color w:val="525252" w:themeColor="accent3" w:themeShade="80"/>
          <w:sz w:val="22"/>
          <w:szCs w:val="22"/>
          <w:lang w:bidi="ar-YE"/>
        </w:rPr>
      </w:pPr>
      <w:r w:rsidRPr="00635E8F">
        <w:rPr>
          <w:rFonts w:ascii="Cambria" w:hAnsi="Cambria"/>
          <w:b/>
          <w:bCs/>
          <w:color w:val="525252" w:themeColor="accent3" w:themeShade="80"/>
          <w:lang w:bidi="ar-YE"/>
        </w:rPr>
        <w:t>The semester coordinator will ensure that the materials used are in line with the learning outcomes and maintain the highest quality educational experience. Be aware that the required textbook list serves as a starting point, and the actual course content may also include additional or adapted resources. We appreciate your understanding and trust in our commitment to delivering an engaging and comprehensive educational experience.</w:t>
      </w:r>
      <w:bookmarkEnd w:id="17"/>
    </w:p>
    <w:p w14:paraId="46E7C544" w14:textId="77777777" w:rsidR="00D8520E" w:rsidRPr="00635E8F" w:rsidRDefault="00D8520E" w:rsidP="00CD6727">
      <w:pPr>
        <w:autoSpaceDE w:val="0"/>
        <w:autoSpaceDN w:val="0"/>
        <w:adjustRightInd w:val="0"/>
        <w:spacing w:line="288" w:lineRule="auto"/>
        <w:textAlignment w:val="center"/>
        <w:rPr>
          <w:rStyle w:val="a"/>
          <w:rFonts w:ascii="Cambria" w:hAnsi="Cambria" w:cstheme="majorBidi"/>
          <w:b/>
          <w:bCs/>
          <w:color w:val="52B5C2"/>
          <w:sz w:val="24"/>
          <w:szCs w:val="24"/>
          <w:lang w:bidi="ar-YE"/>
        </w:rPr>
      </w:pP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635E8F" w14:paraId="0755176E" w14:textId="77777777" w:rsidTr="00386CC9">
        <w:trPr>
          <w:trHeight w:val="384"/>
          <w:tblCellSpacing w:w="7" w:type="dxa"/>
          <w:jc w:val="center"/>
        </w:trPr>
        <w:tc>
          <w:tcPr>
            <w:tcW w:w="2898" w:type="dxa"/>
            <w:shd w:val="clear" w:color="auto" w:fill="4C3D8E"/>
            <w:vAlign w:val="center"/>
          </w:tcPr>
          <w:p w14:paraId="24785E9F" w14:textId="7FE86898" w:rsidR="00C205D5" w:rsidRPr="00635E8F" w:rsidRDefault="00C205D5" w:rsidP="00C205D5">
            <w:pPr>
              <w:spacing w:line="276" w:lineRule="auto"/>
              <w:rPr>
                <w:rFonts w:ascii="Cambria" w:hAnsi="Cambria" w:cstheme="majorBidi"/>
                <w:b/>
                <w:bCs/>
                <w:color w:val="FFFFFF" w:themeColor="background1"/>
              </w:rPr>
            </w:pPr>
            <w:r w:rsidRPr="00635E8F">
              <w:rPr>
                <w:rFonts w:ascii="Cambria" w:hAnsi="Cambria" w:cstheme="minorHAnsi"/>
                <w:b/>
                <w:bCs/>
                <w:color w:val="FFFFFF" w:themeColor="background1"/>
              </w:rPr>
              <w:t>Required Textbooks</w:t>
            </w:r>
          </w:p>
        </w:tc>
        <w:tc>
          <w:tcPr>
            <w:tcW w:w="6692" w:type="dxa"/>
            <w:shd w:val="clear" w:color="auto" w:fill="auto"/>
            <w:vAlign w:val="center"/>
          </w:tcPr>
          <w:p w14:paraId="38D2BACD" w14:textId="6A692674" w:rsidR="00C205D5" w:rsidRPr="00B040AE" w:rsidRDefault="00B040AE" w:rsidP="00B040AE">
            <w:pPr>
              <w:spacing w:line="276" w:lineRule="auto"/>
              <w:jc w:val="both"/>
              <w:rPr>
                <w:rFonts w:ascii="Cambria" w:hAnsi="Cambria" w:cstheme="minorHAnsi"/>
              </w:rPr>
            </w:pPr>
            <w:r w:rsidRPr="00B040AE">
              <w:rPr>
                <w:b/>
                <w:bCs/>
              </w:rPr>
              <w:t>A notebook approved by the Translation Department</w:t>
            </w:r>
            <w:r>
              <w:t>, offering practical guidance and essential insights into consecutive interpreting, including key strategies, ethics, and field applications</w:t>
            </w:r>
            <w:r>
              <w:rPr>
                <w:rFonts w:ascii="Cambria" w:hAnsi="Cambria" w:cstheme="minorHAnsi"/>
              </w:rPr>
              <w:t xml:space="preserve">. </w:t>
            </w:r>
          </w:p>
        </w:tc>
      </w:tr>
      <w:tr w:rsidR="00C205D5" w:rsidRPr="00635E8F" w14:paraId="75DF8E49" w14:textId="77777777" w:rsidTr="00386CC9">
        <w:trPr>
          <w:trHeight w:val="359"/>
          <w:tblCellSpacing w:w="7" w:type="dxa"/>
          <w:jc w:val="center"/>
        </w:trPr>
        <w:tc>
          <w:tcPr>
            <w:tcW w:w="2898" w:type="dxa"/>
            <w:shd w:val="clear" w:color="auto" w:fill="4C3D8E"/>
            <w:vAlign w:val="center"/>
          </w:tcPr>
          <w:p w14:paraId="667078FA" w14:textId="64E4F61F" w:rsidR="00C205D5" w:rsidRPr="00635E8F" w:rsidRDefault="00C205D5" w:rsidP="00C205D5">
            <w:pPr>
              <w:spacing w:line="276" w:lineRule="auto"/>
              <w:rPr>
                <w:rFonts w:ascii="Cambria" w:hAnsi="Cambria" w:cstheme="majorBidi"/>
                <w:b/>
                <w:bCs/>
                <w:color w:val="FFFFFF" w:themeColor="background1"/>
              </w:rPr>
            </w:pPr>
            <w:r w:rsidRPr="00635E8F">
              <w:rPr>
                <w:rFonts w:ascii="Cambria" w:hAnsi="Cambria" w:cstheme="minorHAnsi"/>
                <w:b/>
                <w:bCs/>
                <w:color w:val="FFFFFF" w:themeColor="background1"/>
              </w:rPr>
              <w:t>Essential References</w:t>
            </w:r>
          </w:p>
        </w:tc>
        <w:tc>
          <w:tcPr>
            <w:tcW w:w="6692" w:type="dxa"/>
            <w:shd w:val="clear" w:color="auto" w:fill="auto"/>
            <w:vAlign w:val="center"/>
          </w:tcPr>
          <w:p w14:paraId="0629E3A5" w14:textId="2E71868D" w:rsidR="00D8520E" w:rsidRDefault="00D8520E" w:rsidP="00D8520E">
            <w:pPr>
              <w:spacing w:line="276" w:lineRule="auto"/>
              <w:jc w:val="both"/>
              <w:rPr>
                <w:rFonts w:ascii="Cambria" w:eastAsia="Sakkal Majalla" w:hAnsi="Cambria" w:cstheme="minorHAnsi"/>
              </w:rPr>
            </w:pPr>
            <w:r w:rsidRPr="00635E8F">
              <w:rPr>
                <w:rFonts w:ascii="Cambria" w:eastAsia="Sakkal Majalla" w:hAnsi="Cambria" w:cstheme="minorHAnsi"/>
              </w:rPr>
              <w:t>Students are however recommended to refer to the following textbooks:</w:t>
            </w:r>
          </w:p>
          <w:p w14:paraId="3F9A8070" w14:textId="6797C24B" w:rsidR="00B040AE" w:rsidRPr="00B040AE" w:rsidRDefault="00B040AE" w:rsidP="00B040AE">
            <w:pPr>
              <w:pStyle w:val="ListParagraph"/>
              <w:numPr>
                <w:ilvl w:val="0"/>
                <w:numId w:val="74"/>
              </w:numPr>
              <w:spacing w:line="276" w:lineRule="auto"/>
              <w:jc w:val="both"/>
              <w:rPr>
                <w:rFonts w:ascii="Cambria" w:hAnsi="Cambria" w:cstheme="minorHAnsi"/>
              </w:rPr>
            </w:pPr>
            <w:r w:rsidRPr="00B040AE">
              <w:rPr>
                <w:rFonts w:ascii="Cambria" w:hAnsi="Cambria" w:cstheme="minorHAnsi"/>
              </w:rPr>
              <w:t>Mikkelson, H., &amp; Jourdenais, R. (2015). The Routledge handbook of interpreting. London: Routledge.</w:t>
            </w:r>
          </w:p>
          <w:p w14:paraId="03DDFA7F" w14:textId="1BF3B557" w:rsidR="00C205D5" w:rsidRPr="00B040AE" w:rsidRDefault="00B040AE" w:rsidP="00B040AE">
            <w:pPr>
              <w:pStyle w:val="ListParagraph"/>
              <w:numPr>
                <w:ilvl w:val="0"/>
                <w:numId w:val="74"/>
              </w:numPr>
              <w:spacing w:line="276" w:lineRule="auto"/>
              <w:jc w:val="both"/>
              <w:rPr>
                <w:rFonts w:ascii="Cambria" w:hAnsi="Cambria" w:cstheme="minorHAnsi"/>
              </w:rPr>
            </w:pPr>
            <w:r w:rsidRPr="00B040AE">
              <w:rPr>
                <w:rFonts w:ascii="Cambria" w:hAnsi="Cambria" w:cstheme="minorHAnsi"/>
              </w:rPr>
              <w:t>Gillies, A. (2019) Consecutive Interpreting: A Short Course, London: Routledge.</w:t>
            </w:r>
          </w:p>
        </w:tc>
      </w:tr>
      <w:tr w:rsidR="00C205D5" w:rsidRPr="00635E8F" w14:paraId="7C46595C" w14:textId="77777777" w:rsidTr="00386CC9">
        <w:trPr>
          <w:trHeight w:val="341"/>
          <w:tblCellSpacing w:w="7" w:type="dxa"/>
          <w:jc w:val="center"/>
        </w:trPr>
        <w:tc>
          <w:tcPr>
            <w:tcW w:w="2898" w:type="dxa"/>
            <w:shd w:val="clear" w:color="auto" w:fill="4C3D8E"/>
            <w:vAlign w:val="center"/>
          </w:tcPr>
          <w:p w14:paraId="1C62708C" w14:textId="7179865C" w:rsidR="00C205D5" w:rsidRPr="00635E8F" w:rsidRDefault="00C205D5" w:rsidP="00C205D5">
            <w:pPr>
              <w:spacing w:line="276" w:lineRule="auto"/>
              <w:rPr>
                <w:rFonts w:ascii="Cambria" w:hAnsi="Cambria" w:cstheme="majorBidi"/>
                <w:b/>
                <w:bCs/>
                <w:color w:val="FFFFFF" w:themeColor="background1"/>
              </w:rPr>
            </w:pPr>
            <w:r w:rsidRPr="00635E8F">
              <w:rPr>
                <w:rFonts w:ascii="Cambria" w:hAnsi="Cambria" w:cstheme="minorHAnsi"/>
                <w:b/>
                <w:bCs/>
                <w:color w:val="FFFFFF" w:themeColor="background1"/>
              </w:rPr>
              <w:t>Electronic Materials</w:t>
            </w:r>
          </w:p>
        </w:tc>
        <w:tc>
          <w:tcPr>
            <w:tcW w:w="6692" w:type="dxa"/>
            <w:shd w:val="clear" w:color="auto" w:fill="auto"/>
            <w:vAlign w:val="center"/>
          </w:tcPr>
          <w:p w14:paraId="6B8E4758" w14:textId="77777777" w:rsidR="003F7696" w:rsidRPr="00635E8F" w:rsidRDefault="003F7696" w:rsidP="003F7696">
            <w:pPr>
              <w:pStyle w:val="NormalWeb"/>
              <w:numPr>
                <w:ilvl w:val="0"/>
                <w:numId w:val="43"/>
              </w:numPr>
              <w:shd w:val="clear" w:color="auto" w:fill="FFFFFF"/>
              <w:rPr>
                <w:rFonts w:ascii="Cambria" w:hAnsi="Cambria" w:cstheme="majorBidi"/>
                <w:sz w:val="21"/>
                <w:szCs w:val="21"/>
              </w:rPr>
            </w:pPr>
            <w:hyperlink r:id="rId11" w:history="1">
              <w:r w:rsidRPr="00635E8F">
                <w:rPr>
                  <w:rStyle w:val="Hyperlink"/>
                  <w:rFonts w:ascii="Cambria" w:hAnsi="Cambria" w:cstheme="majorBidi"/>
                  <w:sz w:val="21"/>
                  <w:szCs w:val="21"/>
                </w:rPr>
                <w:t>https://interpretertrainingresources.eu</w:t>
              </w:r>
            </w:hyperlink>
            <w:r w:rsidRPr="00635E8F">
              <w:rPr>
                <w:rFonts w:ascii="Cambria" w:hAnsi="Cambria" w:cstheme="majorBidi"/>
                <w:color w:val="0000FF"/>
                <w:sz w:val="21"/>
                <w:szCs w:val="21"/>
              </w:rPr>
              <w:t xml:space="preserve"> </w:t>
            </w:r>
          </w:p>
          <w:p w14:paraId="4A922FDA" w14:textId="77777777" w:rsidR="00B040AE" w:rsidRPr="00B040AE" w:rsidRDefault="003F7696" w:rsidP="00B040AE">
            <w:pPr>
              <w:pStyle w:val="NormalWeb"/>
              <w:numPr>
                <w:ilvl w:val="0"/>
                <w:numId w:val="43"/>
              </w:numPr>
              <w:shd w:val="clear" w:color="auto" w:fill="FFFFFF"/>
              <w:rPr>
                <w:rFonts w:ascii="Cambria" w:hAnsi="Cambria" w:cstheme="majorBidi"/>
                <w:sz w:val="21"/>
                <w:szCs w:val="21"/>
              </w:rPr>
            </w:pPr>
            <w:hyperlink r:id="rId12" w:history="1">
              <w:r w:rsidRPr="00635E8F">
                <w:rPr>
                  <w:rStyle w:val="Hyperlink"/>
                  <w:rFonts w:ascii="Cambria" w:hAnsi="Cambria" w:cstheme="majorBidi"/>
                  <w:sz w:val="21"/>
                  <w:szCs w:val="21"/>
                </w:rPr>
                <w:t>https://orcit.eu</w:t>
              </w:r>
            </w:hyperlink>
          </w:p>
          <w:p w14:paraId="07845F3D" w14:textId="158F2C91" w:rsidR="00C205D5" w:rsidRPr="00B040AE" w:rsidRDefault="00B040AE" w:rsidP="00B040AE">
            <w:pPr>
              <w:pStyle w:val="NormalWeb"/>
              <w:numPr>
                <w:ilvl w:val="0"/>
                <w:numId w:val="43"/>
              </w:numPr>
              <w:shd w:val="clear" w:color="auto" w:fill="FFFFFF"/>
              <w:rPr>
                <w:rFonts w:ascii="Cambria" w:hAnsi="Cambria" w:cstheme="majorBidi"/>
                <w:sz w:val="21"/>
                <w:szCs w:val="21"/>
              </w:rPr>
            </w:pPr>
            <w:hyperlink r:id="rId13" w:history="1">
              <w:r w:rsidRPr="00C12FFD">
                <w:rPr>
                  <w:rStyle w:val="Hyperlink"/>
                  <w:rFonts w:ascii="Cambria" w:hAnsi="Cambria" w:cstheme="majorBidi"/>
                  <w:sz w:val="21"/>
                  <w:szCs w:val="21"/>
                </w:rPr>
                <w:t>https://interpretertrainingresources.eu/simultaneous/</w:t>
              </w:r>
            </w:hyperlink>
            <w:r w:rsidR="003F7696" w:rsidRPr="00B040AE">
              <w:rPr>
                <w:rFonts w:ascii="Cambria" w:hAnsi="Cambria" w:cstheme="majorBidi"/>
                <w:sz w:val="21"/>
                <w:szCs w:val="21"/>
              </w:rPr>
              <w:t xml:space="preserve"> </w:t>
            </w:r>
            <w:r w:rsidR="003F7696" w:rsidRPr="00B040AE">
              <w:rPr>
                <w:rFonts w:ascii="Cambria" w:hAnsi="Cambria" w:cstheme="minorHAnsi"/>
                <w:rtl/>
                <w:lang w:val="en-AU"/>
              </w:rPr>
              <w:t xml:space="preserve"> </w:t>
            </w:r>
          </w:p>
        </w:tc>
      </w:tr>
      <w:tr w:rsidR="00C205D5" w:rsidRPr="00635E8F" w14:paraId="5AA6E535" w14:textId="77777777" w:rsidTr="00386CC9">
        <w:trPr>
          <w:trHeight w:val="260"/>
          <w:tblCellSpacing w:w="7" w:type="dxa"/>
          <w:jc w:val="center"/>
        </w:trPr>
        <w:tc>
          <w:tcPr>
            <w:tcW w:w="2898" w:type="dxa"/>
            <w:shd w:val="clear" w:color="auto" w:fill="4C3D8E"/>
            <w:vAlign w:val="center"/>
          </w:tcPr>
          <w:p w14:paraId="31DF1316" w14:textId="07D70CFF" w:rsidR="00C205D5" w:rsidRPr="00635E8F" w:rsidRDefault="00C205D5" w:rsidP="00C205D5">
            <w:pPr>
              <w:spacing w:line="276" w:lineRule="auto"/>
              <w:rPr>
                <w:rFonts w:ascii="Cambria" w:hAnsi="Cambria" w:cstheme="majorBidi"/>
                <w:b/>
                <w:bCs/>
                <w:color w:val="FFFFFF" w:themeColor="background1"/>
              </w:rPr>
            </w:pPr>
            <w:r w:rsidRPr="00635E8F">
              <w:rPr>
                <w:rFonts w:ascii="Cambria" w:hAnsi="Cambria" w:cstheme="minorHAnsi"/>
                <w:b/>
                <w:bCs/>
                <w:color w:val="FFFFFF" w:themeColor="background1"/>
              </w:rPr>
              <w:t>Other Learning Materials</w:t>
            </w:r>
          </w:p>
        </w:tc>
        <w:tc>
          <w:tcPr>
            <w:tcW w:w="6692" w:type="dxa"/>
            <w:shd w:val="clear" w:color="auto" w:fill="auto"/>
            <w:vAlign w:val="center"/>
          </w:tcPr>
          <w:p w14:paraId="55EC05C9" w14:textId="45A8EA6E" w:rsidR="00C205D5" w:rsidRPr="00B040AE" w:rsidRDefault="00BF3E42" w:rsidP="00B040AE">
            <w:pPr>
              <w:pStyle w:val="ListParagraph"/>
              <w:numPr>
                <w:ilvl w:val="0"/>
                <w:numId w:val="43"/>
              </w:numPr>
              <w:spacing w:line="276" w:lineRule="auto"/>
              <w:rPr>
                <w:rFonts w:ascii="Cambria" w:hAnsi="Cambria" w:cstheme="majorBidi"/>
                <w:b/>
                <w:bCs/>
              </w:rPr>
            </w:pPr>
            <w:r w:rsidRPr="00B040AE">
              <w:rPr>
                <w:rFonts w:ascii="Cambria" w:hAnsi="Cambria"/>
              </w:rPr>
              <w:t>Saudi Digital Library</w:t>
            </w:r>
            <w:r w:rsidR="00B040AE" w:rsidRPr="00B040AE">
              <w:rPr>
                <w:rFonts w:ascii="Cambria" w:hAnsi="Cambria"/>
              </w:rPr>
              <w:t xml:space="preserve">: </w:t>
            </w:r>
            <w:hyperlink r:id="rId14" w:history="1">
              <w:r w:rsidR="00B040AE" w:rsidRPr="00B040AE">
                <w:rPr>
                  <w:rStyle w:val="Hyperlink"/>
                  <w:rFonts w:ascii="Cambria" w:hAnsi="Cambria"/>
                </w:rPr>
                <w:t>https://sdl.edu.sa/sdlportal/en/publishers.aspx</w:t>
              </w:r>
            </w:hyperlink>
          </w:p>
        </w:tc>
      </w:tr>
    </w:tbl>
    <w:p w14:paraId="620EDBB7" w14:textId="77777777" w:rsidR="00202137" w:rsidRPr="00635E8F" w:rsidRDefault="00202137" w:rsidP="00CD6727">
      <w:pPr>
        <w:autoSpaceDE w:val="0"/>
        <w:autoSpaceDN w:val="0"/>
        <w:adjustRightInd w:val="0"/>
        <w:spacing w:line="288" w:lineRule="auto"/>
        <w:textAlignment w:val="center"/>
        <w:rPr>
          <w:rStyle w:val="a"/>
          <w:rFonts w:ascii="Cambria" w:hAnsi="Cambria" w:cstheme="majorBidi"/>
          <w:b/>
          <w:bCs/>
          <w:color w:val="52B5C2"/>
          <w:sz w:val="24"/>
          <w:szCs w:val="24"/>
          <w:rtl/>
          <w:lang w:bidi="ar-YE"/>
        </w:rPr>
      </w:pPr>
      <w:bookmarkStart w:id="18" w:name="_Ref115691991"/>
    </w:p>
    <w:p w14:paraId="58FC0C83" w14:textId="74E075A9" w:rsidR="00215895" w:rsidRPr="00635E8F" w:rsidRDefault="001C7B91" w:rsidP="00CD6727">
      <w:pPr>
        <w:autoSpaceDE w:val="0"/>
        <w:autoSpaceDN w:val="0"/>
        <w:adjustRightInd w:val="0"/>
        <w:spacing w:line="288" w:lineRule="auto"/>
        <w:textAlignment w:val="center"/>
        <w:rPr>
          <w:rStyle w:val="a"/>
          <w:rFonts w:ascii="Cambria" w:hAnsi="Cambria" w:cstheme="majorBidi"/>
          <w:b/>
          <w:bCs/>
          <w:color w:val="52B5C2"/>
          <w:sz w:val="24"/>
          <w:szCs w:val="24"/>
          <w:lang w:bidi="ar-YE"/>
        </w:rPr>
      </w:pPr>
      <w:r w:rsidRPr="00635E8F">
        <w:rPr>
          <w:rStyle w:val="a"/>
          <w:rFonts w:ascii="Cambria" w:hAnsi="Cambria" w:cstheme="majorBidi"/>
          <w:b/>
          <w:bCs/>
          <w:color w:val="52B5C2"/>
          <w:sz w:val="24"/>
          <w:szCs w:val="24"/>
          <w:lang w:bidi="ar-YE"/>
        </w:rPr>
        <w:t>2</w:t>
      </w:r>
      <w:r w:rsidR="006D50F4" w:rsidRPr="00635E8F">
        <w:rPr>
          <w:rStyle w:val="a"/>
          <w:rFonts w:ascii="Cambria" w:hAnsi="Cambria" w:cstheme="majorBidi"/>
          <w:b/>
          <w:bCs/>
          <w:color w:val="52B5C2"/>
          <w:sz w:val="24"/>
          <w:szCs w:val="24"/>
          <w:lang w:bidi="ar-YE"/>
        </w:rPr>
        <w:t>. Required</w:t>
      </w:r>
      <w:bookmarkEnd w:id="18"/>
      <w:r w:rsidR="00FC652C" w:rsidRPr="00635E8F">
        <w:rPr>
          <w:rStyle w:val="a"/>
          <w:rFonts w:ascii="Cambria" w:hAnsi="Cambria" w:cstheme="majorBidi"/>
          <w:b/>
          <w:bCs/>
          <w:color w:val="52B5C2"/>
          <w:sz w:val="24"/>
          <w:szCs w:val="24"/>
          <w:lang w:bidi="ar-YE"/>
        </w:rPr>
        <w:t xml:space="preserve"> Facilities and equipment</w:t>
      </w:r>
    </w:p>
    <w:tbl>
      <w:tblPr>
        <w:tblStyle w:val="TableGrid"/>
        <w:tblW w:w="9632" w:type="dxa"/>
        <w:tblInd w:w="-2" w:type="dxa"/>
        <w:tblLayout w:type="fixed"/>
        <w:tblLook w:val="04A0" w:firstRow="1" w:lastRow="0" w:firstColumn="1" w:lastColumn="0" w:noHBand="0" w:noVBand="1"/>
      </w:tblPr>
      <w:tblGrid>
        <w:gridCol w:w="2337"/>
        <w:gridCol w:w="7295"/>
      </w:tblGrid>
      <w:tr w:rsidR="00B040AE" w:rsidRPr="00CE758C" w14:paraId="663C7DC5" w14:textId="77777777" w:rsidTr="005C43D6">
        <w:trPr>
          <w:trHeight w:val="655"/>
        </w:trPr>
        <w:tc>
          <w:tcPr>
            <w:tcW w:w="2337" w:type="dxa"/>
          </w:tcPr>
          <w:p w14:paraId="1A4B0FDB" w14:textId="77777777" w:rsidR="00B040AE" w:rsidRPr="00CE758C" w:rsidRDefault="00B040AE" w:rsidP="005C43D6">
            <w:pPr>
              <w:spacing w:line="276" w:lineRule="auto"/>
              <w:rPr>
                <w:rFonts w:ascii="Cambria" w:hAnsi="Cambria" w:cstheme="majorBidi"/>
                <w:rtl/>
                <w:lang w:bidi="ar-EG"/>
              </w:rPr>
            </w:pPr>
            <w:bookmarkStart w:id="19" w:name="_Ref115691994"/>
            <w:r w:rsidRPr="00CE758C">
              <w:rPr>
                <w:rFonts w:ascii="Cambria" w:hAnsi="Cambria" w:cstheme="majorBidi"/>
                <w:b/>
                <w:bCs/>
                <w:lang w:bidi="ar-EG"/>
              </w:rPr>
              <w:t>FACILITIES</w:t>
            </w:r>
          </w:p>
        </w:tc>
        <w:tc>
          <w:tcPr>
            <w:tcW w:w="7295" w:type="dxa"/>
          </w:tcPr>
          <w:p w14:paraId="4F9F787B" w14:textId="367D1328" w:rsidR="009C7E3A" w:rsidRPr="00CE758C" w:rsidRDefault="009C7E3A" w:rsidP="009C7E3A">
            <w:pPr>
              <w:pStyle w:val="ListParagraph"/>
              <w:numPr>
                <w:ilvl w:val="0"/>
                <w:numId w:val="44"/>
              </w:numPr>
              <w:rPr>
                <w:rFonts w:ascii="Cambria" w:hAnsi="Cambria" w:cstheme="majorBidi"/>
              </w:rPr>
            </w:pPr>
            <w:r>
              <w:rPr>
                <w:rFonts w:ascii="Cambria" w:hAnsi="Cambria"/>
              </w:rPr>
              <w:t xml:space="preserve">Interpreting labs </w:t>
            </w:r>
            <w:r w:rsidRPr="00CE758C">
              <w:rPr>
                <w:rFonts w:ascii="Cambria" w:hAnsi="Cambria"/>
              </w:rPr>
              <w:t xml:space="preserve">(Capacity </w:t>
            </w:r>
            <w:r>
              <w:rPr>
                <w:rFonts w:ascii="Cambria" w:hAnsi="Cambria"/>
              </w:rPr>
              <w:t>24</w:t>
            </w:r>
            <w:r>
              <w:rPr>
                <w:rFonts w:ascii="Cambria" w:hAnsi="Cambria"/>
              </w:rPr>
              <w:t xml:space="preserve"> max</w:t>
            </w:r>
            <w:r w:rsidRPr="00CE758C">
              <w:rPr>
                <w:rFonts w:ascii="Cambria" w:hAnsi="Cambria"/>
              </w:rPr>
              <w:t>)</w:t>
            </w:r>
          </w:p>
          <w:p w14:paraId="1149DE52" w14:textId="77777777" w:rsidR="00B040AE" w:rsidRPr="00CE758C" w:rsidRDefault="00B040AE" w:rsidP="00B040AE">
            <w:pPr>
              <w:pStyle w:val="ListParagraph"/>
              <w:numPr>
                <w:ilvl w:val="0"/>
                <w:numId w:val="44"/>
              </w:numPr>
              <w:rPr>
                <w:rFonts w:ascii="Cambria" w:hAnsi="Cambria" w:cstheme="majorBidi"/>
              </w:rPr>
            </w:pPr>
            <w:r w:rsidRPr="00CE758C">
              <w:rPr>
                <w:rFonts w:ascii="Cambria" w:hAnsi="Cambria"/>
              </w:rPr>
              <w:t xml:space="preserve">Multimedia rooms </w:t>
            </w:r>
          </w:p>
          <w:p w14:paraId="59E2A0B7" w14:textId="77777777" w:rsidR="00B040AE" w:rsidRPr="00CE758C" w:rsidRDefault="00B040AE" w:rsidP="00B040AE">
            <w:pPr>
              <w:pStyle w:val="ListParagraph"/>
              <w:numPr>
                <w:ilvl w:val="0"/>
                <w:numId w:val="44"/>
              </w:numPr>
              <w:rPr>
                <w:rFonts w:ascii="Cambria" w:hAnsi="Cambria" w:cstheme="majorBidi"/>
              </w:rPr>
            </w:pPr>
            <w:r w:rsidRPr="00CE758C">
              <w:rPr>
                <w:rFonts w:ascii="Cambria" w:hAnsi="Cambria"/>
              </w:rPr>
              <w:t>Study areas</w:t>
            </w:r>
          </w:p>
        </w:tc>
      </w:tr>
      <w:tr w:rsidR="00B040AE" w:rsidRPr="00CE758C" w14:paraId="01141C17" w14:textId="77777777" w:rsidTr="005C43D6">
        <w:trPr>
          <w:trHeight w:val="629"/>
        </w:trPr>
        <w:tc>
          <w:tcPr>
            <w:tcW w:w="2337" w:type="dxa"/>
          </w:tcPr>
          <w:p w14:paraId="39B1E0FC" w14:textId="77777777" w:rsidR="00B040AE" w:rsidRPr="00CE758C" w:rsidRDefault="00B040AE" w:rsidP="005C43D6">
            <w:pPr>
              <w:spacing w:line="276" w:lineRule="auto"/>
              <w:rPr>
                <w:rFonts w:ascii="Cambria" w:hAnsi="Cambria" w:cstheme="majorBidi"/>
                <w:rtl/>
                <w:lang w:bidi="ar-EG"/>
              </w:rPr>
            </w:pPr>
            <w:r w:rsidRPr="00CE758C">
              <w:rPr>
                <w:rFonts w:ascii="Cambria" w:hAnsi="Cambria" w:cstheme="majorBidi"/>
                <w:b/>
                <w:bCs/>
                <w:lang w:bidi="ar-EG"/>
              </w:rPr>
              <w:lastRenderedPageBreak/>
              <w:t>TECHNOLOGY EQUIPMENT</w:t>
            </w:r>
          </w:p>
        </w:tc>
        <w:tc>
          <w:tcPr>
            <w:tcW w:w="7295" w:type="dxa"/>
          </w:tcPr>
          <w:p w14:paraId="7810E508" w14:textId="77777777" w:rsidR="00B040AE" w:rsidRPr="00CE758C" w:rsidRDefault="00B040AE" w:rsidP="00B040AE">
            <w:pPr>
              <w:pStyle w:val="ListParagraph"/>
              <w:numPr>
                <w:ilvl w:val="0"/>
                <w:numId w:val="45"/>
              </w:numPr>
              <w:rPr>
                <w:rFonts w:ascii="Cambria" w:hAnsi="Cambria"/>
              </w:rPr>
            </w:pPr>
            <w:r w:rsidRPr="00CE758C">
              <w:rPr>
                <w:rFonts w:ascii="Cambria" w:hAnsi="Cambria"/>
              </w:rPr>
              <w:t>Computer and internet connection for instructors</w:t>
            </w:r>
          </w:p>
          <w:p w14:paraId="3B2F5AAB" w14:textId="77777777" w:rsidR="00B040AE" w:rsidRPr="00CE758C" w:rsidRDefault="00B040AE" w:rsidP="00B040AE">
            <w:pPr>
              <w:pStyle w:val="ListParagraph"/>
              <w:numPr>
                <w:ilvl w:val="0"/>
                <w:numId w:val="45"/>
              </w:numPr>
              <w:rPr>
                <w:rFonts w:ascii="Cambria" w:hAnsi="Cambria"/>
              </w:rPr>
            </w:pPr>
            <w:r w:rsidRPr="00CE758C">
              <w:rPr>
                <w:rFonts w:ascii="Cambria" w:hAnsi="Cambria"/>
              </w:rPr>
              <w:t>Projectors</w:t>
            </w:r>
          </w:p>
          <w:p w14:paraId="22B62837" w14:textId="77777777" w:rsidR="00B040AE" w:rsidRPr="00CE758C" w:rsidRDefault="00B040AE" w:rsidP="00B040AE">
            <w:pPr>
              <w:pStyle w:val="ListParagraph"/>
              <w:numPr>
                <w:ilvl w:val="0"/>
                <w:numId w:val="45"/>
              </w:numPr>
              <w:rPr>
                <w:rFonts w:ascii="Cambria" w:hAnsi="Cambria"/>
              </w:rPr>
            </w:pPr>
            <w:r w:rsidRPr="00CE758C">
              <w:rPr>
                <w:rFonts w:ascii="Cambria" w:hAnsi="Cambria"/>
              </w:rPr>
              <w:t>Smart boards</w:t>
            </w:r>
          </w:p>
          <w:p w14:paraId="41319481" w14:textId="77777777" w:rsidR="00B040AE" w:rsidRPr="00CE758C" w:rsidRDefault="00B040AE" w:rsidP="00B040AE">
            <w:pPr>
              <w:pStyle w:val="ListParagraph"/>
              <w:numPr>
                <w:ilvl w:val="0"/>
                <w:numId w:val="45"/>
              </w:numPr>
              <w:rPr>
                <w:rFonts w:ascii="Cambria" w:hAnsi="Cambria"/>
              </w:rPr>
            </w:pPr>
            <w:r w:rsidRPr="00CE758C">
              <w:rPr>
                <w:rFonts w:ascii="Cambria" w:hAnsi="Cambria"/>
              </w:rPr>
              <w:t xml:space="preserve">Subject-specific softwares </w:t>
            </w:r>
          </w:p>
          <w:p w14:paraId="261B007E" w14:textId="77777777" w:rsidR="00B040AE" w:rsidRPr="00CE758C" w:rsidRDefault="00B040AE" w:rsidP="00B040AE">
            <w:pPr>
              <w:pStyle w:val="ListParagraph"/>
              <w:numPr>
                <w:ilvl w:val="0"/>
                <w:numId w:val="45"/>
              </w:numPr>
              <w:rPr>
                <w:rFonts w:ascii="Cambria" w:hAnsi="Cambria" w:cstheme="minorBidi"/>
              </w:rPr>
            </w:pPr>
            <w:r w:rsidRPr="00CE758C">
              <w:rPr>
                <w:rFonts w:ascii="Cambria" w:hAnsi="Cambria"/>
              </w:rPr>
              <w:t>Audio-visual devices</w:t>
            </w:r>
          </w:p>
          <w:p w14:paraId="74EE9D43" w14:textId="77777777" w:rsidR="00B040AE" w:rsidRPr="00CE758C" w:rsidRDefault="00B040AE" w:rsidP="005C43D6">
            <w:pPr>
              <w:rPr>
                <w:rFonts w:ascii="Cambria" w:hAnsi="Cambria" w:cstheme="majorBidi"/>
              </w:rPr>
            </w:pPr>
          </w:p>
        </w:tc>
      </w:tr>
      <w:tr w:rsidR="00B040AE" w:rsidRPr="00CE758C" w14:paraId="156CF490" w14:textId="77777777" w:rsidTr="005C43D6">
        <w:trPr>
          <w:trHeight w:val="611"/>
        </w:trPr>
        <w:tc>
          <w:tcPr>
            <w:tcW w:w="2337" w:type="dxa"/>
          </w:tcPr>
          <w:p w14:paraId="7B863E7F" w14:textId="77777777" w:rsidR="00B040AE" w:rsidRPr="00CE758C" w:rsidRDefault="00B040AE" w:rsidP="005C43D6">
            <w:pPr>
              <w:spacing w:line="276" w:lineRule="auto"/>
              <w:rPr>
                <w:rFonts w:ascii="Cambria" w:hAnsi="Cambria" w:cstheme="majorBidi"/>
                <w:rtl/>
                <w:lang w:bidi="ar-EG"/>
              </w:rPr>
            </w:pPr>
            <w:r w:rsidRPr="00CE758C">
              <w:rPr>
                <w:rFonts w:ascii="Cambria" w:hAnsi="Cambria" w:cstheme="majorBidi"/>
                <w:b/>
                <w:bCs/>
                <w:lang w:bidi="ar-EG"/>
              </w:rPr>
              <w:t>OTHER EQUIPMENT</w:t>
            </w:r>
          </w:p>
        </w:tc>
        <w:tc>
          <w:tcPr>
            <w:tcW w:w="7295" w:type="dxa"/>
          </w:tcPr>
          <w:p w14:paraId="68188B6A" w14:textId="77777777" w:rsidR="00B040AE" w:rsidRPr="00CE758C" w:rsidRDefault="00B040AE" w:rsidP="00B040AE">
            <w:pPr>
              <w:pStyle w:val="ListParagraph"/>
              <w:numPr>
                <w:ilvl w:val="0"/>
                <w:numId w:val="46"/>
              </w:numPr>
              <w:rPr>
                <w:rFonts w:ascii="Cambria" w:hAnsi="Cambria" w:cstheme="majorBidi"/>
              </w:rPr>
            </w:pPr>
            <w:r w:rsidRPr="00CE758C">
              <w:rPr>
                <w:rFonts w:ascii="Cambria" w:hAnsi="Cambria"/>
              </w:rPr>
              <w:t>Textbooks</w:t>
            </w:r>
          </w:p>
          <w:p w14:paraId="10A961DD" w14:textId="77777777" w:rsidR="00B040AE" w:rsidRPr="00CE758C" w:rsidRDefault="00B040AE" w:rsidP="00B040AE">
            <w:pPr>
              <w:pStyle w:val="ListParagraph"/>
              <w:numPr>
                <w:ilvl w:val="0"/>
                <w:numId w:val="46"/>
              </w:numPr>
              <w:rPr>
                <w:rFonts w:ascii="Cambria" w:hAnsi="Cambria" w:cstheme="majorBidi"/>
              </w:rPr>
            </w:pPr>
            <w:r w:rsidRPr="00CE758C">
              <w:rPr>
                <w:rFonts w:ascii="Cambria" w:hAnsi="Cambria"/>
              </w:rPr>
              <w:t xml:space="preserve">Reference materials </w:t>
            </w:r>
          </w:p>
          <w:p w14:paraId="4D1C1488" w14:textId="77777777" w:rsidR="00B040AE" w:rsidRPr="00CE758C" w:rsidRDefault="00B040AE" w:rsidP="00B040AE">
            <w:pPr>
              <w:pStyle w:val="ListParagraph"/>
              <w:numPr>
                <w:ilvl w:val="0"/>
                <w:numId w:val="46"/>
              </w:numPr>
              <w:rPr>
                <w:rFonts w:ascii="Cambria" w:hAnsi="Cambria" w:cstheme="majorBidi"/>
              </w:rPr>
            </w:pPr>
            <w:r w:rsidRPr="00CE758C">
              <w:rPr>
                <w:rFonts w:ascii="Cambria" w:hAnsi="Cambria"/>
              </w:rPr>
              <w:t>Subject-specific learning resources</w:t>
            </w:r>
          </w:p>
          <w:p w14:paraId="494C768E" w14:textId="77777777" w:rsidR="00B040AE" w:rsidRPr="00CE758C" w:rsidRDefault="00B040AE" w:rsidP="00B040AE">
            <w:pPr>
              <w:pStyle w:val="ListParagraph"/>
              <w:numPr>
                <w:ilvl w:val="0"/>
                <w:numId w:val="46"/>
              </w:numPr>
              <w:rPr>
                <w:rFonts w:ascii="Cambria" w:hAnsi="Cambria" w:cstheme="majorBidi"/>
              </w:rPr>
            </w:pPr>
            <w:r w:rsidRPr="00CE758C">
              <w:rPr>
                <w:rFonts w:ascii="Cambria" w:hAnsi="Cambria"/>
              </w:rPr>
              <w:t>Supplementary materials</w:t>
            </w:r>
          </w:p>
        </w:tc>
      </w:tr>
      <w:tr w:rsidR="00B040AE" w:rsidRPr="00CE758C" w14:paraId="2D78F354" w14:textId="77777777" w:rsidTr="005C43D6">
        <w:trPr>
          <w:trHeight w:val="611"/>
        </w:trPr>
        <w:tc>
          <w:tcPr>
            <w:tcW w:w="2337" w:type="dxa"/>
          </w:tcPr>
          <w:p w14:paraId="0FEEFD06" w14:textId="77777777" w:rsidR="00B040AE" w:rsidRPr="00CE758C" w:rsidRDefault="00B040AE" w:rsidP="005C43D6">
            <w:pPr>
              <w:spacing w:line="276" w:lineRule="auto"/>
              <w:rPr>
                <w:rFonts w:ascii="Cambria" w:hAnsi="Cambria" w:cstheme="majorBidi"/>
                <w:b/>
                <w:bCs/>
                <w:lang w:bidi="ar-EG"/>
              </w:rPr>
            </w:pPr>
            <w:r w:rsidRPr="00CE758C">
              <w:rPr>
                <w:rFonts w:ascii="Cambria" w:hAnsi="Cambria" w:cstheme="majorBidi"/>
                <w:b/>
                <w:bCs/>
                <w:lang w:bidi="ar-EG"/>
              </w:rPr>
              <w:t>ADDITIONAL RESOURCES</w:t>
            </w:r>
          </w:p>
        </w:tc>
        <w:tc>
          <w:tcPr>
            <w:tcW w:w="7295" w:type="dxa"/>
          </w:tcPr>
          <w:p w14:paraId="5E6D984F" w14:textId="77777777" w:rsidR="00B040AE" w:rsidRPr="00C76A85" w:rsidRDefault="00B040AE" w:rsidP="00B040AE">
            <w:pPr>
              <w:pStyle w:val="ListParagraph"/>
              <w:numPr>
                <w:ilvl w:val="0"/>
                <w:numId w:val="46"/>
              </w:numPr>
              <w:rPr>
                <w:rFonts w:ascii="Cambria" w:hAnsi="Cambria" w:cstheme="majorBidi"/>
              </w:rPr>
            </w:pPr>
            <w:r w:rsidRPr="00C76A85">
              <w:rPr>
                <w:rFonts w:ascii="Cambria" w:hAnsi="Cambria" w:cstheme="majorBidi"/>
              </w:rPr>
              <w:t>Optional: Mobile Charging Station</w:t>
            </w:r>
          </w:p>
        </w:tc>
      </w:tr>
    </w:tbl>
    <w:p w14:paraId="2D5D77E8" w14:textId="77777777" w:rsidR="00237363" w:rsidRPr="00635E8F" w:rsidRDefault="00237363" w:rsidP="00CD6727">
      <w:pPr>
        <w:rPr>
          <w:rStyle w:val="a"/>
          <w:rFonts w:ascii="Cambria" w:hAnsi="Cambria" w:cstheme="majorBidi"/>
          <w:b/>
          <w:bCs/>
          <w:color w:val="4C3D8E"/>
          <w:sz w:val="24"/>
          <w:szCs w:val="24"/>
          <w:lang w:bidi="ar-YE"/>
        </w:rPr>
      </w:pPr>
    </w:p>
    <w:p w14:paraId="42B58407" w14:textId="073C3F85" w:rsidR="00844E6A" w:rsidRPr="00635E8F" w:rsidRDefault="0096582E" w:rsidP="00CD6727">
      <w:pPr>
        <w:pStyle w:val="Heading1"/>
        <w:spacing w:before="0"/>
        <w:rPr>
          <w:rStyle w:val="a"/>
          <w:rFonts w:ascii="Cambria" w:hAnsi="Cambria" w:cstheme="majorBidi"/>
          <w:b/>
          <w:bCs/>
          <w:color w:val="4C3D8E"/>
          <w:sz w:val="24"/>
          <w:szCs w:val="24"/>
          <w:rtl/>
          <w:lang w:bidi="ar-YE"/>
        </w:rPr>
      </w:pPr>
      <w:bookmarkStart w:id="20" w:name="_Toc182674039"/>
      <w:r w:rsidRPr="00635E8F">
        <w:rPr>
          <w:rStyle w:val="a"/>
          <w:rFonts w:ascii="Cambria" w:hAnsi="Cambria" w:cstheme="majorBidi"/>
          <w:b/>
          <w:bCs/>
          <w:color w:val="4C3D8E"/>
          <w:sz w:val="24"/>
          <w:szCs w:val="24"/>
          <w:lang w:bidi="ar-YE"/>
        </w:rPr>
        <w:t xml:space="preserve">F. </w:t>
      </w:r>
      <w:r w:rsidR="001B5836" w:rsidRPr="00635E8F">
        <w:rPr>
          <w:rStyle w:val="a"/>
          <w:rFonts w:ascii="Cambria" w:hAnsi="Cambria" w:cstheme="majorBidi"/>
          <w:b/>
          <w:bCs/>
          <w:color w:val="4C3D8E"/>
          <w:sz w:val="24"/>
          <w:szCs w:val="24"/>
          <w:lang w:bidi="ar-YE"/>
        </w:rPr>
        <w:t xml:space="preserve">Assessment of </w:t>
      </w:r>
      <w:r w:rsidRPr="00635E8F">
        <w:rPr>
          <w:rStyle w:val="a"/>
          <w:rFonts w:ascii="Cambria" w:hAnsi="Cambria" w:cstheme="majorBidi"/>
          <w:b/>
          <w:bCs/>
          <w:color w:val="4C3D8E"/>
          <w:sz w:val="24"/>
          <w:szCs w:val="24"/>
          <w:lang w:bidi="ar-YE"/>
        </w:rPr>
        <w:t>Course Qualit</w:t>
      </w:r>
      <w:bookmarkEnd w:id="19"/>
      <w:r w:rsidR="001B5836" w:rsidRPr="00635E8F">
        <w:rPr>
          <w:rStyle w:val="a"/>
          <w:rFonts w:ascii="Cambria" w:hAnsi="Cambria" w:cstheme="majorBidi"/>
          <w:b/>
          <w:bCs/>
          <w:color w:val="4C3D8E"/>
          <w:sz w:val="24"/>
          <w:szCs w:val="24"/>
          <w:lang w:bidi="ar-YE"/>
        </w:rPr>
        <w:t>y</w:t>
      </w:r>
      <w:bookmarkEnd w:id="20"/>
      <w:r w:rsidR="001B5836" w:rsidRPr="00635E8F">
        <w:rPr>
          <w:rStyle w:val="a"/>
          <w:rFonts w:ascii="Cambria" w:hAnsi="Cambria"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635E8F"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635E8F" w:rsidRDefault="00BB5081" w:rsidP="00CD6727">
            <w:pPr>
              <w:rPr>
                <w:rFonts w:ascii="Cambria" w:hAnsi="Cambria" w:cstheme="majorBidi"/>
                <w:b/>
                <w:bCs/>
                <w:color w:val="F2F2F2" w:themeColor="background1" w:themeShade="F2"/>
                <w:rtl/>
                <w:lang w:bidi="ar-EG"/>
              </w:rPr>
            </w:pPr>
            <w:r w:rsidRPr="00635E8F">
              <w:rPr>
                <w:rFonts w:ascii="Cambria" w:hAnsi="Cambria" w:cstheme="majorBidi"/>
                <w:b/>
                <w:bCs/>
                <w:color w:val="F2F2F2" w:themeColor="background1" w:themeShade="F2"/>
                <w:lang w:bidi="ar-EG"/>
              </w:rPr>
              <w:t xml:space="preserve">Assessment </w:t>
            </w:r>
            <w:r w:rsidR="0096582E" w:rsidRPr="00635E8F">
              <w:rPr>
                <w:rFonts w:ascii="Cambria" w:hAnsi="Cambria" w:cstheme="majorBidi"/>
                <w:b/>
                <w:bCs/>
                <w:color w:val="F2F2F2" w:themeColor="background1" w:themeShade="F2"/>
                <w:lang w:bidi="ar-EG"/>
              </w:rPr>
              <w:t xml:space="preserve">Areas/Issues  </w:t>
            </w:r>
          </w:p>
        </w:tc>
        <w:tc>
          <w:tcPr>
            <w:tcW w:w="3065" w:type="dxa"/>
            <w:shd w:val="clear" w:color="auto" w:fill="4C3D8E"/>
            <w:vAlign w:val="center"/>
          </w:tcPr>
          <w:p w14:paraId="4C4B4BF3" w14:textId="538AC843" w:rsidR="0096582E" w:rsidRPr="00635E8F" w:rsidRDefault="0093385B" w:rsidP="00CD6727">
            <w:pPr>
              <w:rPr>
                <w:rFonts w:ascii="Cambria" w:hAnsi="Cambria" w:cstheme="majorBidi"/>
                <w:b/>
                <w:bCs/>
                <w:color w:val="F2F2F2" w:themeColor="background1" w:themeShade="F2"/>
                <w:lang w:bidi="ar-EG"/>
              </w:rPr>
            </w:pPr>
            <w:r w:rsidRPr="00635E8F">
              <w:rPr>
                <w:rFonts w:ascii="Cambria" w:hAnsi="Cambria" w:cstheme="majorBidi"/>
                <w:b/>
                <w:bCs/>
                <w:color w:val="F2F2F2" w:themeColor="background1" w:themeShade="F2"/>
                <w:lang w:bidi="ar-EG"/>
              </w:rPr>
              <w:t>A</w:t>
            </w:r>
            <w:r w:rsidR="00BB5081" w:rsidRPr="00635E8F">
              <w:rPr>
                <w:rFonts w:ascii="Cambria" w:hAnsi="Cambria" w:cstheme="majorBidi"/>
                <w:b/>
                <w:bCs/>
                <w:color w:val="F2F2F2" w:themeColor="background1" w:themeShade="F2"/>
                <w:lang w:bidi="ar-EG"/>
              </w:rPr>
              <w:t>ssessor</w:t>
            </w:r>
          </w:p>
        </w:tc>
        <w:tc>
          <w:tcPr>
            <w:tcW w:w="2779" w:type="dxa"/>
            <w:shd w:val="clear" w:color="auto" w:fill="4C3D8E"/>
            <w:vAlign w:val="center"/>
          </w:tcPr>
          <w:p w14:paraId="7FAD87D5" w14:textId="00210D00" w:rsidR="0096582E" w:rsidRPr="00635E8F" w:rsidRDefault="0062632C" w:rsidP="00CD6727">
            <w:pPr>
              <w:rPr>
                <w:rFonts w:ascii="Cambria" w:hAnsi="Cambria" w:cstheme="majorBidi"/>
                <w:b/>
                <w:bCs/>
                <w:color w:val="F2F2F2" w:themeColor="background1" w:themeShade="F2"/>
                <w:rtl/>
                <w:lang w:bidi="ar-EG"/>
              </w:rPr>
            </w:pPr>
            <w:r w:rsidRPr="00635E8F">
              <w:rPr>
                <w:rFonts w:ascii="Cambria" w:hAnsi="Cambria" w:cstheme="majorBidi"/>
                <w:b/>
                <w:bCs/>
                <w:color w:val="F2F2F2" w:themeColor="background1" w:themeShade="F2"/>
                <w:lang w:bidi="ar-EG"/>
              </w:rPr>
              <w:t xml:space="preserve">Assessment </w:t>
            </w:r>
            <w:r w:rsidR="0096582E" w:rsidRPr="00635E8F">
              <w:rPr>
                <w:rFonts w:ascii="Cambria" w:hAnsi="Cambria" w:cstheme="majorBidi"/>
                <w:b/>
                <w:bCs/>
                <w:color w:val="F2F2F2" w:themeColor="background1" w:themeShade="F2"/>
                <w:lang w:bidi="ar-EG"/>
              </w:rPr>
              <w:t>Methods</w:t>
            </w:r>
          </w:p>
        </w:tc>
      </w:tr>
      <w:tr w:rsidR="00844E6A" w:rsidRPr="00635E8F"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3B2B05EF" w:rsidR="00844E6A" w:rsidRPr="00635E8F" w:rsidRDefault="00943977" w:rsidP="00A9270E">
            <w:pPr>
              <w:rPr>
                <w:rFonts w:ascii="Cambria" w:hAnsi="Cambria" w:cstheme="majorBidi"/>
                <w:b/>
                <w:bCs/>
                <w:lang w:bidi="ar-EG"/>
              </w:rPr>
            </w:pPr>
            <w:bookmarkStart w:id="21" w:name="_Hlk513021635"/>
            <w:r w:rsidRPr="00635E8F">
              <w:rPr>
                <w:rFonts w:ascii="Cambria" w:hAnsi="Cambria" w:cstheme="minorHAnsi"/>
              </w:rPr>
              <w:t>Efficacy of Pedagogical Approaches</w:t>
            </w:r>
          </w:p>
        </w:tc>
        <w:tc>
          <w:tcPr>
            <w:tcW w:w="3065" w:type="dxa"/>
            <w:shd w:val="clear" w:color="auto" w:fill="F2F2F2" w:themeFill="background1" w:themeFillShade="F2"/>
            <w:vAlign w:val="center"/>
          </w:tcPr>
          <w:p w14:paraId="43173700" w14:textId="77777777" w:rsidR="00943977" w:rsidRPr="00635E8F" w:rsidRDefault="00943977" w:rsidP="00943977">
            <w:pPr>
              <w:pStyle w:val="ListParagraph"/>
              <w:numPr>
                <w:ilvl w:val="0"/>
                <w:numId w:val="39"/>
              </w:numPr>
              <w:rPr>
                <w:rFonts w:ascii="Cambria" w:hAnsi="Cambria"/>
              </w:rPr>
            </w:pPr>
            <w:r w:rsidRPr="00635E8F">
              <w:rPr>
                <w:rFonts w:ascii="Cambria" w:hAnsi="Cambria"/>
              </w:rPr>
              <w:t>Principal Instructor</w:t>
            </w:r>
          </w:p>
          <w:p w14:paraId="64212769" w14:textId="1526DEE4" w:rsidR="00F13A5E" w:rsidRPr="00635E8F" w:rsidRDefault="00943977" w:rsidP="00943977">
            <w:pPr>
              <w:pStyle w:val="ListParagraph"/>
              <w:numPr>
                <w:ilvl w:val="0"/>
                <w:numId w:val="39"/>
              </w:numPr>
              <w:rPr>
                <w:rFonts w:ascii="Cambria" w:hAnsi="Cambria"/>
              </w:rPr>
            </w:pPr>
            <w:r w:rsidRPr="00635E8F">
              <w:rPr>
                <w:rFonts w:ascii="Cambria" w:hAnsi="Cambria"/>
              </w:rPr>
              <w:t>Academic Peer Review Panel</w:t>
            </w:r>
          </w:p>
          <w:p w14:paraId="2C84D7D5" w14:textId="32501D5B" w:rsidR="00844E6A" w:rsidRPr="00B040AE" w:rsidRDefault="00943977" w:rsidP="00B040AE">
            <w:pPr>
              <w:pStyle w:val="ListParagraph"/>
              <w:numPr>
                <w:ilvl w:val="0"/>
                <w:numId w:val="39"/>
              </w:numPr>
              <w:rPr>
                <w:rFonts w:ascii="Cambria" w:hAnsi="Cambria" w:cstheme="majorBidi"/>
                <w:rtl/>
              </w:rPr>
            </w:pPr>
            <w:r w:rsidRPr="00B040AE">
              <w:rPr>
                <w:rFonts w:ascii="Cambria" w:hAnsi="Cambria"/>
              </w:rPr>
              <w:t>Student Evaluation Subcommittee</w:t>
            </w:r>
          </w:p>
        </w:tc>
        <w:tc>
          <w:tcPr>
            <w:tcW w:w="2779" w:type="dxa"/>
            <w:shd w:val="clear" w:color="auto" w:fill="F2F2F2" w:themeFill="background1" w:themeFillShade="F2"/>
            <w:vAlign w:val="center"/>
          </w:tcPr>
          <w:p w14:paraId="7B8CC29C" w14:textId="77777777" w:rsidR="00943977" w:rsidRPr="00635E8F" w:rsidRDefault="00943977" w:rsidP="00943977">
            <w:pPr>
              <w:pStyle w:val="ListParagraph"/>
              <w:numPr>
                <w:ilvl w:val="0"/>
                <w:numId w:val="39"/>
              </w:numPr>
              <w:rPr>
                <w:rFonts w:ascii="Cambria" w:hAnsi="Cambria"/>
              </w:rPr>
            </w:pPr>
            <w:r w:rsidRPr="00635E8F">
              <w:rPr>
                <w:rFonts w:ascii="Cambria" w:hAnsi="Cambria"/>
              </w:rPr>
              <w:t>Principal Instructor</w:t>
            </w:r>
          </w:p>
          <w:p w14:paraId="2D3FF820" w14:textId="0F417B64" w:rsidR="00F13A5E" w:rsidRPr="00635E8F" w:rsidRDefault="00943977" w:rsidP="00943977">
            <w:pPr>
              <w:pStyle w:val="ListParagraph"/>
              <w:numPr>
                <w:ilvl w:val="0"/>
                <w:numId w:val="39"/>
              </w:numPr>
              <w:rPr>
                <w:rFonts w:ascii="Cambria" w:hAnsi="Cambria"/>
              </w:rPr>
            </w:pPr>
            <w:r w:rsidRPr="00635E8F">
              <w:rPr>
                <w:rFonts w:ascii="Cambria" w:hAnsi="Cambria"/>
              </w:rPr>
              <w:t>Academic Peer Review Panel</w:t>
            </w:r>
          </w:p>
          <w:p w14:paraId="7F58D653" w14:textId="0A2F8BF9" w:rsidR="00844E6A" w:rsidRPr="00B040AE" w:rsidRDefault="00943977" w:rsidP="00B040AE">
            <w:pPr>
              <w:pStyle w:val="ListParagraph"/>
              <w:numPr>
                <w:ilvl w:val="0"/>
                <w:numId w:val="39"/>
              </w:numPr>
              <w:rPr>
                <w:rFonts w:ascii="Cambria" w:hAnsi="Cambria" w:cstheme="majorBidi"/>
                <w:rtl/>
              </w:rPr>
            </w:pPr>
            <w:r w:rsidRPr="00B040AE">
              <w:rPr>
                <w:rFonts w:ascii="Cambria" w:hAnsi="Cambria"/>
              </w:rPr>
              <w:t>Student Evaluation Subcommittee</w:t>
            </w:r>
          </w:p>
        </w:tc>
      </w:tr>
      <w:tr w:rsidR="0096582E" w:rsidRPr="00635E8F"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48E1F905" w:rsidR="0096582E" w:rsidRPr="00635E8F" w:rsidRDefault="00943977" w:rsidP="00A9270E">
            <w:pPr>
              <w:rPr>
                <w:rFonts w:ascii="Cambria" w:hAnsi="Cambria" w:cstheme="majorBidi"/>
                <w:b/>
                <w:bCs/>
                <w:lang w:bidi="ar-EG"/>
              </w:rPr>
            </w:pPr>
            <w:r w:rsidRPr="00635E8F">
              <w:rPr>
                <w:rFonts w:ascii="Cambria" w:hAnsi="Cambria" w:cstheme="minorHAnsi"/>
              </w:rPr>
              <w:t>Integrity and Effectiveness of Student Assessments</w:t>
            </w:r>
          </w:p>
        </w:tc>
        <w:tc>
          <w:tcPr>
            <w:tcW w:w="3065" w:type="dxa"/>
            <w:shd w:val="clear" w:color="auto" w:fill="D9D9D9" w:themeFill="background1" w:themeFillShade="D9"/>
            <w:vAlign w:val="center"/>
          </w:tcPr>
          <w:p w14:paraId="5F65AF94" w14:textId="77777777" w:rsidR="00943977" w:rsidRPr="00635E8F" w:rsidRDefault="00943977" w:rsidP="00943977">
            <w:pPr>
              <w:pStyle w:val="ListParagraph"/>
              <w:numPr>
                <w:ilvl w:val="0"/>
                <w:numId w:val="39"/>
              </w:numPr>
              <w:rPr>
                <w:rFonts w:ascii="Cambria" w:hAnsi="Cambria"/>
              </w:rPr>
            </w:pPr>
            <w:r w:rsidRPr="00635E8F">
              <w:rPr>
                <w:rFonts w:ascii="Cambria" w:hAnsi="Cambria"/>
              </w:rPr>
              <w:t>Principal Instructor</w:t>
            </w:r>
          </w:p>
          <w:p w14:paraId="041CF4FB" w14:textId="5E276565" w:rsidR="00F13A5E" w:rsidRPr="00635E8F" w:rsidRDefault="00943977" w:rsidP="00943977">
            <w:pPr>
              <w:pStyle w:val="ListParagraph"/>
              <w:numPr>
                <w:ilvl w:val="0"/>
                <w:numId w:val="39"/>
              </w:numPr>
              <w:rPr>
                <w:rFonts w:ascii="Cambria" w:hAnsi="Cambria"/>
              </w:rPr>
            </w:pPr>
            <w:r w:rsidRPr="00635E8F">
              <w:rPr>
                <w:rFonts w:ascii="Cambria" w:hAnsi="Cambria"/>
              </w:rPr>
              <w:t>Independent Academic Auditors</w:t>
            </w:r>
          </w:p>
          <w:p w14:paraId="7CE9C1AB" w14:textId="33EE1E1C" w:rsidR="0096582E" w:rsidRPr="00B040AE" w:rsidRDefault="00943977" w:rsidP="00B040AE">
            <w:pPr>
              <w:pStyle w:val="ListParagraph"/>
              <w:numPr>
                <w:ilvl w:val="0"/>
                <w:numId w:val="39"/>
              </w:numPr>
              <w:rPr>
                <w:rFonts w:ascii="Cambria" w:hAnsi="Cambria" w:cstheme="majorBidi"/>
                <w:rtl/>
              </w:rPr>
            </w:pPr>
            <w:r w:rsidRPr="00B040AE">
              <w:rPr>
                <w:rFonts w:ascii="Cambria" w:hAnsi="Cambria"/>
              </w:rPr>
              <w:t>Extern Advisory Board</w:t>
            </w:r>
          </w:p>
        </w:tc>
        <w:tc>
          <w:tcPr>
            <w:tcW w:w="2779" w:type="dxa"/>
            <w:shd w:val="clear" w:color="auto" w:fill="D9D9D9" w:themeFill="background1" w:themeFillShade="D9"/>
            <w:vAlign w:val="center"/>
          </w:tcPr>
          <w:p w14:paraId="5C69F548" w14:textId="2869CB21" w:rsidR="003B73C3" w:rsidRPr="00635E8F" w:rsidRDefault="00943977" w:rsidP="00943977">
            <w:pPr>
              <w:pStyle w:val="ListParagraph"/>
              <w:numPr>
                <w:ilvl w:val="0"/>
                <w:numId w:val="39"/>
              </w:numPr>
              <w:rPr>
                <w:rFonts w:ascii="Cambria" w:hAnsi="Cambria"/>
              </w:rPr>
            </w:pPr>
            <w:r w:rsidRPr="00635E8F">
              <w:rPr>
                <w:rFonts w:ascii="Cambria" w:hAnsi="Cambria"/>
              </w:rPr>
              <w:t>Assessment Tool Validation through Quantitative and Qualitative Methods</w:t>
            </w:r>
          </w:p>
          <w:p w14:paraId="2EB7ABA4" w14:textId="66911C02" w:rsidR="0096582E" w:rsidRPr="00B040AE" w:rsidRDefault="00943977" w:rsidP="00B040AE">
            <w:pPr>
              <w:pStyle w:val="ListParagraph"/>
              <w:numPr>
                <w:ilvl w:val="0"/>
                <w:numId w:val="39"/>
              </w:numPr>
              <w:rPr>
                <w:rFonts w:ascii="Cambria" w:hAnsi="Cambria" w:cstheme="majorBidi"/>
                <w:rtl/>
              </w:rPr>
            </w:pPr>
            <w:r w:rsidRPr="00B040AE">
              <w:rPr>
                <w:rFonts w:ascii="Cambria" w:hAnsi="Cambria"/>
              </w:rPr>
              <w:t>Employing Rubric-Based Evaluations With Inter-Rater Reliability Measures</w:t>
            </w:r>
          </w:p>
        </w:tc>
      </w:tr>
      <w:tr w:rsidR="0096582E" w:rsidRPr="00635E8F"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0BFD9CF4" w:rsidR="0096582E" w:rsidRPr="00635E8F" w:rsidRDefault="00CB0203" w:rsidP="00A9270E">
            <w:pPr>
              <w:rPr>
                <w:rFonts w:ascii="Cambria" w:hAnsi="Cambria" w:cstheme="majorBidi"/>
                <w:b/>
                <w:bCs/>
                <w:lang w:bidi="ar-EG"/>
              </w:rPr>
            </w:pPr>
            <w:r w:rsidRPr="00635E8F">
              <w:rPr>
                <w:rFonts w:ascii="Cambria" w:hAnsi="Cambria" w:cstheme="minorHAnsi"/>
              </w:rPr>
              <w:t>Quality and Relevance of Educational Resources</w:t>
            </w:r>
          </w:p>
        </w:tc>
        <w:tc>
          <w:tcPr>
            <w:tcW w:w="3065" w:type="dxa"/>
            <w:shd w:val="clear" w:color="auto" w:fill="F2F2F2" w:themeFill="background1" w:themeFillShade="F2"/>
            <w:vAlign w:val="center"/>
          </w:tcPr>
          <w:p w14:paraId="20CD1516" w14:textId="77777777" w:rsidR="00CB0203" w:rsidRPr="00635E8F" w:rsidRDefault="00CB0203" w:rsidP="00CB0203">
            <w:pPr>
              <w:pStyle w:val="ListParagraph"/>
              <w:numPr>
                <w:ilvl w:val="0"/>
                <w:numId w:val="40"/>
              </w:numPr>
              <w:rPr>
                <w:rFonts w:ascii="Cambria" w:hAnsi="Cambria"/>
              </w:rPr>
            </w:pPr>
            <w:r w:rsidRPr="00635E8F">
              <w:rPr>
                <w:rFonts w:ascii="Cambria" w:hAnsi="Cambria"/>
              </w:rPr>
              <w:t>Principal Instructor</w:t>
            </w:r>
          </w:p>
          <w:p w14:paraId="0007A392" w14:textId="7DA278FE" w:rsidR="003B73C3" w:rsidRPr="00635E8F" w:rsidRDefault="00CB0203" w:rsidP="00CB0203">
            <w:pPr>
              <w:pStyle w:val="ListParagraph"/>
              <w:numPr>
                <w:ilvl w:val="0"/>
                <w:numId w:val="40"/>
              </w:numPr>
              <w:rPr>
                <w:rFonts w:ascii="Cambria" w:hAnsi="Cambria"/>
              </w:rPr>
            </w:pPr>
            <w:r w:rsidRPr="00635E8F">
              <w:rPr>
                <w:rFonts w:ascii="Cambria" w:hAnsi="Cambria"/>
              </w:rPr>
              <w:t xml:space="preserve">Student Curriculum Feedback Panel </w:t>
            </w:r>
          </w:p>
          <w:p w14:paraId="1F024043" w14:textId="24492D87" w:rsidR="0096582E" w:rsidRPr="00B040AE" w:rsidRDefault="00CB0203" w:rsidP="00B040AE">
            <w:pPr>
              <w:pStyle w:val="ListParagraph"/>
              <w:numPr>
                <w:ilvl w:val="0"/>
                <w:numId w:val="40"/>
              </w:numPr>
              <w:rPr>
                <w:rFonts w:ascii="Cambria" w:hAnsi="Cambria" w:cstheme="majorBidi"/>
              </w:rPr>
            </w:pPr>
            <w:r w:rsidRPr="00B040AE">
              <w:rPr>
                <w:rFonts w:ascii="Cambria" w:hAnsi="Cambria"/>
              </w:rPr>
              <w:t>Educational Technology and Resources Committee</w:t>
            </w:r>
          </w:p>
        </w:tc>
        <w:tc>
          <w:tcPr>
            <w:tcW w:w="2779" w:type="dxa"/>
            <w:shd w:val="clear" w:color="auto" w:fill="F2F2F2" w:themeFill="background1" w:themeFillShade="F2"/>
            <w:vAlign w:val="center"/>
          </w:tcPr>
          <w:p w14:paraId="1B4A9EEB" w14:textId="77777777" w:rsidR="00CB0203" w:rsidRPr="00635E8F" w:rsidRDefault="00CB0203" w:rsidP="00CB0203">
            <w:pPr>
              <w:pStyle w:val="ListParagraph"/>
              <w:numPr>
                <w:ilvl w:val="0"/>
                <w:numId w:val="40"/>
              </w:numPr>
              <w:rPr>
                <w:rFonts w:ascii="Cambria" w:hAnsi="Cambria"/>
              </w:rPr>
            </w:pPr>
            <w:r w:rsidRPr="00635E8F">
              <w:rPr>
                <w:rFonts w:ascii="Cambria" w:hAnsi="Cambria"/>
              </w:rPr>
              <w:t>Utilizing Resource Evaluation Metrics and Checklists</w:t>
            </w:r>
          </w:p>
          <w:p w14:paraId="4EA5DD42" w14:textId="5D089777" w:rsidR="003B73C3" w:rsidRPr="00635E8F" w:rsidRDefault="00CB0203" w:rsidP="00CB0203">
            <w:pPr>
              <w:pStyle w:val="ListParagraph"/>
              <w:numPr>
                <w:ilvl w:val="0"/>
                <w:numId w:val="40"/>
              </w:numPr>
              <w:rPr>
                <w:rFonts w:ascii="Cambria" w:hAnsi="Cambria"/>
              </w:rPr>
            </w:pPr>
            <w:r w:rsidRPr="00635E8F">
              <w:rPr>
                <w:rFonts w:ascii="Cambria" w:hAnsi="Cambria"/>
              </w:rPr>
              <w:t xml:space="preserve">Student Resource Utilization Surveys </w:t>
            </w:r>
          </w:p>
          <w:p w14:paraId="34680995" w14:textId="0156466F" w:rsidR="0096582E" w:rsidRPr="00B040AE" w:rsidRDefault="00CB0203" w:rsidP="00B040AE">
            <w:pPr>
              <w:pStyle w:val="ListParagraph"/>
              <w:numPr>
                <w:ilvl w:val="0"/>
                <w:numId w:val="40"/>
              </w:numPr>
              <w:rPr>
                <w:rFonts w:ascii="Cambria" w:hAnsi="Cambria" w:cstheme="majorBidi"/>
                <w:rtl/>
              </w:rPr>
            </w:pPr>
            <w:r w:rsidRPr="00B040AE">
              <w:rPr>
                <w:rFonts w:ascii="Cambria" w:hAnsi="Cambria"/>
              </w:rPr>
              <w:t>Comparative Analysis with Nationally and Internationally Recognized Educational Standards</w:t>
            </w:r>
          </w:p>
        </w:tc>
      </w:tr>
      <w:tr w:rsidR="0096582E" w:rsidRPr="00635E8F"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67747C30" w:rsidR="0096582E" w:rsidRPr="00635E8F" w:rsidRDefault="00CB0203" w:rsidP="00A9270E">
            <w:pPr>
              <w:rPr>
                <w:rFonts w:ascii="Cambria" w:hAnsi="Cambria" w:cstheme="majorBidi"/>
                <w:b/>
                <w:bCs/>
                <w:lang w:bidi="ar-EG"/>
              </w:rPr>
            </w:pPr>
            <w:r w:rsidRPr="00635E8F">
              <w:rPr>
                <w:rFonts w:ascii="Cambria" w:hAnsi="Cambria" w:cstheme="minorHAnsi"/>
                <w:lang w:bidi="ar-EG"/>
              </w:rPr>
              <w:t>Achievement Level of Course Learning Outcomes (CLOs)</w:t>
            </w:r>
          </w:p>
        </w:tc>
        <w:tc>
          <w:tcPr>
            <w:tcW w:w="3065" w:type="dxa"/>
            <w:shd w:val="clear" w:color="auto" w:fill="D9D9D9" w:themeFill="background1" w:themeFillShade="D9"/>
            <w:vAlign w:val="center"/>
          </w:tcPr>
          <w:p w14:paraId="65B03075" w14:textId="77777777" w:rsidR="00CB0203" w:rsidRPr="00635E8F" w:rsidRDefault="00CB0203" w:rsidP="00CB0203">
            <w:pPr>
              <w:pStyle w:val="ListParagraph"/>
              <w:numPr>
                <w:ilvl w:val="0"/>
                <w:numId w:val="41"/>
              </w:numPr>
              <w:rPr>
                <w:rFonts w:ascii="Cambria" w:hAnsi="Cambria"/>
              </w:rPr>
            </w:pPr>
            <w:r w:rsidRPr="00635E8F">
              <w:rPr>
                <w:rFonts w:ascii="Cambria" w:hAnsi="Cambria"/>
              </w:rPr>
              <w:t>Principal Instructor</w:t>
            </w:r>
          </w:p>
          <w:p w14:paraId="6041360F" w14:textId="2DA79F5A" w:rsidR="003B73C3" w:rsidRPr="00635E8F" w:rsidRDefault="00CB0203" w:rsidP="00CB0203">
            <w:pPr>
              <w:pStyle w:val="ListParagraph"/>
              <w:numPr>
                <w:ilvl w:val="0"/>
                <w:numId w:val="41"/>
              </w:numPr>
              <w:rPr>
                <w:rFonts w:ascii="Cambria" w:hAnsi="Cambria"/>
              </w:rPr>
            </w:pPr>
            <w:r w:rsidRPr="00635E8F">
              <w:rPr>
                <w:rFonts w:ascii="Cambria" w:hAnsi="Cambria"/>
              </w:rPr>
              <w:t>Deanship of Academic Development and Quality</w:t>
            </w:r>
          </w:p>
          <w:p w14:paraId="1F90A885" w14:textId="35B6E623" w:rsidR="0096582E" w:rsidRPr="00B040AE" w:rsidRDefault="00CB0203" w:rsidP="00B040AE">
            <w:pPr>
              <w:pStyle w:val="ListParagraph"/>
              <w:numPr>
                <w:ilvl w:val="0"/>
                <w:numId w:val="41"/>
              </w:numPr>
              <w:rPr>
                <w:rFonts w:ascii="Cambria" w:hAnsi="Cambria" w:cstheme="majorBidi"/>
              </w:rPr>
            </w:pPr>
            <w:r w:rsidRPr="00B040AE">
              <w:rPr>
                <w:rFonts w:ascii="Cambria" w:hAnsi="Cambria"/>
              </w:rPr>
              <w:lastRenderedPageBreak/>
              <w:t>Program Level Quality Committee</w:t>
            </w:r>
          </w:p>
        </w:tc>
        <w:tc>
          <w:tcPr>
            <w:tcW w:w="2779" w:type="dxa"/>
            <w:shd w:val="clear" w:color="auto" w:fill="D9D9D9" w:themeFill="background1" w:themeFillShade="D9"/>
            <w:vAlign w:val="center"/>
          </w:tcPr>
          <w:p w14:paraId="6F71AC33" w14:textId="7988841E" w:rsidR="00A9270E" w:rsidRPr="00635E8F" w:rsidRDefault="00A9270E" w:rsidP="00A9270E">
            <w:pPr>
              <w:rPr>
                <w:rFonts w:ascii="Cambria" w:hAnsi="Cambria" w:cstheme="majorBidi"/>
              </w:rPr>
            </w:pPr>
            <w:r w:rsidRPr="00635E8F">
              <w:rPr>
                <w:rFonts w:ascii="Cambria" w:hAnsi="Cambria" w:cstheme="majorBidi"/>
              </w:rPr>
              <w:lastRenderedPageBreak/>
              <w:t xml:space="preserve">  </w:t>
            </w:r>
          </w:p>
          <w:p w14:paraId="319CEAF6" w14:textId="77777777" w:rsidR="00CB0203" w:rsidRPr="00635E8F" w:rsidRDefault="00A9270E" w:rsidP="00CB0203">
            <w:pPr>
              <w:rPr>
                <w:rFonts w:ascii="Cambria" w:hAnsi="Cambria" w:cstheme="minorHAnsi"/>
              </w:rPr>
            </w:pPr>
            <w:r w:rsidRPr="00635E8F">
              <w:rPr>
                <w:rFonts w:ascii="Cambria" w:hAnsi="Cambria" w:cstheme="majorBidi"/>
              </w:rPr>
              <w:t xml:space="preserve">• </w:t>
            </w:r>
            <w:r w:rsidR="00CB0203" w:rsidRPr="00635E8F">
              <w:rPr>
                <w:rFonts w:ascii="Cambria" w:hAnsi="Cambria" w:cstheme="minorHAnsi"/>
                <w:b/>
                <w:bCs/>
              </w:rPr>
              <w:t>1. Semester-End Learning Outcome Mapping:</w:t>
            </w:r>
            <w:r w:rsidR="00CB0203" w:rsidRPr="00635E8F">
              <w:rPr>
                <w:rFonts w:ascii="Cambria" w:hAnsi="Cambria" w:cstheme="minorHAnsi"/>
              </w:rPr>
              <w:t xml:space="preserve"> Systematic mapping of all questions </w:t>
            </w:r>
            <w:r w:rsidR="00CB0203" w:rsidRPr="00635E8F">
              <w:rPr>
                <w:rFonts w:ascii="Cambria" w:hAnsi="Cambria" w:cstheme="minorHAnsi"/>
              </w:rPr>
              <w:lastRenderedPageBreak/>
              <w:t>on all assessments to course and program learning outcomes is conducted at the end of each semester. This process involves the use of a specialized Excel sheet from the Deanship of Academic Development and Quality, which operates at two levels:</w:t>
            </w:r>
          </w:p>
          <w:p w14:paraId="6BEEA666" w14:textId="77777777" w:rsidR="00CB0203" w:rsidRPr="00635E8F" w:rsidRDefault="00CB0203" w:rsidP="00CB0203">
            <w:pPr>
              <w:rPr>
                <w:rFonts w:ascii="Cambria" w:hAnsi="Cambria" w:cstheme="minorHAnsi"/>
              </w:rPr>
            </w:pPr>
          </w:p>
          <w:p w14:paraId="3D727863" w14:textId="77777777" w:rsidR="00CB0203" w:rsidRPr="00635E8F" w:rsidRDefault="00CB0203" w:rsidP="00CB0203">
            <w:pPr>
              <w:pStyle w:val="ListParagraph"/>
              <w:numPr>
                <w:ilvl w:val="0"/>
                <w:numId w:val="42"/>
              </w:numPr>
              <w:rPr>
                <w:rFonts w:ascii="Cambria" w:hAnsi="Cambria" w:cstheme="minorHAnsi"/>
              </w:rPr>
            </w:pPr>
            <w:r w:rsidRPr="00635E8F">
              <w:rPr>
                <w:rFonts w:ascii="Cambria" w:hAnsi="Cambria" w:cstheme="minorHAnsi"/>
                <w:b/>
                <w:bCs/>
              </w:rPr>
              <w:t>First Level:</w:t>
            </w:r>
            <w:r w:rsidRPr="00635E8F">
              <w:rPr>
                <w:rFonts w:ascii="Cambria" w:hAnsi="Cambria" w:cstheme="minorHAnsi"/>
              </w:rPr>
              <w:t xml:space="preserve"> An assessment blueprint is created, in which each question on all assessments is mapped to a specific Course Learning Outcome before the assessments are conducted.</w:t>
            </w:r>
          </w:p>
          <w:p w14:paraId="0774EDFC" w14:textId="77777777" w:rsidR="00A202F9" w:rsidRPr="000C3E86" w:rsidRDefault="00A202F9" w:rsidP="00A202F9">
            <w:pPr>
              <w:pStyle w:val="ListParagraph"/>
              <w:numPr>
                <w:ilvl w:val="0"/>
                <w:numId w:val="42"/>
              </w:numPr>
              <w:rPr>
                <w:rFonts w:asciiTheme="majorBidi" w:hAnsiTheme="majorBidi" w:cstheme="majorBidi"/>
              </w:rPr>
            </w:pPr>
            <w:r w:rsidRPr="000C3E86">
              <w:rPr>
                <w:rFonts w:asciiTheme="majorBidi" w:hAnsiTheme="majorBidi" w:cstheme="majorBidi"/>
                <w:b/>
                <w:bCs/>
              </w:rPr>
              <w:t>Second Level:</w:t>
            </w:r>
            <w:r w:rsidRPr="000C3E86">
              <w:rPr>
                <w:rFonts w:asciiTheme="majorBidi" w:hAnsiTheme="majorBidi" w:cstheme="majorBidi"/>
              </w:rPr>
              <w:t xml:space="preserve"> After the assessments are administered, the results for each question are inputted to evaluate the alignment and performance against the predetermined Course Learning Outcomes.</w:t>
            </w:r>
          </w:p>
          <w:p w14:paraId="2BDA94F9" w14:textId="77777777" w:rsidR="00A202F9" w:rsidRPr="000C3E86" w:rsidRDefault="00A202F9" w:rsidP="00A202F9">
            <w:pPr>
              <w:rPr>
                <w:rFonts w:asciiTheme="majorBidi" w:hAnsiTheme="majorBidi" w:cstheme="majorBidi"/>
              </w:rPr>
            </w:pPr>
          </w:p>
          <w:p w14:paraId="7B91D64E" w14:textId="77777777" w:rsidR="00A202F9" w:rsidRPr="000C3E86" w:rsidRDefault="00A202F9" w:rsidP="00A202F9">
            <w:pPr>
              <w:rPr>
                <w:rFonts w:asciiTheme="majorBidi" w:hAnsiTheme="majorBidi" w:cstheme="majorBidi"/>
              </w:rPr>
            </w:pPr>
            <w:r w:rsidRPr="000C3E86">
              <w:rPr>
                <w:rFonts w:asciiTheme="majorBidi" w:hAnsiTheme="majorBidi" w:cstheme="majorBidi"/>
                <w:b/>
                <w:bCs/>
              </w:rPr>
              <w:t>2. Program Learning Outcome Surveys:</w:t>
            </w:r>
            <w:r w:rsidRPr="000C3E86">
              <w:rPr>
                <w:rFonts w:asciiTheme="majorBidi" w:hAnsiTheme="majorBidi" w:cstheme="majorBidi"/>
              </w:rPr>
              <w:t xml:space="preserve"> Rigorous surveys are designed and implemented to quantitatively and qualitatively measure the attainment of program-specific learning outcomes.</w:t>
            </w:r>
          </w:p>
          <w:p w14:paraId="24D778B1" w14:textId="77777777" w:rsidR="00A202F9" w:rsidRPr="000C3E86" w:rsidRDefault="00A202F9" w:rsidP="00A202F9">
            <w:pPr>
              <w:rPr>
                <w:rFonts w:asciiTheme="majorBidi" w:hAnsiTheme="majorBidi" w:cstheme="majorBidi"/>
              </w:rPr>
            </w:pPr>
          </w:p>
          <w:p w14:paraId="793DF43E" w14:textId="77777777" w:rsidR="00A202F9" w:rsidRPr="000C3E86" w:rsidRDefault="00A202F9" w:rsidP="00A202F9">
            <w:pPr>
              <w:rPr>
                <w:rFonts w:asciiTheme="majorBidi" w:hAnsiTheme="majorBidi" w:cstheme="majorBidi"/>
              </w:rPr>
            </w:pPr>
            <w:r w:rsidRPr="000C3E86">
              <w:rPr>
                <w:rFonts w:asciiTheme="majorBidi" w:hAnsiTheme="majorBidi" w:cstheme="majorBidi"/>
                <w:b/>
                <w:bCs/>
              </w:rPr>
              <w:lastRenderedPageBreak/>
              <w:t>3. Course Satisfaction Surveys:</w:t>
            </w:r>
            <w:r w:rsidRPr="000C3E86">
              <w:rPr>
                <w:rFonts w:asciiTheme="majorBidi" w:hAnsiTheme="majorBidi" w:cstheme="majorBidi"/>
              </w:rPr>
              <w:t xml:space="preserve"> Comprehensive course satisfaction surveys are carried out, using factor analysis to identify key variables that influence student satisfaction levels.</w:t>
            </w:r>
          </w:p>
          <w:p w14:paraId="58CFD579" w14:textId="77777777" w:rsidR="00A202F9" w:rsidRPr="000C3E86" w:rsidRDefault="00A202F9" w:rsidP="00A202F9">
            <w:pPr>
              <w:rPr>
                <w:rFonts w:asciiTheme="majorBidi" w:hAnsiTheme="majorBidi" w:cstheme="majorBidi"/>
              </w:rPr>
            </w:pPr>
          </w:p>
          <w:p w14:paraId="383D72D3" w14:textId="77777777" w:rsidR="00A202F9" w:rsidRPr="000C3E86" w:rsidRDefault="00A202F9" w:rsidP="00A202F9">
            <w:pPr>
              <w:rPr>
                <w:rFonts w:asciiTheme="majorBidi" w:hAnsiTheme="majorBidi" w:cstheme="majorBidi"/>
              </w:rPr>
            </w:pPr>
          </w:p>
          <w:p w14:paraId="286AE9C3" w14:textId="77777777" w:rsidR="00A202F9" w:rsidRPr="000C3E86" w:rsidRDefault="00A202F9" w:rsidP="00B040AE">
            <w:pPr>
              <w:rPr>
                <w:rFonts w:asciiTheme="majorBidi" w:hAnsiTheme="majorBidi" w:cstheme="majorBidi"/>
              </w:rPr>
            </w:pPr>
            <w:r w:rsidRPr="000C3E86">
              <w:rPr>
                <w:rFonts w:asciiTheme="majorBidi" w:hAnsiTheme="majorBidi" w:cstheme="majorBidi"/>
                <w:b/>
                <w:bCs/>
              </w:rPr>
              <w:t>4. Alignment and Quality Committee Oversight:</w:t>
            </w:r>
            <w:r w:rsidRPr="000C3E86">
              <w:rPr>
                <w:rFonts w:asciiTheme="majorBidi" w:hAnsiTheme="majorBidi" w:cstheme="majorBidi"/>
              </w:rPr>
              <w:t xml:space="preserve"> </w:t>
            </w:r>
          </w:p>
          <w:p w14:paraId="2896A0E7" w14:textId="77777777" w:rsidR="00A202F9" w:rsidRPr="000C3E86" w:rsidRDefault="00A202F9" w:rsidP="00B040AE">
            <w:pPr>
              <w:rPr>
                <w:rFonts w:asciiTheme="majorBidi" w:hAnsiTheme="majorBidi" w:cstheme="majorBidi"/>
              </w:rPr>
            </w:pPr>
            <w:r w:rsidRPr="000C3E86">
              <w:rPr>
                <w:rFonts w:asciiTheme="majorBidi" w:hAnsiTheme="majorBidi" w:cstheme="majorBidi"/>
              </w:rPr>
              <w:t>Each Course Learning Outcome is meticulously aligned with a corresponding Program Learning Outcome. Both are documented in the course specification and must be adhered to. A separate analysis on this alignment is conducted by the Program Level Quality Committee to ensure compliance and effectiveness. It is imperative that all instructors duly complete this alignment as outlined.</w:t>
            </w:r>
          </w:p>
          <w:p w14:paraId="0B9DB243" w14:textId="6B814601" w:rsidR="0096582E" w:rsidRPr="00635E8F" w:rsidRDefault="0096582E" w:rsidP="00A9270E">
            <w:pPr>
              <w:rPr>
                <w:rFonts w:ascii="Cambria" w:hAnsi="Cambria" w:cstheme="majorBidi"/>
                <w:rtl/>
              </w:rPr>
            </w:pPr>
          </w:p>
        </w:tc>
      </w:tr>
      <w:bookmarkEnd w:id="21"/>
    </w:tbl>
    <w:p w14:paraId="3957524B" w14:textId="77777777" w:rsidR="00CD6727" w:rsidRPr="00635E8F" w:rsidRDefault="00CD6727" w:rsidP="00CD6727">
      <w:pPr>
        <w:autoSpaceDE w:val="0"/>
        <w:autoSpaceDN w:val="0"/>
        <w:adjustRightInd w:val="0"/>
        <w:spacing w:line="288" w:lineRule="auto"/>
        <w:textAlignment w:val="center"/>
        <w:rPr>
          <w:rFonts w:ascii="Cambria" w:hAnsi="Cambria" w:cstheme="majorBidi"/>
          <w:lang w:bidi="ar-EG"/>
        </w:rPr>
      </w:pPr>
    </w:p>
    <w:p w14:paraId="2296C9B7" w14:textId="6983C6C2" w:rsidR="00A44627" w:rsidRPr="00635E8F" w:rsidRDefault="004B7DEB" w:rsidP="00CD6727">
      <w:pPr>
        <w:pStyle w:val="Heading1"/>
        <w:spacing w:before="0"/>
        <w:rPr>
          <w:rStyle w:val="a"/>
          <w:rFonts w:ascii="Cambria" w:eastAsiaTheme="minorHAnsi" w:hAnsi="Cambria" w:cstheme="majorBidi"/>
          <w:b/>
          <w:bCs/>
          <w:color w:val="4C3D8E"/>
          <w:sz w:val="24"/>
          <w:szCs w:val="24"/>
          <w:rtl/>
          <w:lang w:bidi="ar-YE"/>
        </w:rPr>
      </w:pPr>
      <w:bookmarkStart w:id="22" w:name="_Ref115692041"/>
      <w:bookmarkStart w:id="23" w:name="_Toc182674040"/>
      <w:r w:rsidRPr="00635E8F">
        <w:rPr>
          <w:rStyle w:val="a"/>
          <w:rFonts w:ascii="Cambria" w:hAnsi="Cambria" w:cstheme="majorBidi"/>
          <w:b/>
          <w:bCs/>
          <w:color w:val="4C3D8E"/>
          <w:sz w:val="24"/>
          <w:szCs w:val="24"/>
          <w:lang w:bidi="ar-YE"/>
        </w:rPr>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635E8F"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635E8F" w:rsidRDefault="004B7DEB" w:rsidP="00CD6727">
            <w:pPr>
              <w:rPr>
                <w:rFonts w:ascii="Cambria" w:hAnsi="Cambria" w:cstheme="majorBidi"/>
                <w:b/>
                <w:bCs/>
                <w:caps/>
                <w:color w:val="FFFFFF" w:themeColor="background1"/>
                <w:rtl/>
              </w:rPr>
            </w:pPr>
            <w:r w:rsidRPr="00635E8F">
              <w:rPr>
                <w:rFonts w:ascii="Cambria" w:hAnsi="Cambria" w:cstheme="majorBidi"/>
                <w:b/>
                <w:bCs/>
                <w:caps/>
                <w:color w:val="FFFFFF" w:themeColor="background1"/>
              </w:rPr>
              <w:t>Council /C</w:t>
            </w:r>
            <w:r w:rsidR="002B2E91" w:rsidRPr="00635E8F">
              <w:rPr>
                <w:rFonts w:ascii="Cambria" w:hAnsi="Cambria" w:cstheme="majorBidi"/>
                <w:b/>
                <w:bCs/>
                <w:caps/>
                <w:color w:val="FFFFFF" w:themeColor="background1"/>
              </w:rPr>
              <w:t>OMM</w:t>
            </w:r>
            <w:r w:rsidRPr="00635E8F">
              <w:rPr>
                <w:rFonts w:ascii="Cambria" w:hAnsi="Cambria" w:cstheme="majorBidi"/>
                <w:b/>
                <w:bCs/>
                <w:caps/>
                <w:color w:val="FFFFFF" w:themeColor="background1"/>
              </w:rPr>
              <w:t>ittee</w:t>
            </w:r>
          </w:p>
        </w:tc>
        <w:tc>
          <w:tcPr>
            <w:tcW w:w="3544" w:type="pct"/>
            <w:shd w:val="clear" w:color="auto" w:fill="F2F2F2" w:themeFill="background1" w:themeFillShade="F2"/>
            <w:vAlign w:val="center"/>
          </w:tcPr>
          <w:p w14:paraId="4F1C0329" w14:textId="4AC8A71B" w:rsidR="00A44627" w:rsidRPr="00635E8F" w:rsidRDefault="00CD6727" w:rsidP="00CD6727">
            <w:pPr>
              <w:rPr>
                <w:rFonts w:ascii="Cambria" w:hAnsi="Cambria" w:cstheme="majorBidi"/>
                <w:b/>
                <w:bCs/>
                <w:caps/>
                <w:rtl/>
                <w:lang w:bidi="ar-EG"/>
              </w:rPr>
            </w:pPr>
            <w:r w:rsidRPr="00635E8F">
              <w:rPr>
                <w:rFonts w:ascii="Cambria" w:hAnsi="Cambria" w:cstheme="majorBidi"/>
                <w:b/>
                <w:bCs/>
                <w:caps/>
                <w:lang w:bidi="ar-EG"/>
              </w:rPr>
              <w:t>College council</w:t>
            </w:r>
          </w:p>
        </w:tc>
      </w:tr>
      <w:tr w:rsidR="00A44627" w:rsidRPr="00635E8F"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635E8F" w:rsidRDefault="004B7DEB" w:rsidP="00CD6727">
            <w:pPr>
              <w:rPr>
                <w:rFonts w:ascii="Cambria" w:hAnsi="Cambria" w:cstheme="majorBidi"/>
                <w:b/>
                <w:bCs/>
                <w:caps/>
                <w:color w:val="FFFFFF" w:themeColor="background1"/>
                <w:rtl/>
              </w:rPr>
            </w:pPr>
            <w:r w:rsidRPr="00635E8F">
              <w:rPr>
                <w:rFonts w:ascii="Cambria" w:hAnsi="Cambria" w:cstheme="majorBidi"/>
                <w:b/>
                <w:bCs/>
                <w:caps/>
                <w:color w:val="FFFFFF" w:themeColor="background1"/>
              </w:rPr>
              <w:t>R</w:t>
            </w:r>
            <w:r w:rsidR="002B2E91" w:rsidRPr="00635E8F">
              <w:rPr>
                <w:rFonts w:ascii="Cambria" w:hAnsi="Cambria" w:cstheme="majorBidi"/>
                <w:b/>
                <w:bCs/>
                <w:caps/>
                <w:color w:val="FFFFFF" w:themeColor="background1"/>
              </w:rPr>
              <w:t>ef</w:t>
            </w:r>
            <w:r w:rsidRPr="00635E8F">
              <w:rPr>
                <w:rFonts w:ascii="Cambria" w:hAnsi="Cambria" w:cstheme="majorBidi"/>
                <w:b/>
                <w:bCs/>
                <w:caps/>
                <w:color w:val="FFFFFF" w:themeColor="background1"/>
              </w:rPr>
              <w:t>erence No.</w:t>
            </w:r>
          </w:p>
        </w:tc>
        <w:tc>
          <w:tcPr>
            <w:tcW w:w="3544" w:type="pct"/>
            <w:shd w:val="clear" w:color="auto" w:fill="D9D9D9" w:themeFill="background1" w:themeFillShade="D9"/>
            <w:vAlign w:val="center"/>
          </w:tcPr>
          <w:p w14:paraId="20DB9224" w14:textId="4923639F" w:rsidR="00A44627" w:rsidRPr="00635E8F" w:rsidRDefault="00CD6727" w:rsidP="00CD6727">
            <w:pPr>
              <w:rPr>
                <w:rFonts w:ascii="Cambria" w:hAnsi="Cambria" w:cstheme="majorBidi"/>
                <w:b/>
                <w:bCs/>
                <w:caps/>
                <w:rtl/>
              </w:rPr>
            </w:pPr>
            <w:r w:rsidRPr="00635E8F">
              <w:rPr>
                <w:rFonts w:ascii="Cambria" w:hAnsi="Cambria" w:cstheme="majorBidi"/>
                <w:b/>
                <w:bCs/>
                <w:caps/>
              </w:rPr>
              <w:t>15</w:t>
            </w:r>
          </w:p>
        </w:tc>
      </w:tr>
      <w:tr w:rsidR="00A44627" w:rsidRPr="00635E8F"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635E8F" w:rsidRDefault="004B7DEB" w:rsidP="00CD6727">
            <w:pPr>
              <w:rPr>
                <w:rFonts w:ascii="Cambria" w:hAnsi="Cambria" w:cstheme="majorBidi"/>
                <w:b/>
                <w:bCs/>
                <w:caps/>
                <w:color w:val="FFFFFF" w:themeColor="background1"/>
                <w:rtl/>
              </w:rPr>
            </w:pPr>
            <w:r w:rsidRPr="00635E8F">
              <w:rPr>
                <w:rFonts w:ascii="Cambria" w:hAnsi="Cambria" w:cstheme="majorBidi"/>
                <w:b/>
                <w:bCs/>
                <w:caps/>
                <w:color w:val="FFFFFF" w:themeColor="background1"/>
              </w:rPr>
              <w:t>Date</w:t>
            </w:r>
          </w:p>
        </w:tc>
        <w:tc>
          <w:tcPr>
            <w:tcW w:w="3544" w:type="pct"/>
            <w:shd w:val="clear" w:color="auto" w:fill="F2F2F2" w:themeFill="background1" w:themeFillShade="F2"/>
            <w:vAlign w:val="center"/>
          </w:tcPr>
          <w:p w14:paraId="75E323C9" w14:textId="4133E4F7" w:rsidR="00A44627" w:rsidRPr="00635E8F" w:rsidRDefault="00CD6727" w:rsidP="00CD6727">
            <w:pPr>
              <w:rPr>
                <w:rFonts w:ascii="Cambria" w:hAnsi="Cambria" w:cstheme="majorBidi"/>
                <w:b/>
                <w:bCs/>
                <w:caps/>
                <w:rtl/>
              </w:rPr>
            </w:pPr>
            <w:r w:rsidRPr="00635E8F">
              <w:rPr>
                <w:rFonts w:ascii="Cambria" w:hAnsi="Cambria" w:cstheme="majorBidi"/>
                <w:b/>
                <w:bCs/>
                <w:caps/>
              </w:rPr>
              <w:t>February 12, 2023</w:t>
            </w:r>
          </w:p>
        </w:tc>
      </w:tr>
    </w:tbl>
    <w:p w14:paraId="6C7F1C75" w14:textId="11541E47" w:rsidR="003A4ABD" w:rsidRPr="00635E8F" w:rsidRDefault="003A4ABD" w:rsidP="00CD6727">
      <w:pPr>
        <w:autoSpaceDE w:val="0"/>
        <w:autoSpaceDN w:val="0"/>
        <w:adjustRightInd w:val="0"/>
        <w:spacing w:after="170" w:line="288" w:lineRule="auto"/>
        <w:textAlignment w:val="center"/>
        <w:rPr>
          <w:rStyle w:val="a"/>
          <w:rFonts w:ascii="Cambria" w:hAnsi="Cambria" w:cstheme="majorBidi"/>
          <w:color w:val="4C3D8E"/>
          <w:sz w:val="24"/>
          <w:szCs w:val="24"/>
          <w:rtl/>
          <w:lang w:bidi="ar-YE"/>
        </w:rPr>
      </w:pPr>
    </w:p>
    <w:sectPr w:rsidR="003A4ABD" w:rsidRPr="00635E8F" w:rsidSect="003B6DF4">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1F37F" w14:textId="77777777" w:rsidR="00B96BAF" w:rsidRDefault="00B96BAF" w:rsidP="00EE490F">
      <w:r>
        <w:separator/>
      </w:r>
    </w:p>
  </w:endnote>
  <w:endnote w:type="continuationSeparator" w:id="0">
    <w:p w14:paraId="445E0AAA" w14:textId="77777777" w:rsidR="00B96BAF" w:rsidRDefault="00B96BAF" w:rsidP="00EE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akkal Majalla">
    <w:panose1 w:val="02000000000000000000"/>
    <w:charset w:val="B2"/>
    <w:family w:val="auto"/>
    <w:pitch w:val="variable"/>
    <w:sig w:usb0="80002007" w:usb1="80000000" w:usb2="00000008" w:usb3="00000000" w:csb0="000000D3" w:csb1="00000000"/>
  </w:font>
  <w:font w:name="DIN NEXT™ ARABIC REGULAR">
    <w:altName w:val="Arial"/>
    <w:panose1 w:val="020B0604020202020204"/>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906C0" w14:textId="77777777" w:rsidR="00B96BAF" w:rsidRDefault="00B96BAF" w:rsidP="00EE490F">
      <w:r>
        <w:separator/>
      </w:r>
    </w:p>
  </w:footnote>
  <w:footnote w:type="continuationSeparator" w:id="0">
    <w:p w14:paraId="30066E1D" w14:textId="77777777" w:rsidR="00B96BAF" w:rsidRDefault="00B96BAF" w:rsidP="00EE4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77EC"/>
    <w:multiLevelType w:val="hybridMultilevel"/>
    <w:tmpl w:val="D214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A4088"/>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A4F01"/>
    <w:multiLevelType w:val="multilevel"/>
    <w:tmpl w:val="5C8275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B43D30"/>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3A2ED8"/>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AE2548"/>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12A0463E"/>
    <w:multiLevelType w:val="multilevel"/>
    <w:tmpl w:val="4208B1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85" w:hanging="360"/>
      </w:pPr>
      <w:rPr>
        <w:rFonts w:ascii="Symbol" w:hAnsi="Symbol" w:hint="default"/>
      </w:rPr>
    </w:lvl>
    <w:lvl w:ilvl="2">
      <w:start w:val="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B568B6"/>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18255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8D4296"/>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1DBD25F9"/>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A1388F"/>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32338A"/>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6710406"/>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AC5C30"/>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0600C5"/>
    <w:multiLevelType w:val="hybridMultilevel"/>
    <w:tmpl w:val="7BBA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3"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6F5AFF"/>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9" w15:restartNumberingAfterBreak="0">
    <w:nsid w:val="37B25CB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F451FD"/>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96A5C13"/>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ACD1353"/>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8D48CA"/>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6A7315"/>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E22B2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8"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08F54E1"/>
    <w:multiLevelType w:val="multilevel"/>
    <w:tmpl w:val="14A0B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3342CB8"/>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55"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7269FC"/>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D357EAE"/>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4EB62D3"/>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5AB2F9A"/>
    <w:multiLevelType w:val="multilevel"/>
    <w:tmpl w:val="A0E60D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3" w15:restartNumberingAfterBreak="0">
    <w:nsid w:val="69750DA2"/>
    <w:multiLevelType w:val="hybridMultilevel"/>
    <w:tmpl w:val="4B46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6E2089"/>
    <w:multiLevelType w:val="hybridMultilevel"/>
    <w:tmpl w:val="B03EA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C5B2425"/>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D0F23D6"/>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5372C0"/>
    <w:multiLevelType w:val="hybridMultilevel"/>
    <w:tmpl w:val="F4EED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AE1591"/>
    <w:multiLevelType w:val="hybridMultilevel"/>
    <w:tmpl w:val="FEAE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0A541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D6E3925"/>
    <w:multiLevelType w:val="multilevel"/>
    <w:tmpl w:val="1228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70"/>
  </w:num>
  <w:num w:numId="2" w16cid:durableId="1350260347">
    <w:abstractNumId w:val="59"/>
  </w:num>
  <w:num w:numId="3" w16cid:durableId="1766877837">
    <w:abstractNumId w:val="72"/>
  </w:num>
  <w:num w:numId="4" w16cid:durableId="1648321547">
    <w:abstractNumId w:val="78"/>
  </w:num>
  <w:num w:numId="5" w16cid:durableId="1855995202">
    <w:abstractNumId w:val="36"/>
  </w:num>
  <w:num w:numId="6" w16cid:durableId="1706059909">
    <w:abstractNumId w:val="76"/>
  </w:num>
  <w:num w:numId="7" w16cid:durableId="978068362">
    <w:abstractNumId w:val="35"/>
  </w:num>
  <w:num w:numId="8" w16cid:durableId="2083017020">
    <w:abstractNumId w:val="10"/>
  </w:num>
  <w:num w:numId="9" w16cid:durableId="2127580367">
    <w:abstractNumId w:val="26"/>
  </w:num>
  <w:num w:numId="10" w16cid:durableId="967124261">
    <w:abstractNumId w:val="4"/>
  </w:num>
  <w:num w:numId="11" w16cid:durableId="1867596116">
    <w:abstractNumId w:val="20"/>
  </w:num>
  <w:num w:numId="12" w16cid:durableId="1151171998">
    <w:abstractNumId w:val="6"/>
  </w:num>
  <w:num w:numId="13" w16cid:durableId="994643422">
    <w:abstractNumId w:val="11"/>
  </w:num>
  <w:num w:numId="14" w16cid:durableId="46495680">
    <w:abstractNumId w:val="19"/>
  </w:num>
  <w:num w:numId="15" w16cid:durableId="287319296">
    <w:abstractNumId w:val="56"/>
  </w:num>
  <w:num w:numId="16" w16cid:durableId="1158571807">
    <w:abstractNumId w:val="18"/>
  </w:num>
  <w:num w:numId="17" w16cid:durableId="1926914633">
    <w:abstractNumId w:val="34"/>
  </w:num>
  <w:num w:numId="18" w16cid:durableId="1423641813">
    <w:abstractNumId w:val="48"/>
  </w:num>
  <w:num w:numId="19" w16cid:durableId="1545212818">
    <w:abstractNumId w:val="69"/>
  </w:num>
  <w:num w:numId="20" w16cid:durableId="734009455">
    <w:abstractNumId w:val="33"/>
  </w:num>
  <w:num w:numId="21" w16cid:durableId="1277980099">
    <w:abstractNumId w:val="53"/>
  </w:num>
  <w:num w:numId="22" w16cid:durableId="1750150938">
    <w:abstractNumId w:val="54"/>
  </w:num>
  <w:num w:numId="23" w16cid:durableId="2008514007">
    <w:abstractNumId w:val="74"/>
  </w:num>
  <w:num w:numId="24" w16cid:durableId="1025592735">
    <w:abstractNumId w:val="12"/>
  </w:num>
  <w:num w:numId="25" w16cid:durableId="712536890">
    <w:abstractNumId w:val="42"/>
  </w:num>
  <w:num w:numId="26" w16cid:durableId="598567842">
    <w:abstractNumId w:val="68"/>
  </w:num>
  <w:num w:numId="27" w16cid:durableId="72317441">
    <w:abstractNumId w:val="28"/>
  </w:num>
  <w:num w:numId="28" w16cid:durableId="329017704">
    <w:abstractNumId w:val="2"/>
  </w:num>
  <w:num w:numId="29" w16cid:durableId="1587614796">
    <w:abstractNumId w:val="9"/>
  </w:num>
  <w:num w:numId="30" w16cid:durableId="879782347">
    <w:abstractNumId w:val="13"/>
  </w:num>
  <w:num w:numId="31" w16cid:durableId="485627970">
    <w:abstractNumId w:val="67"/>
  </w:num>
  <w:num w:numId="32" w16cid:durableId="239414497">
    <w:abstractNumId w:val="21"/>
  </w:num>
  <w:num w:numId="33" w16cid:durableId="11537761">
    <w:abstractNumId w:val="47"/>
  </w:num>
  <w:num w:numId="34" w16cid:durableId="30349923">
    <w:abstractNumId w:val="38"/>
  </w:num>
  <w:num w:numId="35" w16cid:durableId="311250043">
    <w:abstractNumId w:val="32"/>
  </w:num>
  <w:num w:numId="36" w16cid:durableId="224265797">
    <w:abstractNumId w:val="62"/>
  </w:num>
  <w:num w:numId="37" w16cid:durableId="226769573">
    <w:abstractNumId w:val="49"/>
  </w:num>
  <w:num w:numId="38" w16cid:durableId="562183576">
    <w:abstractNumId w:val="31"/>
  </w:num>
  <w:num w:numId="39" w16cid:durableId="128715955">
    <w:abstractNumId w:val="50"/>
  </w:num>
  <w:num w:numId="40" w16cid:durableId="865680868">
    <w:abstractNumId w:val="25"/>
  </w:num>
  <w:num w:numId="41" w16cid:durableId="638918092">
    <w:abstractNumId w:val="55"/>
  </w:num>
  <w:num w:numId="42" w16cid:durableId="67698828">
    <w:abstractNumId w:val="24"/>
  </w:num>
  <w:num w:numId="43" w16cid:durableId="179777353">
    <w:abstractNumId w:val="77"/>
  </w:num>
  <w:num w:numId="44" w16cid:durableId="1195653049">
    <w:abstractNumId w:val="0"/>
  </w:num>
  <w:num w:numId="45" w16cid:durableId="1201089274">
    <w:abstractNumId w:val="63"/>
  </w:num>
  <w:num w:numId="46" w16cid:durableId="860121027">
    <w:abstractNumId w:val="73"/>
  </w:num>
  <w:num w:numId="47" w16cid:durableId="1305810677">
    <w:abstractNumId w:val="16"/>
  </w:num>
  <w:num w:numId="48" w16cid:durableId="1280525865">
    <w:abstractNumId w:val="15"/>
  </w:num>
  <w:num w:numId="49" w16cid:durableId="209615444">
    <w:abstractNumId w:val="5"/>
  </w:num>
  <w:num w:numId="50" w16cid:durableId="1940943505">
    <w:abstractNumId w:val="61"/>
  </w:num>
  <w:num w:numId="51" w16cid:durableId="1010912507">
    <w:abstractNumId w:val="71"/>
  </w:num>
  <w:num w:numId="52" w16cid:durableId="514197008">
    <w:abstractNumId w:val="39"/>
  </w:num>
  <w:num w:numId="53" w16cid:durableId="385644921">
    <w:abstractNumId w:val="29"/>
  </w:num>
  <w:num w:numId="54" w16cid:durableId="1303803914">
    <w:abstractNumId w:val="75"/>
  </w:num>
  <w:num w:numId="55" w16cid:durableId="546064421">
    <w:abstractNumId w:val="51"/>
  </w:num>
  <w:num w:numId="56" w16cid:durableId="1081414536">
    <w:abstractNumId w:val="52"/>
  </w:num>
  <w:num w:numId="57" w16cid:durableId="853766368">
    <w:abstractNumId w:val="57"/>
  </w:num>
  <w:num w:numId="58" w16cid:durableId="449058368">
    <w:abstractNumId w:val="40"/>
  </w:num>
  <w:num w:numId="59" w16cid:durableId="1635941251">
    <w:abstractNumId w:val="22"/>
  </w:num>
  <w:num w:numId="60" w16cid:durableId="644512752">
    <w:abstractNumId w:val="65"/>
  </w:num>
  <w:num w:numId="61" w16cid:durableId="1060059694">
    <w:abstractNumId w:val="44"/>
  </w:num>
  <w:num w:numId="62" w16cid:durableId="1244532837">
    <w:abstractNumId w:val="46"/>
  </w:num>
  <w:num w:numId="63" w16cid:durableId="952832043">
    <w:abstractNumId w:val="58"/>
  </w:num>
  <w:num w:numId="64" w16cid:durableId="2119135110">
    <w:abstractNumId w:val="66"/>
  </w:num>
  <w:num w:numId="65" w16cid:durableId="1992632363">
    <w:abstractNumId w:val="30"/>
  </w:num>
  <w:num w:numId="66" w16cid:durableId="1820078125">
    <w:abstractNumId w:val="1"/>
  </w:num>
  <w:num w:numId="67" w16cid:durableId="92097224">
    <w:abstractNumId w:val="41"/>
  </w:num>
  <w:num w:numId="68" w16cid:durableId="925767548">
    <w:abstractNumId w:val="3"/>
  </w:num>
  <w:num w:numId="69" w16cid:durableId="1285772809">
    <w:abstractNumId w:val="45"/>
  </w:num>
  <w:num w:numId="70" w16cid:durableId="99424025">
    <w:abstractNumId w:val="27"/>
  </w:num>
  <w:num w:numId="71" w16cid:durableId="462969527">
    <w:abstractNumId w:val="43"/>
  </w:num>
  <w:num w:numId="72" w16cid:durableId="1068379143">
    <w:abstractNumId w:val="7"/>
  </w:num>
  <w:num w:numId="73" w16cid:durableId="1510945">
    <w:abstractNumId w:val="8"/>
  </w:num>
  <w:num w:numId="74" w16cid:durableId="178936689">
    <w:abstractNumId w:val="14"/>
  </w:num>
  <w:num w:numId="75" w16cid:durableId="1189100102">
    <w:abstractNumId w:val="17"/>
  </w:num>
  <w:num w:numId="76" w16cid:durableId="372117071">
    <w:abstractNumId w:val="60"/>
  </w:num>
  <w:num w:numId="77" w16cid:durableId="2047176178">
    <w:abstractNumId w:val="23"/>
  </w:num>
  <w:num w:numId="78" w16cid:durableId="739981280">
    <w:abstractNumId w:val="37"/>
  </w:num>
  <w:num w:numId="79" w16cid:durableId="1028481373">
    <w:abstractNumId w:val="6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0423"/>
    <w:rsid w:val="000018E5"/>
    <w:rsid w:val="00003DD6"/>
    <w:rsid w:val="0000505C"/>
    <w:rsid w:val="00006F76"/>
    <w:rsid w:val="00010716"/>
    <w:rsid w:val="00011B3C"/>
    <w:rsid w:val="00014FD7"/>
    <w:rsid w:val="000263E2"/>
    <w:rsid w:val="00042015"/>
    <w:rsid w:val="00042349"/>
    <w:rsid w:val="00043116"/>
    <w:rsid w:val="00044B18"/>
    <w:rsid w:val="000455C2"/>
    <w:rsid w:val="000460C8"/>
    <w:rsid w:val="00053F88"/>
    <w:rsid w:val="00060A9E"/>
    <w:rsid w:val="00061BCE"/>
    <w:rsid w:val="00063228"/>
    <w:rsid w:val="0006651A"/>
    <w:rsid w:val="00067A97"/>
    <w:rsid w:val="0007351D"/>
    <w:rsid w:val="00073DAC"/>
    <w:rsid w:val="00073E35"/>
    <w:rsid w:val="00080A29"/>
    <w:rsid w:val="00085DEA"/>
    <w:rsid w:val="00086F56"/>
    <w:rsid w:val="00090BA8"/>
    <w:rsid w:val="000973BC"/>
    <w:rsid w:val="000A0CED"/>
    <w:rsid w:val="000A0FC5"/>
    <w:rsid w:val="000A15B4"/>
    <w:rsid w:val="000B4748"/>
    <w:rsid w:val="000C0FCB"/>
    <w:rsid w:val="000C1F14"/>
    <w:rsid w:val="000C2EFF"/>
    <w:rsid w:val="000C3B90"/>
    <w:rsid w:val="000C3EB1"/>
    <w:rsid w:val="000D26E8"/>
    <w:rsid w:val="000D7917"/>
    <w:rsid w:val="000E2809"/>
    <w:rsid w:val="000E36E5"/>
    <w:rsid w:val="000F105E"/>
    <w:rsid w:val="00106B6A"/>
    <w:rsid w:val="00116426"/>
    <w:rsid w:val="00123EA4"/>
    <w:rsid w:val="00123F5B"/>
    <w:rsid w:val="00126020"/>
    <w:rsid w:val="00131734"/>
    <w:rsid w:val="0013624E"/>
    <w:rsid w:val="00137FF3"/>
    <w:rsid w:val="00143E31"/>
    <w:rsid w:val="001446ED"/>
    <w:rsid w:val="00144B05"/>
    <w:rsid w:val="00155FC3"/>
    <w:rsid w:val="0016002B"/>
    <w:rsid w:val="00170319"/>
    <w:rsid w:val="001855D7"/>
    <w:rsid w:val="001908A4"/>
    <w:rsid w:val="0019144A"/>
    <w:rsid w:val="001A28E1"/>
    <w:rsid w:val="001A30FC"/>
    <w:rsid w:val="001A3C17"/>
    <w:rsid w:val="001B141E"/>
    <w:rsid w:val="001B49D2"/>
    <w:rsid w:val="001B5836"/>
    <w:rsid w:val="001B5A00"/>
    <w:rsid w:val="001C193F"/>
    <w:rsid w:val="001C315F"/>
    <w:rsid w:val="001C7B91"/>
    <w:rsid w:val="001D0B74"/>
    <w:rsid w:val="001D13E9"/>
    <w:rsid w:val="001D177F"/>
    <w:rsid w:val="001D1D59"/>
    <w:rsid w:val="001D2CD2"/>
    <w:rsid w:val="001D3A21"/>
    <w:rsid w:val="001D5443"/>
    <w:rsid w:val="001D67BA"/>
    <w:rsid w:val="001D7420"/>
    <w:rsid w:val="001E3C28"/>
    <w:rsid w:val="001F1144"/>
    <w:rsid w:val="001F34EE"/>
    <w:rsid w:val="001F5915"/>
    <w:rsid w:val="00202137"/>
    <w:rsid w:val="00203E75"/>
    <w:rsid w:val="002052EA"/>
    <w:rsid w:val="00206212"/>
    <w:rsid w:val="00215895"/>
    <w:rsid w:val="002176F6"/>
    <w:rsid w:val="00225D57"/>
    <w:rsid w:val="00232D8D"/>
    <w:rsid w:val="00237363"/>
    <w:rsid w:val="00240150"/>
    <w:rsid w:val="00240626"/>
    <w:rsid w:val="0024111A"/>
    <w:rsid w:val="002430CC"/>
    <w:rsid w:val="00251E09"/>
    <w:rsid w:val="00254CE8"/>
    <w:rsid w:val="00256558"/>
    <w:rsid w:val="00256F95"/>
    <w:rsid w:val="002601BE"/>
    <w:rsid w:val="002625BA"/>
    <w:rsid w:val="002634E3"/>
    <w:rsid w:val="00264BC9"/>
    <w:rsid w:val="00266508"/>
    <w:rsid w:val="002677A6"/>
    <w:rsid w:val="002728E9"/>
    <w:rsid w:val="002761CB"/>
    <w:rsid w:val="00280E99"/>
    <w:rsid w:val="00287A0D"/>
    <w:rsid w:val="002937BE"/>
    <w:rsid w:val="00293830"/>
    <w:rsid w:val="00293D55"/>
    <w:rsid w:val="00294056"/>
    <w:rsid w:val="00294F29"/>
    <w:rsid w:val="00295E0B"/>
    <w:rsid w:val="002975B5"/>
    <w:rsid w:val="002A0738"/>
    <w:rsid w:val="002A22D7"/>
    <w:rsid w:val="002A33F8"/>
    <w:rsid w:val="002A73AF"/>
    <w:rsid w:val="002B2E91"/>
    <w:rsid w:val="002C0FD2"/>
    <w:rsid w:val="002D092A"/>
    <w:rsid w:val="002D25C0"/>
    <w:rsid w:val="002D2649"/>
    <w:rsid w:val="002D35DE"/>
    <w:rsid w:val="002D4589"/>
    <w:rsid w:val="002E63AD"/>
    <w:rsid w:val="002E6DAF"/>
    <w:rsid w:val="002F01F8"/>
    <w:rsid w:val="002F0BC0"/>
    <w:rsid w:val="002F36CF"/>
    <w:rsid w:val="0030758A"/>
    <w:rsid w:val="003111E5"/>
    <w:rsid w:val="003150DB"/>
    <w:rsid w:val="00325C39"/>
    <w:rsid w:val="0033135D"/>
    <w:rsid w:val="003401C7"/>
    <w:rsid w:val="00352E47"/>
    <w:rsid w:val="00371669"/>
    <w:rsid w:val="00376F8C"/>
    <w:rsid w:val="00390531"/>
    <w:rsid w:val="00393194"/>
    <w:rsid w:val="0039330A"/>
    <w:rsid w:val="0039498A"/>
    <w:rsid w:val="003964EF"/>
    <w:rsid w:val="00396BFF"/>
    <w:rsid w:val="00396DAE"/>
    <w:rsid w:val="003A1B9A"/>
    <w:rsid w:val="003A1E94"/>
    <w:rsid w:val="003A3466"/>
    <w:rsid w:val="003A3A85"/>
    <w:rsid w:val="003A4ABD"/>
    <w:rsid w:val="003A6EE3"/>
    <w:rsid w:val="003A762E"/>
    <w:rsid w:val="003B0D84"/>
    <w:rsid w:val="003B44D3"/>
    <w:rsid w:val="003B6DF4"/>
    <w:rsid w:val="003B73C3"/>
    <w:rsid w:val="003B7BC1"/>
    <w:rsid w:val="003C1003"/>
    <w:rsid w:val="003C237F"/>
    <w:rsid w:val="003C25DD"/>
    <w:rsid w:val="003C42B3"/>
    <w:rsid w:val="003C54AD"/>
    <w:rsid w:val="003C7ADF"/>
    <w:rsid w:val="003D0EB8"/>
    <w:rsid w:val="003D4B32"/>
    <w:rsid w:val="003D6D34"/>
    <w:rsid w:val="003D77D8"/>
    <w:rsid w:val="003E1699"/>
    <w:rsid w:val="003E48DE"/>
    <w:rsid w:val="003E7CC0"/>
    <w:rsid w:val="003F00A8"/>
    <w:rsid w:val="003F01A9"/>
    <w:rsid w:val="003F3E71"/>
    <w:rsid w:val="003F7696"/>
    <w:rsid w:val="00401E09"/>
    <w:rsid w:val="00401F9D"/>
    <w:rsid w:val="00402ECE"/>
    <w:rsid w:val="004054BA"/>
    <w:rsid w:val="004128F8"/>
    <w:rsid w:val="0041561F"/>
    <w:rsid w:val="004258E8"/>
    <w:rsid w:val="00425E24"/>
    <w:rsid w:val="00425EF4"/>
    <w:rsid w:val="004312B1"/>
    <w:rsid w:val="004408AF"/>
    <w:rsid w:val="0045691E"/>
    <w:rsid w:val="00457050"/>
    <w:rsid w:val="00461566"/>
    <w:rsid w:val="00462074"/>
    <w:rsid w:val="00464F77"/>
    <w:rsid w:val="004753C7"/>
    <w:rsid w:val="00480FFF"/>
    <w:rsid w:val="00495B8D"/>
    <w:rsid w:val="004A4B89"/>
    <w:rsid w:val="004B0AA7"/>
    <w:rsid w:val="004B19BE"/>
    <w:rsid w:val="004B5E5D"/>
    <w:rsid w:val="004B7C4A"/>
    <w:rsid w:val="004B7DEB"/>
    <w:rsid w:val="004C1C63"/>
    <w:rsid w:val="004C5EBA"/>
    <w:rsid w:val="004D05F8"/>
    <w:rsid w:val="004E0B9F"/>
    <w:rsid w:val="004E1D49"/>
    <w:rsid w:val="004F50F1"/>
    <w:rsid w:val="005031B0"/>
    <w:rsid w:val="005068D6"/>
    <w:rsid w:val="00507FE3"/>
    <w:rsid w:val="005104BB"/>
    <w:rsid w:val="00512A54"/>
    <w:rsid w:val="00512AB4"/>
    <w:rsid w:val="00515EB2"/>
    <w:rsid w:val="00516373"/>
    <w:rsid w:val="005217A2"/>
    <w:rsid w:val="00521F64"/>
    <w:rsid w:val="0052441A"/>
    <w:rsid w:val="00527713"/>
    <w:rsid w:val="005279F8"/>
    <w:rsid w:val="005306BB"/>
    <w:rsid w:val="00540242"/>
    <w:rsid w:val="00544D8B"/>
    <w:rsid w:val="00546CCA"/>
    <w:rsid w:val="005508C6"/>
    <w:rsid w:val="00552651"/>
    <w:rsid w:val="00553B10"/>
    <w:rsid w:val="00561601"/>
    <w:rsid w:val="005719C3"/>
    <w:rsid w:val="005766B3"/>
    <w:rsid w:val="00581761"/>
    <w:rsid w:val="00581D29"/>
    <w:rsid w:val="00582DA3"/>
    <w:rsid w:val="00590AD2"/>
    <w:rsid w:val="005A146D"/>
    <w:rsid w:val="005A7B3E"/>
    <w:rsid w:val="005B0112"/>
    <w:rsid w:val="005B1E8D"/>
    <w:rsid w:val="005B360D"/>
    <w:rsid w:val="005B4B63"/>
    <w:rsid w:val="005C5187"/>
    <w:rsid w:val="005D083D"/>
    <w:rsid w:val="005D1B95"/>
    <w:rsid w:val="005D20B2"/>
    <w:rsid w:val="005D7212"/>
    <w:rsid w:val="005E393B"/>
    <w:rsid w:val="005E3C33"/>
    <w:rsid w:val="005E749B"/>
    <w:rsid w:val="005F2EDF"/>
    <w:rsid w:val="00600C13"/>
    <w:rsid w:val="00610981"/>
    <w:rsid w:val="0062632C"/>
    <w:rsid w:val="00626BA4"/>
    <w:rsid w:val="00630073"/>
    <w:rsid w:val="006300EA"/>
    <w:rsid w:val="00635E8F"/>
    <w:rsid w:val="006375AA"/>
    <w:rsid w:val="00640927"/>
    <w:rsid w:val="00644B3A"/>
    <w:rsid w:val="00652624"/>
    <w:rsid w:val="00654314"/>
    <w:rsid w:val="0066519A"/>
    <w:rsid w:val="00665ED0"/>
    <w:rsid w:val="006678F2"/>
    <w:rsid w:val="00667FD4"/>
    <w:rsid w:val="00677351"/>
    <w:rsid w:val="006806BE"/>
    <w:rsid w:val="00685366"/>
    <w:rsid w:val="00685D2D"/>
    <w:rsid w:val="0069056D"/>
    <w:rsid w:val="00691FC2"/>
    <w:rsid w:val="00696A1F"/>
    <w:rsid w:val="006973C7"/>
    <w:rsid w:val="006B08C3"/>
    <w:rsid w:val="006B12D6"/>
    <w:rsid w:val="006B3CD5"/>
    <w:rsid w:val="006B405D"/>
    <w:rsid w:val="006C0DCE"/>
    <w:rsid w:val="006C15BA"/>
    <w:rsid w:val="006D364D"/>
    <w:rsid w:val="006D44E7"/>
    <w:rsid w:val="006D50F4"/>
    <w:rsid w:val="006D5ED8"/>
    <w:rsid w:val="006E3A65"/>
    <w:rsid w:val="006F6D33"/>
    <w:rsid w:val="007065FD"/>
    <w:rsid w:val="007074DA"/>
    <w:rsid w:val="00707AB0"/>
    <w:rsid w:val="00711EE8"/>
    <w:rsid w:val="00740E6D"/>
    <w:rsid w:val="0074560E"/>
    <w:rsid w:val="0074654D"/>
    <w:rsid w:val="007620A3"/>
    <w:rsid w:val="007658C7"/>
    <w:rsid w:val="00772B4C"/>
    <w:rsid w:val="007740E3"/>
    <w:rsid w:val="00774F63"/>
    <w:rsid w:val="00775891"/>
    <w:rsid w:val="00791369"/>
    <w:rsid w:val="00791E07"/>
    <w:rsid w:val="007A03BB"/>
    <w:rsid w:val="007A6EE0"/>
    <w:rsid w:val="007B5569"/>
    <w:rsid w:val="007C0DD8"/>
    <w:rsid w:val="007D1B00"/>
    <w:rsid w:val="007E1F1C"/>
    <w:rsid w:val="00820755"/>
    <w:rsid w:val="008306EB"/>
    <w:rsid w:val="008311C0"/>
    <w:rsid w:val="00832319"/>
    <w:rsid w:val="00844E6A"/>
    <w:rsid w:val="0085278E"/>
    <w:rsid w:val="00853439"/>
    <w:rsid w:val="00873A56"/>
    <w:rsid w:val="00877341"/>
    <w:rsid w:val="00883987"/>
    <w:rsid w:val="008A1157"/>
    <w:rsid w:val="008B06CF"/>
    <w:rsid w:val="008B0704"/>
    <w:rsid w:val="008B2211"/>
    <w:rsid w:val="008B3678"/>
    <w:rsid w:val="008C536B"/>
    <w:rsid w:val="008C6A6D"/>
    <w:rsid w:val="008D0CEB"/>
    <w:rsid w:val="008D76B1"/>
    <w:rsid w:val="008F21E9"/>
    <w:rsid w:val="009023F3"/>
    <w:rsid w:val="00902E54"/>
    <w:rsid w:val="00905031"/>
    <w:rsid w:val="0090602B"/>
    <w:rsid w:val="009101E1"/>
    <w:rsid w:val="00913302"/>
    <w:rsid w:val="00914214"/>
    <w:rsid w:val="009168D5"/>
    <w:rsid w:val="009203B9"/>
    <w:rsid w:val="009234C9"/>
    <w:rsid w:val="00924028"/>
    <w:rsid w:val="0093385B"/>
    <w:rsid w:val="009406AC"/>
    <w:rsid w:val="00942758"/>
    <w:rsid w:val="00943977"/>
    <w:rsid w:val="00943D31"/>
    <w:rsid w:val="00945FB2"/>
    <w:rsid w:val="00946DD6"/>
    <w:rsid w:val="0095130E"/>
    <w:rsid w:val="00952F97"/>
    <w:rsid w:val="00956BA4"/>
    <w:rsid w:val="009601B9"/>
    <w:rsid w:val="0096565D"/>
    <w:rsid w:val="0096582E"/>
    <w:rsid w:val="0096672E"/>
    <w:rsid w:val="00970132"/>
    <w:rsid w:val="009704F5"/>
    <w:rsid w:val="0097256E"/>
    <w:rsid w:val="009748B2"/>
    <w:rsid w:val="00981586"/>
    <w:rsid w:val="009859B4"/>
    <w:rsid w:val="00987268"/>
    <w:rsid w:val="0099019C"/>
    <w:rsid w:val="009A3B8E"/>
    <w:rsid w:val="009A5A51"/>
    <w:rsid w:val="009B5007"/>
    <w:rsid w:val="009C23D4"/>
    <w:rsid w:val="009C2FB1"/>
    <w:rsid w:val="009C3322"/>
    <w:rsid w:val="009C4B55"/>
    <w:rsid w:val="009C7E3A"/>
    <w:rsid w:val="009D4997"/>
    <w:rsid w:val="009D6180"/>
    <w:rsid w:val="009E3CC0"/>
    <w:rsid w:val="009E47E5"/>
    <w:rsid w:val="009E759D"/>
    <w:rsid w:val="009F07E9"/>
    <w:rsid w:val="009F2ED5"/>
    <w:rsid w:val="009F760A"/>
    <w:rsid w:val="00A04C1A"/>
    <w:rsid w:val="00A12DC2"/>
    <w:rsid w:val="00A177B4"/>
    <w:rsid w:val="00A202F9"/>
    <w:rsid w:val="00A236AA"/>
    <w:rsid w:val="00A26984"/>
    <w:rsid w:val="00A30894"/>
    <w:rsid w:val="00A372A9"/>
    <w:rsid w:val="00A372B7"/>
    <w:rsid w:val="00A42AFB"/>
    <w:rsid w:val="00A44627"/>
    <w:rsid w:val="00A4737E"/>
    <w:rsid w:val="00A47B98"/>
    <w:rsid w:val="00A502C1"/>
    <w:rsid w:val="00A539F1"/>
    <w:rsid w:val="00A5558A"/>
    <w:rsid w:val="00A63AD0"/>
    <w:rsid w:val="00A65311"/>
    <w:rsid w:val="00A660B1"/>
    <w:rsid w:val="00A7048A"/>
    <w:rsid w:val="00A7204A"/>
    <w:rsid w:val="00A81E24"/>
    <w:rsid w:val="00A9270E"/>
    <w:rsid w:val="00A942E5"/>
    <w:rsid w:val="00A979FA"/>
    <w:rsid w:val="00AA0073"/>
    <w:rsid w:val="00AA07F7"/>
    <w:rsid w:val="00AC6027"/>
    <w:rsid w:val="00AC777F"/>
    <w:rsid w:val="00AD121C"/>
    <w:rsid w:val="00AD1A03"/>
    <w:rsid w:val="00AD423B"/>
    <w:rsid w:val="00AD43C7"/>
    <w:rsid w:val="00AD5924"/>
    <w:rsid w:val="00AE0516"/>
    <w:rsid w:val="00AE248E"/>
    <w:rsid w:val="00AE2B3C"/>
    <w:rsid w:val="00AE2B4B"/>
    <w:rsid w:val="00AE6AD7"/>
    <w:rsid w:val="00AF47F7"/>
    <w:rsid w:val="00AF67F9"/>
    <w:rsid w:val="00B01629"/>
    <w:rsid w:val="00B040AE"/>
    <w:rsid w:val="00B15226"/>
    <w:rsid w:val="00B16A17"/>
    <w:rsid w:val="00B174B5"/>
    <w:rsid w:val="00B21AA8"/>
    <w:rsid w:val="00B22AAC"/>
    <w:rsid w:val="00B23F75"/>
    <w:rsid w:val="00B30F7F"/>
    <w:rsid w:val="00B31B5E"/>
    <w:rsid w:val="00B36685"/>
    <w:rsid w:val="00B42AA3"/>
    <w:rsid w:val="00B431B3"/>
    <w:rsid w:val="00B47D21"/>
    <w:rsid w:val="00B5035C"/>
    <w:rsid w:val="00B62B02"/>
    <w:rsid w:val="00B64C30"/>
    <w:rsid w:val="00B727DA"/>
    <w:rsid w:val="00B80620"/>
    <w:rsid w:val="00B80926"/>
    <w:rsid w:val="00B84743"/>
    <w:rsid w:val="00B92D4A"/>
    <w:rsid w:val="00B93E29"/>
    <w:rsid w:val="00B96BAF"/>
    <w:rsid w:val="00B97745"/>
    <w:rsid w:val="00B97B1E"/>
    <w:rsid w:val="00BA192C"/>
    <w:rsid w:val="00BB15BF"/>
    <w:rsid w:val="00BB5081"/>
    <w:rsid w:val="00BC5C29"/>
    <w:rsid w:val="00BD20DB"/>
    <w:rsid w:val="00BE3299"/>
    <w:rsid w:val="00BE74C6"/>
    <w:rsid w:val="00BF3E42"/>
    <w:rsid w:val="00BF423E"/>
    <w:rsid w:val="00BF4D7C"/>
    <w:rsid w:val="00BF7683"/>
    <w:rsid w:val="00C028FF"/>
    <w:rsid w:val="00C03D94"/>
    <w:rsid w:val="00C1739D"/>
    <w:rsid w:val="00C205D5"/>
    <w:rsid w:val="00C26F06"/>
    <w:rsid w:val="00C33239"/>
    <w:rsid w:val="00C335A5"/>
    <w:rsid w:val="00C344BF"/>
    <w:rsid w:val="00C35654"/>
    <w:rsid w:val="00C55180"/>
    <w:rsid w:val="00C617D1"/>
    <w:rsid w:val="00C619F5"/>
    <w:rsid w:val="00C621F9"/>
    <w:rsid w:val="00C7046B"/>
    <w:rsid w:val="00C76AAE"/>
    <w:rsid w:val="00C76DC3"/>
    <w:rsid w:val="00C77FDD"/>
    <w:rsid w:val="00C802BD"/>
    <w:rsid w:val="00C86E4E"/>
    <w:rsid w:val="00C87601"/>
    <w:rsid w:val="00C958D9"/>
    <w:rsid w:val="00CB0203"/>
    <w:rsid w:val="00CB11A3"/>
    <w:rsid w:val="00CB1A28"/>
    <w:rsid w:val="00CB3FB4"/>
    <w:rsid w:val="00CB4B1B"/>
    <w:rsid w:val="00CC7B6E"/>
    <w:rsid w:val="00CD6727"/>
    <w:rsid w:val="00CE018B"/>
    <w:rsid w:val="00CE0B84"/>
    <w:rsid w:val="00CE198E"/>
    <w:rsid w:val="00CE2698"/>
    <w:rsid w:val="00CE3357"/>
    <w:rsid w:val="00CE560F"/>
    <w:rsid w:val="00CF0499"/>
    <w:rsid w:val="00CF6D8C"/>
    <w:rsid w:val="00D02983"/>
    <w:rsid w:val="00D06F00"/>
    <w:rsid w:val="00D23847"/>
    <w:rsid w:val="00D25AEE"/>
    <w:rsid w:val="00D30E9E"/>
    <w:rsid w:val="00D312F5"/>
    <w:rsid w:val="00D3555B"/>
    <w:rsid w:val="00D4307F"/>
    <w:rsid w:val="00D556A0"/>
    <w:rsid w:val="00D5768D"/>
    <w:rsid w:val="00D62FFF"/>
    <w:rsid w:val="00D672C4"/>
    <w:rsid w:val="00D67B12"/>
    <w:rsid w:val="00D7016C"/>
    <w:rsid w:val="00D71F88"/>
    <w:rsid w:val="00D7486B"/>
    <w:rsid w:val="00D76E52"/>
    <w:rsid w:val="00D80C91"/>
    <w:rsid w:val="00D8287E"/>
    <w:rsid w:val="00D83461"/>
    <w:rsid w:val="00D8520E"/>
    <w:rsid w:val="00D91066"/>
    <w:rsid w:val="00D92DFD"/>
    <w:rsid w:val="00D94D1D"/>
    <w:rsid w:val="00DA12B3"/>
    <w:rsid w:val="00DA252F"/>
    <w:rsid w:val="00DA68F8"/>
    <w:rsid w:val="00DA72CD"/>
    <w:rsid w:val="00DB0DBA"/>
    <w:rsid w:val="00DB0E18"/>
    <w:rsid w:val="00DB0FAE"/>
    <w:rsid w:val="00DD34AC"/>
    <w:rsid w:val="00DE6393"/>
    <w:rsid w:val="00DE6872"/>
    <w:rsid w:val="00E018D1"/>
    <w:rsid w:val="00E0297E"/>
    <w:rsid w:val="00E02D40"/>
    <w:rsid w:val="00E064B0"/>
    <w:rsid w:val="00E115A4"/>
    <w:rsid w:val="00E1320E"/>
    <w:rsid w:val="00E23202"/>
    <w:rsid w:val="00E33414"/>
    <w:rsid w:val="00E426F8"/>
    <w:rsid w:val="00E42A5A"/>
    <w:rsid w:val="00E434B1"/>
    <w:rsid w:val="00E573B2"/>
    <w:rsid w:val="00E64CCE"/>
    <w:rsid w:val="00E67555"/>
    <w:rsid w:val="00E7151C"/>
    <w:rsid w:val="00E85AD4"/>
    <w:rsid w:val="00E873A9"/>
    <w:rsid w:val="00E91116"/>
    <w:rsid w:val="00E953B7"/>
    <w:rsid w:val="00E96C61"/>
    <w:rsid w:val="00EA502F"/>
    <w:rsid w:val="00EA6438"/>
    <w:rsid w:val="00EC08C5"/>
    <w:rsid w:val="00ED020D"/>
    <w:rsid w:val="00ED0B56"/>
    <w:rsid w:val="00ED1EA5"/>
    <w:rsid w:val="00ED2430"/>
    <w:rsid w:val="00ED6B12"/>
    <w:rsid w:val="00EE1691"/>
    <w:rsid w:val="00EE490F"/>
    <w:rsid w:val="00EE7B2B"/>
    <w:rsid w:val="00EF2B45"/>
    <w:rsid w:val="00EF3D1A"/>
    <w:rsid w:val="00EF400E"/>
    <w:rsid w:val="00EF69B7"/>
    <w:rsid w:val="00F01896"/>
    <w:rsid w:val="00F02C99"/>
    <w:rsid w:val="00F039E0"/>
    <w:rsid w:val="00F11362"/>
    <w:rsid w:val="00F11C83"/>
    <w:rsid w:val="00F1235F"/>
    <w:rsid w:val="00F13A5E"/>
    <w:rsid w:val="00F15821"/>
    <w:rsid w:val="00F20DA9"/>
    <w:rsid w:val="00F236C3"/>
    <w:rsid w:val="00F27FB9"/>
    <w:rsid w:val="00F3174E"/>
    <w:rsid w:val="00F34696"/>
    <w:rsid w:val="00F35B02"/>
    <w:rsid w:val="00F47FFE"/>
    <w:rsid w:val="00F503E3"/>
    <w:rsid w:val="00F50654"/>
    <w:rsid w:val="00F52809"/>
    <w:rsid w:val="00F54C3D"/>
    <w:rsid w:val="00F6155B"/>
    <w:rsid w:val="00F64EDD"/>
    <w:rsid w:val="00F67520"/>
    <w:rsid w:val="00F73DE0"/>
    <w:rsid w:val="00F75B32"/>
    <w:rsid w:val="00F7626A"/>
    <w:rsid w:val="00F773F7"/>
    <w:rsid w:val="00F9176E"/>
    <w:rsid w:val="00F91847"/>
    <w:rsid w:val="00FA13A9"/>
    <w:rsid w:val="00FA3E2F"/>
    <w:rsid w:val="00FA7D47"/>
    <w:rsid w:val="00FB3D5D"/>
    <w:rsid w:val="00FB700E"/>
    <w:rsid w:val="00FC2031"/>
    <w:rsid w:val="00FC2D18"/>
    <w:rsid w:val="00FC652C"/>
    <w:rsid w:val="00FD15CC"/>
    <w:rsid w:val="00FD4CC0"/>
    <w:rsid w:val="00FF0BA4"/>
    <w:rsid w:val="00FF52C1"/>
    <w:rsid w:val="00FF60A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35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D79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outlineLvl w:val="1"/>
    </w:pPr>
    <w:rPr>
      <w:rFonts w:cstheme="minorHAnsi"/>
      <w:b/>
      <w:bCs/>
      <w:color w:val="52B5C2"/>
      <w:lang w:bidi="ar-YE"/>
    </w:rPr>
  </w:style>
  <w:style w:type="paragraph" w:styleId="Heading3">
    <w:name w:val="heading 3"/>
    <w:basedOn w:val="Normal"/>
    <w:next w:val="Normal"/>
    <w:link w:val="Heading3Char"/>
    <w:uiPriority w:val="9"/>
    <w:unhideWhenUsed/>
    <w:qFormat/>
    <w:rsid w:val="0004311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line="288" w:lineRule="auto"/>
      <w:textAlignment w:val="center"/>
    </w:pPr>
    <w:rPr>
      <w:color w:val="000000"/>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unhideWhenUsed/>
    <w:rsid w:val="00E91116"/>
    <w:pPr>
      <w:spacing w:before="100" w:beforeAutospacing="1" w:after="100" w:afterAutospacing="1"/>
    </w:pPr>
    <w:rPr>
      <w:rFonts w:eastAsiaTheme="minorEastAsia"/>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table" w:styleId="GridTable6Colourful">
    <w:name w:val="Grid Table 6 Colorful"/>
    <w:basedOn w:val="TableNormal"/>
    <w:uiPriority w:val="51"/>
    <w:rsid w:val="003D77D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4054BA"/>
    <w:rPr>
      <w:i/>
      <w:iCs/>
    </w:rPr>
  </w:style>
  <w:style w:type="character" w:styleId="Strong">
    <w:name w:val="Strong"/>
    <w:basedOn w:val="DefaultParagraphFont"/>
    <w:uiPriority w:val="22"/>
    <w:qFormat/>
    <w:rsid w:val="001D0B74"/>
    <w:rPr>
      <w:b/>
      <w:bCs/>
    </w:rPr>
  </w:style>
  <w:style w:type="character" w:styleId="FollowedHyperlink">
    <w:name w:val="FollowedHyperlink"/>
    <w:basedOn w:val="DefaultParagraphFont"/>
    <w:uiPriority w:val="99"/>
    <w:semiHidden/>
    <w:unhideWhenUsed/>
    <w:rsid w:val="00B040AE"/>
    <w:rPr>
      <w:color w:val="954F72" w:themeColor="followedHyperlink"/>
      <w:u w:val="single"/>
    </w:rPr>
  </w:style>
  <w:style w:type="character" w:styleId="UnresolvedMention">
    <w:name w:val="Unresolved Mention"/>
    <w:basedOn w:val="DefaultParagraphFont"/>
    <w:uiPriority w:val="99"/>
    <w:semiHidden/>
    <w:unhideWhenUsed/>
    <w:rsid w:val="00B040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69150">
      <w:bodyDiv w:val="1"/>
      <w:marLeft w:val="0"/>
      <w:marRight w:val="0"/>
      <w:marTop w:val="0"/>
      <w:marBottom w:val="0"/>
      <w:divBdr>
        <w:top w:val="none" w:sz="0" w:space="0" w:color="auto"/>
        <w:left w:val="none" w:sz="0" w:space="0" w:color="auto"/>
        <w:bottom w:val="none" w:sz="0" w:space="0" w:color="auto"/>
        <w:right w:val="none" w:sz="0" w:space="0" w:color="auto"/>
      </w:divBdr>
    </w:div>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57364877">
      <w:bodyDiv w:val="1"/>
      <w:marLeft w:val="0"/>
      <w:marRight w:val="0"/>
      <w:marTop w:val="0"/>
      <w:marBottom w:val="0"/>
      <w:divBdr>
        <w:top w:val="none" w:sz="0" w:space="0" w:color="auto"/>
        <w:left w:val="none" w:sz="0" w:space="0" w:color="auto"/>
        <w:bottom w:val="none" w:sz="0" w:space="0" w:color="auto"/>
        <w:right w:val="none" w:sz="0" w:space="0" w:color="auto"/>
      </w:divBdr>
    </w:div>
    <w:div w:id="71589855">
      <w:bodyDiv w:val="1"/>
      <w:marLeft w:val="0"/>
      <w:marRight w:val="0"/>
      <w:marTop w:val="0"/>
      <w:marBottom w:val="0"/>
      <w:divBdr>
        <w:top w:val="none" w:sz="0" w:space="0" w:color="auto"/>
        <w:left w:val="none" w:sz="0" w:space="0" w:color="auto"/>
        <w:bottom w:val="none" w:sz="0" w:space="0" w:color="auto"/>
        <w:right w:val="none" w:sz="0" w:space="0" w:color="auto"/>
      </w:divBdr>
    </w:div>
    <w:div w:id="132606143">
      <w:bodyDiv w:val="1"/>
      <w:marLeft w:val="0"/>
      <w:marRight w:val="0"/>
      <w:marTop w:val="0"/>
      <w:marBottom w:val="0"/>
      <w:divBdr>
        <w:top w:val="none" w:sz="0" w:space="0" w:color="auto"/>
        <w:left w:val="none" w:sz="0" w:space="0" w:color="auto"/>
        <w:bottom w:val="none" w:sz="0" w:space="0" w:color="auto"/>
        <w:right w:val="none" w:sz="0" w:space="0" w:color="auto"/>
      </w:divBdr>
    </w:div>
    <w:div w:id="398870660">
      <w:bodyDiv w:val="1"/>
      <w:marLeft w:val="0"/>
      <w:marRight w:val="0"/>
      <w:marTop w:val="0"/>
      <w:marBottom w:val="0"/>
      <w:divBdr>
        <w:top w:val="none" w:sz="0" w:space="0" w:color="auto"/>
        <w:left w:val="none" w:sz="0" w:space="0" w:color="auto"/>
        <w:bottom w:val="none" w:sz="0" w:space="0" w:color="auto"/>
        <w:right w:val="none" w:sz="0" w:space="0" w:color="auto"/>
      </w:divBdr>
    </w:div>
    <w:div w:id="412046663">
      <w:bodyDiv w:val="1"/>
      <w:marLeft w:val="0"/>
      <w:marRight w:val="0"/>
      <w:marTop w:val="0"/>
      <w:marBottom w:val="0"/>
      <w:divBdr>
        <w:top w:val="none" w:sz="0" w:space="0" w:color="auto"/>
        <w:left w:val="none" w:sz="0" w:space="0" w:color="auto"/>
        <w:bottom w:val="none" w:sz="0" w:space="0" w:color="auto"/>
        <w:right w:val="none" w:sz="0" w:space="0" w:color="auto"/>
      </w:divBdr>
    </w:div>
    <w:div w:id="428821268">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476649951">
      <w:bodyDiv w:val="1"/>
      <w:marLeft w:val="0"/>
      <w:marRight w:val="0"/>
      <w:marTop w:val="0"/>
      <w:marBottom w:val="0"/>
      <w:divBdr>
        <w:top w:val="none" w:sz="0" w:space="0" w:color="auto"/>
        <w:left w:val="none" w:sz="0" w:space="0" w:color="auto"/>
        <w:bottom w:val="none" w:sz="0" w:space="0" w:color="auto"/>
        <w:right w:val="none" w:sz="0" w:space="0" w:color="auto"/>
      </w:divBdr>
    </w:div>
    <w:div w:id="498664817">
      <w:bodyDiv w:val="1"/>
      <w:marLeft w:val="0"/>
      <w:marRight w:val="0"/>
      <w:marTop w:val="0"/>
      <w:marBottom w:val="0"/>
      <w:divBdr>
        <w:top w:val="none" w:sz="0" w:space="0" w:color="auto"/>
        <w:left w:val="none" w:sz="0" w:space="0" w:color="auto"/>
        <w:bottom w:val="none" w:sz="0" w:space="0" w:color="auto"/>
        <w:right w:val="none" w:sz="0" w:space="0" w:color="auto"/>
      </w:divBdr>
    </w:div>
    <w:div w:id="517164105">
      <w:bodyDiv w:val="1"/>
      <w:marLeft w:val="0"/>
      <w:marRight w:val="0"/>
      <w:marTop w:val="0"/>
      <w:marBottom w:val="0"/>
      <w:divBdr>
        <w:top w:val="none" w:sz="0" w:space="0" w:color="auto"/>
        <w:left w:val="none" w:sz="0" w:space="0" w:color="auto"/>
        <w:bottom w:val="none" w:sz="0" w:space="0" w:color="auto"/>
        <w:right w:val="none" w:sz="0" w:space="0" w:color="auto"/>
      </w:divBdr>
    </w:div>
    <w:div w:id="586185104">
      <w:bodyDiv w:val="1"/>
      <w:marLeft w:val="0"/>
      <w:marRight w:val="0"/>
      <w:marTop w:val="0"/>
      <w:marBottom w:val="0"/>
      <w:divBdr>
        <w:top w:val="none" w:sz="0" w:space="0" w:color="auto"/>
        <w:left w:val="none" w:sz="0" w:space="0" w:color="auto"/>
        <w:bottom w:val="none" w:sz="0" w:space="0" w:color="auto"/>
        <w:right w:val="none" w:sz="0" w:space="0" w:color="auto"/>
      </w:divBdr>
    </w:div>
    <w:div w:id="644238805">
      <w:bodyDiv w:val="1"/>
      <w:marLeft w:val="0"/>
      <w:marRight w:val="0"/>
      <w:marTop w:val="0"/>
      <w:marBottom w:val="0"/>
      <w:divBdr>
        <w:top w:val="none" w:sz="0" w:space="0" w:color="auto"/>
        <w:left w:val="none" w:sz="0" w:space="0" w:color="auto"/>
        <w:bottom w:val="none" w:sz="0" w:space="0" w:color="auto"/>
        <w:right w:val="none" w:sz="0" w:space="0" w:color="auto"/>
      </w:divBdr>
    </w:div>
    <w:div w:id="695808127">
      <w:bodyDiv w:val="1"/>
      <w:marLeft w:val="0"/>
      <w:marRight w:val="0"/>
      <w:marTop w:val="0"/>
      <w:marBottom w:val="0"/>
      <w:divBdr>
        <w:top w:val="none" w:sz="0" w:space="0" w:color="auto"/>
        <w:left w:val="none" w:sz="0" w:space="0" w:color="auto"/>
        <w:bottom w:val="none" w:sz="0" w:space="0" w:color="auto"/>
        <w:right w:val="none" w:sz="0" w:space="0" w:color="auto"/>
      </w:divBdr>
    </w:div>
    <w:div w:id="696388284">
      <w:bodyDiv w:val="1"/>
      <w:marLeft w:val="0"/>
      <w:marRight w:val="0"/>
      <w:marTop w:val="0"/>
      <w:marBottom w:val="0"/>
      <w:divBdr>
        <w:top w:val="none" w:sz="0" w:space="0" w:color="auto"/>
        <w:left w:val="none" w:sz="0" w:space="0" w:color="auto"/>
        <w:bottom w:val="none" w:sz="0" w:space="0" w:color="auto"/>
        <w:right w:val="none" w:sz="0" w:space="0" w:color="auto"/>
      </w:divBdr>
    </w:div>
    <w:div w:id="719787173">
      <w:bodyDiv w:val="1"/>
      <w:marLeft w:val="0"/>
      <w:marRight w:val="0"/>
      <w:marTop w:val="0"/>
      <w:marBottom w:val="0"/>
      <w:divBdr>
        <w:top w:val="none" w:sz="0" w:space="0" w:color="auto"/>
        <w:left w:val="none" w:sz="0" w:space="0" w:color="auto"/>
        <w:bottom w:val="none" w:sz="0" w:space="0" w:color="auto"/>
        <w:right w:val="none" w:sz="0" w:space="0" w:color="auto"/>
      </w:divBdr>
    </w:div>
    <w:div w:id="763913057">
      <w:bodyDiv w:val="1"/>
      <w:marLeft w:val="0"/>
      <w:marRight w:val="0"/>
      <w:marTop w:val="0"/>
      <w:marBottom w:val="0"/>
      <w:divBdr>
        <w:top w:val="none" w:sz="0" w:space="0" w:color="auto"/>
        <w:left w:val="none" w:sz="0" w:space="0" w:color="auto"/>
        <w:bottom w:val="none" w:sz="0" w:space="0" w:color="auto"/>
        <w:right w:val="none" w:sz="0" w:space="0" w:color="auto"/>
      </w:divBdr>
    </w:div>
    <w:div w:id="812793895">
      <w:bodyDiv w:val="1"/>
      <w:marLeft w:val="0"/>
      <w:marRight w:val="0"/>
      <w:marTop w:val="0"/>
      <w:marBottom w:val="0"/>
      <w:divBdr>
        <w:top w:val="none" w:sz="0" w:space="0" w:color="auto"/>
        <w:left w:val="none" w:sz="0" w:space="0" w:color="auto"/>
        <w:bottom w:val="none" w:sz="0" w:space="0" w:color="auto"/>
        <w:right w:val="none" w:sz="0" w:space="0" w:color="auto"/>
      </w:divBdr>
    </w:div>
    <w:div w:id="898789300">
      <w:bodyDiv w:val="1"/>
      <w:marLeft w:val="0"/>
      <w:marRight w:val="0"/>
      <w:marTop w:val="0"/>
      <w:marBottom w:val="0"/>
      <w:divBdr>
        <w:top w:val="none" w:sz="0" w:space="0" w:color="auto"/>
        <w:left w:val="none" w:sz="0" w:space="0" w:color="auto"/>
        <w:bottom w:val="none" w:sz="0" w:space="0" w:color="auto"/>
        <w:right w:val="none" w:sz="0" w:space="0" w:color="auto"/>
      </w:divBdr>
    </w:div>
    <w:div w:id="924337261">
      <w:bodyDiv w:val="1"/>
      <w:marLeft w:val="0"/>
      <w:marRight w:val="0"/>
      <w:marTop w:val="0"/>
      <w:marBottom w:val="0"/>
      <w:divBdr>
        <w:top w:val="none" w:sz="0" w:space="0" w:color="auto"/>
        <w:left w:val="none" w:sz="0" w:space="0" w:color="auto"/>
        <w:bottom w:val="none" w:sz="0" w:space="0" w:color="auto"/>
        <w:right w:val="none" w:sz="0" w:space="0" w:color="auto"/>
      </w:divBdr>
    </w:div>
    <w:div w:id="949161824">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56585045">
      <w:bodyDiv w:val="1"/>
      <w:marLeft w:val="0"/>
      <w:marRight w:val="0"/>
      <w:marTop w:val="0"/>
      <w:marBottom w:val="0"/>
      <w:divBdr>
        <w:top w:val="none" w:sz="0" w:space="0" w:color="auto"/>
        <w:left w:val="none" w:sz="0" w:space="0" w:color="auto"/>
        <w:bottom w:val="none" w:sz="0" w:space="0" w:color="auto"/>
        <w:right w:val="none" w:sz="0" w:space="0" w:color="auto"/>
      </w:divBdr>
    </w:div>
    <w:div w:id="1089812000">
      <w:bodyDiv w:val="1"/>
      <w:marLeft w:val="0"/>
      <w:marRight w:val="0"/>
      <w:marTop w:val="0"/>
      <w:marBottom w:val="0"/>
      <w:divBdr>
        <w:top w:val="none" w:sz="0" w:space="0" w:color="auto"/>
        <w:left w:val="none" w:sz="0" w:space="0" w:color="auto"/>
        <w:bottom w:val="none" w:sz="0" w:space="0" w:color="auto"/>
        <w:right w:val="none" w:sz="0" w:space="0" w:color="auto"/>
      </w:divBdr>
    </w:div>
    <w:div w:id="1091849851">
      <w:bodyDiv w:val="1"/>
      <w:marLeft w:val="0"/>
      <w:marRight w:val="0"/>
      <w:marTop w:val="0"/>
      <w:marBottom w:val="0"/>
      <w:divBdr>
        <w:top w:val="none" w:sz="0" w:space="0" w:color="auto"/>
        <w:left w:val="none" w:sz="0" w:space="0" w:color="auto"/>
        <w:bottom w:val="none" w:sz="0" w:space="0" w:color="auto"/>
        <w:right w:val="none" w:sz="0" w:space="0" w:color="auto"/>
      </w:divBdr>
    </w:div>
    <w:div w:id="1138374108">
      <w:bodyDiv w:val="1"/>
      <w:marLeft w:val="0"/>
      <w:marRight w:val="0"/>
      <w:marTop w:val="0"/>
      <w:marBottom w:val="0"/>
      <w:divBdr>
        <w:top w:val="none" w:sz="0" w:space="0" w:color="auto"/>
        <w:left w:val="none" w:sz="0" w:space="0" w:color="auto"/>
        <w:bottom w:val="none" w:sz="0" w:space="0" w:color="auto"/>
        <w:right w:val="none" w:sz="0" w:space="0" w:color="auto"/>
      </w:divBdr>
    </w:div>
    <w:div w:id="1285116428">
      <w:bodyDiv w:val="1"/>
      <w:marLeft w:val="0"/>
      <w:marRight w:val="0"/>
      <w:marTop w:val="0"/>
      <w:marBottom w:val="0"/>
      <w:divBdr>
        <w:top w:val="none" w:sz="0" w:space="0" w:color="auto"/>
        <w:left w:val="none" w:sz="0" w:space="0" w:color="auto"/>
        <w:bottom w:val="none" w:sz="0" w:space="0" w:color="auto"/>
        <w:right w:val="none" w:sz="0" w:space="0" w:color="auto"/>
      </w:divBdr>
    </w:div>
    <w:div w:id="1307705910">
      <w:bodyDiv w:val="1"/>
      <w:marLeft w:val="0"/>
      <w:marRight w:val="0"/>
      <w:marTop w:val="0"/>
      <w:marBottom w:val="0"/>
      <w:divBdr>
        <w:top w:val="none" w:sz="0" w:space="0" w:color="auto"/>
        <w:left w:val="none" w:sz="0" w:space="0" w:color="auto"/>
        <w:bottom w:val="none" w:sz="0" w:space="0" w:color="auto"/>
        <w:right w:val="none" w:sz="0" w:space="0" w:color="auto"/>
      </w:divBdr>
    </w:div>
    <w:div w:id="1328174223">
      <w:bodyDiv w:val="1"/>
      <w:marLeft w:val="0"/>
      <w:marRight w:val="0"/>
      <w:marTop w:val="0"/>
      <w:marBottom w:val="0"/>
      <w:divBdr>
        <w:top w:val="none" w:sz="0" w:space="0" w:color="auto"/>
        <w:left w:val="none" w:sz="0" w:space="0" w:color="auto"/>
        <w:bottom w:val="none" w:sz="0" w:space="0" w:color="auto"/>
        <w:right w:val="none" w:sz="0" w:space="0" w:color="auto"/>
      </w:divBdr>
    </w:div>
    <w:div w:id="1358192852">
      <w:bodyDiv w:val="1"/>
      <w:marLeft w:val="0"/>
      <w:marRight w:val="0"/>
      <w:marTop w:val="0"/>
      <w:marBottom w:val="0"/>
      <w:divBdr>
        <w:top w:val="none" w:sz="0" w:space="0" w:color="auto"/>
        <w:left w:val="none" w:sz="0" w:space="0" w:color="auto"/>
        <w:bottom w:val="none" w:sz="0" w:space="0" w:color="auto"/>
        <w:right w:val="none" w:sz="0" w:space="0" w:color="auto"/>
      </w:divBdr>
    </w:div>
    <w:div w:id="1409617031">
      <w:bodyDiv w:val="1"/>
      <w:marLeft w:val="0"/>
      <w:marRight w:val="0"/>
      <w:marTop w:val="0"/>
      <w:marBottom w:val="0"/>
      <w:divBdr>
        <w:top w:val="none" w:sz="0" w:space="0" w:color="auto"/>
        <w:left w:val="none" w:sz="0" w:space="0" w:color="auto"/>
        <w:bottom w:val="none" w:sz="0" w:space="0" w:color="auto"/>
        <w:right w:val="none" w:sz="0" w:space="0" w:color="auto"/>
      </w:divBdr>
    </w:div>
    <w:div w:id="144927604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489009160">
      <w:bodyDiv w:val="1"/>
      <w:marLeft w:val="0"/>
      <w:marRight w:val="0"/>
      <w:marTop w:val="0"/>
      <w:marBottom w:val="0"/>
      <w:divBdr>
        <w:top w:val="none" w:sz="0" w:space="0" w:color="auto"/>
        <w:left w:val="none" w:sz="0" w:space="0" w:color="auto"/>
        <w:bottom w:val="none" w:sz="0" w:space="0" w:color="auto"/>
        <w:right w:val="none" w:sz="0" w:space="0" w:color="auto"/>
      </w:divBdr>
    </w:div>
    <w:div w:id="1505241855">
      <w:bodyDiv w:val="1"/>
      <w:marLeft w:val="0"/>
      <w:marRight w:val="0"/>
      <w:marTop w:val="0"/>
      <w:marBottom w:val="0"/>
      <w:divBdr>
        <w:top w:val="none" w:sz="0" w:space="0" w:color="auto"/>
        <w:left w:val="none" w:sz="0" w:space="0" w:color="auto"/>
        <w:bottom w:val="none" w:sz="0" w:space="0" w:color="auto"/>
        <w:right w:val="none" w:sz="0" w:space="0" w:color="auto"/>
      </w:divBdr>
    </w:div>
    <w:div w:id="1513370390">
      <w:bodyDiv w:val="1"/>
      <w:marLeft w:val="0"/>
      <w:marRight w:val="0"/>
      <w:marTop w:val="0"/>
      <w:marBottom w:val="0"/>
      <w:divBdr>
        <w:top w:val="none" w:sz="0" w:space="0" w:color="auto"/>
        <w:left w:val="none" w:sz="0" w:space="0" w:color="auto"/>
        <w:bottom w:val="none" w:sz="0" w:space="0" w:color="auto"/>
        <w:right w:val="none" w:sz="0" w:space="0" w:color="auto"/>
      </w:divBdr>
    </w:div>
    <w:div w:id="1628780173">
      <w:bodyDiv w:val="1"/>
      <w:marLeft w:val="0"/>
      <w:marRight w:val="0"/>
      <w:marTop w:val="0"/>
      <w:marBottom w:val="0"/>
      <w:divBdr>
        <w:top w:val="none" w:sz="0" w:space="0" w:color="auto"/>
        <w:left w:val="none" w:sz="0" w:space="0" w:color="auto"/>
        <w:bottom w:val="none" w:sz="0" w:space="0" w:color="auto"/>
        <w:right w:val="none" w:sz="0" w:space="0" w:color="auto"/>
      </w:divBdr>
    </w:div>
    <w:div w:id="1716196467">
      <w:bodyDiv w:val="1"/>
      <w:marLeft w:val="0"/>
      <w:marRight w:val="0"/>
      <w:marTop w:val="0"/>
      <w:marBottom w:val="0"/>
      <w:divBdr>
        <w:top w:val="none" w:sz="0" w:space="0" w:color="auto"/>
        <w:left w:val="none" w:sz="0" w:space="0" w:color="auto"/>
        <w:bottom w:val="none" w:sz="0" w:space="0" w:color="auto"/>
        <w:right w:val="none" w:sz="0" w:space="0" w:color="auto"/>
      </w:divBdr>
    </w:div>
    <w:div w:id="1743945303">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66882551">
      <w:bodyDiv w:val="1"/>
      <w:marLeft w:val="0"/>
      <w:marRight w:val="0"/>
      <w:marTop w:val="0"/>
      <w:marBottom w:val="0"/>
      <w:divBdr>
        <w:top w:val="none" w:sz="0" w:space="0" w:color="auto"/>
        <w:left w:val="none" w:sz="0" w:space="0" w:color="auto"/>
        <w:bottom w:val="none" w:sz="0" w:space="0" w:color="auto"/>
        <w:right w:val="none" w:sz="0" w:space="0" w:color="auto"/>
      </w:divBdr>
    </w:div>
    <w:div w:id="1976065217">
      <w:bodyDiv w:val="1"/>
      <w:marLeft w:val="0"/>
      <w:marRight w:val="0"/>
      <w:marTop w:val="0"/>
      <w:marBottom w:val="0"/>
      <w:divBdr>
        <w:top w:val="none" w:sz="0" w:space="0" w:color="auto"/>
        <w:left w:val="none" w:sz="0" w:space="0" w:color="auto"/>
        <w:bottom w:val="none" w:sz="0" w:space="0" w:color="auto"/>
        <w:right w:val="none" w:sz="0" w:space="0" w:color="auto"/>
      </w:divBdr>
    </w:div>
    <w:div w:id="1995599496">
      <w:bodyDiv w:val="1"/>
      <w:marLeft w:val="0"/>
      <w:marRight w:val="0"/>
      <w:marTop w:val="0"/>
      <w:marBottom w:val="0"/>
      <w:divBdr>
        <w:top w:val="none" w:sz="0" w:space="0" w:color="auto"/>
        <w:left w:val="none" w:sz="0" w:space="0" w:color="auto"/>
        <w:bottom w:val="none" w:sz="0" w:space="0" w:color="auto"/>
        <w:right w:val="none" w:sz="0" w:space="0" w:color="auto"/>
      </w:divBdr>
    </w:div>
    <w:div w:id="2031562862">
      <w:bodyDiv w:val="1"/>
      <w:marLeft w:val="0"/>
      <w:marRight w:val="0"/>
      <w:marTop w:val="0"/>
      <w:marBottom w:val="0"/>
      <w:divBdr>
        <w:top w:val="none" w:sz="0" w:space="0" w:color="auto"/>
        <w:left w:val="none" w:sz="0" w:space="0" w:color="auto"/>
        <w:bottom w:val="none" w:sz="0" w:space="0" w:color="auto"/>
        <w:right w:val="none" w:sz="0" w:space="0" w:color="auto"/>
      </w:divBdr>
    </w:div>
    <w:div w:id="206228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erpretertrainingresources.eu/simultaneo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orcit.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erpretertrainingresources.e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dl.edu.sa/sdlportal/en/publisher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EA7A8E5C9BC4DD3AC977E8AE57E290E"/>
        <w:category>
          <w:name w:val="عام"/>
          <w:gallery w:val="placeholder"/>
        </w:category>
        <w:types>
          <w:type w:val="bbPlcHdr"/>
        </w:types>
        <w:behaviors>
          <w:behavior w:val="content"/>
        </w:behaviors>
        <w:guid w:val="{9DFA1715-CCA0-4F50-A4F6-A41D78315FD8}"/>
      </w:docPartPr>
      <w:docPartBody>
        <w:p w:rsidR="007D08F5" w:rsidRDefault="00160362" w:rsidP="00160362">
          <w:pPr>
            <w:pStyle w:val="7EA7A8E5C9BC4DD3AC977E8AE57E290E"/>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akkal Majalla">
    <w:panose1 w:val="02000000000000000000"/>
    <w:charset w:val="B2"/>
    <w:family w:val="auto"/>
    <w:pitch w:val="variable"/>
    <w:sig w:usb0="80002007" w:usb1="80000000" w:usb2="00000008" w:usb3="00000000" w:csb0="000000D3" w:csb1="00000000"/>
  </w:font>
  <w:font w:name="DIN NEXT™ ARABIC REGULAR">
    <w:altName w:val="Arial"/>
    <w:panose1 w:val="020B0604020202020204"/>
    <w:charset w:val="00"/>
    <w:family w:val="swiss"/>
    <w:pitch w:val="variable"/>
    <w:sig w:usb0="800020AF" w:usb1="C000A04A" w:usb2="00000008" w:usb3="00000000" w:csb0="0000004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0505C"/>
    <w:rsid w:val="000C5905"/>
    <w:rsid w:val="000C7A7F"/>
    <w:rsid w:val="0011483C"/>
    <w:rsid w:val="00117846"/>
    <w:rsid w:val="00160362"/>
    <w:rsid w:val="001616C5"/>
    <w:rsid w:val="002052EA"/>
    <w:rsid w:val="00207130"/>
    <w:rsid w:val="00223B78"/>
    <w:rsid w:val="00240150"/>
    <w:rsid w:val="002677A6"/>
    <w:rsid w:val="00283175"/>
    <w:rsid w:val="002949F7"/>
    <w:rsid w:val="002C3E86"/>
    <w:rsid w:val="00337BF1"/>
    <w:rsid w:val="00386688"/>
    <w:rsid w:val="003A29E0"/>
    <w:rsid w:val="003A3466"/>
    <w:rsid w:val="003D50AA"/>
    <w:rsid w:val="00401E09"/>
    <w:rsid w:val="004258E8"/>
    <w:rsid w:val="00455241"/>
    <w:rsid w:val="00470F03"/>
    <w:rsid w:val="004B19BE"/>
    <w:rsid w:val="005D083D"/>
    <w:rsid w:val="005E3072"/>
    <w:rsid w:val="00685D2D"/>
    <w:rsid w:val="006C1293"/>
    <w:rsid w:val="006D7FFC"/>
    <w:rsid w:val="007018F9"/>
    <w:rsid w:val="007D08F5"/>
    <w:rsid w:val="008253CC"/>
    <w:rsid w:val="00840A3B"/>
    <w:rsid w:val="0085278E"/>
    <w:rsid w:val="00866C5F"/>
    <w:rsid w:val="009234C9"/>
    <w:rsid w:val="00923CEF"/>
    <w:rsid w:val="00A04C52"/>
    <w:rsid w:val="00A07CBB"/>
    <w:rsid w:val="00AB278C"/>
    <w:rsid w:val="00AB6184"/>
    <w:rsid w:val="00B055C3"/>
    <w:rsid w:val="00B431B3"/>
    <w:rsid w:val="00B5035C"/>
    <w:rsid w:val="00B64C30"/>
    <w:rsid w:val="00B90AB1"/>
    <w:rsid w:val="00B95A24"/>
    <w:rsid w:val="00C1299A"/>
    <w:rsid w:val="00C13E5A"/>
    <w:rsid w:val="00C32667"/>
    <w:rsid w:val="00CE018B"/>
    <w:rsid w:val="00D47B0F"/>
    <w:rsid w:val="00D67B12"/>
    <w:rsid w:val="00D90F52"/>
    <w:rsid w:val="00DF3B95"/>
    <w:rsid w:val="00E15694"/>
    <w:rsid w:val="00E23202"/>
    <w:rsid w:val="00E953B7"/>
    <w:rsid w:val="00ED14A8"/>
    <w:rsid w:val="00EF512C"/>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0362"/>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EA7A8E5C9BC4DD3AC977E8AE57E290E">
    <w:name w:val="7EA7A8E5C9BC4DD3AC977E8AE57E290E"/>
    <w:rsid w:val="00160362"/>
    <w:pPr>
      <w:bidi/>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19</Pages>
  <Words>3950</Words>
  <Characters>22516</Characters>
  <Application>Microsoft Office Word</Application>
  <DocSecurity>0</DocSecurity>
  <Lines>187</Lines>
  <Paragraphs>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TRN2331-3 Introduction to Translation_11-13-2024</vt:lpstr>
      <vt:lpstr/>
    </vt:vector>
  </TitlesOfParts>
  <Company/>
  <LinksUpToDate>false</LinksUpToDate>
  <CharactersWithSpaces>26414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2024-06-30T11:36:00Z</cp:lastPrinted>
  <dcterms:created xsi:type="dcterms:W3CDTF">2024-11-22T17:59:00Z</dcterms:created>
  <dcterms:modified xsi:type="dcterms:W3CDTF">2025-07-08T12:56:00Z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