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Pr="00CE758C" w:rsidRDefault="003D6D34" w:rsidP="00CD6727">
      <w:pPr>
        <w:rPr>
          <w:rFonts w:ascii="Cambria" w:hAnsi="Cambria" w:cstheme="majorBidi"/>
          <w:rtl/>
        </w:rPr>
      </w:pPr>
    </w:p>
    <w:p w14:paraId="744B4C0A" w14:textId="0CB39E14" w:rsidR="00EE490F" w:rsidRPr="00CE758C" w:rsidRDefault="00EE490F" w:rsidP="00CD6727">
      <w:pPr>
        <w:rPr>
          <w:rFonts w:ascii="Cambria" w:hAnsi="Cambria" w:cstheme="majorBidi"/>
        </w:rPr>
      </w:pPr>
    </w:p>
    <w:p w14:paraId="07B119F7" w14:textId="5E14FE73" w:rsidR="00EE490F" w:rsidRPr="00CE758C" w:rsidRDefault="00EE490F" w:rsidP="00CD6727">
      <w:pPr>
        <w:rPr>
          <w:rFonts w:ascii="Cambria" w:hAnsi="Cambria" w:cstheme="majorBidi"/>
        </w:rPr>
      </w:pPr>
    </w:p>
    <w:p w14:paraId="303DD5CC" w14:textId="7AFA83E7" w:rsidR="00EE490F" w:rsidRPr="00CE758C" w:rsidRDefault="00EE490F" w:rsidP="00CD6727">
      <w:pPr>
        <w:rPr>
          <w:rFonts w:ascii="Cambria" w:hAnsi="Cambria" w:cstheme="majorBidi"/>
        </w:rPr>
      </w:pPr>
    </w:p>
    <w:p w14:paraId="1A312285" w14:textId="77777777" w:rsidR="0006651A" w:rsidRPr="00CE758C" w:rsidRDefault="0006651A" w:rsidP="00CD6727">
      <w:pPr>
        <w:rPr>
          <w:rFonts w:ascii="Cambria" w:hAnsi="Cambria" w:cstheme="majorBidi"/>
        </w:rPr>
      </w:pPr>
    </w:p>
    <w:p w14:paraId="046557BB" w14:textId="77777777" w:rsidR="0006651A" w:rsidRPr="00CE758C" w:rsidRDefault="0006651A" w:rsidP="00CD6727">
      <w:pPr>
        <w:rPr>
          <w:rFonts w:ascii="Cambria" w:hAnsi="Cambria" w:cstheme="majorBidi"/>
        </w:rPr>
      </w:pPr>
    </w:p>
    <w:p w14:paraId="4F3FCE5F" w14:textId="49A119CD" w:rsidR="00EE490F" w:rsidRPr="00CE758C" w:rsidRDefault="00EE490F" w:rsidP="00CD6727">
      <w:pPr>
        <w:rPr>
          <w:rFonts w:ascii="Cambria" w:hAnsi="Cambria" w:cstheme="majorBidi"/>
        </w:rPr>
      </w:pPr>
    </w:p>
    <w:p w14:paraId="5DDCF57E" w14:textId="79D9F29E" w:rsidR="00EE490F" w:rsidRPr="00CE758C" w:rsidRDefault="00EE490F" w:rsidP="00CD6727">
      <w:pPr>
        <w:rPr>
          <w:rFonts w:ascii="Cambria" w:hAnsi="Cambria" w:cstheme="majorBidi"/>
        </w:rPr>
      </w:pPr>
    </w:p>
    <w:p w14:paraId="00C2BA98" w14:textId="1947F4F5" w:rsidR="00EE490F" w:rsidRPr="00CE758C" w:rsidRDefault="00EE490F" w:rsidP="00CD6727">
      <w:pPr>
        <w:rPr>
          <w:rFonts w:ascii="Cambria" w:hAnsi="Cambria" w:cstheme="majorBidi"/>
        </w:rPr>
      </w:pPr>
    </w:p>
    <w:p w14:paraId="53249601" w14:textId="77B0D899" w:rsidR="006973C7" w:rsidRPr="00CE758C" w:rsidRDefault="006973C7" w:rsidP="00CD6727">
      <w:pPr>
        <w:pStyle w:val="BasicParagraph"/>
        <w:bidi w:val="0"/>
        <w:spacing w:line="360" w:lineRule="auto"/>
        <w:rPr>
          <w:rStyle w:val="a"/>
          <w:rFonts w:ascii="Cambria" w:hAnsi="Cambria" w:cstheme="majorBidi"/>
          <w:color w:val="4C3D8E"/>
          <w:sz w:val="24"/>
          <w:szCs w:val="24"/>
          <w:rtl/>
        </w:rPr>
      </w:pPr>
    </w:p>
    <w:p w14:paraId="5E744BAF" w14:textId="7B7D6772" w:rsidR="006973C7" w:rsidRPr="00CE758C" w:rsidRDefault="006973C7" w:rsidP="00CD6727">
      <w:pPr>
        <w:pStyle w:val="BasicParagraph"/>
        <w:bidi w:val="0"/>
        <w:spacing w:line="360" w:lineRule="auto"/>
        <w:rPr>
          <w:rStyle w:val="a"/>
          <w:rFonts w:ascii="Cambria" w:hAnsi="Cambria" w:cstheme="majorBidi"/>
          <w:color w:val="4C3D8E"/>
          <w:sz w:val="24"/>
          <w:szCs w:val="24"/>
          <w:rtl/>
        </w:rPr>
      </w:pPr>
    </w:p>
    <w:p w14:paraId="7CC4599F" w14:textId="77777777" w:rsidR="00CE758C" w:rsidRPr="00CE758C" w:rsidRDefault="00CE758C" w:rsidP="00CE758C">
      <w:pPr>
        <w:pStyle w:val="BasicParagraph"/>
        <w:bidi w:val="0"/>
        <w:spacing w:line="360" w:lineRule="auto"/>
        <w:rPr>
          <w:rStyle w:val="a"/>
          <w:rFonts w:ascii="Cambria" w:hAnsi="Cambria" w:cstheme="majorBidi"/>
          <w:color w:val="4C3D8E"/>
          <w:sz w:val="24"/>
          <w:szCs w:val="24"/>
          <w:rtl/>
        </w:rPr>
      </w:pPr>
    </w:p>
    <w:p w14:paraId="4092AB30" w14:textId="77777777" w:rsidR="00CE758C" w:rsidRPr="00CE758C" w:rsidRDefault="00CE758C" w:rsidP="00CE758C">
      <w:pPr>
        <w:pStyle w:val="BasicParagraph"/>
        <w:bidi w:val="0"/>
        <w:spacing w:line="360" w:lineRule="auto"/>
        <w:rPr>
          <w:rStyle w:val="a"/>
          <w:rFonts w:ascii="Cambria" w:hAnsi="Cambria" w:cstheme="majorBidi"/>
          <w:color w:val="4C3D8E"/>
          <w:sz w:val="24"/>
          <w:szCs w:val="24"/>
          <w:rtl/>
        </w:rPr>
      </w:pPr>
    </w:p>
    <w:p w14:paraId="78DC34D2" w14:textId="77777777" w:rsidR="00CE758C" w:rsidRPr="00CE758C" w:rsidRDefault="00CE758C" w:rsidP="00CE758C">
      <w:pPr>
        <w:pStyle w:val="BasicParagraph"/>
        <w:bidi w:val="0"/>
        <w:spacing w:line="360" w:lineRule="auto"/>
        <w:rPr>
          <w:rStyle w:val="a"/>
          <w:rFonts w:ascii="Cambria" w:hAnsi="Cambria" w:cstheme="majorBidi"/>
          <w:color w:val="4C3D8E"/>
          <w:sz w:val="24"/>
          <w:szCs w:val="24"/>
          <w:rtl/>
        </w:rPr>
      </w:pPr>
    </w:p>
    <w:p w14:paraId="53C5691C" w14:textId="77777777" w:rsidR="00CE758C" w:rsidRPr="00CE758C" w:rsidRDefault="00CE758C" w:rsidP="00CE758C">
      <w:pPr>
        <w:pStyle w:val="BasicParagraph"/>
        <w:bidi w:val="0"/>
        <w:spacing w:line="360" w:lineRule="auto"/>
        <w:rPr>
          <w:rStyle w:val="a"/>
          <w:rFonts w:ascii="Cambria" w:hAnsi="Cambria" w:cstheme="majorBidi"/>
          <w:color w:val="4C3D8E"/>
          <w:sz w:val="24"/>
          <w:szCs w:val="24"/>
          <w:rtl/>
        </w:rPr>
      </w:pPr>
    </w:p>
    <w:tbl>
      <w:tblPr>
        <w:tblStyle w:val="TableGrid1"/>
        <w:tblpPr w:leftFromText="180" w:rightFromText="180" w:vertAnchor="page" w:horzAnchor="margin" w:tblpY="7401"/>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CE758C" w:rsidRPr="00CE758C" w14:paraId="485B51D0" w14:textId="77777777" w:rsidTr="00CE758C">
        <w:trPr>
          <w:trHeight w:val="576"/>
          <w:tblCellSpacing w:w="7" w:type="dxa"/>
        </w:trPr>
        <w:tc>
          <w:tcPr>
            <w:tcW w:w="9604" w:type="dxa"/>
            <w:shd w:val="clear" w:color="auto" w:fill="F2F2F2" w:themeFill="background1" w:themeFillShade="F2"/>
            <w:vAlign w:val="center"/>
          </w:tcPr>
          <w:p w14:paraId="0B369769" w14:textId="77777777" w:rsidR="00CE758C" w:rsidRPr="00CE758C" w:rsidRDefault="00CE758C" w:rsidP="00CE758C">
            <w:pPr>
              <w:spacing w:line="276" w:lineRule="auto"/>
              <w:jc w:val="lowKashida"/>
              <w:rPr>
                <w:rFonts w:ascii="Cambria" w:hAnsi="Cambria" w:cstheme="minorHAnsi"/>
                <w:color w:val="F59F52"/>
                <w:rtl/>
              </w:rPr>
            </w:pPr>
            <w:r w:rsidRPr="00CE758C">
              <w:rPr>
                <w:rFonts w:ascii="Cambria" w:hAnsi="Cambria" w:cstheme="minorHAnsi"/>
                <w:b/>
                <w:bCs/>
                <w:color w:val="5279BB"/>
              </w:rPr>
              <w:t>Course Title</w:t>
            </w:r>
            <w:r w:rsidRPr="00CE758C">
              <w:rPr>
                <w:rFonts w:ascii="Cambria" w:hAnsi="Cambria" w:cstheme="minorHAnsi"/>
                <w:color w:val="5279BB"/>
                <w:rtl/>
              </w:rPr>
              <w:t>:</w:t>
            </w:r>
            <w:r w:rsidRPr="00CE758C">
              <w:rPr>
                <w:rFonts w:ascii="Cambria" w:hAnsi="Cambria" w:cstheme="minorHAnsi"/>
                <w:color w:val="5279BB"/>
              </w:rPr>
              <w:t xml:space="preserve">  </w:t>
            </w:r>
            <w:r w:rsidRPr="00CE758C">
              <w:rPr>
                <w:rStyle w:val="Style1Char"/>
                <w:rFonts w:ascii="Cambria" w:hAnsi="Cambria" w:cstheme="minorHAnsi"/>
                <w:sz w:val="24"/>
              </w:rPr>
              <w:t>Tourism &amp; Business Translation</w:t>
            </w:r>
          </w:p>
        </w:tc>
      </w:tr>
      <w:tr w:rsidR="00CE758C" w:rsidRPr="00CE758C" w14:paraId="2DA23C38" w14:textId="77777777" w:rsidTr="00CE758C">
        <w:trPr>
          <w:trHeight w:val="576"/>
          <w:tblCellSpacing w:w="7" w:type="dxa"/>
        </w:trPr>
        <w:tc>
          <w:tcPr>
            <w:tcW w:w="9604" w:type="dxa"/>
            <w:shd w:val="clear" w:color="auto" w:fill="D9D9D9" w:themeFill="background1" w:themeFillShade="D9"/>
            <w:vAlign w:val="center"/>
          </w:tcPr>
          <w:p w14:paraId="725E7B04" w14:textId="77777777" w:rsidR="00CE758C" w:rsidRPr="00CE758C" w:rsidRDefault="00CE758C" w:rsidP="00CE758C">
            <w:pPr>
              <w:spacing w:line="276" w:lineRule="auto"/>
              <w:jc w:val="lowKashida"/>
              <w:rPr>
                <w:rFonts w:ascii="Cambria" w:hAnsi="Cambria" w:cstheme="minorHAnsi"/>
                <w:color w:val="F59F52"/>
                <w:rtl/>
              </w:rPr>
            </w:pPr>
            <w:r w:rsidRPr="00CE758C">
              <w:rPr>
                <w:rFonts w:ascii="Cambria" w:hAnsi="Cambria" w:cstheme="minorHAnsi"/>
                <w:b/>
                <w:bCs/>
                <w:color w:val="5279BB"/>
              </w:rPr>
              <w:t>Course Code</w:t>
            </w:r>
            <w:r w:rsidRPr="00CE758C">
              <w:rPr>
                <w:rFonts w:ascii="Cambria" w:hAnsi="Cambria" w:cstheme="minorHAnsi"/>
                <w:color w:val="5279BB"/>
                <w:rtl/>
              </w:rPr>
              <w:t>:</w:t>
            </w:r>
            <w:r w:rsidRPr="00CE758C">
              <w:rPr>
                <w:rFonts w:ascii="Cambria" w:hAnsi="Cambria" w:cstheme="minorHAnsi"/>
                <w:color w:val="5279BB"/>
              </w:rPr>
              <w:t xml:space="preserve">  </w:t>
            </w:r>
            <w:r w:rsidRPr="00CE758C">
              <w:rPr>
                <w:rFonts w:ascii="Cambria" w:hAnsi="Cambria" w:cstheme="minorHAnsi"/>
                <w:color w:val="5279BB"/>
                <w:rtl/>
              </w:rPr>
              <w:t xml:space="preserve"> </w:t>
            </w:r>
            <w:r w:rsidRPr="00CE758C">
              <w:rPr>
                <w:rFonts w:ascii="Cambria" w:hAnsi="Cambria" w:cstheme="minorHAnsi"/>
                <w:color w:val="52B5C2"/>
              </w:rPr>
              <w:t xml:space="preserve"> </w:t>
            </w:r>
            <w:sdt>
              <w:sdtPr>
                <w:rPr>
                  <w:rStyle w:val="Style1Char"/>
                  <w:rFonts w:ascii="Cambria" w:hAnsi="Cambria" w:cstheme="minorHAnsi"/>
                  <w:sz w:val="24"/>
                </w:rPr>
                <w:alias w:val="Course Title"/>
                <w:tag w:val="Course Title"/>
                <w:id w:val="-1487393931"/>
                <w:placeholder>
                  <w:docPart w:val="B6AE4A1B056EC54796A8F1B4C163CD08"/>
                </w:placeholder>
              </w:sdtPr>
              <w:sdtEndPr>
                <w:rPr>
                  <w:rStyle w:val="DefaultParagraphFont"/>
                  <w:b w:val="0"/>
                  <w:color w:val="5279BB"/>
                </w:rPr>
              </w:sdtEndPr>
              <w:sdtContent>
                <w:r w:rsidRPr="00CE758C">
                  <w:rPr>
                    <w:rStyle w:val="Style1Char"/>
                    <w:rFonts w:ascii="Cambria" w:hAnsi="Cambria" w:cstheme="minorHAnsi"/>
                    <w:sz w:val="24"/>
                  </w:rPr>
                  <w:t>TRN3333-3</w:t>
                </w:r>
              </w:sdtContent>
            </w:sdt>
          </w:p>
        </w:tc>
      </w:tr>
      <w:tr w:rsidR="00CE758C" w:rsidRPr="00CE758C" w14:paraId="7595D6CC" w14:textId="77777777" w:rsidTr="00CE758C">
        <w:trPr>
          <w:trHeight w:val="576"/>
          <w:tblCellSpacing w:w="7" w:type="dxa"/>
        </w:trPr>
        <w:tc>
          <w:tcPr>
            <w:tcW w:w="9604" w:type="dxa"/>
            <w:shd w:val="clear" w:color="auto" w:fill="F2F2F2" w:themeFill="background1" w:themeFillShade="F2"/>
            <w:vAlign w:val="center"/>
          </w:tcPr>
          <w:p w14:paraId="43ECFC3F" w14:textId="77777777" w:rsidR="00CE758C" w:rsidRPr="00CE758C" w:rsidRDefault="00CE758C" w:rsidP="00CE758C">
            <w:pPr>
              <w:spacing w:line="276" w:lineRule="auto"/>
              <w:jc w:val="lowKashida"/>
              <w:rPr>
                <w:rFonts w:ascii="Cambria" w:hAnsi="Cambria" w:cstheme="minorHAnsi"/>
                <w:color w:val="F59F52"/>
                <w:rtl/>
              </w:rPr>
            </w:pPr>
            <w:r w:rsidRPr="00CE758C">
              <w:rPr>
                <w:rFonts w:ascii="Cambria" w:hAnsi="Cambria" w:cstheme="minorHAnsi"/>
                <w:b/>
                <w:bCs/>
                <w:color w:val="5279BB"/>
              </w:rPr>
              <w:t>Program</w:t>
            </w:r>
            <w:r w:rsidRPr="00CE758C">
              <w:rPr>
                <w:rFonts w:ascii="Cambria" w:hAnsi="Cambria" w:cstheme="minorHAnsi"/>
                <w:color w:val="5279BB"/>
              </w:rPr>
              <w:t>:</w:t>
            </w:r>
            <w:r w:rsidRPr="00CE758C">
              <w:rPr>
                <w:rFonts w:ascii="Cambria" w:hAnsi="Cambria" w:cstheme="minorHAnsi"/>
                <w:color w:val="52B5C2"/>
                <w:rtl/>
              </w:rPr>
              <w:t xml:space="preserve"> </w:t>
            </w:r>
            <w:r w:rsidRPr="00CE758C">
              <w:rPr>
                <w:rStyle w:val="Style1Char"/>
                <w:rFonts w:ascii="Cambria" w:hAnsi="Cambria" w:cstheme="minorHAnsi"/>
                <w:sz w:val="24"/>
              </w:rPr>
              <w:t>Bachelor of Arts in Translation</w:t>
            </w:r>
          </w:p>
        </w:tc>
      </w:tr>
      <w:tr w:rsidR="00CE758C" w:rsidRPr="00CE758C" w14:paraId="0D0DE0E2" w14:textId="77777777" w:rsidTr="00CE758C">
        <w:trPr>
          <w:trHeight w:val="576"/>
          <w:tblCellSpacing w:w="7" w:type="dxa"/>
        </w:trPr>
        <w:tc>
          <w:tcPr>
            <w:tcW w:w="9604" w:type="dxa"/>
            <w:shd w:val="clear" w:color="auto" w:fill="D9D9D9" w:themeFill="background1" w:themeFillShade="D9"/>
            <w:vAlign w:val="center"/>
          </w:tcPr>
          <w:p w14:paraId="105E4F1E" w14:textId="77777777" w:rsidR="00CE758C" w:rsidRPr="00CE758C" w:rsidRDefault="00CE758C" w:rsidP="00CE758C">
            <w:pPr>
              <w:spacing w:line="276" w:lineRule="auto"/>
              <w:jc w:val="lowKashida"/>
              <w:rPr>
                <w:rFonts w:ascii="Cambria" w:hAnsi="Cambria" w:cstheme="minorHAnsi"/>
                <w:color w:val="F59F52"/>
              </w:rPr>
            </w:pPr>
            <w:r w:rsidRPr="00CE758C">
              <w:rPr>
                <w:rFonts w:ascii="Cambria" w:hAnsi="Cambria" w:cstheme="minorHAnsi"/>
                <w:b/>
                <w:bCs/>
                <w:color w:val="5279BB"/>
              </w:rPr>
              <w:t>Department</w:t>
            </w:r>
            <w:r w:rsidRPr="00CE758C">
              <w:rPr>
                <w:rFonts w:ascii="Cambria" w:hAnsi="Cambria" w:cstheme="minorHAnsi"/>
                <w:color w:val="5279BB"/>
              </w:rPr>
              <w:t xml:space="preserve">:  </w:t>
            </w:r>
            <w:r w:rsidRPr="00CE758C">
              <w:rPr>
                <w:rFonts w:ascii="Cambria" w:hAnsi="Cambria" w:cstheme="majorBidi"/>
                <w:b/>
                <w:color w:val="52B5C2"/>
              </w:rPr>
              <w:t>Department of Translation</w:t>
            </w:r>
          </w:p>
        </w:tc>
      </w:tr>
      <w:tr w:rsidR="00CE758C" w:rsidRPr="00CE758C" w14:paraId="0234B3D0" w14:textId="77777777" w:rsidTr="00CE758C">
        <w:trPr>
          <w:trHeight w:val="576"/>
          <w:tblCellSpacing w:w="7" w:type="dxa"/>
        </w:trPr>
        <w:tc>
          <w:tcPr>
            <w:tcW w:w="9604" w:type="dxa"/>
            <w:shd w:val="clear" w:color="auto" w:fill="F2F2F2" w:themeFill="background1" w:themeFillShade="F2"/>
            <w:vAlign w:val="center"/>
          </w:tcPr>
          <w:p w14:paraId="6878ED4E" w14:textId="77777777" w:rsidR="00CE758C" w:rsidRPr="00CE758C" w:rsidRDefault="00CE758C" w:rsidP="00CE758C">
            <w:pPr>
              <w:spacing w:line="276" w:lineRule="auto"/>
              <w:jc w:val="lowKashida"/>
              <w:rPr>
                <w:rFonts w:ascii="Cambria" w:hAnsi="Cambria" w:cstheme="minorHAnsi"/>
                <w:color w:val="F59F52"/>
              </w:rPr>
            </w:pPr>
            <w:r w:rsidRPr="00CE758C">
              <w:rPr>
                <w:rFonts w:ascii="Cambria" w:hAnsi="Cambria" w:cstheme="minorHAnsi"/>
                <w:b/>
                <w:bCs/>
                <w:color w:val="5279BB"/>
              </w:rPr>
              <w:t>College</w:t>
            </w:r>
            <w:r w:rsidRPr="00CE758C">
              <w:rPr>
                <w:rFonts w:ascii="Cambria" w:hAnsi="Cambria" w:cstheme="minorHAnsi"/>
                <w:color w:val="5279BB"/>
              </w:rPr>
              <w:t xml:space="preserve">:  </w:t>
            </w:r>
            <w:r w:rsidRPr="00CE758C">
              <w:rPr>
                <w:rFonts w:ascii="Cambria" w:hAnsi="Cambria" w:cstheme="minorHAnsi"/>
                <w:color w:val="5279BB"/>
                <w:rtl/>
              </w:rPr>
              <w:t xml:space="preserve"> </w:t>
            </w:r>
            <w:r w:rsidRPr="00CE758C">
              <w:rPr>
                <w:rStyle w:val="Style1Char"/>
                <w:rFonts w:ascii="Cambria" w:hAnsi="Cambria" w:cstheme="minorHAnsi"/>
                <w:sz w:val="24"/>
              </w:rPr>
              <w:t>College of Languages and Translation</w:t>
            </w:r>
          </w:p>
        </w:tc>
      </w:tr>
      <w:tr w:rsidR="00CE758C" w:rsidRPr="00CE758C" w14:paraId="2E43B7F0" w14:textId="77777777" w:rsidTr="00CE758C">
        <w:trPr>
          <w:trHeight w:val="576"/>
          <w:tblCellSpacing w:w="7" w:type="dxa"/>
        </w:trPr>
        <w:tc>
          <w:tcPr>
            <w:tcW w:w="9604" w:type="dxa"/>
            <w:shd w:val="clear" w:color="auto" w:fill="D9D9D9" w:themeFill="background1" w:themeFillShade="D9"/>
            <w:vAlign w:val="center"/>
          </w:tcPr>
          <w:p w14:paraId="3AE2EA4F" w14:textId="77777777" w:rsidR="00CE758C" w:rsidRPr="00CE758C" w:rsidRDefault="00CE758C" w:rsidP="00CE758C">
            <w:pPr>
              <w:spacing w:line="276" w:lineRule="auto"/>
              <w:jc w:val="lowKashida"/>
              <w:rPr>
                <w:rFonts w:ascii="Cambria" w:hAnsi="Cambria" w:cstheme="minorHAnsi"/>
                <w:color w:val="F59F52"/>
              </w:rPr>
            </w:pPr>
            <w:r w:rsidRPr="00CE758C">
              <w:rPr>
                <w:rFonts w:ascii="Cambria" w:hAnsi="Cambria" w:cstheme="minorHAnsi"/>
                <w:b/>
                <w:bCs/>
                <w:color w:val="5279BB"/>
              </w:rPr>
              <w:t>Institution</w:t>
            </w:r>
            <w:r w:rsidRPr="00CE758C">
              <w:rPr>
                <w:rFonts w:ascii="Cambria" w:hAnsi="Cambria" w:cstheme="minorHAnsi"/>
                <w:color w:val="5279BB"/>
              </w:rPr>
              <w:t xml:space="preserve">:  </w:t>
            </w:r>
            <w:r w:rsidRPr="00CE758C">
              <w:rPr>
                <w:rFonts w:ascii="Cambria" w:hAnsi="Cambria" w:cstheme="minorHAnsi"/>
                <w:color w:val="5279BB"/>
                <w:rtl/>
              </w:rPr>
              <w:t xml:space="preserve"> </w:t>
            </w:r>
            <w:r w:rsidRPr="00CE758C">
              <w:rPr>
                <w:rStyle w:val="Style1Char"/>
                <w:rFonts w:ascii="Cambria" w:hAnsi="Cambria" w:cstheme="minorHAnsi"/>
                <w:sz w:val="24"/>
              </w:rPr>
              <w:t>King Khalid University</w:t>
            </w:r>
          </w:p>
        </w:tc>
      </w:tr>
      <w:tr w:rsidR="00CE758C" w:rsidRPr="00CE758C" w14:paraId="1201DDA7" w14:textId="77777777" w:rsidTr="00CE758C">
        <w:trPr>
          <w:trHeight w:val="576"/>
          <w:tblCellSpacing w:w="7" w:type="dxa"/>
        </w:trPr>
        <w:tc>
          <w:tcPr>
            <w:tcW w:w="9604" w:type="dxa"/>
            <w:shd w:val="clear" w:color="auto" w:fill="F2F2F2" w:themeFill="background1" w:themeFillShade="F2"/>
            <w:vAlign w:val="center"/>
          </w:tcPr>
          <w:p w14:paraId="76F4377E" w14:textId="77777777" w:rsidR="00CE758C" w:rsidRPr="00CE758C" w:rsidRDefault="00CE758C" w:rsidP="00CE758C">
            <w:pPr>
              <w:spacing w:line="276" w:lineRule="auto"/>
              <w:jc w:val="lowKashida"/>
              <w:rPr>
                <w:rFonts w:ascii="Cambria" w:hAnsi="Cambria" w:cstheme="minorHAnsi"/>
                <w:color w:val="F59F52"/>
              </w:rPr>
            </w:pPr>
            <w:r w:rsidRPr="00CE758C">
              <w:rPr>
                <w:rFonts w:ascii="Cambria" w:hAnsi="Cambria" w:cstheme="minorHAnsi"/>
                <w:b/>
                <w:bCs/>
                <w:color w:val="5279BB"/>
              </w:rPr>
              <w:t>Version</w:t>
            </w:r>
            <w:r w:rsidRPr="00CE758C">
              <w:rPr>
                <w:rFonts w:ascii="Cambria" w:hAnsi="Cambria" w:cstheme="minorHAnsi"/>
                <w:color w:val="5279BB"/>
                <w:rtl/>
              </w:rPr>
              <w:t>:</w:t>
            </w:r>
            <w:r w:rsidRPr="00CE758C">
              <w:rPr>
                <w:rFonts w:ascii="Cambria" w:hAnsi="Cambria" w:cstheme="minorHAnsi"/>
                <w:color w:val="5279BB"/>
              </w:rPr>
              <w:t xml:space="preserve">  </w:t>
            </w:r>
            <w:r w:rsidRPr="00CE758C">
              <w:rPr>
                <w:rFonts w:ascii="Cambria" w:hAnsi="Cambria" w:cstheme="minorHAnsi"/>
                <w:color w:val="5279BB"/>
                <w:rtl/>
              </w:rPr>
              <w:t xml:space="preserve"> </w:t>
            </w:r>
            <w:r w:rsidRPr="00CE758C">
              <w:rPr>
                <w:rStyle w:val="Style1Char"/>
                <w:rFonts w:ascii="Cambria" w:hAnsi="Cambria"/>
                <w:sz w:val="24"/>
              </w:rPr>
              <w:t>1</w:t>
            </w:r>
          </w:p>
        </w:tc>
      </w:tr>
      <w:tr w:rsidR="00CE758C" w:rsidRPr="00CE758C" w14:paraId="7A6F582D" w14:textId="77777777" w:rsidTr="00CE758C">
        <w:trPr>
          <w:trHeight w:val="576"/>
          <w:tblCellSpacing w:w="7" w:type="dxa"/>
        </w:trPr>
        <w:tc>
          <w:tcPr>
            <w:tcW w:w="9604" w:type="dxa"/>
            <w:shd w:val="clear" w:color="auto" w:fill="D9D9D9" w:themeFill="background1" w:themeFillShade="D9"/>
            <w:vAlign w:val="center"/>
          </w:tcPr>
          <w:p w14:paraId="6CA11353" w14:textId="77777777" w:rsidR="00CE758C" w:rsidRPr="00CE758C" w:rsidRDefault="00CE758C" w:rsidP="00CE758C">
            <w:pPr>
              <w:spacing w:line="276" w:lineRule="auto"/>
              <w:jc w:val="lowKashida"/>
              <w:rPr>
                <w:rFonts w:ascii="Cambria" w:hAnsi="Cambria" w:cstheme="minorHAnsi"/>
                <w:color w:val="F59F52"/>
                <w:rtl/>
                <w:lang w:bidi="ar-EG"/>
              </w:rPr>
            </w:pPr>
            <w:r w:rsidRPr="00CE758C">
              <w:rPr>
                <w:rFonts w:ascii="Cambria" w:hAnsi="Cambria" w:cstheme="minorHAnsi"/>
                <w:b/>
                <w:bCs/>
                <w:color w:val="5279BB"/>
              </w:rPr>
              <w:t>Last</w:t>
            </w:r>
            <w:r w:rsidRPr="00CE758C">
              <w:rPr>
                <w:rFonts w:ascii="Cambria" w:hAnsi="Cambria" w:cstheme="minorHAnsi"/>
                <w:b/>
                <w:bCs/>
                <w:color w:val="FF0000"/>
              </w:rPr>
              <w:t xml:space="preserve"> </w:t>
            </w:r>
            <w:r w:rsidRPr="00CE758C">
              <w:rPr>
                <w:rFonts w:ascii="Cambria" w:hAnsi="Cambria" w:cstheme="minorHAnsi"/>
                <w:b/>
                <w:bCs/>
                <w:color w:val="5279BB"/>
              </w:rPr>
              <w:t>Revision Date</w:t>
            </w:r>
            <w:r w:rsidRPr="00CE758C">
              <w:rPr>
                <w:rFonts w:ascii="Cambria" w:hAnsi="Cambria" w:cstheme="minorHAnsi"/>
                <w:color w:val="5279BB"/>
                <w:rtl/>
              </w:rPr>
              <w:t>:</w:t>
            </w:r>
            <w:r w:rsidRPr="00CE758C">
              <w:rPr>
                <w:rFonts w:ascii="Cambria" w:hAnsi="Cambria" w:cstheme="minorHAnsi"/>
                <w:color w:val="5279BB"/>
              </w:rPr>
              <w:t xml:space="preserve">  </w:t>
            </w:r>
            <w:r w:rsidRPr="00CE758C">
              <w:rPr>
                <w:rFonts w:ascii="Cambria" w:hAnsi="Cambria" w:cstheme="minorHAnsi"/>
                <w:color w:val="5279BB"/>
                <w:rtl/>
              </w:rPr>
              <w:t xml:space="preserve"> </w:t>
            </w:r>
            <w:r w:rsidRPr="00CE758C">
              <w:rPr>
                <w:rFonts w:ascii="Cambria" w:hAnsi="Cambria" w:cstheme="minorHAnsi"/>
              </w:rPr>
              <w:t xml:space="preserve"> </w:t>
            </w:r>
            <w:r w:rsidRPr="00CE758C">
              <w:rPr>
                <w:rFonts w:ascii="Cambria" w:hAnsi="Cambria" w:cstheme="majorBidi"/>
                <w:b/>
                <w:color w:val="7B7B7B" w:themeColor="accent3" w:themeShade="BF"/>
              </w:rPr>
              <w:t>20 Jan 2025</w:t>
            </w:r>
          </w:p>
        </w:tc>
      </w:tr>
    </w:tbl>
    <w:p w14:paraId="15FABE62" w14:textId="77777777" w:rsidR="006973C7" w:rsidRPr="00CE758C" w:rsidRDefault="006973C7" w:rsidP="00CD6727">
      <w:pPr>
        <w:pStyle w:val="BasicParagraph"/>
        <w:bidi w:val="0"/>
        <w:spacing w:line="360" w:lineRule="auto"/>
        <w:rPr>
          <w:rStyle w:val="a"/>
          <w:rFonts w:ascii="Cambria" w:hAnsi="Cambria" w:cstheme="majorBidi"/>
          <w:color w:val="4C3D8E"/>
          <w:sz w:val="24"/>
          <w:szCs w:val="24"/>
          <w:rtl/>
        </w:rPr>
      </w:pPr>
    </w:p>
    <w:p w14:paraId="7D31E84B" w14:textId="77777777" w:rsidR="00CE758C" w:rsidRPr="00CE758C" w:rsidRDefault="00CE758C" w:rsidP="00CE758C">
      <w:pPr>
        <w:pStyle w:val="BasicParagraph"/>
        <w:bidi w:val="0"/>
        <w:spacing w:line="360" w:lineRule="auto"/>
        <w:rPr>
          <w:rStyle w:val="a"/>
          <w:rFonts w:ascii="Cambria" w:hAnsi="Cambria" w:cstheme="majorBidi"/>
          <w:color w:val="4C3D8E"/>
          <w:sz w:val="24"/>
          <w:szCs w:val="24"/>
          <w:rtl/>
        </w:rPr>
      </w:pPr>
    </w:p>
    <w:p w14:paraId="497CB26C" w14:textId="77777777" w:rsidR="00CE758C" w:rsidRPr="00CE758C" w:rsidRDefault="00CE758C" w:rsidP="00CE758C">
      <w:pPr>
        <w:pStyle w:val="BasicParagraph"/>
        <w:bidi w:val="0"/>
        <w:spacing w:line="360" w:lineRule="auto"/>
        <w:rPr>
          <w:rStyle w:val="a"/>
          <w:rFonts w:ascii="Cambria" w:hAnsi="Cambria" w:cstheme="majorBidi"/>
          <w:color w:val="4C3D8E"/>
          <w:sz w:val="24"/>
          <w:szCs w:val="24"/>
          <w:rtl/>
        </w:rPr>
      </w:pPr>
    </w:p>
    <w:p w14:paraId="5443B193" w14:textId="77777777" w:rsidR="00CE758C" w:rsidRPr="00CE758C" w:rsidRDefault="00CE758C" w:rsidP="00CE758C">
      <w:pPr>
        <w:pStyle w:val="BasicParagraph"/>
        <w:bidi w:val="0"/>
        <w:spacing w:line="360" w:lineRule="auto"/>
        <w:rPr>
          <w:rStyle w:val="a"/>
          <w:rFonts w:ascii="Cambria" w:hAnsi="Cambria" w:cstheme="majorBidi"/>
          <w:color w:val="4C3D8E"/>
          <w:sz w:val="24"/>
          <w:szCs w:val="24"/>
          <w:rtl/>
        </w:rPr>
      </w:pPr>
    </w:p>
    <w:p w14:paraId="55E992F8" w14:textId="77777777" w:rsidR="00CE758C" w:rsidRPr="00CE758C" w:rsidRDefault="00CE758C" w:rsidP="00CE758C">
      <w:pPr>
        <w:pStyle w:val="BasicParagraph"/>
        <w:bidi w:val="0"/>
        <w:spacing w:line="360" w:lineRule="auto"/>
        <w:rPr>
          <w:rStyle w:val="a"/>
          <w:rFonts w:ascii="Cambria" w:hAnsi="Cambria" w:cstheme="majorBidi"/>
          <w:color w:val="4C3D8E"/>
          <w:sz w:val="24"/>
          <w:szCs w:val="24"/>
          <w:rtl/>
        </w:rPr>
      </w:pPr>
    </w:p>
    <w:p w14:paraId="3F9EB198" w14:textId="77777777" w:rsidR="00CE758C" w:rsidRPr="00CE758C" w:rsidRDefault="00CE758C" w:rsidP="00CE758C">
      <w:pPr>
        <w:pStyle w:val="BasicParagraph"/>
        <w:bidi w:val="0"/>
        <w:spacing w:line="360" w:lineRule="auto"/>
        <w:rPr>
          <w:rStyle w:val="a"/>
          <w:rFonts w:ascii="Cambria" w:hAnsi="Cambria" w:cstheme="majorBidi"/>
          <w:color w:val="4C3D8E"/>
          <w:sz w:val="24"/>
          <w:szCs w:val="24"/>
          <w:rtl/>
        </w:rPr>
      </w:pPr>
    </w:p>
    <w:p w14:paraId="6D407AB4" w14:textId="77777777" w:rsidR="00CE758C" w:rsidRPr="00CE758C" w:rsidRDefault="00CE758C" w:rsidP="00CE758C">
      <w:pPr>
        <w:pStyle w:val="BasicParagraph"/>
        <w:bidi w:val="0"/>
        <w:spacing w:line="360" w:lineRule="auto"/>
        <w:rPr>
          <w:rStyle w:val="a"/>
          <w:rFonts w:ascii="Cambria" w:hAnsi="Cambria" w:cstheme="majorBidi"/>
          <w:color w:val="4C3D8E"/>
          <w:sz w:val="24"/>
          <w:szCs w:val="24"/>
          <w:rtl/>
        </w:rPr>
      </w:pPr>
    </w:p>
    <w:p w14:paraId="4D73AD6F" w14:textId="77777777" w:rsidR="00CE758C" w:rsidRPr="00CE758C" w:rsidRDefault="00CE758C" w:rsidP="00CE758C">
      <w:pPr>
        <w:pStyle w:val="BasicParagraph"/>
        <w:bidi w:val="0"/>
        <w:spacing w:line="360" w:lineRule="auto"/>
        <w:rPr>
          <w:rStyle w:val="a"/>
          <w:rFonts w:ascii="Cambria" w:hAnsi="Cambria" w:cstheme="majorBidi"/>
          <w:color w:val="4C3D8E"/>
          <w:sz w:val="24"/>
          <w:szCs w:val="24"/>
          <w:rtl/>
        </w:rPr>
      </w:pPr>
    </w:p>
    <w:p w14:paraId="1EBFDDCD" w14:textId="77777777" w:rsidR="00CE758C" w:rsidRPr="00CE758C" w:rsidRDefault="00CE758C" w:rsidP="00CE758C">
      <w:pPr>
        <w:pStyle w:val="BasicParagraph"/>
        <w:bidi w:val="0"/>
        <w:spacing w:line="360" w:lineRule="auto"/>
        <w:rPr>
          <w:rStyle w:val="a"/>
          <w:rFonts w:ascii="Cambria" w:hAnsi="Cambria" w:cstheme="majorBidi"/>
          <w:color w:val="4C3D8E"/>
          <w:sz w:val="24"/>
          <w:szCs w:val="24"/>
          <w:rtl/>
        </w:rPr>
      </w:pPr>
    </w:p>
    <w:p w14:paraId="28DF5EA9" w14:textId="77777777" w:rsidR="006973C7" w:rsidRPr="00CE758C" w:rsidRDefault="006973C7" w:rsidP="00CD6727">
      <w:pPr>
        <w:pStyle w:val="BasicParagraph"/>
        <w:bidi w:val="0"/>
        <w:spacing w:line="360" w:lineRule="auto"/>
        <w:rPr>
          <w:rStyle w:val="a"/>
          <w:rFonts w:ascii="Cambria" w:hAnsi="Cambria" w:cstheme="majorBidi"/>
          <w:color w:val="4C3D8E"/>
          <w:sz w:val="24"/>
          <w:szCs w:val="24"/>
        </w:rPr>
      </w:pPr>
    </w:p>
    <w:bookmarkStart w:id="0" w:name="_Ref115691703" w:displacedByCustomXml="next"/>
    <w:sdt>
      <w:sdtPr>
        <w:rPr>
          <w:rFonts w:ascii="Cambria" w:eastAsiaTheme="minorHAnsi" w:hAnsi="Cambria" w:cs="AXtManalBLack"/>
          <w:b/>
          <w:bCs/>
          <w:color w:val="7030A0"/>
          <w:sz w:val="24"/>
          <w:szCs w:val="24"/>
        </w:rPr>
        <w:id w:val="1922446925"/>
        <w:docPartObj>
          <w:docPartGallery w:val="Table of Contents"/>
          <w:docPartUnique/>
        </w:docPartObj>
      </w:sdtPr>
      <w:sdtEndPr>
        <w:rPr>
          <w:rFonts w:eastAsia="Times New Roman"/>
          <w:noProof/>
          <w:color w:val="auto"/>
        </w:rPr>
      </w:sdtEndPr>
      <w:sdtContent>
        <w:p w14:paraId="360CAE16" w14:textId="77777777" w:rsidR="00CE758C" w:rsidRPr="001B5593" w:rsidRDefault="00CE758C" w:rsidP="00CE758C">
          <w:pPr>
            <w:pStyle w:val="TOCHeading"/>
            <w:rPr>
              <w:rFonts w:ascii="Cambria" w:hAnsi="Cambria"/>
              <w:b/>
              <w:bCs/>
              <w:color w:val="7030A0"/>
              <w:sz w:val="24"/>
              <w:szCs w:val="24"/>
            </w:rPr>
          </w:pPr>
          <w:r w:rsidRPr="001B5593">
            <w:rPr>
              <w:rFonts w:ascii="Cambria" w:hAnsi="Cambria"/>
              <w:b/>
              <w:bCs/>
              <w:color w:val="7030A0"/>
              <w:sz w:val="24"/>
              <w:szCs w:val="24"/>
            </w:rPr>
            <w:t>Table of Contents</w:t>
          </w:r>
        </w:p>
        <w:p w14:paraId="1F7F6400" w14:textId="77777777" w:rsidR="00CE758C" w:rsidRPr="001B5593" w:rsidRDefault="00CE758C" w:rsidP="00CE758C">
          <w:pPr>
            <w:pStyle w:val="TOC1"/>
            <w:tabs>
              <w:tab w:val="right" w:leader="dot" w:pos="9628"/>
            </w:tabs>
            <w:rPr>
              <w:rFonts w:ascii="Cambria" w:eastAsiaTheme="minorEastAsia" w:hAnsi="Cambria"/>
              <w:noProof/>
              <w:kern w:val="2"/>
              <w14:ligatures w14:val="standardContextual"/>
            </w:rPr>
          </w:pPr>
          <w:r w:rsidRPr="001B5593">
            <w:rPr>
              <w:rFonts w:ascii="Cambria" w:hAnsi="Cambria" w:cstheme="majorBidi"/>
            </w:rPr>
            <w:fldChar w:fldCharType="begin"/>
          </w:r>
          <w:r w:rsidRPr="001B5593">
            <w:rPr>
              <w:rFonts w:ascii="Cambria" w:hAnsi="Cambria" w:cstheme="majorBidi"/>
            </w:rPr>
            <w:instrText xml:space="preserve"> TOC \o "1-3" \h \z \u </w:instrText>
          </w:r>
          <w:r w:rsidRPr="001B5593">
            <w:rPr>
              <w:rFonts w:ascii="Cambria" w:hAnsi="Cambria" w:cstheme="majorBidi"/>
            </w:rPr>
            <w:fldChar w:fldCharType="separate"/>
          </w:r>
          <w:hyperlink w:anchor="_Toc182674034" w:history="1">
            <w:r w:rsidRPr="001B5593">
              <w:rPr>
                <w:rStyle w:val="Hyperlink"/>
                <w:rFonts w:ascii="Cambria" w:hAnsi="Cambria"/>
                <w:b/>
                <w:bCs/>
                <w:noProof/>
                <w:lang w:bidi="ar-YE"/>
              </w:rPr>
              <w:t>A. General information about the course:</w:t>
            </w:r>
            <w:r w:rsidRPr="001B5593">
              <w:rPr>
                <w:rFonts w:ascii="Cambria" w:hAnsi="Cambria"/>
                <w:noProof/>
                <w:webHidden/>
              </w:rPr>
              <w:tab/>
            </w:r>
            <w:r w:rsidRPr="001B5593">
              <w:rPr>
                <w:rFonts w:ascii="Cambria" w:hAnsi="Cambria"/>
                <w:noProof/>
                <w:webHidden/>
              </w:rPr>
              <w:fldChar w:fldCharType="begin"/>
            </w:r>
            <w:r w:rsidRPr="001B5593">
              <w:rPr>
                <w:rFonts w:ascii="Cambria" w:hAnsi="Cambria"/>
                <w:noProof/>
                <w:webHidden/>
              </w:rPr>
              <w:instrText xml:space="preserve"> PAGEREF _Toc182674034 \h </w:instrText>
            </w:r>
            <w:r w:rsidRPr="001B5593">
              <w:rPr>
                <w:rFonts w:ascii="Cambria" w:hAnsi="Cambria"/>
                <w:noProof/>
                <w:webHidden/>
              </w:rPr>
            </w:r>
            <w:r w:rsidRPr="001B5593">
              <w:rPr>
                <w:rFonts w:ascii="Cambria" w:hAnsi="Cambria"/>
                <w:noProof/>
                <w:webHidden/>
              </w:rPr>
              <w:fldChar w:fldCharType="separate"/>
            </w:r>
            <w:r w:rsidRPr="001B5593">
              <w:rPr>
                <w:rFonts w:ascii="Cambria" w:hAnsi="Cambria"/>
                <w:noProof/>
                <w:webHidden/>
              </w:rPr>
              <w:t>3</w:t>
            </w:r>
            <w:r w:rsidRPr="001B5593">
              <w:rPr>
                <w:rFonts w:ascii="Cambria" w:hAnsi="Cambria"/>
                <w:noProof/>
                <w:webHidden/>
              </w:rPr>
              <w:fldChar w:fldCharType="end"/>
            </w:r>
          </w:hyperlink>
        </w:p>
        <w:p w14:paraId="752C1DF4" w14:textId="77777777" w:rsidR="00CE758C" w:rsidRPr="001B5593" w:rsidRDefault="00CE758C" w:rsidP="00CE758C">
          <w:pPr>
            <w:pStyle w:val="TOC1"/>
            <w:tabs>
              <w:tab w:val="right" w:leader="dot" w:pos="9628"/>
            </w:tabs>
            <w:rPr>
              <w:rFonts w:ascii="Cambria" w:eastAsiaTheme="minorEastAsia" w:hAnsi="Cambria"/>
              <w:noProof/>
              <w:kern w:val="2"/>
              <w14:ligatures w14:val="standardContextual"/>
            </w:rPr>
          </w:pPr>
          <w:hyperlink w:anchor="_Toc182674035" w:history="1">
            <w:r w:rsidRPr="001B5593">
              <w:rPr>
                <w:rStyle w:val="Hyperlink"/>
                <w:rFonts w:ascii="Cambria" w:hAnsi="Cambria"/>
                <w:b/>
                <w:bCs/>
                <w:noProof/>
                <w:lang w:bidi="ar-YE"/>
              </w:rPr>
              <w:t>B. Course Learning Outcomes (CLOs), Teaching Strategies and Assessment Methods</w:t>
            </w:r>
            <w:r w:rsidRPr="001B5593">
              <w:rPr>
                <w:rFonts w:ascii="Cambria" w:hAnsi="Cambria"/>
                <w:noProof/>
                <w:webHidden/>
              </w:rPr>
              <w:tab/>
            </w:r>
            <w:r w:rsidRPr="001B5593">
              <w:rPr>
                <w:rFonts w:ascii="Cambria" w:hAnsi="Cambria"/>
                <w:noProof/>
                <w:webHidden/>
              </w:rPr>
              <w:fldChar w:fldCharType="begin"/>
            </w:r>
            <w:r w:rsidRPr="001B5593">
              <w:rPr>
                <w:rFonts w:ascii="Cambria" w:hAnsi="Cambria"/>
                <w:noProof/>
                <w:webHidden/>
              </w:rPr>
              <w:instrText xml:space="preserve"> PAGEREF _Toc182674035 \h </w:instrText>
            </w:r>
            <w:r w:rsidRPr="001B5593">
              <w:rPr>
                <w:rFonts w:ascii="Cambria" w:hAnsi="Cambria"/>
                <w:noProof/>
                <w:webHidden/>
              </w:rPr>
            </w:r>
            <w:r w:rsidRPr="001B5593">
              <w:rPr>
                <w:rFonts w:ascii="Cambria" w:hAnsi="Cambria"/>
                <w:noProof/>
                <w:webHidden/>
              </w:rPr>
              <w:fldChar w:fldCharType="separate"/>
            </w:r>
            <w:r w:rsidRPr="001B5593">
              <w:rPr>
                <w:rFonts w:ascii="Cambria" w:hAnsi="Cambria"/>
                <w:noProof/>
                <w:webHidden/>
              </w:rPr>
              <w:t>4</w:t>
            </w:r>
            <w:r w:rsidRPr="001B5593">
              <w:rPr>
                <w:rFonts w:ascii="Cambria" w:hAnsi="Cambria"/>
                <w:noProof/>
                <w:webHidden/>
              </w:rPr>
              <w:fldChar w:fldCharType="end"/>
            </w:r>
          </w:hyperlink>
        </w:p>
        <w:p w14:paraId="3885FE32" w14:textId="77777777" w:rsidR="00CE758C" w:rsidRPr="001B5593" w:rsidRDefault="00CE758C" w:rsidP="00CE758C">
          <w:pPr>
            <w:pStyle w:val="TOC1"/>
            <w:tabs>
              <w:tab w:val="right" w:leader="dot" w:pos="9628"/>
            </w:tabs>
            <w:rPr>
              <w:rFonts w:ascii="Cambria" w:eastAsiaTheme="minorEastAsia" w:hAnsi="Cambria"/>
              <w:noProof/>
              <w:kern w:val="2"/>
              <w14:ligatures w14:val="standardContextual"/>
            </w:rPr>
          </w:pPr>
          <w:hyperlink w:anchor="_Toc182674036" w:history="1">
            <w:r w:rsidRPr="001B5593">
              <w:rPr>
                <w:rStyle w:val="Hyperlink"/>
                <w:rFonts w:ascii="Cambria" w:hAnsi="Cambria"/>
                <w:b/>
                <w:bCs/>
                <w:noProof/>
                <w:lang w:bidi="ar-YE"/>
              </w:rPr>
              <w:t>C. Course Content</w:t>
            </w:r>
            <w:r w:rsidRPr="001B5593">
              <w:rPr>
                <w:rFonts w:ascii="Cambria" w:hAnsi="Cambria"/>
                <w:noProof/>
                <w:webHidden/>
              </w:rPr>
              <w:tab/>
            </w:r>
            <w:r w:rsidRPr="001B5593">
              <w:rPr>
                <w:rFonts w:ascii="Cambria" w:hAnsi="Cambria"/>
                <w:noProof/>
                <w:webHidden/>
              </w:rPr>
              <w:fldChar w:fldCharType="begin"/>
            </w:r>
            <w:r w:rsidRPr="001B5593">
              <w:rPr>
                <w:rFonts w:ascii="Cambria" w:hAnsi="Cambria"/>
                <w:noProof/>
                <w:webHidden/>
              </w:rPr>
              <w:instrText xml:space="preserve"> PAGEREF _Toc182674036 \h </w:instrText>
            </w:r>
            <w:r w:rsidRPr="001B5593">
              <w:rPr>
                <w:rFonts w:ascii="Cambria" w:hAnsi="Cambria"/>
                <w:noProof/>
                <w:webHidden/>
              </w:rPr>
            </w:r>
            <w:r w:rsidRPr="001B5593">
              <w:rPr>
                <w:rFonts w:ascii="Cambria" w:hAnsi="Cambria"/>
                <w:noProof/>
                <w:webHidden/>
              </w:rPr>
              <w:fldChar w:fldCharType="separate"/>
            </w:r>
            <w:r w:rsidRPr="001B5593">
              <w:rPr>
                <w:rFonts w:ascii="Cambria" w:hAnsi="Cambria"/>
                <w:noProof/>
                <w:webHidden/>
              </w:rPr>
              <w:t>9</w:t>
            </w:r>
            <w:r w:rsidRPr="001B5593">
              <w:rPr>
                <w:rFonts w:ascii="Cambria" w:hAnsi="Cambria"/>
                <w:noProof/>
                <w:webHidden/>
              </w:rPr>
              <w:fldChar w:fldCharType="end"/>
            </w:r>
          </w:hyperlink>
        </w:p>
        <w:p w14:paraId="07759504" w14:textId="77777777" w:rsidR="00CE758C" w:rsidRPr="001B5593" w:rsidRDefault="00CE758C" w:rsidP="00CE758C">
          <w:pPr>
            <w:pStyle w:val="TOC1"/>
            <w:tabs>
              <w:tab w:val="right" w:leader="dot" w:pos="9628"/>
            </w:tabs>
            <w:rPr>
              <w:rFonts w:ascii="Cambria" w:eastAsiaTheme="minorEastAsia" w:hAnsi="Cambria"/>
              <w:noProof/>
              <w:kern w:val="2"/>
              <w14:ligatures w14:val="standardContextual"/>
            </w:rPr>
          </w:pPr>
          <w:hyperlink w:anchor="_Toc182674037" w:history="1">
            <w:r w:rsidRPr="001B5593">
              <w:rPr>
                <w:rStyle w:val="Hyperlink"/>
                <w:rFonts w:ascii="Cambria" w:hAnsi="Cambria"/>
                <w:b/>
                <w:bCs/>
                <w:noProof/>
                <w:lang w:bidi="ar-YE"/>
              </w:rPr>
              <w:t>D. Students Assessment Activities</w:t>
            </w:r>
            <w:r w:rsidRPr="001B5593">
              <w:rPr>
                <w:rFonts w:ascii="Cambria" w:hAnsi="Cambria"/>
                <w:noProof/>
                <w:webHidden/>
              </w:rPr>
              <w:tab/>
            </w:r>
            <w:r w:rsidRPr="001B5593">
              <w:rPr>
                <w:rFonts w:ascii="Cambria" w:hAnsi="Cambria"/>
                <w:noProof/>
                <w:webHidden/>
              </w:rPr>
              <w:fldChar w:fldCharType="begin"/>
            </w:r>
            <w:r w:rsidRPr="001B5593">
              <w:rPr>
                <w:rFonts w:ascii="Cambria" w:hAnsi="Cambria"/>
                <w:noProof/>
                <w:webHidden/>
              </w:rPr>
              <w:instrText xml:space="preserve"> PAGEREF _Toc182674037 \h </w:instrText>
            </w:r>
            <w:r w:rsidRPr="001B5593">
              <w:rPr>
                <w:rFonts w:ascii="Cambria" w:hAnsi="Cambria"/>
                <w:noProof/>
                <w:webHidden/>
              </w:rPr>
            </w:r>
            <w:r w:rsidRPr="001B5593">
              <w:rPr>
                <w:rFonts w:ascii="Cambria" w:hAnsi="Cambria"/>
                <w:noProof/>
                <w:webHidden/>
              </w:rPr>
              <w:fldChar w:fldCharType="separate"/>
            </w:r>
            <w:r w:rsidRPr="001B5593">
              <w:rPr>
                <w:rFonts w:ascii="Cambria" w:hAnsi="Cambria"/>
                <w:noProof/>
                <w:webHidden/>
              </w:rPr>
              <w:t>10</w:t>
            </w:r>
            <w:r w:rsidRPr="001B5593">
              <w:rPr>
                <w:rFonts w:ascii="Cambria" w:hAnsi="Cambria"/>
                <w:noProof/>
                <w:webHidden/>
              </w:rPr>
              <w:fldChar w:fldCharType="end"/>
            </w:r>
          </w:hyperlink>
        </w:p>
        <w:p w14:paraId="44E26D8E" w14:textId="77777777" w:rsidR="00CE758C" w:rsidRPr="001B5593" w:rsidRDefault="00CE758C" w:rsidP="00CE758C">
          <w:pPr>
            <w:pStyle w:val="TOC1"/>
            <w:tabs>
              <w:tab w:val="right" w:leader="dot" w:pos="9628"/>
            </w:tabs>
            <w:rPr>
              <w:rFonts w:ascii="Cambria" w:eastAsiaTheme="minorEastAsia" w:hAnsi="Cambria"/>
              <w:noProof/>
              <w:kern w:val="2"/>
              <w14:ligatures w14:val="standardContextual"/>
            </w:rPr>
          </w:pPr>
          <w:hyperlink w:anchor="_Toc182674038" w:history="1">
            <w:r w:rsidRPr="001B5593">
              <w:rPr>
                <w:rStyle w:val="Hyperlink"/>
                <w:rFonts w:ascii="Cambria" w:hAnsi="Cambria"/>
                <w:b/>
                <w:bCs/>
                <w:noProof/>
              </w:rPr>
              <w:t>E. Learning Resources and Facilities</w:t>
            </w:r>
            <w:r w:rsidRPr="001B5593">
              <w:rPr>
                <w:rFonts w:ascii="Cambria" w:hAnsi="Cambria"/>
                <w:noProof/>
                <w:webHidden/>
              </w:rPr>
              <w:tab/>
            </w:r>
            <w:r w:rsidRPr="001B5593">
              <w:rPr>
                <w:rFonts w:ascii="Cambria" w:hAnsi="Cambria"/>
                <w:noProof/>
                <w:webHidden/>
              </w:rPr>
              <w:fldChar w:fldCharType="begin"/>
            </w:r>
            <w:r w:rsidRPr="001B5593">
              <w:rPr>
                <w:rFonts w:ascii="Cambria" w:hAnsi="Cambria"/>
                <w:noProof/>
                <w:webHidden/>
              </w:rPr>
              <w:instrText xml:space="preserve"> PAGEREF _Toc182674038 \h </w:instrText>
            </w:r>
            <w:r w:rsidRPr="001B5593">
              <w:rPr>
                <w:rFonts w:ascii="Cambria" w:hAnsi="Cambria"/>
                <w:noProof/>
                <w:webHidden/>
              </w:rPr>
            </w:r>
            <w:r w:rsidRPr="001B5593">
              <w:rPr>
                <w:rFonts w:ascii="Cambria" w:hAnsi="Cambria"/>
                <w:noProof/>
                <w:webHidden/>
              </w:rPr>
              <w:fldChar w:fldCharType="separate"/>
            </w:r>
            <w:r w:rsidRPr="001B5593">
              <w:rPr>
                <w:rFonts w:ascii="Cambria" w:hAnsi="Cambria"/>
                <w:noProof/>
                <w:webHidden/>
              </w:rPr>
              <w:t>12</w:t>
            </w:r>
            <w:r w:rsidRPr="001B5593">
              <w:rPr>
                <w:rFonts w:ascii="Cambria" w:hAnsi="Cambria"/>
                <w:noProof/>
                <w:webHidden/>
              </w:rPr>
              <w:fldChar w:fldCharType="end"/>
            </w:r>
          </w:hyperlink>
        </w:p>
        <w:p w14:paraId="3D91B5C8" w14:textId="77777777" w:rsidR="00CE758C" w:rsidRPr="001B5593" w:rsidRDefault="00CE758C" w:rsidP="00CE758C">
          <w:pPr>
            <w:pStyle w:val="TOC1"/>
            <w:tabs>
              <w:tab w:val="right" w:leader="dot" w:pos="9628"/>
            </w:tabs>
            <w:rPr>
              <w:rFonts w:ascii="Cambria" w:eastAsiaTheme="minorEastAsia" w:hAnsi="Cambria"/>
              <w:noProof/>
              <w:kern w:val="2"/>
              <w14:ligatures w14:val="standardContextual"/>
            </w:rPr>
          </w:pPr>
          <w:hyperlink w:anchor="_Toc182674039" w:history="1">
            <w:r w:rsidRPr="001B5593">
              <w:rPr>
                <w:rStyle w:val="Hyperlink"/>
                <w:rFonts w:ascii="Cambria" w:hAnsi="Cambria"/>
                <w:b/>
                <w:bCs/>
                <w:noProof/>
                <w:lang w:bidi="ar-YE"/>
              </w:rPr>
              <w:t>F. Assessment of Course Quality</w:t>
            </w:r>
            <w:r w:rsidRPr="001B5593">
              <w:rPr>
                <w:rFonts w:ascii="Cambria" w:hAnsi="Cambria"/>
                <w:noProof/>
                <w:webHidden/>
              </w:rPr>
              <w:tab/>
            </w:r>
            <w:r w:rsidRPr="001B5593">
              <w:rPr>
                <w:rFonts w:ascii="Cambria" w:hAnsi="Cambria"/>
                <w:noProof/>
                <w:webHidden/>
              </w:rPr>
              <w:fldChar w:fldCharType="begin"/>
            </w:r>
            <w:r w:rsidRPr="001B5593">
              <w:rPr>
                <w:rFonts w:ascii="Cambria" w:hAnsi="Cambria"/>
                <w:noProof/>
                <w:webHidden/>
              </w:rPr>
              <w:instrText xml:space="preserve"> PAGEREF _Toc182674039 \h </w:instrText>
            </w:r>
            <w:r w:rsidRPr="001B5593">
              <w:rPr>
                <w:rFonts w:ascii="Cambria" w:hAnsi="Cambria"/>
                <w:noProof/>
                <w:webHidden/>
              </w:rPr>
            </w:r>
            <w:r w:rsidRPr="001B5593">
              <w:rPr>
                <w:rFonts w:ascii="Cambria" w:hAnsi="Cambria"/>
                <w:noProof/>
                <w:webHidden/>
              </w:rPr>
              <w:fldChar w:fldCharType="separate"/>
            </w:r>
            <w:r w:rsidRPr="001B5593">
              <w:rPr>
                <w:rFonts w:ascii="Cambria" w:hAnsi="Cambria"/>
                <w:noProof/>
                <w:webHidden/>
              </w:rPr>
              <w:t>14</w:t>
            </w:r>
            <w:r w:rsidRPr="001B5593">
              <w:rPr>
                <w:rFonts w:ascii="Cambria" w:hAnsi="Cambria"/>
                <w:noProof/>
                <w:webHidden/>
              </w:rPr>
              <w:fldChar w:fldCharType="end"/>
            </w:r>
          </w:hyperlink>
        </w:p>
        <w:p w14:paraId="19F7814A" w14:textId="77777777" w:rsidR="00CE758C" w:rsidRPr="001B5593" w:rsidRDefault="00CE758C" w:rsidP="00CE758C">
          <w:pPr>
            <w:pStyle w:val="TOC1"/>
            <w:tabs>
              <w:tab w:val="right" w:leader="dot" w:pos="9628"/>
            </w:tabs>
            <w:rPr>
              <w:rFonts w:ascii="Cambria" w:eastAsiaTheme="minorEastAsia" w:hAnsi="Cambria"/>
              <w:noProof/>
              <w:kern w:val="2"/>
              <w14:ligatures w14:val="standardContextual"/>
            </w:rPr>
          </w:pPr>
          <w:hyperlink w:anchor="_Toc182674040" w:history="1">
            <w:r w:rsidRPr="001B5593">
              <w:rPr>
                <w:rStyle w:val="Hyperlink"/>
                <w:rFonts w:ascii="Cambria" w:hAnsi="Cambria"/>
                <w:b/>
                <w:bCs/>
                <w:noProof/>
                <w:lang w:bidi="ar-YE"/>
              </w:rPr>
              <w:t>G. Specification Approval</w:t>
            </w:r>
            <w:r w:rsidRPr="001B5593">
              <w:rPr>
                <w:rFonts w:ascii="Cambria" w:hAnsi="Cambria"/>
                <w:noProof/>
                <w:webHidden/>
              </w:rPr>
              <w:tab/>
            </w:r>
            <w:r w:rsidRPr="001B5593">
              <w:rPr>
                <w:rFonts w:ascii="Cambria" w:hAnsi="Cambria"/>
                <w:noProof/>
                <w:webHidden/>
              </w:rPr>
              <w:fldChar w:fldCharType="begin"/>
            </w:r>
            <w:r w:rsidRPr="001B5593">
              <w:rPr>
                <w:rFonts w:ascii="Cambria" w:hAnsi="Cambria"/>
                <w:noProof/>
                <w:webHidden/>
              </w:rPr>
              <w:instrText xml:space="preserve"> PAGEREF _Toc182674040 \h </w:instrText>
            </w:r>
            <w:r w:rsidRPr="001B5593">
              <w:rPr>
                <w:rFonts w:ascii="Cambria" w:hAnsi="Cambria"/>
                <w:noProof/>
                <w:webHidden/>
              </w:rPr>
            </w:r>
            <w:r w:rsidRPr="001B5593">
              <w:rPr>
                <w:rFonts w:ascii="Cambria" w:hAnsi="Cambria"/>
                <w:noProof/>
                <w:webHidden/>
              </w:rPr>
              <w:fldChar w:fldCharType="separate"/>
            </w:r>
            <w:r w:rsidRPr="001B5593">
              <w:rPr>
                <w:rFonts w:ascii="Cambria" w:hAnsi="Cambria"/>
                <w:noProof/>
                <w:webHidden/>
              </w:rPr>
              <w:t>14</w:t>
            </w:r>
            <w:r w:rsidRPr="001B5593">
              <w:rPr>
                <w:rFonts w:ascii="Cambria" w:hAnsi="Cambria"/>
                <w:noProof/>
                <w:webHidden/>
              </w:rPr>
              <w:fldChar w:fldCharType="end"/>
            </w:r>
          </w:hyperlink>
        </w:p>
        <w:p w14:paraId="244792EB" w14:textId="531C72B0" w:rsidR="00600C13" w:rsidRPr="00CE758C" w:rsidRDefault="00CE758C" w:rsidP="00CE758C">
          <w:pPr>
            <w:rPr>
              <w:rStyle w:val="a"/>
              <w:rFonts w:ascii="Cambria" w:hAnsi="Cambria" w:cstheme="majorBidi"/>
              <w:color w:val="auto"/>
              <w:sz w:val="24"/>
              <w:szCs w:val="24"/>
            </w:rPr>
          </w:pPr>
          <w:r w:rsidRPr="001B5593">
            <w:rPr>
              <w:rFonts w:ascii="Cambria" w:hAnsi="Cambria" w:cstheme="majorBidi"/>
              <w:noProof/>
            </w:rPr>
            <w:fldChar w:fldCharType="end"/>
          </w:r>
        </w:p>
      </w:sdtContent>
    </w:sdt>
    <w:p w14:paraId="256E6C9E" w14:textId="77777777" w:rsidR="00600C13" w:rsidRPr="00CE758C" w:rsidRDefault="00600C13" w:rsidP="00CD6727">
      <w:pPr>
        <w:rPr>
          <w:rStyle w:val="a"/>
          <w:rFonts w:ascii="Cambria" w:hAnsi="Cambria" w:cstheme="majorBidi"/>
          <w:color w:val="4C3D8E"/>
          <w:sz w:val="24"/>
          <w:szCs w:val="24"/>
          <w:lang w:bidi="ar-YE"/>
        </w:rPr>
      </w:pPr>
    </w:p>
    <w:p w14:paraId="31A16AAD" w14:textId="121F01E2" w:rsidR="005031B0" w:rsidRPr="00CE758C" w:rsidRDefault="00ED020D" w:rsidP="00CD6727">
      <w:pPr>
        <w:pStyle w:val="Heading1"/>
        <w:spacing w:before="0" w:after="240"/>
        <w:rPr>
          <w:rStyle w:val="a"/>
          <w:rFonts w:ascii="Cambria" w:hAnsi="Cambria" w:cstheme="majorBidi"/>
          <w:b/>
          <w:bCs/>
          <w:color w:val="4C3D8E"/>
          <w:sz w:val="24"/>
          <w:szCs w:val="24"/>
          <w:lang w:bidi="ar-YE"/>
        </w:rPr>
      </w:pPr>
      <w:bookmarkStart w:id="1" w:name="_Ref115692052"/>
      <w:bookmarkStart w:id="2" w:name="_Toc182674034"/>
      <w:r w:rsidRPr="00CE758C">
        <w:rPr>
          <w:rStyle w:val="a"/>
          <w:rFonts w:ascii="Cambria" w:hAnsi="Cambria" w:cstheme="majorBidi"/>
          <w:b/>
          <w:bCs/>
          <w:color w:val="4C3D8E"/>
          <w:sz w:val="24"/>
          <w:szCs w:val="24"/>
          <w:lang w:bidi="ar-YE"/>
        </w:rPr>
        <w:t xml:space="preserve">A. </w:t>
      </w:r>
      <w:bookmarkEnd w:id="0"/>
      <w:bookmarkEnd w:id="1"/>
      <w:r w:rsidR="00D7486B" w:rsidRPr="00CE758C">
        <w:rPr>
          <w:rStyle w:val="a"/>
          <w:rFonts w:ascii="Cambria" w:hAnsi="Cambria" w:cstheme="majorBidi"/>
          <w:b/>
          <w:bCs/>
          <w:color w:val="4C3D8E"/>
          <w:sz w:val="24"/>
          <w:szCs w:val="24"/>
          <w:lang w:bidi="ar-YE"/>
        </w:rPr>
        <w:t>G</w:t>
      </w:r>
      <w:r w:rsidR="00582DA3" w:rsidRPr="00CE758C">
        <w:rPr>
          <w:rStyle w:val="a"/>
          <w:rFonts w:ascii="Cambria" w:hAnsi="Cambria" w:cstheme="majorBidi"/>
          <w:b/>
          <w:bCs/>
          <w:color w:val="4C3D8E"/>
          <w:sz w:val="24"/>
          <w:szCs w:val="24"/>
          <w:lang w:bidi="ar-YE"/>
        </w:rPr>
        <w:t xml:space="preserve">eneral information </w:t>
      </w:r>
      <w:r w:rsidR="00D7486B" w:rsidRPr="00CE758C">
        <w:rPr>
          <w:rStyle w:val="a"/>
          <w:rFonts w:ascii="Cambria" w:hAnsi="Cambria" w:cstheme="majorBidi"/>
          <w:b/>
          <w:bCs/>
          <w:color w:val="4C3D8E"/>
          <w:sz w:val="24"/>
          <w:szCs w:val="24"/>
          <w:lang w:bidi="ar-YE"/>
        </w:rPr>
        <w:t>about the course:</w:t>
      </w:r>
      <w:bookmarkEnd w:id="2"/>
    </w:p>
    <w:p w14:paraId="4BEF90AE" w14:textId="6E57F0A3" w:rsidR="00073DAC" w:rsidRPr="00CE758C" w:rsidRDefault="00073DAC" w:rsidP="00CD6727">
      <w:pPr>
        <w:rPr>
          <w:rStyle w:val="a"/>
          <w:rFonts w:ascii="Cambria" w:hAnsi="Cambria" w:cstheme="majorBidi"/>
          <w:b/>
          <w:bCs/>
          <w:color w:val="52B5C2"/>
          <w:sz w:val="24"/>
          <w:szCs w:val="24"/>
        </w:rPr>
      </w:pPr>
      <w:r w:rsidRPr="00CE758C">
        <w:rPr>
          <w:rStyle w:val="a"/>
          <w:rFonts w:ascii="Cambria" w:hAnsi="Cambria" w:cstheme="majorBidi"/>
          <w:b/>
          <w:bCs/>
          <w:color w:val="52B5C2"/>
          <w:sz w:val="24"/>
          <w:szCs w:val="24"/>
        </w:rPr>
        <w:t xml:space="preserve">1. </w:t>
      </w:r>
      <w:r w:rsidR="00DB0E18" w:rsidRPr="00CE758C">
        <w:rPr>
          <w:rStyle w:val="a"/>
          <w:rFonts w:ascii="Cambria" w:hAnsi="Cambria"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E758C"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E758C" w:rsidRDefault="007658C7" w:rsidP="00CD6727">
            <w:pPr>
              <w:ind w:right="43"/>
              <w:rPr>
                <w:rFonts w:ascii="Cambria" w:hAnsi="Cambria" w:cstheme="majorBidi"/>
                <w:rtl/>
              </w:rPr>
            </w:pPr>
            <w:r w:rsidRPr="00CE758C">
              <w:rPr>
                <w:rFonts w:ascii="Cambria" w:hAnsi="Cambria" w:cstheme="majorBidi"/>
              </w:rPr>
              <w:t>1. Credit hours: (</w:t>
            </w:r>
            <w:r w:rsidR="00BF7683" w:rsidRPr="00CE758C">
              <w:rPr>
                <w:rFonts w:ascii="Cambria" w:hAnsi="Cambria" w:cstheme="majorBidi"/>
              </w:rPr>
              <w:t>3</w:t>
            </w:r>
            <w:r w:rsidRPr="00CE758C">
              <w:rPr>
                <w:rFonts w:ascii="Cambria" w:hAnsi="Cambria" w:cstheme="majorBidi"/>
              </w:rPr>
              <w:t>)</w:t>
            </w:r>
          </w:p>
        </w:tc>
      </w:tr>
      <w:tr w:rsidR="0039498A" w:rsidRPr="00CE758C"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E758C" w:rsidRDefault="0039498A" w:rsidP="00CD6727">
            <w:pPr>
              <w:shd w:val="clear" w:color="auto" w:fill="F2F2F2" w:themeFill="background1" w:themeFillShade="F2"/>
              <w:rPr>
                <w:rFonts w:ascii="Cambria" w:hAnsi="Cambria" w:cstheme="majorBidi"/>
                <w:b w:val="0"/>
                <w:bCs w:val="0"/>
                <w:color w:val="000000" w:themeColor="text1"/>
                <w:rtl/>
              </w:rPr>
            </w:pPr>
          </w:p>
        </w:tc>
      </w:tr>
      <w:tr w:rsidR="0039498A" w:rsidRPr="00CE758C"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E758C" w:rsidRDefault="007658C7" w:rsidP="00CD6727">
            <w:pPr>
              <w:ind w:right="43"/>
              <w:rPr>
                <w:rFonts w:ascii="Cambria" w:hAnsi="Cambria" w:cstheme="majorBidi"/>
                <w:color w:val="FFFFFF" w:themeColor="background1"/>
                <w:rtl/>
                <w:lang w:bidi="ar-EG"/>
              </w:rPr>
            </w:pPr>
            <w:r w:rsidRPr="00CE758C">
              <w:rPr>
                <w:rFonts w:ascii="Cambria" w:hAnsi="Cambria" w:cstheme="majorBidi"/>
                <w:color w:val="FFFFFF" w:themeColor="background1"/>
                <w:lang w:bidi="ar-EG"/>
              </w:rPr>
              <w:t>2. Course type</w:t>
            </w:r>
          </w:p>
        </w:tc>
      </w:tr>
      <w:tr w:rsidR="00D71F88" w:rsidRPr="00CE758C"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E758C" w:rsidRDefault="00D71F88" w:rsidP="00CD6727">
            <w:pPr>
              <w:rPr>
                <w:rFonts w:ascii="Cambria" w:hAnsi="Cambria" w:cstheme="majorBidi"/>
                <w:color w:val="FFFFFF" w:themeColor="background1"/>
                <w:rtl/>
                <w:lang w:bidi="ar-EG"/>
              </w:rPr>
            </w:pPr>
            <w:r w:rsidRPr="00CE758C">
              <w:rPr>
                <w:rFonts w:ascii="Cambria" w:hAnsi="Cambria" w:cstheme="majorBidi"/>
                <w:color w:val="FFFFFF" w:themeColor="background1"/>
                <w:lang w:bidi="ar-EG"/>
              </w:rPr>
              <w:t>A.</w:t>
            </w:r>
          </w:p>
        </w:tc>
        <w:tc>
          <w:tcPr>
            <w:tcW w:w="1800" w:type="dxa"/>
            <w:shd w:val="clear" w:color="auto" w:fill="F2F2F2" w:themeFill="background1" w:themeFillShade="F2"/>
          </w:tcPr>
          <w:p w14:paraId="28B741B3" w14:textId="2A2A4E1B" w:rsidR="00D71F88" w:rsidRPr="00CE758C"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983113846"/>
                <w14:checkbox>
                  <w14:checked w14:val="0"/>
                  <w14:checkedState w14:val="2612" w14:font="Yu Gothic UI"/>
                  <w14:uncheckedState w14:val="2610" w14:font="Yu Gothic UI"/>
                </w14:checkbox>
              </w:sdtPr>
              <w:sdtContent>
                <w:r w:rsidR="00D71F88" w:rsidRPr="00CE758C">
                  <w:rPr>
                    <w:rFonts w:ascii="Cambria" w:hAnsi="Cambria" w:cs="Segoe UI Symbol"/>
                    <w:color w:val="000000" w:themeColor="text1"/>
                    <w:rtl/>
                  </w:rPr>
                  <w:t>☐</w:t>
                </w:r>
              </w:sdtContent>
            </w:sdt>
            <w:r w:rsidR="00D71F88" w:rsidRPr="00CE758C">
              <w:rPr>
                <w:rFonts w:ascii="Cambria" w:hAnsi="Cambria" w:cstheme="majorBidi"/>
                <w:color w:val="000000" w:themeColor="text1"/>
                <w:rtl/>
              </w:rPr>
              <w:t xml:space="preserve"> </w:t>
            </w:r>
            <w:r w:rsidR="00D71F88" w:rsidRPr="00CE758C">
              <w:rPr>
                <w:rFonts w:ascii="Cambria" w:hAnsi="Cambria" w:cstheme="majorBidi"/>
                <w:color w:val="000000" w:themeColor="text1"/>
              </w:rPr>
              <w:t>University</w:t>
            </w:r>
            <w:r w:rsidR="00D71F88" w:rsidRPr="00CE758C">
              <w:rPr>
                <w:rFonts w:ascii="Cambria" w:hAnsi="Cambria" w:cstheme="majorBidi"/>
                <w:color w:val="000000" w:themeColor="text1"/>
                <w:rtl/>
              </w:rPr>
              <w:t xml:space="preserve"> </w:t>
            </w:r>
          </w:p>
        </w:tc>
        <w:tc>
          <w:tcPr>
            <w:tcW w:w="1801" w:type="dxa"/>
            <w:shd w:val="clear" w:color="auto" w:fill="F2F2F2" w:themeFill="background1" w:themeFillShade="F2"/>
          </w:tcPr>
          <w:p w14:paraId="19603663" w14:textId="17381032" w:rsidR="00D71F88" w:rsidRPr="00CE758C"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637143589"/>
                <w14:checkbox>
                  <w14:checked w14:val="0"/>
                  <w14:checkedState w14:val="2612" w14:font="Yu Gothic UI"/>
                  <w14:uncheckedState w14:val="2610" w14:font="Yu Gothic UI"/>
                </w14:checkbox>
              </w:sdtPr>
              <w:sdtContent>
                <w:r w:rsidR="00AE2B4B" w:rsidRPr="00CE758C">
                  <w:rPr>
                    <w:rFonts w:ascii="Segoe UI Symbol" w:eastAsia="MS Gothic" w:hAnsi="Segoe UI Symbol" w:cs="Segoe UI Symbol"/>
                    <w:color w:val="000000" w:themeColor="text1"/>
                  </w:rPr>
                  <w:t>☐</w:t>
                </w:r>
              </w:sdtContent>
            </w:sdt>
            <w:r w:rsidR="00D71F88" w:rsidRPr="00CE758C">
              <w:rPr>
                <w:rFonts w:ascii="Cambria" w:hAnsi="Cambria" w:cstheme="majorBidi"/>
                <w:color w:val="000000" w:themeColor="text1"/>
                <w:rtl/>
              </w:rPr>
              <w:t xml:space="preserve"> </w:t>
            </w:r>
            <w:r w:rsidR="00D71F88" w:rsidRPr="00CE758C">
              <w:rPr>
                <w:rFonts w:ascii="Cambria" w:hAnsi="Cambria" w:cstheme="majorBidi"/>
                <w:color w:val="000000" w:themeColor="text1"/>
              </w:rPr>
              <w:t>College</w:t>
            </w:r>
          </w:p>
        </w:tc>
        <w:tc>
          <w:tcPr>
            <w:tcW w:w="1801" w:type="dxa"/>
            <w:gridSpan w:val="2"/>
            <w:shd w:val="clear" w:color="auto" w:fill="F2F2F2" w:themeFill="background1" w:themeFillShade="F2"/>
          </w:tcPr>
          <w:p w14:paraId="1B133CF3" w14:textId="7FF49DFB" w:rsidR="00D71F88" w:rsidRPr="00CE758C"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366019568"/>
                <w14:checkbox>
                  <w14:checked w14:val="1"/>
                  <w14:checkedState w14:val="2612" w14:font="Yu Gothic UI"/>
                  <w14:uncheckedState w14:val="2610" w14:font="Yu Gothic UI"/>
                </w14:checkbox>
              </w:sdtPr>
              <w:sdtContent>
                <w:r w:rsidR="00AE2B4B" w:rsidRPr="00CE758C">
                  <w:rPr>
                    <w:rFonts w:ascii="Segoe UI Symbol" w:eastAsia="MS Gothic" w:hAnsi="Segoe UI Symbol" w:cs="Segoe UI Symbol"/>
                    <w:color w:val="000000" w:themeColor="text1"/>
                  </w:rPr>
                  <w:t>☒</w:t>
                </w:r>
              </w:sdtContent>
            </w:sdt>
            <w:r w:rsidR="00D71F88" w:rsidRPr="00CE758C">
              <w:rPr>
                <w:rFonts w:ascii="Cambria" w:hAnsi="Cambria" w:cstheme="majorBidi"/>
                <w:color w:val="000000" w:themeColor="text1"/>
                <w:rtl/>
              </w:rPr>
              <w:t xml:space="preserve"> </w:t>
            </w:r>
            <w:r w:rsidR="00D71F88" w:rsidRPr="00CE758C">
              <w:rPr>
                <w:rFonts w:ascii="Cambria" w:hAnsi="Cambria" w:cstheme="majorBidi"/>
                <w:color w:val="000000" w:themeColor="text1"/>
              </w:rPr>
              <w:t>Department</w:t>
            </w:r>
          </w:p>
        </w:tc>
        <w:tc>
          <w:tcPr>
            <w:tcW w:w="1801" w:type="dxa"/>
            <w:shd w:val="clear" w:color="auto" w:fill="F2F2F2" w:themeFill="background1" w:themeFillShade="F2"/>
          </w:tcPr>
          <w:p w14:paraId="199BD55A" w14:textId="7D4529FD" w:rsidR="00D71F88" w:rsidRPr="00CE758C"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97252320"/>
                <w14:checkbox>
                  <w14:checked w14:val="0"/>
                  <w14:checkedState w14:val="2612" w14:font="Yu Gothic UI"/>
                  <w14:uncheckedState w14:val="2610" w14:font="Yu Gothic UI"/>
                </w14:checkbox>
              </w:sdtPr>
              <w:sdtContent>
                <w:r w:rsidR="009E27FD" w:rsidRPr="00CE758C">
                  <w:rPr>
                    <w:rFonts w:ascii="Segoe UI Symbol" w:eastAsia="Yu Gothic UI" w:hAnsi="Segoe UI Symbol" w:cs="Segoe UI Symbol"/>
                    <w:color w:val="000000" w:themeColor="text1"/>
                  </w:rPr>
                  <w:t>☐</w:t>
                </w:r>
              </w:sdtContent>
            </w:sdt>
            <w:r w:rsidR="00D71F88" w:rsidRPr="00CE758C">
              <w:rPr>
                <w:rFonts w:ascii="Cambria" w:hAnsi="Cambria" w:cstheme="majorBidi"/>
                <w:color w:val="000000" w:themeColor="text1"/>
                <w:rtl/>
              </w:rPr>
              <w:t xml:space="preserve"> </w:t>
            </w:r>
            <w:r w:rsidR="00D71F88" w:rsidRPr="00CE758C">
              <w:rPr>
                <w:rFonts w:ascii="Cambria" w:hAnsi="Cambria" w:cstheme="majorBidi"/>
                <w:color w:val="000000" w:themeColor="text1"/>
              </w:rPr>
              <w:t>Track</w:t>
            </w:r>
          </w:p>
        </w:tc>
        <w:tc>
          <w:tcPr>
            <w:tcW w:w="1794" w:type="dxa"/>
            <w:shd w:val="clear" w:color="auto" w:fill="F2F2F2" w:themeFill="background1" w:themeFillShade="F2"/>
          </w:tcPr>
          <w:p w14:paraId="4C15E69B" w14:textId="36404A48" w:rsidR="00D71F88" w:rsidRPr="00CE758C"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887988080"/>
                <w14:checkbox>
                  <w14:checked w14:val="0"/>
                  <w14:checkedState w14:val="2612" w14:font="Yu Gothic UI"/>
                  <w14:uncheckedState w14:val="2610" w14:font="Yu Gothic UI"/>
                </w14:checkbox>
              </w:sdtPr>
              <w:sdtContent>
                <w:r w:rsidR="00D71F88" w:rsidRPr="00CE758C">
                  <w:rPr>
                    <w:rFonts w:ascii="Cambria" w:hAnsi="Cambria" w:cs="Segoe UI Symbol"/>
                    <w:color w:val="000000" w:themeColor="text1"/>
                    <w:rtl/>
                  </w:rPr>
                  <w:t>☐</w:t>
                </w:r>
              </w:sdtContent>
            </w:sdt>
            <w:r w:rsidR="00D71F88" w:rsidRPr="00CE758C">
              <w:rPr>
                <w:rFonts w:ascii="Cambria" w:hAnsi="Cambria" w:cstheme="majorBidi"/>
                <w:color w:val="000000" w:themeColor="text1"/>
                <w:rtl/>
              </w:rPr>
              <w:t xml:space="preserve"> </w:t>
            </w:r>
            <w:r w:rsidR="00D71F88" w:rsidRPr="00CE758C">
              <w:rPr>
                <w:rFonts w:ascii="Cambria" w:hAnsi="Cambria" w:cstheme="majorBidi"/>
                <w:color w:val="000000" w:themeColor="text1"/>
              </w:rPr>
              <w:t>Others</w:t>
            </w:r>
          </w:p>
        </w:tc>
      </w:tr>
      <w:tr w:rsidR="00D71F88" w:rsidRPr="00CE758C"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E758C" w:rsidRDefault="00D71F88" w:rsidP="00CD6727">
            <w:pPr>
              <w:rPr>
                <w:rFonts w:ascii="Cambria" w:hAnsi="Cambria" w:cstheme="majorBidi"/>
                <w:color w:val="FFFFFF" w:themeColor="background1"/>
                <w:rtl/>
                <w:lang w:bidi="ar-EG"/>
              </w:rPr>
            </w:pPr>
            <w:r w:rsidRPr="00CE758C">
              <w:rPr>
                <w:rFonts w:ascii="Cambria" w:hAnsi="Cambria" w:cstheme="majorBidi"/>
                <w:color w:val="FFFFFF" w:themeColor="background1"/>
                <w:lang w:bidi="ar-EG"/>
              </w:rPr>
              <w:t>B.</w:t>
            </w:r>
          </w:p>
        </w:tc>
        <w:tc>
          <w:tcPr>
            <w:tcW w:w="4523" w:type="dxa"/>
            <w:gridSpan w:val="3"/>
            <w:shd w:val="clear" w:color="auto" w:fill="F2F2F2" w:themeFill="background1" w:themeFillShade="F2"/>
          </w:tcPr>
          <w:p w14:paraId="1CC76BEE" w14:textId="093B4E30" w:rsidR="00D71F88" w:rsidRPr="00CE758C"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90820770"/>
                <w14:checkbox>
                  <w14:checked w14:val="1"/>
                  <w14:checkedState w14:val="2612" w14:font="Yu Gothic UI"/>
                  <w14:uncheckedState w14:val="2610" w14:font="Yu Gothic UI"/>
                </w14:checkbox>
              </w:sdtPr>
              <w:sdtContent>
                <w:r w:rsidR="00CD6727" w:rsidRPr="00CE758C">
                  <w:rPr>
                    <w:rFonts w:ascii="Segoe UI Symbol" w:eastAsia="MS Gothic" w:hAnsi="Segoe UI Symbol" w:cs="Segoe UI Symbol"/>
                    <w:color w:val="000000" w:themeColor="text1"/>
                  </w:rPr>
                  <w:t>☒</w:t>
                </w:r>
              </w:sdtContent>
            </w:sdt>
            <w:r w:rsidR="00D71F88" w:rsidRPr="00CE758C">
              <w:rPr>
                <w:rFonts w:ascii="Cambria" w:hAnsi="Cambria" w:cstheme="majorBidi"/>
                <w:color w:val="000000" w:themeColor="text1"/>
                <w:rtl/>
              </w:rPr>
              <w:t xml:space="preserve"> </w:t>
            </w:r>
            <w:r w:rsidR="00073DAC" w:rsidRPr="00CE758C">
              <w:rPr>
                <w:rFonts w:ascii="Cambria" w:hAnsi="Cambria" w:cstheme="majorBidi"/>
                <w:color w:val="000000" w:themeColor="text1"/>
              </w:rPr>
              <w:t>Required</w:t>
            </w:r>
          </w:p>
        </w:tc>
        <w:tc>
          <w:tcPr>
            <w:tcW w:w="4516" w:type="dxa"/>
            <w:gridSpan w:val="3"/>
            <w:shd w:val="clear" w:color="auto" w:fill="F2F2F2" w:themeFill="background1" w:themeFillShade="F2"/>
          </w:tcPr>
          <w:p w14:paraId="298456A4" w14:textId="5C022E39" w:rsidR="00D71F88" w:rsidRPr="00CE758C"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264656911"/>
                <w14:checkbox>
                  <w14:checked w14:val="0"/>
                  <w14:checkedState w14:val="2612" w14:font="Yu Gothic UI"/>
                  <w14:uncheckedState w14:val="2610" w14:font="Yu Gothic UI"/>
                </w14:checkbox>
              </w:sdtPr>
              <w:sdtContent>
                <w:r w:rsidR="00D71F88" w:rsidRPr="00CE758C">
                  <w:rPr>
                    <w:rFonts w:ascii="Cambria" w:hAnsi="Cambria" w:cs="Segoe UI Symbol"/>
                    <w:color w:val="000000" w:themeColor="text1"/>
                    <w:rtl/>
                  </w:rPr>
                  <w:t>☐</w:t>
                </w:r>
              </w:sdtContent>
            </w:sdt>
            <w:r w:rsidR="00D71F88" w:rsidRPr="00CE758C">
              <w:rPr>
                <w:rFonts w:ascii="Cambria" w:hAnsi="Cambria" w:cstheme="majorBidi"/>
                <w:color w:val="000000" w:themeColor="text1"/>
                <w:rtl/>
              </w:rPr>
              <w:t xml:space="preserve"> </w:t>
            </w:r>
            <w:r w:rsidR="00073DAC" w:rsidRPr="00CE758C">
              <w:rPr>
                <w:rFonts w:ascii="Cambria" w:hAnsi="Cambria" w:cstheme="majorBidi"/>
                <w:color w:val="000000" w:themeColor="text1"/>
              </w:rPr>
              <w:t>Elective</w:t>
            </w:r>
          </w:p>
        </w:tc>
      </w:tr>
      <w:tr w:rsidR="00D71F88" w:rsidRPr="00CE758C"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6802173A" w:rsidR="00D71F88" w:rsidRPr="00CE758C" w:rsidRDefault="00D71F88" w:rsidP="00CD6727">
            <w:pPr>
              <w:ind w:right="43"/>
              <w:rPr>
                <w:rFonts w:ascii="Cambria" w:hAnsi="Cambria" w:cstheme="majorBidi"/>
                <w:color w:val="FFFFFF" w:themeColor="background1"/>
                <w:rtl/>
              </w:rPr>
            </w:pPr>
            <w:r w:rsidRPr="00CE758C">
              <w:rPr>
                <w:rFonts w:ascii="Cambria" w:hAnsi="Cambria" w:cstheme="majorBidi"/>
                <w:color w:val="FFFFFF" w:themeColor="background1"/>
              </w:rPr>
              <w:t xml:space="preserve">3. Level/year at which this course is offered: </w:t>
            </w:r>
            <w:r w:rsidR="00BF7683" w:rsidRPr="00CE758C">
              <w:rPr>
                <w:rFonts w:ascii="Cambria" w:hAnsi="Cambria" w:cstheme="majorBidi"/>
                <w:color w:val="FFFFFF" w:themeColor="background1"/>
              </w:rPr>
              <w:t xml:space="preserve">(Semester </w:t>
            </w:r>
            <w:r w:rsidR="00377C2E" w:rsidRPr="00CE758C">
              <w:rPr>
                <w:rFonts w:ascii="Cambria" w:hAnsi="Cambria" w:cstheme="majorBidi"/>
                <w:color w:val="FFFFFF" w:themeColor="background1"/>
              </w:rPr>
              <w:t xml:space="preserve">5 </w:t>
            </w:r>
            <w:r w:rsidR="00BF7683" w:rsidRPr="00CE758C">
              <w:rPr>
                <w:rFonts w:ascii="Cambria" w:hAnsi="Cambria" w:cstheme="majorBidi"/>
                <w:color w:val="FFFFFF" w:themeColor="background1"/>
              </w:rPr>
              <w:t xml:space="preserve">- Year </w:t>
            </w:r>
            <w:r w:rsidR="00377C2E" w:rsidRPr="00CE758C">
              <w:rPr>
                <w:rFonts w:ascii="Cambria" w:hAnsi="Cambria" w:cstheme="majorBidi"/>
                <w:color w:val="FFFFFF" w:themeColor="background1"/>
              </w:rPr>
              <w:t>3</w:t>
            </w:r>
            <w:r w:rsidR="00BF7683" w:rsidRPr="00CE758C">
              <w:rPr>
                <w:rFonts w:ascii="Cambria" w:hAnsi="Cambria" w:cstheme="majorBidi"/>
                <w:color w:val="FFFFFF" w:themeColor="background1"/>
              </w:rPr>
              <w:t>)</w:t>
            </w:r>
          </w:p>
        </w:tc>
      </w:tr>
      <w:tr w:rsidR="00D71F88" w:rsidRPr="00CE758C"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E758C" w:rsidRDefault="00206212" w:rsidP="00CD6727">
            <w:pPr>
              <w:ind w:right="43"/>
              <w:rPr>
                <w:rFonts w:ascii="Cambria" w:hAnsi="Cambria" w:cstheme="majorBidi"/>
                <w:color w:val="FFFFFF" w:themeColor="background1"/>
                <w:rtl/>
              </w:rPr>
            </w:pPr>
            <w:r w:rsidRPr="00CE758C">
              <w:rPr>
                <w:rFonts w:ascii="Cambria" w:hAnsi="Cambria" w:cstheme="majorBidi"/>
                <w:color w:val="FFFFFF" w:themeColor="background1"/>
              </w:rPr>
              <w:t xml:space="preserve">4. </w:t>
            </w:r>
            <w:r w:rsidR="00D71F88" w:rsidRPr="00CE758C">
              <w:rPr>
                <w:rFonts w:ascii="Cambria" w:hAnsi="Cambria" w:cstheme="majorBidi"/>
                <w:color w:val="FFFFFF" w:themeColor="background1"/>
              </w:rPr>
              <w:t xml:space="preserve">Course </w:t>
            </w:r>
            <w:r w:rsidR="001D3A21" w:rsidRPr="00CE758C">
              <w:rPr>
                <w:rFonts w:ascii="Cambria" w:hAnsi="Cambria" w:cstheme="majorBidi"/>
                <w:color w:val="FFFFFF" w:themeColor="background1"/>
              </w:rPr>
              <w:t xml:space="preserve">General </w:t>
            </w:r>
            <w:r w:rsidR="00D71F88" w:rsidRPr="00CE758C">
              <w:rPr>
                <w:rFonts w:ascii="Cambria" w:hAnsi="Cambria" w:cstheme="majorBidi"/>
                <w:color w:val="FFFFFF" w:themeColor="background1"/>
              </w:rPr>
              <w:t>Description:</w:t>
            </w:r>
          </w:p>
        </w:tc>
      </w:tr>
      <w:tr w:rsidR="00D71F88" w:rsidRPr="00CE758C"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54392F4D" w:rsidR="00D71F88" w:rsidRPr="00CE758C" w:rsidRDefault="00C205D5" w:rsidP="00CD6727">
            <w:pPr>
              <w:rPr>
                <w:rFonts w:ascii="Cambria" w:hAnsi="Cambria" w:cstheme="majorBidi"/>
                <w:b w:val="0"/>
                <w:bCs w:val="0"/>
                <w:color w:val="000000" w:themeColor="text1"/>
                <w:rtl/>
              </w:rPr>
            </w:pPr>
            <w:r w:rsidRPr="00CE758C">
              <w:rPr>
                <w:rFonts w:ascii="Cambria" w:hAnsi="Cambria" w:cstheme="majorBidi"/>
                <w:b w:val="0"/>
                <w:bCs w:val="0"/>
                <w:color w:val="000000" w:themeColor="text1"/>
              </w:rPr>
              <w:t>TRN2331</w:t>
            </w:r>
            <w:r w:rsidR="00377C2E" w:rsidRPr="00CE758C">
              <w:rPr>
                <w:rFonts w:ascii="Cambria" w:hAnsi="Cambria" w:cstheme="majorBidi"/>
                <w:b w:val="0"/>
                <w:bCs w:val="0"/>
                <w:color w:val="000000" w:themeColor="text1"/>
              </w:rPr>
              <w:t xml:space="preserve"> </w:t>
            </w:r>
          </w:p>
        </w:tc>
      </w:tr>
      <w:tr w:rsidR="00A47B98" w:rsidRPr="00CE758C"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E758C" w:rsidRDefault="00A47B98" w:rsidP="00CD6727">
            <w:pPr>
              <w:ind w:right="43"/>
              <w:rPr>
                <w:rFonts w:ascii="Cambria" w:hAnsi="Cambria" w:cstheme="majorBidi"/>
                <w:color w:val="FFFFFF" w:themeColor="background1"/>
                <w:rtl/>
              </w:rPr>
            </w:pPr>
            <w:r w:rsidRPr="00CE758C">
              <w:rPr>
                <w:rFonts w:ascii="Cambria" w:hAnsi="Cambria" w:cstheme="majorBidi"/>
                <w:color w:val="FFFFFF" w:themeColor="background1"/>
              </w:rPr>
              <w:t xml:space="preserve">5. Pre-requirements for this course </w:t>
            </w:r>
            <w:r w:rsidRPr="00CE758C">
              <w:rPr>
                <w:rFonts w:ascii="Cambria" w:hAnsi="Cambria" w:cstheme="majorBidi"/>
                <w:b w:val="0"/>
                <w:bCs w:val="0"/>
                <w:color w:val="FFFFFF" w:themeColor="background1"/>
                <w:vertAlign w:val="subscript"/>
              </w:rPr>
              <w:t>(if any)</w:t>
            </w:r>
            <w:r w:rsidRPr="00CE758C">
              <w:rPr>
                <w:rFonts w:ascii="Cambria" w:hAnsi="Cambria" w:cstheme="majorBidi"/>
                <w:color w:val="FFFFFF" w:themeColor="background1"/>
              </w:rPr>
              <w:t>:</w:t>
            </w:r>
          </w:p>
        </w:tc>
      </w:tr>
      <w:tr w:rsidR="00AA0073" w:rsidRPr="00CE758C" w14:paraId="759B57DE" w14:textId="77777777" w:rsidTr="00AA007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C78CF51" w14:textId="77777777" w:rsidR="00377C2E" w:rsidRPr="00CE758C" w:rsidRDefault="00377C2E" w:rsidP="00377C2E">
            <w:pPr>
              <w:ind w:right="43"/>
              <w:jc w:val="both"/>
              <w:rPr>
                <w:rFonts w:ascii="Cambria" w:hAnsi="Cambria" w:cstheme="majorBidi"/>
                <w:b w:val="0"/>
                <w:bCs w:val="0"/>
              </w:rPr>
            </w:pPr>
            <w:r w:rsidRPr="00CE758C">
              <w:rPr>
                <w:rFonts w:ascii="Cambria" w:hAnsi="Cambria" w:cstheme="majorBidi"/>
                <w:b w:val="0"/>
                <w:bCs w:val="0"/>
              </w:rPr>
              <w:t xml:space="preserve">This practical translation course is designed to introduce students to two specialized translation texts, namely tourism and business texts, and provide a practical training from English into Arabic and vice versa. It familiarizes students with the register and discourse characteristics of the language varieties of tourism and business. </w:t>
            </w:r>
          </w:p>
          <w:p w14:paraId="54AFC166" w14:textId="31B6136B" w:rsidR="00AA0073" w:rsidRPr="00CE758C" w:rsidRDefault="00377C2E" w:rsidP="00377C2E">
            <w:pPr>
              <w:ind w:right="43"/>
              <w:jc w:val="both"/>
              <w:rPr>
                <w:rFonts w:ascii="Cambria" w:hAnsi="Cambria" w:cstheme="majorBidi"/>
                <w:color w:val="FFFFFF" w:themeColor="background1"/>
              </w:rPr>
            </w:pPr>
            <w:r w:rsidRPr="00CE758C">
              <w:rPr>
                <w:rFonts w:ascii="Cambria" w:hAnsi="Cambria" w:cstheme="majorBidi"/>
                <w:b w:val="0"/>
                <w:bCs w:val="0"/>
              </w:rPr>
              <w:t>This course aims to have an overview of different linguistic aspects and features of the main genres in tourism and business texts. It also aims to equip students with specific skills and specialized terminologies to translate a variety of texts found in business and tourism environments. Upon completion of this course, students will be able to analyze and manage a diverse range of texts and differentiate between various genres in the translation of business and tourism.</w:t>
            </w:r>
          </w:p>
        </w:tc>
      </w:tr>
      <w:tr w:rsidR="00A47B98" w:rsidRPr="00CE758C"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E758C" w:rsidRDefault="00A47B98" w:rsidP="00CD6727">
            <w:pPr>
              <w:ind w:right="43"/>
              <w:rPr>
                <w:rFonts w:ascii="Cambria" w:hAnsi="Cambria" w:cstheme="majorBidi"/>
                <w:color w:val="FFFFFF" w:themeColor="background1"/>
              </w:rPr>
            </w:pPr>
            <w:bookmarkStart w:id="3" w:name="_Hlk511560069"/>
            <w:r w:rsidRPr="00CE758C">
              <w:rPr>
                <w:rFonts w:ascii="Cambria" w:hAnsi="Cambria" w:cstheme="majorBidi"/>
                <w:color w:val="FFFFFF" w:themeColor="background1"/>
              </w:rPr>
              <w:t xml:space="preserve">6. </w:t>
            </w:r>
            <w:r w:rsidR="00425EF4" w:rsidRPr="00CE758C">
              <w:rPr>
                <w:rFonts w:ascii="Cambria" w:hAnsi="Cambria" w:cstheme="majorBidi"/>
                <w:color w:val="FFFFFF" w:themeColor="background1"/>
              </w:rPr>
              <w:t xml:space="preserve">Co-requisites for this course </w:t>
            </w:r>
            <w:r w:rsidRPr="00CE758C">
              <w:rPr>
                <w:rFonts w:ascii="Cambria" w:hAnsi="Cambria" w:cstheme="majorBidi"/>
                <w:b w:val="0"/>
                <w:bCs w:val="0"/>
                <w:color w:val="FFFFFF" w:themeColor="background1"/>
                <w:vertAlign w:val="subscript"/>
              </w:rPr>
              <w:t>(if any)</w:t>
            </w:r>
            <w:r w:rsidRPr="00CE758C">
              <w:rPr>
                <w:rFonts w:ascii="Cambria" w:hAnsi="Cambria" w:cstheme="majorBidi"/>
                <w:color w:val="FFFFFF" w:themeColor="background1"/>
              </w:rPr>
              <w:t>:</w:t>
            </w:r>
          </w:p>
        </w:tc>
      </w:tr>
      <w:tr w:rsidR="00AA0073" w:rsidRPr="00CE758C" w14:paraId="714963B2" w14:textId="77777777" w:rsidTr="00AA007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7C525D6" w14:textId="49EB0E98" w:rsidR="00AA0073" w:rsidRPr="00CE758C" w:rsidRDefault="00AE2B4B" w:rsidP="00CD6727">
            <w:pPr>
              <w:ind w:right="43"/>
              <w:rPr>
                <w:rFonts w:ascii="Cambria" w:hAnsi="Cambria" w:cstheme="majorBidi"/>
                <w:color w:val="FFFFFF" w:themeColor="background1"/>
              </w:rPr>
            </w:pPr>
            <w:r w:rsidRPr="00CE758C">
              <w:rPr>
                <w:rFonts w:ascii="Cambria" w:hAnsi="Cambria" w:cstheme="majorBidi"/>
                <w:b w:val="0"/>
                <w:bCs w:val="0"/>
              </w:rPr>
              <w:t>N/A</w:t>
            </w:r>
          </w:p>
        </w:tc>
      </w:tr>
      <w:bookmarkEnd w:id="3"/>
      <w:tr w:rsidR="00A47B98" w:rsidRPr="00CE758C"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E758C" w:rsidRDefault="00A47B98" w:rsidP="00CD6727">
            <w:pPr>
              <w:ind w:right="43"/>
              <w:rPr>
                <w:rFonts w:ascii="Cambria" w:hAnsi="Cambria" w:cstheme="majorBidi"/>
                <w:color w:val="FFFFFF" w:themeColor="background1"/>
                <w:rtl/>
              </w:rPr>
            </w:pPr>
            <w:r w:rsidRPr="00CE758C">
              <w:rPr>
                <w:rFonts w:ascii="Cambria" w:hAnsi="Cambria" w:cstheme="majorBidi"/>
                <w:color w:val="FFFFFF" w:themeColor="background1"/>
              </w:rPr>
              <w:t>7. Course Main Objective(s):</w:t>
            </w:r>
          </w:p>
        </w:tc>
      </w:tr>
      <w:tr w:rsidR="00A47B98" w:rsidRPr="00CE758C"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16563638" w:rsidR="00A47B98" w:rsidRPr="00CE758C" w:rsidRDefault="00DE02E4" w:rsidP="00377C2E">
            <w:pPr>
              <w:shd w:val="clear" w:color="auto" w:fill="F2F2F2" w:themeFill="background1" w:themeFillShade="F2"/>
              <w:jc w:val="both"/>
              <w:rPr>
                <w:rFonts w:ascii="Cambria" w:hAnsi="Cambria" w:cstheme="majorBidi"/>
                <w:b w:val="0"/>
                <w:bCs w:val="0"/>
                <w:color w:val="000000" w:themeColor="text1"/>
                <w:rtl/>
              </w:rPr>
            </w:pPr>
            <w:r w:rsidRPr="00CE758C">
              <w:rPr>
                <w:rFonts w:ascii="Cambria" w:hAnsi="Cambria" w:cstheme="majorBidi"/>
                <w:b w:val="0"/>
                <w:bCs w:val="0"/>
                <w:color w:val="000000" w:themeColor="text1"/>
              </w:rPr>
              <w:lastRenderedPageBreak/>
              <w:t>To provide practical training on translating tourism and business texts from English into Arabic and vice versa, and familiarize students with a broad range of institutional settings, a great variety of genres and terminologies, skills and strategies in translating these texts. To master common business and tourism terminology in English and in Arabic.</w:t>
            </w:r>
          </w:p>
        </w:tc>
      </w:tr>
    </w:tbl>
    <w:p w14:paraId="3C3EDF3F" w14:textId="77777777" w:rsidR="00C205D5" w:rsidRPr="00CE758C" w:rsidRDefault="00C205D5" w:rsidP="00CD6727">
      <w:pPr>
        <w:rPr>
          <w:rStyle w:val="a"/>
          <w:rFonts w:ascii="Cambria" w:hAnsi="Cambria" w:cstheme="majorBidi"/>
          <w:b/>
          <w:bCs/>
          <w:color w:val="52B5C2"/>
          <w:sz w:val="24"/>
          <w:szCs w:val="24"/>
        </w:rPr>
      </w:pPr>
      <w:bookmarkStart w:id="4" w:name="_Ref115691940"/>
      <w:bookmarkStart w:id="5" w:name="_Hlk531080362"/>
    </w:p>
    <w:p w14:paraId="5BC498A7" w14:textId="77777777" w:rsidR="00C205D5" w:rsidRPr="00CE758C" w:rsidRDefault="00C205D5" w:rsidP="00CD6727">
      <w:pPr>
        <w:rPr>
          <w:rStyle w:val="a"/>
          <w:rFonts w:ascii="Cambria" w:hAnsi="Cambria" w:cstheme="majorBidi"/>
          <w:b/>
          <w:bCs/>
          <w:color w:val="52B5C2"/>
          <w:sz w:val="24"/>
          <w:szCs w:val="24"/>
        </w:rPr>
      </w:pPr>
    </w:p>
    <w:p w14:paraId="59B12B53" w14:textId="520F6D79" w:rsidR="00A44627" w:rsidRPr="00CE758C" w:rsidRDefault="004C1C63" w:rsidP="00CD6727">
      <w:pPr>
        <w:rPr>
          <w:rFonts w:ascii="Cambria" w:hAnsi="Cambria" w:cstheme="majorBidi"/>
        </w:rPr>
      </w:pPr>
      <w:r w:rsidRPr="00CE758C">
        <w:rPr>
          <w:rStyle w:val="a"/>
          <w:rFonts w:ascii="Cambria" w:hAnsi="Cambria" w:cstheme="majorBidi"/>
          <w:b/>
          <w:bCs/>
          <w:color w:val="52B5C2"/>
          <w:sz w:val="24"/>
          <w:szCs w:val="24"/>
        </w:rPr>
        <w:t>2</w:t>
      </w:r>
      <w:r w:rsidR="00B97745" w:rsidRPr="00CE758C">
        <w:rPr>
          <w:rStyle w:val="a"/>
          <w:rFonts w:ascii="Cambria" w:hAnsi="Cambria" w:cstheme="majorBidi"/>
          <w:b/>
          <w:bCs/>
          <w:color w:val="52B5C2"/>
          <w:sz w:val="24"/>
          <w:szCs w:val="24"/>
        </w:rPr>
        <w:t xml:space="preserve">. </w:t>
      </w:r>
      <w:r w:rsidR="00203E75" w:rsidRPr="00CE758C">
        <w:rPr>
          <w:rStyle w:val="a"/>
          <w:rFonts w:ascii="Cambria" w:hAnsi="Cambria" w:cstheme="majorBidi"/>
          <w:b/>
          <w:bCs/>
          <w:color w:val="52B5C2"/>
          <w:sz w:val="24"/>
          <w:szCs w:val="24"/>
        </w:rPr>
        <w:t xml:space="preserve">Teaching </w:t>
      </w:r>
      <w:r w:rsidR="003E1699" w:rsidRPr="00CE758C">
        <w:rPr>
          <w:rStyle w:val="a"/>
          <w:rFonts w:ascii="Cambria" w:hAnsi="Cambria" w:cstheme="majorBidi"/>
          <w:b/>
          <w:bCs/>
          <w:color w:val="52B5C2"/>
          <w:sz w:val="24"/>
          <w:szCs w:val="24"/>
        </w:rPr>
        <w:t>mode</w:t>
      </w:r>
      <w:r w:rsidR="003E1699" w:rsidRPr="00CE758C">
        <w:rPr>
          <w:rStyle w:val="a"/>
          <w:rFonts w:ascii="Cambria" w:hAnsi="Cambria" w:cstheme="majorBidi"/>
          <w:color w:val="00B050"/>
          <w:sz w:val="24"/>
          <w:szCs w:val="24"/>
        </w:rPr>
        <w:t xml:space="preserve"> </w:t>
      </w:r>
      <w:r w:rsidR="003E1699" w:rsidRPr="00CE758C">
        <w:rPr>
          <w:rStyle w:val="a"/>
          <w:rFonts w:ascii="Cambria" w:hAnsi="Cambria" w:cstheme="majorBidi"/>
          <w:color w:val="auto"/>
          <w:sz w:val="24"/>
          <w:szCs w:val="24"/>
        </w:rPr>
        <w:t>(</w:t>
      </w:r>
      <w:r w:rsidR="00D556A0" w:rsidRPr="00CE758C">
        <w:rPr>
          <w:rStyle w:val="a"/>
          <w:rFonts w:ascii="Cambria" w:hAnsi="Cambria"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E758C"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E758C" w:rsidRDefault="00B97745" w:rsidP="00CD6727">
            <w:pPr>
              <w:rPr>
                <w:rFonts w:ascii="Cambria" w:hAnsi="Cambria" w:cstheme="majorBidi"/>
                <w:b/>
                <w:bCs/>
                <w:color w:val="FFFFFF" w:themeColor="background1"/>
                <w:rtl/>
                <w:lang w:bidi="ar-EG"/>
              </w:rPr>
            </w:pPr>
            <w:r w:rsidRPr="00CE758C">
              <w:rPr>
                <w:rFonts w:ascii="Cambria" w:hAnsi="Cambria" w:cstheme="majorBidi"/>
                <w:b/>
                <w:bCs/>
                <w:color w:val="FFFFFF" w:themeColor="background1"/>
                <w:lang w:bidi="ar-EG"/>
              </w:rPr>
              <w:t>No</w:t>
            </w:r>
          </w:p>
        </w:tc>
        <w:tc>
          <w:tcPr>
            <w:tcW w:w="3509" w:type="dxa"/>
            <w:shd w:val="clear" w:color="auto" w:fill="4C3D8E"/>
            <w:vAlign w:val="center"/>
          </w:tcPr>
          <w:p w14:paraId="08C8AB33" w14:textId="2E1A924C" w:rsidR="00A4737E" w:rsidRPr="00CE758C" w:rsidRDefault="00B97745" w:rsidP="00CD6727">
            <w:pPr>
              <w:rPr>
                <w:rFonts w:ascii="Cambria" w:hAnsi="Cambria" w:cstheme="majorBidi"/>
                <w:b/>
                <w:bCs/>
                <w:color w:val="FFFFFF" w:themeColor="background1"/>
                <w:lang w:bidi="ar-EG"/>
              </w:rPr>
            </w:pPr>
            <w:r w:rsidRPr="00CE758C">
              <w:rPr>
                <w:rFonts w:ascii="Cambria" w:hAnsi="Cambria" w:cstheme="majorBidi"/>
                <w:b/>
                <w:bCs/>
                <w:color w:val="FFFFFF" w:themeColor="background1"/>
                <w:lang w:bidi="ar-EG"/>
              </w:rPr>
              <w:t>Mode of Instruction</w:t>
            </w:r>
          </w:p>
        </w:tc>
        <w:tc>
          <w:tcPr>
            <w:tcW w:w="2607" w:type="dxa"/>
            <w:shd w:val="clear" w:color="auto" w:fill="4C3D8E"/>
            <w:vAlign w:val="center"/>
          </w:tcPr>
          <w:p w14:paraId="155C7DF9" w14:textId="459FF2E1" w:rsidR="00A4737E" w:rsidRPr="00CE758C" w:rsidRDefault="00B97745" w:rsidP="00CD6727">
            <w:pPr>
              <w:rPr>
                <w:rFonts w:ascii="Cambria" w:hAnsi="Cambria" w:cstheme="majorBidi"/>
                <w:b/>
                <w:bCs/>
                <w:color w:val="FFFFFF" w:themeColor="background1"/>
                <w:lang w:bidi="ar-EG"/>
              </w:rPr>
            </w:pPr>
            <w:r w:rsidRPr="00CE758C">
              <w:rPr>
                <w:rFonts w:ascii="Cambria" w:hAnsi="Cambria" w:cstheme="majorBidi"/>
                <w:b/>
                <w:bCs/>
                <w:color w:val="FFFFFF" w:themeColor="background1"/>
                <w:lang w:bidi="ar-EG"/>
              </w:rPr>
              <w:t>Contact Hours</w:t>
            </w:r>
          </w:p>
        </w:tc>
        <w:tc>
          <w:tcPr>
            <w:tcW w:w="2600" w:type="dxa"/>
            <w:shd w:val="clear" w:color="auto" w:fill="4C3D8E"/>
            <w:vAlign w:val="center"/>
          </w:tcPr>
          <w:p w14:paraId="18598703" w14:textId="3198D232" w:rsidR="00A4737E" w:rsidRPr="00CE758C" w:rsidRDefault="00B97745" w:rsidP="00CD6727">
            <w:pPr>
              <w:rPr>
                <w:rFonts w:ascii="Cambria" w:hAnsi="Cambria" w:cstheme="majorBidi"/>
                <w:b/>
                <w:bCs/>
                <w:color w:val="FFFFFF" w:themeColor="background1"/>
                <w:lang w:bidi="ar-EG"/>
              </w:rPr>
            </w:pPr>
            <w:r w:rsidRPr="00CE758C">
              <w:rPr>
                <w:rFonts w:ascii="Cambria" w:hAnsi="Cambria" w:cstheme="majorBidi"/>
                <w:b/>
                <w:bCs/>
                <w:color w:val="FFFFFF" w:themeColor="background1"/>
                <w:lang w:bidi="ar-EG"/>
              </w:rPr>
              <w:t>Percentage</w:t>
            </w:r>
          </w:p>
        </w:tc>
      </w:tr>
      <w:tr w:rsidR="00C205D5" w:rsidRPr="00CE758C"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C205D5" w:rsidRPr="00CE758C" w:rsidRDefault="00C205D5" w:rsidP="00C205D5">
            <w:pPr>
              <w:ind w:left="300"/>
              <w:rPr>
                <w:rFonts w:ascii="Cambria" w:hAnsi="Cambria" w:cstheme="majorBidi"/>
              </w:rPr>
            </w:pPr>
            <w:r w:rsidRPr="00CE758C">
              <w:rPr>
                <w:rFonts w:ascii="Cambria" w:hAnsi="Cambria" w:cstheme="majorBidi"/>
              </w:rPr>
              <w:t>1</w:t>
            </w:r>
          </w:p>
        </w:tc>
        <w:tc>
          <w:tcPr>
            <w:tcW w:w="3509" w:type="dxa"/>
            <w:shd w:val="clear" w:color="auto" w:fill="F2F2F2" w:themeFill="background1" w:themeFillShade="F2"/>
          </w:tcPr>
          <w:p w14:paraId="25C11AD5" w14:textId="61A8558A" w:rsidR="00C205D5" w:rsidRPr="00CE758C" w:rsidRDefault="00C205D5" w:rsidP="00C205D5">
            <w:pPr>
              <w:rPr>
                <w:rFonts w:ascii="Cambria" w:hAnsi="Cambria" w:cstheme="majorBidi"/>
                <w:rtl/>
              </w:rPr>
            </w:pPr>
            <w:r w:rsidRPr="00CE758C">
              <w:rPr>
                <w:rFonts w:ascii="Cambria" w:hAnsi="Cambria" w:cstheme="majorBidi"/>
              </w:rPr>
              <w:t>Traditional classroom</w:t>
            </w:r>
          </w:p>
        </w:tc>
        <w:tc>
          <w:tcPr>
            <w:tcW w:w="2607" w:type="dxa"/>
            <w:shd w:val="clear" w:color="auto" w:fill="F2F2F2" w:themeFill="background1" w:themeFillShade="F2"/>
            <w:vAlign w:val="center"/>
          </w:tcPr>
          <w:p w14:paraId="7C2F2B3A" w14:textId="169D139D" w:rsidR="00C205D5" w:rsidRPr="00CE758C" w:rsidRDefault="00C205D5" w:rsidP="00C205D5">
            <w:pPr>
              <w:rPr>
                <w:rFonts w:ascii="Cambria" w:hAnsi="Cambria" w:cstheme="majorBidi"/>
              </w:rPr>
            </w:pPr>
            <w:r w:rsidRPr="00CE758C">
              <w:rPr>
                <w:rFonts w:ascii="Cambria" w:hAnsi="Cambria" w:cstheme="minorHAnsi"/>
              </w:rPr>
              <w:t>45</w:t>
            </w:r>
          </w:p>
        </w:tc>
        <w:tc>
          <w:tcPr>
            <w:tcW w:w="2600" w:type="dxa"/>
            <w:shd w:val="clear" w:color="auto" w:fill="F2F2F2" w:themeFill="background1" w:themeFillShade="F2"/>
            <w:vAlign w:val="center"/>
          </w:tcPr>
          <w:p w14:paraId="389A45B5" w14:textId="23063AC4" w:rsidR="00C205D5" w:rsidRPr="00CE758C" w:rsidRDefault="00C205D5" w:rsidP="00C205D5">
            <w:pPr>
              <w:rPr>
                <w:rFonts w:ascii="Cambria" w:hAnsi="Cambria" w:cstheme="majorBidi"/>
              </w:rPr>
            </w:pPr>
            <w:r w:rsidRPr="00CE758C">
              <w:rPr>
                <w:rFonts w:ascii="Cambria" w:hAnsi="Cambria" w:cstheme="minorHAnsi"/>
              </w:rPr>
              <w:t>100%</w:t>
            </w:r>
          </w:p>
        </w:tc>
      </w:tr>
      <w:tr w:rsidR="009E27FD" w:rsidRPr="00CE758C"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9E27FD" w:rsidRPr="00CE758C" w:rsidRDefault="009E27FD" w:rsidP="009E27FD">
            <w:pPr>
              <w:ind w:left="300"/>
              <w:rPr>
                <w:rFonts w:ascii="Cambria" w:hAnsi="Cambria" w:cstheme="majorBidi"/>
              </w:rPr>
            </w:pPr>
            <w:r w:rsidRPr="00CE758C">
              <w:rPr>
                <w:rFonts w:ascii="Cambria" w:hAnsi="Cambria" w:cstheme="majorBidi"/>
              </w:rPr>
              <w:t>2</w:t>
            </w:r>
          </w:p>
        </w:tc>
        <w:tc>
          <w:tcPr>
            <w:tcW w:w="3509" w:type="dxa"/>
            <w:shd w:val="clear" w:color="auto" w:fill="D9D9D9" w:themeFill="background1" w:themeFillShade="D9"/>
          </w:tcPr>
          <w:p w14:paraId="7D1E2428" w14:textId="11E67D5B" w:rsidR="009E27FD" w:rsidRPr="00CE758C" w:rsidRDefault="009E27FD" w:rsidP="009E27FD">
            <w:pPr>
              <w:rPr>
                <w:rFonts w:ascii="Cambria" w:hAnsi="Cambria" w:cstheme="majorBidi"/>
                <w:rtl/>
              </w:rPr>
            </w:pPr>
            <w:r w:rsidRPr="00CE758C">
              <w:rPr>
                <w:rFonts w:ascii="Cambria" w:hAnsi="Cambria" w:cstheme="majorBidi"/>
              </w:rPr>
              <w:t>E-learning</w:t>
            </w:r>
          </w:p>
        </w:tc>
        <w:tc>
          <w:tcPr>
            <w:tcW w:w="2607" w:type="dxa"/>
            <w:shd w:val="clear" w:color="auto" w:fill="D9D9D9" w:themeFill="background1" w:themeFillShade="D9"/>
            <w:vAlign w:val="center"/>
          </w:tcPr>
          <w:p w14:paraId="085E033A" w14:textId="5BE73FA8" w:rsidR="009E27FD" w:rsidRPr="00CE758C" w:rsidRDefault="009E27FD" w:rsidP="009E27FD">
            <w:pPr>
              <w:rPr>
                <w:rFonts w:ascii="Cambria" w:hAnsi="Cambria" w:cstheme="majorBidi"/>
              </w:rPr>
            </w:pPr>
            <w:r w:rsidRPr="00CE758C">
              <w:rPr>
                <w:rFonts w:ascii="Cambria" w:hAnsi="Cambria" w:cstheme="minorHAnsi"/>
              </w:rPr>
              <w:t>4.5</w:t>
            </w:r>
          </w:p>
        </w:tc>
        <w:tc>
          <w:tcPr>
            <w:tcW w:w="2600" w:type="dxa"/>
            <w:shd w:val="clear" w:color="auto" w:fill="D9D9D9" w:themeFill="background1" w:themeFillShade="D9"/>
            <w:vAlign w:val="center"/>
          </w:tcPr>
          <w:p w14:paraId="19AE82BE" w14:textId="01E16B93" w:rsidR="009E27FD" w:rsidRPr="00CE758C" w:rsidRDefault="009E27FD" w:rsidP="009E27FD">
            <w:pPr>
              <w:rPr>
                <w:rFonts w:ascii="Cambria" w:hAnsi="Cambria" w:cstheme="majorBidi"/>
              </w:rPr>
            </w:pPr>
            <w:r w:rsidRPr="00CE758C">
              <w:rPr>
                <w:rFonts w:ascii="Cambria" w:hAnsi="Cambria" w:cstheme="minorHAnsi"/>
              </w:rPr>
              <w:t>10%</w:t>
            </w:r>
          </w:p>
        </w:tc>
      </w:tr>
      <w:tr w:rsidR="00C205D5" w:rsidRPr="00CE758C"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C205D5" w:rsidRPr="00CE758C" w:rsidRDefault="00C205D5" w:rsidP="00C205D5">
            <w:pPr>
              <w:ind w:left="300"/>
              <w:rPr>
                <w:rFonts w:ascii="Cambria" w:hAnsi="Cambria" w:cstheme="majorBidi"/>
              </w:rPr>
            </w:pPr>
            <w:r w:rsidRPr="00CE758C">
              <w:rPr>
                <w:rFonts w:ascii="Cambria" w:hAnsi="Cambria" w:cstheme="majorBidi"/>
              </w:rPr>
              <w:t>3</w:t>
            </w:r>
          </w:p>
        </w:tc>
        <w:tc>
          <w:tcPr>
            <w:tcW w:w="3509" w:type="dxa"/>
            <w:shd w:val="clear" w:color="auto" w:fill="F2F2F2" w:themeFill="background1" w:themeFillShade="F2"/>
          </w:tcPr>
          <w:p w14:paraId="5263C6F4" w14:textId="24EDDB78" w:rsidR="00C205D5" w:rsidRPr="00CE758C" w:rsidRDefault="00C205D5" w:rsidP="00C205D5">
            <w:pPr>
              <w:rPr>
                <w:rFonts w:ascii="Cambria" w:hAnsi="Cambria" w:cstheme="majorBidi"/>
              </w:rPr>
            </w:pPr>
            <w:r w:rsidRPr="00CE758C">
              <w:rPr>
                <w:rFonts w:ascii="Cambria" w:hAnsi="Cambria" w:cstheme="majorBidi"/>
              </w:rPr>
              <w:t>Hybrid</w:t>
            </w:r>
          </w:p>
          <w:p w14:paraId="58D44FA3" w14:textId="77777777" w:rsidR="00C205D5" w:rsidRPr="00CE758C" w:rsidRDefault="00C205D5" w:rsidP="00C205D5">
            <w:pPr>
              <w:pStyle w:val="ListParagraph"/>
              <w:numPr>
                <w:ilvl w:val="0"/>
                <w:numId w:val="31"/>
              </w:numPr>
              <w:rPr>
                <w:rFonts w:ascii="Cambria" w:hAnsi="Cambria" w:cstheme="majorBidi"/>
              </w:rPr>
            </w:pPr>
            <w:r w:rsidRPr="00CE758C">
              <w:rPr>
                <w:rFonts w:ascii="Cambria" w:hAnsi="Cambria" w:cstheme="majorBidi"/>
              </w:rPr>
              <w:t>Traditional classroom</w:t>
            </w:r>
          </w:p>
          <w:p w14:paraId="72203CA1" w14:textId="6400079D" w:rsidR="00C205D5" w:rsidRPr="00CE758C" w:rsidRDefault="00C205D5" w:rsidP="00C205D5">
            <w:pPr>
              <w:pStyle w:val="ListParagraph"/>
              <w:numPr>
                <w:ilvl w:val="0"/>
                <w:numId w:val="31"/>
              </w:numPr>
              <w:rPr>
                <w:rFonts w:ascii="Cambria" w:hAnsi="Cambria" w:cstheme="majorBidi"/>
              </w:rPr>
            </w:pPr>
            <w:r w:rsidRPr="00CE758C">
              <w:rPr>
                <w:rFonts w:ascii="Cambria" w:hAnsi="Cambria" w:cstheme="majorBidi"/>
              </w:rPr>
              <w:t>E-learning</w:t>
            </w:r>
          </w:p>
        </w:tc>
        <w:tc>
          <w:tcPr>
            <w:tcW w:w="2607" w:type="dxa"/>
            <w:shd w:val="clear" w:color="auto" w:fill="F2F2F2" w:themeFill="background1" w:themeFillShade="F2"/>
            <w:vAlign w:val="center"/>
          </w:tcPr>
          <w:p w14:paraId="59C2E7BE" w14:textId="69E8CF7D" w:rsidR="00C205D5" w:rsidRPr="00CE758C" w:rsidRDefault="00C205D5" w:rsidP="00C205D5">
            <w:pPr>
              <w:rPr>
                <w:rFonts w:ascii="Cambria" w:hAnsi="Cambria" w:cstheme="majorBidi"/>
              </w:rPr>
            </w:pPr>
            <w:r w:rsidRPr="00CE758C">
              <w:rPr>
                <w:rFonts w:ascii="Cambria" w:hAnsi="Cambria" w:cstheme="minorHAnsi"/>
              </w:rPr>
              <w:t>-</w:t>
            </w:r>
          </w:p>
        </w:tc>
        <w:tc>
          <w:tcPr>
            <w:tcW w:w="2600" w:type="dxa"/>
            <w:shd w:val="clear" w:color="auto" w:fill="F2F2F2" w:themeFill="background1" w:themeFillShade="F2"/>
            <w:vAlign w:val="center"/>
          </w:tcPr>
          <w:p w14:paraId="25415C96" w14:textId="236CE300" w:rsidR="00C205D5" w:rsidRPr="00CE758C" w:rsidRDefault="00C205D5" w:rsidP="00C205D5">
            <w:pPr>
              <w:rPr>
                <w:rFonts w:ascii="Cambria" w:hAnsi="Cambria" w:cstheme="majorBidi"/>
              </w:rPr>
            </w:pPr>
            <w:r w:rsidRPr="00CE758C">
              <w:rPr>
                <w:rFonts w:ascii="Cambria" w:hAnsi="Cambria" w:cstheme="minorHAnsi"/>
              </w:rPr>
              <w:t>-</w:t>
            </w:r>
          </w:p>
        </w:tc>
      </w:tr>
      <w:tr w:rsidR="00C205D5" w:rsidRPr="00CE758C"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C205D5" w:rsidRPr="00CE758C" w:rsidRDefault="00C205D5" w:rsidP="00C205D5">
            <w:pPr>
              <w:ind w:left="300"/>
              <w:rPr>
                <w:rFonts w:ascii="Cambria" w:hAnsi="Cambria" w:cstheme="majorBidi"/>
              </w:rPr>
            </w:pPr>
            <w:r w:rsidRPr="00CE758C">
              <w:rPr>
                <w:rFonts w:ascii="Cambria" w:hAnsi="Cambria" w:cstheme="majorBidi"/>
              </w:rPr>
              <w:t>4</w:t>
            </w:r>
          </w:p>
        </w:tc>
        <w:tc>
          <w:tcPr>
            <w:tcW w:w="3509" w:type="dxa"/>
            <w:shd w:val="clear" w:color="auto" w:fill="D9D9D9" w:themeFill="background1" w:themeFillShade="D9"/>
          </w:tcPr>
          <w:p w14:paraId="2A278C0D" w14:textId="66C95058" w:rsidR="00C205D5" w:rsidRPr="00CE758C" w:rsidRDefault="00C205D5" w:rsidP="00C205D5">
            <w:pPr>
              <w:rPr>
                <w:rFonts w:ascii="Cambria" w:hAnsi="Cambria" w:cstheme="majorBidi"/>
              </w:rPr>
            </w:pPr>
            <w:r w:rsidRPr="00CE758C">
              <w:rPr>
                <w:rFonts w:ascii="Cambria" w:hAnsi="Cambria" w:cstheme="majorBidi"/>
              </w:rPr>
              <w:t>Distance learning</w:t>
            </w:r>
          </w:p>
        </w:tc>
        <w:tc>
          <w:tcPr>
            <w:tcW w:w="2607" w:type="dxa"/>
            <w:shd w:val="clear" w:color="auto" w:fill="D9D9D9" w:themeFill="background1" w:themeFillShade="D9"/>
            <w:vAlign w:val="center"/>
          </w:tcPr>
          <w:p w14:paraId="4A34A869" w14:textId="234D42C1" w:rsidR="00C205D5" w:rsidRPr="00CE758C" w:rsidRDefault="00C205D5" w:rsidP="00C205D5">
            <w:pPr>
              <w:rPr>
                <w:rFonts w:ascii="Cambria" w:hAnsi="Cambria" w:cstheme="majorBidi"/>
              </w:rPr>
            </w:pPr>
            <w:r w:rsidRPr="00CE758C">
              <w:rPr>
                <w:rFonts w:ascii="Cambria" w:hAnsi="Cambria" w:cstheme="minorHAnsi"/>
              </w:rPr>
              <w:t>-</w:t>
            </w:r>
          </w:p>
        </w:tc>
        <w:tc>
          <w:tcPr>
            <w:tcW w:w="2600" w:type="dxa"/>
            <w:shd w:val="clear" w:color="auto" w:fill="D9D9D9" w:themeFill="background1" w:themeFillShade="D9"/>
            <w:vAlign w:val="center"/>
          </w:tcPr>
          <w:p w14:paraId="612DAE3E" w14:textId="6606B217" w:rsidR="00C205D5" w:rsidRPr="00CE758C" w:rsidRDefault="00C205D5" w:rsidP="00C205D5">
            <w:pPr>
              <w:rPr>
                <w:rFonts w:ascii="Cambria" w:hAnsi="Cambria" w:cstheme="majorBidi"/>
              </w:rPr>
            </w:pPr>
            <w:r w:rsidRPr="00CE758C">
              <w:rPr>
                <w:rFonts w:ascii="Cambria" w:hAnsi="Cambria" w:cstheme="minorHAnsi"/>
              </w:rPr>
              <w:t>-</w:t>
            </w:r>
          </w:p>
        </w:tc>
      </w:tr>
    </w:tbl>
    <w:p w14:paraId="74D44109" w14:textId="77777777" w:rsidR="00CD6727" w:rsidRPr="00CE758C" w:rsidRDefault="00CD6727" w:rsidP="00CD6727">
      <w:pPr>
        <w:rPr>
          <w:rStyle w:val="a"/>
          <w:rFonts w:ascii="Cambria" w:hAnsi="Cambria" w:cstheme="majorBidi"/>
          <w:b/>
          <w:bCs/>
          <w:color w:val="52B5C2"/>
          <w:sz w:val="24"/>
          <w:szCs w:val="24"/>
        </w:rPr>
      </w:pPr>
      <w:bookmarkStart w:id="6" w:name="_Ref115691960"/>
    </w:p>
    <w:p w14:paraId="1FCFDB3D" w14:textId="585A601F" w:rsidR="008D0CEB" w:rsidRPr="00CE758C" w:rsidRDefault="004C1C63" w:rsidP="00CD6727">
      <w:pPr>
        <w:rPr>
          <w:rFonts w:ascii="Cambria" w:hAnsi="Cambria" w:cstheme="majorBidi"/>
          <w:lang w:bidi="ar-EG"/>
        </w:rPr>
      </w:pPr>
      <w:r w:rsidRPr="00CE758C">
        <w:rPr>
          <w:rStyle w:val="a"/>
          <w:rFonts w:ascii="Cambria" w:hAnsi="Cambria" w:cstheme="majorBidi"/>
          <w:b/>
          <w:bCs/>
          <w:color w:val="52B5C2"/>
          <w:sz w:val="24"/>
          <w:szCs w:val="24"/>
        </w:rPr>
        <w:t>3</w:t>
      </w:r>
      <w:r w:rsidR="008D0CEB" w:rsidRPr="00CE758C">
        <w:rPr>
          <w:rStyle w:val="a"/>
          <w:rFonts w:ascii="Cambria" w:hAnsi="Cambria" w:cstheme="majorBidi"/>
          <w:b/>
          <w:bCs/>
          <w:color w:val="52B5C2"/>
          <w:sz w:val="24"/>
          <w:szCs w:val="24"/>
        </w:rPr>
        <w:t>. Contact Hours</w:t>
      </w:r>
      <w:r w:rsidR="008D0CEB" w:rsidRPr="00CE758C">
        <w:rPr>
          <w:rStyle w:val="a"/>
          <w:rFonts w:ascii="Cambria" w:hAnsi="Cambria" w:cstheme="majorBidi"/>
          <w:color w:val="52B5C2"/>
          <w:sz w:val="24"/>
          <w:szCs w:val="24"/>
        </w:rPr>
        <w:t xml:space="preserve"> </w:t>
      </w:r>
      <w:r w:rsidR="008D0CEB" w:rsidRPr="00CE758C">
        <w:rPr>
          <w:rStyle w:val="a"/>
          <w:rFonts w:ascii="Cambria" w:hAnsi="Cambria" w:cstheme="majorBidi"/>
          <w:color w:val="auto"/>
          <w:sz w:val="24"/>
          <w:szCs w:val="24"/>
        </w:rPr>
        <w:t xml:space="preserve">(based on </w:t>
      </w:r>
      <w:r w:rsidR="00C35654" w:rsidRPr="00CE758C">
        <w:rPr>
          <w:rStyle w:val="a"/>
          <w:rFonts w:ascii="Cambria" w:hAnsi="Cambria" w:cstheme="majorBidi"/>
          <w:color w:val="auto"/>
          <w:sz w:val="24"/>
          <w:szCs w:val="24"/>
        </w:rPr>
        <w:t xml:space="preserve">the </w:t>
      </w:r>
      <w:r w:rsidR="008D0CEB" w:rsidRPr="00CE758C">
        <w:rPr>
          <w:rStyle w:val="a"/>
          <w:rFonts w:ascii="Cambria" w:hAnsi="Cambria"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E758C"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E758C" w:rsidRDefault="008D0CEB" w:rsidP="00CD6727">
            <w:pPr>
              <w:spacing w:line="259" w:lineRule="auto"/>
              <w:rPr>
                <w:rFonts w:ascii="Cambria" w:hAnsi="Cambria" w:cstheme="majorBidi"/>
                <w:b/>
                <w:bCs/>
                <w:color w:val="FFFFFF" w:themeColor="background1"/>
                <w:rtl/>
                <w:lang w:bidi="ar-EG"/>
              </w:rPr>
            </w:pPr>
            <w:r w:rsidRPr="00CE758C">
              <w:rPr>
                <w:rFonts w:ascii="Cambria" w:hAnsi="Cambria" w:cstheme="majorBidi"/>
                <w:b/>
                <w:bCs/>
                <w:color w:val="FFFFFF" w:themeColor="background1"/>
                <w:lang w:bidi="ar-EG"/>
              </w:rPr>
              <w:t>No</w:t>
            </w:r>
          </w:p>
        </w:tc>
        <w:tc>
          <w:tcPr>
            <w:tcW w:w="6713" w:type="dxa"/>
            <w:shd w:val="clear" w:color="auto" w:fill="4C3D8E"/>
            <w:vAlign w:val="center"/>
          </w:tcPr>
          <w:p w14:paraId="63CB85BD" w14:textId="1EDC8F9A" w:rsidR="008D0CEB" w:rsidRPr="00CE758C" w:rsidRDefault="008D0CEB" w:rsidP="00CD6727">
            <w:pPr>
              <w:spacing w:line="259" w:lineRule="auto"/>
              <w:rPr>
                <w:rFonts w:ascii="Cambria" w:hAnsi="Cambria" w:cstheme="majorBidi"/>
                <w:b/>
                <w:bCs/>
                <w:color w:val="FFFFFF" w:themeColor="background1"/>
                <w:rtl/>
                <w:lang w:bidi="ar-EG"/>
              </w:rPr>
            </w:pPr>
            <w:r w:rsidRPr="00CE758C">
              <w:rPr>
                <w:rFonts w:ascii="Cambria" w:hAnsi="Cambria" w:cstheme="majorBidi"/>
                <w:b/>
                <w:bCs/>
                <w:color w:val="FFFFFF" w:themeColor="background1"/>
                <w:lang w:bidi="ar-EG"/>
              </w:rPr>
              <w:t>Activity</w:t>
            </w:r>
          </w:p>
        </w:tc>
        <w:tc>
          <w:tcPr>
            <w:tcW w:w="2022" w:type="dxa"/>
            <w:shd w:val="clear" w:color="auto" w:fill="4C3D8E"/>
            <w:vAlign w:val="center"/>
          </w:tcPr>
          <w:p w14:paraId="11D691F5" w14:textId="7147D44E" w:rsidR="008D0CEB" w:rsidRPr="00CE758C" w:rsidRDefault="008D0CEB" w:rsidP="00CD6727">
            <w:pPr>
              <w:spacing w:line="259" w:lineRule="auto"/>
              <w:rPr>
                <w:rFonts w:ascii="Cambria" w:hAnsi="Cambria" w:cstheme="majorBidi"/>
                <w:b/>
                <w:bCs/>
                <w:color w:val="FFFFFF" w:themeColor="background1"/>
                <w:rtl/>
                <w:lang w:bidi="ar-EG"/>
              </w:rPr>
            </w:pPr>
            <w:r w:rsidRPr="00CE758C">
              <w:rPr>
                <w:rFonts w:ascii="Cambria" w:hAnsi="Cambria" w:cstheme="majorBidi"/>
                <w:b/>
                <w:bCs/>
                <w:color w:val="FFFFFF" w:themeColor="background1"/>
                <w:lang w:bidi="ar-EG"/>
              </w:rPr>
              <w:t>Contact Hours</w:t>
            </w:r>
          </w:p>
        </w:tc>
      </w:tr>
      <w:tr w:rsidR="008D0CEB" w:rsidRPr="00CE758C"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E758C" w:rsidRDefault="008D0CEB" w:rsidP="00CD6727">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7E7AAFBF" w14:textId="74D424AC" w:rsidR="008D0CEB" w:rsidRPr="00CE758C" w:rsidRDefault="008D0CEB" w:rsidP="00CD6727">
            <w:pPr>
              <w:rPr>
                <w:rFonts w:ascii="Cambria" w:hAnsi="Cambria" w:cstheme="majorBidi"/>
                <w:b/>
                <w:bCs/>
                <w:rtl/>
              </w:rPr>
            </w:pPr>
            <w:r w:rsidRPr="00CE758C">
              <w:rPr>
                <w:rFonts w:ascii="Cambria" w:hAnsi="Cambria" w:cstheme="majorBidi"/>
                <w:b/>
                <w:bCs/>
              </w:rPr>
              <w:t>Lecture</w:t>
            </w:r>
            <w:r w:rsidR="001908A4" w:rsidRPr="00CE758C">
              <w:rPr>
                <w:rFonts w:ascii="Cambria" w:hAnsi="Cambria" w:cstheme="majorBidi"/>
                <w:b/>
                <w:bCs/>
              </w:rPr>
              <w:t>s</w:t>
            </w:r>
          </w:p>
        </w:tc>
        <w:tc>
          <w:tcPr>
            <w:tcW w:w="2022" w:type="dxa"/>
            <w:shd w:val="clear" w:color="auto" w:fill="F2F2F2" w:themeFill="background1" w:themeFillShade="F2"/>
            <w:vAlign w:val="center"/>
          </w:tcPr>
          <w:p w14:paraId="43B5319D" w14:textId="7D8C8EDA" w:rsidR="008D0CEB" w:rsidRPr="00CE758C" w:rsidRDefault="00C205D5" w:rsidP="00CD6727">
            <w:pPr>
              <w:rPr>
                <w:rFonts w:ascii="Cambria" w:hAnsi="Cambria" w:cstheme="majorBidi"/>
                <w:color w:val="525252" w:themeColor="accent3" w:themeShade="80"/>
                <w:rtl/>
                <w:lang w:bidi="ar-EG"/>
              </w:rPr>
            </w:pPr>
            <w:r w:rsidRPr="00CE758C">
              <w:rPr>
                <w:rFonts w:ascii="Cambria" w:hAnsi="Cambria" w:cstheme="majorBidi"/>
                <w:color w:val="525252" w:themeColor="accent3" w:themeShade="80"/>
                <w:lang w:bidi="ar-EG"/>
              </w:rPr>
              <w:t>45</w:t>
            </w:r>
          </w:p>
        </w:tc>
      </w:tr>
      <w:tr w:rsidR="008D0CEB" w:rsidRPr="00CE758C"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E758C" w:rsidRDefault="008D0CEB" w:rsidP="00CD6727">
            <w:pPr>
              <w:pStyle w:val="ListParagraph"/>
              <w:numPr>
                <w:ilvl w:val="0"/>
                <w:numId w:val="33"/>
              </w:numPr>
              <w:rPr>
                <w:rFonts w:ascii="Cambria" w:hAnsi="Cambria" w:cstheme="majorBidi"/>
                <w:rtl/>
                <w:lang w:bidi="ar-EG"/>
              </w:rPr>
            </w:pPr>
          </w:p>
        </w:tc>
        <w:tc>
          <w:tcPr>
            <w:tcW w:w="6713" w:type="dxa"/>
            <w:shd w:val="clear" w:color="auto" w:fill="D9D9D9" w:themeFill="background1" w:themeFillShade="D9"/>
          </w:tcPr>
          <w:p w14:paraId="456B0D95" w14:textId="551DFF16" w:rsidR="008D0CEB" w:rsidRPr="00CE758C" w:rsidRDefault="008D0CEB" w:rsidP="00CD6727">
            <w:pPr>
              <w:rPr>
                <w:rFonts w:ascii="Cambria" w:hAnsi="Cambria" w:cstheme="majorBidi"/>
                <w:b/>
                <w:bCs/>
                <w:rtl/>
              </w:rPr>
            </w:pPr>
            <w:r w:rsidRPr="00CE758C">
              <w:rPr>
                <w:rFonts w:ascii="Cambria" w:hAnsi="Cambria" w:cstheme="majorBidi"/>
                <w:b/>
                <w:bCs/>
              </w:rPr>
              <w:t>Laboratory/Studio</w:t>
            </w:r>
          </w:p>
        </w:tc>
        <w:tc>
          <w:tcPr>
            <w:tcW w:w="2022" w:type="dxa"/>
            <w:shd w:val="clear" w:color="auto" w:fill="D9D9D9" w:themeFill="background1" w:themeFillShade="D9"/>
            <w:vAlign w:val="center"/>
          </w:tcPr>
          <w:p w14:paraId="36F4F7C1" w14:textId="14514C1E" w:rsidR="008D0CEB" w:rsidRPr="00CE758C" w:rsidRDefault="00C205D5" w:rsidP="00CD6727">
            <w:pPr>
              <w:rPr>
                <w:rFonts w:ascii="Cambria" w:hAnsi="Cambria" w:cstheme="majorBidi"/>
                <w:color w:val="525252" w:themeColor="accent3" w:themeShade="80"/>
                <w:rtl/>
                <w:lang w:bidi="ar-EG"/>
              </w:rPr>
            </w:pPr>
            <w:r w:rsidRPr="00CE758C">
              <w:rPr>
                <w:rFonts w:ascii="Cambria" w:hAnsi="Cambria" w:cstheme="majorBidi"/>
                <w:color w:val="525252" w:themeColor="accent3" w:themeShade="80"/>
                <w:lang w:bidi="ar-EG"/>
              </w:rPr>
              <w:t>-</w:t>
            </w:r>
          </w:p>
        </w:tc>
      </w:tr>
      <w:tr w:rsidR="008D0CEB" w:rsidRPr="00CE758C"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E758C" w:rsidRDefault="008D0CEB" w:rsidP="00CD6727">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6EF1F9C4" w14:textId="132FA456" w:rsidR="008D0CEB" w:rsidRPr="00CE758C" w:rsidRDefault="008D0CEB" w:rsidP="00CD6727">
            <w:pPr>
              <w:spacing w:after="100" w:afterAutospacing="1"/>
              <w:rPr>
                <w:rFonts w:ascii="Cambria" w:hAnsi="Cambria" w:cstheme="majorBidi"/>
                <w:b/>
                <w:bCs/>
                <w:rtl/>
              </w:rPr>
            </w:pPr>
            <w:r w:rsidRPr="00CE758C">
              <w:rPr>
                <w:rFonts w:ascii="Cambria" w:hAnsi="Cambria" w:cstheme="majorBidi"/>
                <w:b/>
                <w:bCs/>
              </w:rPr>
              <w:t>Field</w:t>
            </w:r>
          </w:p>
        </w:tc>
        <w:tc>
          <w:tcPr>
            <w:tcW w:w="2022" w:type="dxa"/>
            <w:shd w:val="clear" w:color="auto" w:fill="F2F2F2" w:themeFill="background1" w:themeFillShade="F2"/>
            <w:vAlign w:val="center"/>
          </w:tcPr>
          <w:p w14:paraId="5407BD67" w14:textId="0DE1C563" w:rsidR="008D0CEB" w:rsidRPr="00CE758C" w:rsidRDefault="00C205D5" w:rsidP="00CD6727">
            <w:pPr>
              <w:rPr>
                <w:rFonts w:ascii="Cambria" w:hAnsi="Cambria" w:cstheme="majorBidi"/>
                <w:color w:val="525252" w:themeColor="accent3" w:themeShade="80"/>
                <w:rtl/>
                <w:lang w:bidi="ar-EG"/>
              </w:rPr>
            </w:pPr>
            <w:r w:rsidRPr="00CE758C">
              <w:rPr>
                <w:rFonts w:ascii="Cambria" w:hAnsi="Cambria" w:cstheme="majorBidi"/>
                <w:color w:val="525252" w:themeColor="accent3" w:themeShade="80"/>
                <w:lang w:bidi="ar-EG"/>
              </w:rPr>
              <w:t>-</w:t>
            </w:r>
          </w:p>
        </w:tc>
      </w:tr>
      <w:tr w:rsidR="008D0CEB" w:rsidRPr="00CE758C"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E758C" w:rsidRDefault="008D0CEB" w:rsidP="00CD6727">
            <w:pPr>
              <w:pStyle w:val="ListParagraph"/>
              <w:numPr>
                <w:ilvl w:val="0"/>
                <w:numId w:val="33"/>
              </w:numPr>
              <w:rPr>
                <w:rFonts w:ascii="Cambria" w:hAnsi="Cambria" w:cstheme="majorBidi"/>
                <w:rtl/>
                <w:lang w:bidi="ar-EG"/>
              </w:rPr>
            </w:pPr>
          </w:p>
        </w:tc>
        <w:tc>
          <w:tcPr>
            <w:tcW w:w="6713" w:type="dxa"/>
            <w:shd w:val="clear" w:color="auto" w:fill="D9D9D9" w:themeFill="background1" w:themeFillShade="D9"/>
          </w:tcPr>
          <w:p w14:paraId="6F4C4952" w14:textId="571FB2EE" w:rsidR="008D0CEB" w:rsidRPr="00CE758C" w:rsidRDefault="008D0CEB" w:rsidP="00CD6727">
            <w:pPr>
              <w:rPr>
                <w:rFonts w:ascii="Cambria" w:hAnsi="Cambria" w:cstheme="majorBidi"/>
                <w:b/>
                <w:bCs/>
                <w:rtl/>
              </w:rPr>
            </w:pPr>
            <w:r w:rsidRPr="00CE758C">
              <w:rPr>
                <w:rFonts w:ascii="Cambria" w:hAnsi="Cambria" w:cstheme="majorBidi"/>
                <w:b/>
                <w:bCs/>
              </w:rPr>
              <w:t xml:space="preserve">Tutorial  </w:t>
            </w:r>
          </w:p>
        </w:tc>
        <w:tc>
          <w:tcPr>
            <w:tcW w:w="2022" w:type="dxa"/>
            <w:shd w:val="clear" w:color="auto" w:fill="D9D9D9" w:themeFill="background1" w:themeFillShade="D9"/>
            <w:vAlign w:val="center"/>
          </w:tcPr>
          <w:p w14:paraId="5CA5BD02" w14:textId="295E1A11" w:rsidR="008D0CEB" w:rsidRPr="00CE758C" w:rsidRDefault="00C205D5" w:rsidP="00CD6727">
            <w:pPr>
              <w:rPr>
                <w:rFonts w:ascii="Cambria" w:hAnsi="Cambria" w:cstheme="majorBidi"/>
                <w:color w:val="525252" w:themeColor="accent3" w:themeShade="80"/>
                <w:rtl/>
                <w:lang w:bidi="ar-EG"/>
              </w:rPr>
            </w:pPr>
            <w:r w:rsidRPr="00CE758C">
              <w:rPr>
                <w:rFonts w:ascii="Cambria" w:hAnsi="Cambria" w:cstheme="majorBidi"/>
                <w:color w:val="525252" w:themeColor="accent3" w:themeShade="80"/>
                <w:lang w:bidi="ar-EG"/>
              </w:rPr>
              <w:t>-</w:t>
            </w:r>
          </w:p>
        </w:tc>
      </w:tr>
      <w:tr w:rsidR="008D0CEB" w:rsidRPr="00CE758C"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E758C" w:rsidRDefault="008D0CEB" w:rsidP="00CD6727">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753CE5B5" w14:textId="4D57BDBA" w:rsidR="008D0CEB" w:rsidRPr="00CE758C" w:rsidRDefault="008D0CEB" w:rsidP="00CD6727">
            <w:pPr>
              <w:rPr>
                <w:rFonts w:ascii="Cambria" w:hAnsi="Cambria" w:cstheme="majorBidi"/>
                <w:b/>
                <w:bCs/>
                <w:rtl/>
              </w:rPr>
            </w:pPr>
            <w:r w:rsidRPr="00CE758C">
              <w:rPr>
                <w:rFonts w:ascii="Cambria" w:hAnsi="Cambria" w:cstheme="majorBidi"/>
                <w:b/>
                <w:bCs/>
              </w:rPr>
              <w:t>Others (specify)</w:t>
            </w:r>
          </w:p>
        </w:tc>
        <w:tc>
          <w:tcPr>
            <w:tcW w:w="2022" w:type="dxa"/>
            <w:shd w:val="clear" w:color="auto" w:fill="F2F2F2" w:themeFill="background1" w:themeFillShade="F2"/>
            <w:vAlign w:val="center"/>
          </w:tcPr>
          <w:p w14:paraId="3C45477A" w14:textId="1A1AD35F" w:rsidR="008D0CEB" w:rsidRPr="00CE758C" w:rsidRDefault="00C205D5" w:rsidP="00CD6727">
            <w:pPr>
              <w:rPr>
                <w:rFonts w:ascii="Cambria" w:hAnsi="Cambria" w:cstheme="majorBidi"/>
                <w:color w:val="525252" w:themeColor="accent3" w:themeShade="80"/>
                <w:rtl/>
                <w:lang w:bidi="ar-EG"/>
              </w:rPr>
            </w:pPr>
            <w:r w:rsidRPr="00CE758C">
              <w:rPr>
                <w:rFonts w:ascii="Cambria" w:hAnsi="Cambria" w:cstheme="majorBidi"/>
                <w:color w:val="525252" w:themeColor="accent3" w:themeShade="80"/>
                <w:lang w:bidi="ar-EG"/>
              </w:rPr>
              <w:t>-</w:t>
            </w:r>
          </w:p>
        </w:tc>
      </w:tr>
      <w:tr w:rsidR="00AF47F7" w:rsidRPr="00CE758C"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E758C" w:rsidRDefault="00AF47F7" w:rsidP="00CD6727">
            <w:pPr>
              <w:rPr>
                <w:rFonts w:ascii="Cambria" w:hAnsi="Cambria" w:cstheme="majorBidi"/>
                <w:b/>
                <w:bCs/>
                <w:color w:val="FFFFFF" w:themeColor="background1"/>
                <w:rtl/>
                <w:lang w:bidi="ar-EG"/>
              </w:rPr>
            </w:pPr>
            <w:r w:rsidRPr="00CE758C">
              <w:rPr>
                <w:rFonts w:ascii="Cambria" w:hAnsi="Cambria" w:cstheme="majorBidi"/>
                <w:b/>
                <w:bCs/>
                <w:color w:val="FFFFFF" w:themeColor="background1"/>
                <w:lang w:bidi="ar-EG"/>
              </w:rPr>
              <w:t>Total</w:t>
            </w:r>
          </w:p>
        </w:tc>
        <w:tc>
          <w:tcPr>
            <w:tcW w:w="2022" w:type="dxa"/>
            <w:shd w:val="clear" w:color="auto" w:fill="52B5C2"/>
            <w:vAlign w:val="center"/>
          </w:tcPr>
          <w:p w14:paraId="0FEB0737" w14:textId="305176CB" w:rsidR="00AF47F7" w:rsidRPr="00CE758C" w:rsidRDefault="00C205D5" w:rsidP="00CD6727">
            <w:pPr>
              <w:rPr>
                <w:rFonts w:ascii="Cambria" w:hAnsi="Cambria" w:cstheme="majorBidi"/>
                <w:color w:val="FFFFFF" w:themeColor="background1"/>
                <w:rtl/>
                <w:lang w:bidi="ar-EG"/>
              </w:rPr>
            </w:pPr>
            <w:r w:rsidRPr="00CE758C">
              <w:rPr>
                <w:rFonts w:ascii="Cambria" w:hAnsi="Cambria" w:cstheme="majorBidi"/>
                <w:color w:val="FFFFFF" w:themeColor="background1"/>
                <w:lang w:bidi="ar-EG"/>
              </w:rPr>
              <w:t>45</w:t>
            </w:r>
          </w:p>
        </w:tc>
      </w:tr>
    </w:tbl>
    <w:p w14:paraId="13BDA5AD" w14:textId="77777777" w:rsidR="00DB0E18" w:rsidRPr="00CE758C" w:rsidRDefault="00DB0E18" w:rsidP="00CD6727">
      <w:pPr>
        <w:rPr>
          <w:rStyle w:val="a"/>
          <w:rFonts w:ascii="Cambria" w:hAnsi="Cambria" w:cstheme="majorBidi"/>
          <w:b/>
          <w:bCs/>
          <w:color w:val="4C3D8E"/>
          <w:sz w:val="24"/>
          <w:szCs w:val="24"/>
          <w:lang w:bidi="ar-YE"/>
        </w:rPr>
      </w:pPr>
      <w:bookmarkStart w:id="7" w:name="_Ref115691966"/>
    </w:p>
    <w:p w14:paraId="2454B126" w14:textId="0E6A0139" w:rsidR="006E3A65" w:rsidRPr="00CE758C" w:rsidRDefault="003C237F" w:rsidP="00CD6727">
      <w:pPr>
        <w:pStyle w:val="Heading1"/>
        <w:spacing w:before="0" w:after="240"/>
        <w:rPr>
          <w:rStyle w:val="a"/>
          <w:rFonts w:ascii="Cambria" w:hAnsi="Cambria" w:cstheme="majorBidi"/>
          <w:b/>
          <w:bCs/>
          <w:color w:val="4C3D8E"/>
          <w:sz w:val="24"/>
          <w:szCs w:val="24"/>
          <w:rtl/>
          <w:lang w:bidi="ar-YE"/>
        </w:rPr>
      </w:pPr>
      <w:bookmarkStart w:id="8" w:name="_Toc182674035"/>
      <w:r w:rsidRPr="00CE758C">
        <w:rPr>
          <w:rStyle w:val="a"/>
          <w:rFonts w:ascii="Cambria" w:hAnsi="Cambria" w:cstheme="majorBidi"/>
          <w:b/>
          <w:bCs/>
          <w:color w:val="4C3D8E"/>
          <w:sz w:val="24"/>
          <w:szCs w:val="24"/>
          <w:lang w:bidi="ar-YE"/>
        </w:rPr>
        <w:t>B. Course Learning Outcomes</w:t>
      </w:r>
      <w:r w:rsidR="00E873A9" w:rsidRPr="00CE758C">
        <w:rPr>
          <w:rStyle w:val="a"/>
          <w:rFonts w:ascii="Cambria" w:hAnsi="Cambria" w:cstheme="majorBidi"/>
          <w:b/>
          <w:bCs/>
          <w:color w:val="4C3D8E"/>
          <w:sz w:val="24"/>
          <w:szCs w:val="24"/>
          <w:lang w:bidi="ar-YE"/>
        </w:rPr>
        <w:t xml:space="preserve"> (CLOs)</w:t>
      </w:r>
      <w:r w:rsidRPr="00CE758C">
        <w:rPr>
          <w:rStyle w:val="a"/>
          <w:rFonts w:ascii="Cambria" w:hAnsi="Cambria" w:cstheme="majorBidi"/>
          <w:b/>
          <w:bCs/>
          <w:color w:val="4C3D8E"/>
          <w:sz w:val="24"/>
          <w:szCs w:val="24"/>
          <w:lang w:bidi="ar-YE"/>
        </w:rPr>
        <w:t>, Teaching Strategies and Assessment Methods</w:t>
      </w:r>
      <w:bookmarkEnd w:id="7"/>
      <w:bookmarkEnd w:id="8"/>
    </w:p>
    <w:tbl>
      <w:tblPr>
        <w:tblW w:w="0" w:type="auto"/>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1627"/>
        <w:gridCol w:w="1768"/>
        <w:gridCol w:w="3760"/>
        <w:gridCol w:w="1555"/>
      </w:tblGrid>
      <w:tr w:rsidR="0038427F" w:rsidRPr="00CE758C" w14:paraId="4532807B" w14:textId="77777777" w:rsidTr="00CE758C">
        <w:trPr>
          <w:trHeight w:val="401"/>
          <w:tblHeader/>
          <w:tblCellSpacing w:w="7" w:type="dxa"/>
        </w:trPr>
        <w:tc>
          <w:tcPr>
            <w:tcW w:w="901" w:type="dxa"/>
            <w:shd w:val="clear" w:color="auto" w:fill="4C3D8E"/>
            <w:vAlign w:val="center"/>
          </w:tcPr>
          <w:p w14:paraId="5F88F492" w14:textId="77777777" w:rsidR="0038427F" w:rsidRPr="00CE758C" w:rsidRDefault="0038427F" w:rsidP="0038427F">
            <w:pPr>
              <w:jc w:val="center"/>
              <w:rPr>
                <w:rFonts w:ascii="Cambria" w:hAnsi="Cambria" w:cstheme="minorHAnsi"/>
                <w:b/>
                <w:bCs/>
                <w:color w:val="FFFFFF" w:themeColor="background1"/>
                <w:lang w:bidi="ar-EG"/>
              </w:rPr>
            </w:pPr>
            <w:r w:rsidRPr="00CE758C">
              <w:rPr>
                <w:rFonts w:ascii="Cambria" w:hAnsi="Cambria" w:cstheme="minorHAnsi"/>
                <w:b/>
                <w:bCs/>
                <w:color w:val="FFFFFF" w:themeColor="background1"/>
                <w:lang w:bidi="ar-EG"/>
              </w:rPr>
              <w:t>Code</w:t>
            </w:r>
          </w:p>
        </w:tc>
        <w:tc>
          <w:tcPr>
            <w:tcW w:w="1613" w:type="dxa"/>
            <w:shd w:val="clear" w:color="auto" w:fill="4C3D8E"/>
            <w:vAlign w:val="center"/>
          </w:tcPr>
          <w:p w14:paraId="241B63FA" w14:textId="77777777" w:rsidR="0038427F" w:rsidRPr="00CE758C" w:rsidRDefault="0038427F" w:rsidP="0038427F">
            <w:pPr>
              <w:jc w:val="center"/>
              <w:rPr>
                <w:rFonts w:ascii="Cambria" w:hAnsi="Cambria" w:cstheme="minorHAnsi"/>
                <w:b/>
                <w:bCs/>
                <w:color w:val="FFFFFF" w:themeColor="background1"/>
                <w:rtl/>
                <w:lang w:bidi="ar-EG"/>
              </w:rPr>
            </w:pPr>
            <w:r w:rsidRPr="00CE758C">
              <w:rPr>
                <w:rFonts w:ascii="Cambria" w:hAnsi="Cambria" w:cstheme="minorHAnsi"/>
                <w:b/>
                <w:bCs/>
                <w:color w:val="FFFFFF" w:themeColor="background1"/>
                <w:lang w:bidi="ar-EG"/>
              </w:rPr>
              <w:t>Course Learning Outcomes</w:t>
            </w:r>
          </w:p>
        </w:tc>
        <w:tc>
          <w:tcPr>
            <w:tcW w:w="1754" w:type="dxa"/>
            <w:shd w:val="clear" w:color="auto" w:fill="4C3D8E"/>
          </w:tcPr>
          <w:p w14:paraId="49D7269E" w14:textId="77777777" w:rsidR="0038427F" w:rsidRPr="00CE758C" w:rsidRDefault="0038427F" w:rsidP="0038427F">
            <w:pPr>
              <w:jc w:val="center"/>
              <w:rPr>
                <w:rFonts w:ascii="Cambria" w:hAnsi="Cambria" w:cstheme="minorHAnsi"/>
                <w:b/>
                <w:bCs/>
                <w:color w:val="FFFFFF" w:themeColor="background1"/>
                <w:rtl/>
                <w:lang w:bidi="ar-EG"/>
              </w:rPr>
            </w:pPr>
            <w:r w:rsidRPr="00CE758C">
              <w:rPr>
                <w:rFonts w:ascii="Cambria" w:hAnsi="Cambria" w:cstheme="minorHAnsi"/>
                <w:b/>
                <w:bCs/>
                <w:color w:val="FFFFFF" w:themeColor="background1"/>
                <w:lang w:bidi="ar-EG"/>
              </w:rPr>
              <w:t>Aligned PLO</w:t>
            </w:r>
          </w:p>
        </w:tc>
        <w:tc>
          <w:tcPr>
            <w:tcW w:w="3746" w:type="dxa"/>
            <w:shd w:val="clear" w:color="auto" w:fill="4C3D8E"/>
            <w:vAlign w:val="center"/>
          </w:tcPr>
          <w:p w14:paraId="5DF14919" w14:textId="77777777" w:rsidR="0038427F" w:rsidRPr="00CE758C" w:rsidRDefault="0038427F" w:rsidP="0038427F">
            <w:pPr>
              <w:jc w:val="center"/>
              <w:rPr>
                <w:rFonts w:ascii="Cambria" w:hAnsi="Cambria" w:cstheme="minorHAnsi"/>
                <w:b/>
                <w:bCs/>
                <w:color w:val="FFFFFF" w:themeColor="background1"/>
                <w:lang w:bidi="ar-EG"/>
              </w:rPr>
            </w:pPr>
            <w:r w:rsidRPr="00CE758C">
              <w:rPr>
                <w:rFonts w:ascii="Cambria" w:hAnsi="Cambria" w:cstheme="minorHAnsi"/>
                <w:b/>
                <w:bCs/>
                <w:color w:val="FFFFFF" w:themeColor="background1"/>
                <w:lang w:bidi="ar-EG"/>
              </w:rPr>
              <w:t>Teaching Strategies</w:t>
            </w:r>
          </w:p>
        </w:tc>
        <w:tc>
          <w:tcPr>
            <w:tcW w:w="1534" w:type="dxa"/>
            <w:shd w:val="clear" w:color="auto" w:fill="4C3D8E"/>
            <w:vAlign w:val="center"/>
          </w:tcPr>
          <w:p w14:paraId="0C8E2BC9" w14:textId="77777777" w:rsidR="0038427F" w:rsidRPr="00CE758C" w:rsidRDefault="0038427F" w:rsidP="0038427F">
            <w:pPr>
              <w:jc w:val="center"/>
              <w:rPr>
                <w:rFonts w:ascii="Cambria" w:hAnsi="Cambria" w:cstheme="minorHAnsi"/>
                <w:b/>
                <w:bCs/>
                <w:color w:val="FFFFFF" w:themeColor="background1"/>
                <w:lang w:bidi="ar-EG"/>
              </w:rPr>
            </w:pPr>
            <w:r w:rsidRPr="00CE758C">
              <w:rPr>
                <w:rFonts w:ascii="Cambria" w:hAnsi="Cambria" w:cstheme="minorHAnsi"/>
                <w:b/>
                <w:bCs/>
                <w:color w:val="FFFFFF" w:themeColor="background1"/>
                <w:lang w:bidi="ar-EG"/>
              </w:rPr>
              <w:t>Assessment Methods</w:t>
            </w:r>
          </w:p>
        </w:tc>
      </w:tr>
      <w:tr w:rsidR="0038427F" w:rsidRPr="00CE758C" w14:paraId="2C2053A3" w14:textId="77777777" w:rsidTr="00CE758C">
        <w:trPr>
          <w:tblCellSpacing w:w="7" w:type="dxa"/>
        </w:trPr>
        <w:tc>
          <w:tcPr>
            <w:tcW w:w="901" w:type="dxa"/>
            <w:shd w:val="clear" w:color="auto" w:fill="52B5C2"/>
            <w:vAlign w:val="center"/>
          </w:tcPr>
          <w:p w14:paraId="3D77CCF2" w14:textId="77777777" w:rsidR="0038427F" w:rsidRPr="00CE758C" w:rsidRDefault="0038427F" w:rsidP="0038427F">
            <w:pPr>
              <w:jc w:val="center"/>
              <w:rPr>
                <w:rFonts w:ascii="Cambria" w:hAnsi="Cambria" w:cstheme="minorHAnsi"/>
                <w:b/>
                <w:bCs/>
                <w:color w:val="FFFFFF" w:themeColor="background1"/>
              </w:rPr>
            </w:pPr>
            <w:r w:rsidRPr="00CE758C">
              <w:rPr>
                <w:rFonts w:ascii="Cambria" w:hAnsi="Cambria" w:cstheme="minorHAnsi"/>
                <w:b/>
                <w:bCs/>
                <w:color w:val="FFFFFF" w:themeColor="background1"/>
              </w:rPr>
              <w:t>1.0</w:t>
            </w:r>
          </w:p>
        </w:tc>
        <w:tc>
          <w:tcPr>
            <w:tcW w:w="8689" w:type="dxa"/>
            <w:gridSpan w:val="4"/>
            <w:shd w:val="clear" w:color="auto" w:fill="52B5C2"/>
          </w:tcPr>
          <w:p w14:paraId="37FE26B9" w14:textId="77777777" w:rsidR="0038427F" w:rsidRPr="00CE758C" w:rsidRDefault="0038427F" w:rsidP="0038427F">
            <w:pPr>
              <w:rPr>
                <w:rFonts w:ascii="Cambria" w:hAnsi="Cambria" w:cstheme="minorHAnsi"/>
                <w:b/>
                <w:bCs/>
                <w:color w:val="FFFFFF" w:themeColor="background1"/>
              </w:rPr>
            </w:pPr>
            <w:r w:rsidRPr="00CE758C">
              <w:rPr>
                <w:rFonts w:ascii="Cambria" w:hAnsi="Cambria" w:cstheme="minorHAnsi"/>
                <w:b/>
                <w:bCs/>
                <w:color w:val="FFFFFF" w:themeColor="background1"/>
              </w:rPr>
              <w:t>Knowledge and Understanding</w:t>
            </w:r>
          </w:p>
        </w:tc>
      </w:tr>
      <w:tr w:rsidR="0038427F" w:rsidRPr="00CE758C" w14:paraId="3FEE9C58" w14:textId="77777777" w:rsidTr="00CE758C">
        <w:trPr>
          <w:tblCellSpacing w:w="7" w:type="dxa"/>
        </w:trPr>
        <w:tc>
          <w:tcPr>
            <w:tcW w:w="901" w:type="dxa"/>
            <w:shd w:val="clear" w:color="auto" w:fill="auto"/>
            <w:vAlign w:val="center"/>
          </w:tcPr>
          <w:p w14:paraId="6F35522E" w14:textId="77777777" w:rsidR="0038427F" w:rsidRPr="00CE758C" w:rsidRDefault="0038427F" w:rsidP="0038427F">
            <w:pPr>
              <w:jc w:val="center"/>
              <w:rPr>
                <w:rFonts w:ascii="Cambria" w:hAnsi="Cambria" w:cstheme="minorHAnsi"/>
                <w:color w:val="525252" w:themeColor="accent3" w:themeShade="80"/>
              </w:rPr>
            </w:pPr>
            <w:r w:rsidRPr="00CE758C">
              <w:rPr>
                <w:rFonts w:ascii="Cambria" w:hAnsi="Cambria" w:cstheme="minorHAnsi"/>
                <w:color w:val="525252" w:themeColor="accent3" w:themeShade="80"/>
              </w:rPr>
              <w:t>1.1</w:t>
            </w:r>
          </w:p>
        </w:tc>
        <w:tc>
          <w:tcPr>
            <w:tcW w:w="1613" w:type="dxa"/>
            <w:shd w:val="clear" w:color="auto" w:fill="auto"/>
            <w:vAlign w:val="center"/>
          </w:tcPr>
          <w:p w14:paraId="6B9E90DD" w14:textId="77777777" w:rsidR="0038427F" w:rsidRPr="00CE758C" w:rsidRDefault="0038427F" w:rsidP="0038427F">
            <w:pPr>
              <w:rPr>
                <w:rFonts w:ascii="Cambria" w:hAnsi="Cambria"/>
              </w:rPr>
            </w:pPr>
            <w:r w:rsidRPr="00CE758C">
              <w:rPr>
                <w:rFonts w:ascii="Cambria" w:hAnsi="Cambria" w:cstheme="minorHAnsi"/>
              </w:rPr>
              <w:t>Acquire introductory information about business and tourism translation.</w:t>
            </w:r>
          </w:p>
        </w:tc>
        <w:tc>
          <w:tcPr>
            <w:tcW w:w="1754" w:type="dxa"/>
            <w:shd w:val="clear" w:color="auto" w:fill="auto"/>
          </w:tcPr>
          <w:p w14:paraId="3D286CB1" w14:textId="77777777" w:rsidR="0038427F" w:rsidRPr="00CE758C" w:rsidRDefault="0038427F" w:rsidP="0038427F">
            <w:pPr>
              <w:jc w:val="lowKashida"/>
              <w:rPr>
                <w:rFonts w:ascii="Cambria" w:hAnsi="Cambria" w:cstheme="minorHAnsi"/>
              </w:rPr>
            </w:pPr>
            <w:r w:rsidRPr="00CE758C">
              <w:rPr>
                <w:rFonts w:ascii="Cambria" w:hAnsi="Cambria" w:cstheme="minorHAnsi"/>
              </w:rPr>
              <w:t>K1 &amp; K4</w:t>
            </w:r>
          </w:p>
        </w:tc>
        <w:tc>
          <w:tcPr>
            <w:tcW w:w="3746" w:type="dxa"/>
            <w:shd w:val="clear" w:color="auto" w:fill="auto"/>
            <w:vAlign w:val="center"/>
          </w:tcPr>
          <w:p w14:paraId="52DE8643" w14:textId="22A22119" w:rsidR="0038427F" w:rsidRPr="00CE758C" w:rsidRDefault="0038427F" w:rsidP="00CE758C">
            <w:pPr>
              <w:jc w:val="both"/>
              <w:rPr>
                <w:rFonts w:ascii="Cambria" w:hAnsi="Cambria"/>
              </w:rPr>
            </w:pPr>
            <w:r w:rsidRPr="00CE758C">
              <w:rPr>
                <w:rFonts w:ascii="Cambria" w:hAnsi="Cambria" w:cstheme="minorHAnsi"/>
                <w:b/>
                <w:bCs/>
              </w:rPr>
              <w:t>Lecture</w:t>
            </w:r>
            <w:r w:rsidR="009A5D6D" w:rsidRPr="00CE758C">
              <w:rPr>
                <w:rFonts w:ascii="Cambria" w:hAnsi="Cambria" w:cstheme="minorHAnsi"/>
                <w:b/>
                <w:bCs/>
              </w:rPr>
              <w:t xml:space="preserve">: </w:t>
            </w:r>
            <w:r w:rsidR="009A5D6D" w:rsidRPr="00CE758C">
              <w:rPr>
                <w:rFonts w:ascii="Cambria" w:hAnsi="Cambria"/>
              </w:rPr>
              <w:t>Provide students with an overview of business and tourism translation, highlighting its key features and applications.</w:t>
            </w:r>
          </w:p>
          <w:p w14:paraId="1AA9D1AB" w14:textId="77777777" w:rsidR="009B7216" w:rsidRPr="00CE758C" w:rsidRDefault="009B7216" w:rsidP="00CE758C">
            <w:pPr>
              <w:jc w:val="both"/>
              <w:rPr>
                <w:rFonts w:ascii="Cambria" w:hAnsi="Cambria"/>
              </w:rPr>
            </w:pPr>
            <w:r w:rsidRPr="00CE758C">
              <w:rPr>
                <w:rFonts w:ascii="Cambria" w:hAnsi="Cambria"/>
              </w:rPr>
              <w:t>  Define business translation and its role in the global economy.</w:t>
            </w:r>
          </w:p>
          <w:p w14:paraId="7FDD5DE4" w14:textId="77777777" w:rsidR="009B7216" w:rsidRPr="00CE758C" w:rsidRDefault="009B7216" w:rsidP="00CE758C">
            <w:pPr>
              <w:jc w:val="both"/>
              <w:rPr>
                <w:rFonts w:ascii="Cambria" w:hAnsi="Cambria"/>
              </w:rPr>
            </w:pPr>
            <w:r w:rsidRPr="00CE758C">
              <w:rPr>
                <w:rFonts w:ascii="Cambria" w:hAnsi="Cambria"/>
              </w:rPr>
              <w:t>  Discuss common types of business documents translated, such as contracts, financial reports, business proposals, and marketing materials.</w:t>
            </w:r>
          </w:p>
          <w:p w14:paraId="364C5115" w14:textId="6A67ECAF" w:rsidR="009B7216" w:rsidRPr="00CE758C" w:rsidRDefault="009B7216" w:rsidP="00CE758C">
            <w:pPr>
              <w:jc w:val="both"/>
              <w:rPr>
                <w:rFonts w:ascii="Cambria" w:hAnsi="Cambria"/>
              </w:rPr>
            </w:pPr>
            <w:r w:rsidRPr="00CE758C">
              <w:rPr>
                <w:rFonts w:ascii="Cambria" w:hAnsi="Cambria"/>
              </w:rPr>
              <w:t>  Highlight the importance of precision, tone, and cultural appropriateness in business translation.</w:t>
            </w:r>
          </w:p>
          <w:p w14:paraId="689CA7A9" w14:textId="77777777" w:rsidR="00324222" w:rsidRPr="00CE758C" w:rsidRDefault="00324222" w:rsidP="00CE758C">
            <w:pPr>
              <w:jc w:val="both"/>
              <w:rPr>
                <w:rFonts w:ascii="Cambria" w:hAnsi="Cambria"/>
              </w:rPr>
            </w:pPr>
            <w:r w:rsidRPr="00CE758C">
              <w:rPr>
                <w:rFonts w:ascii="Cambria" w:hAnsi="Cambria"/>
              </w:rPr>
              <w:lastRenderedPageBreak/>
              <w:t>  Define tourism translation and its significance in promoting international travel and cultural exchange.</w:t>
            </w:r>
          </w:p>
          <w:p w14:paraId="5CD8FA79" w14:textId="77777777" w:rsidR="00324222" w:rsidRPr="00CE758C" w:rsidRDefault="00324222" w:rsidP="00CE758C">
            <w:pPr>
              <w:jc w:val="both"/>
              <w:rPr>
                <w:rFonts w:ascii="Cambria" w:hAnsi="Cambria"/>
              </w:rPr>
            </w:pPr>
            <w:r w:rsidRPr="00CE758C">
              <w:rPr>
                <w:rFonts w:ascii="Cambria" w:hAnsi="Cambria"/>
              </w:rPr>
              <w:t>  Discuss common types of tourism-related content, such as brochures, travel guides, websites, and itineraries.</w:t>
            </w:r>
          </w:p>
          <w:p w14:paraId="7EC4E429" w14:textId="0B0DEC5F" w:rsidR="00324222" w:rsidRPr="00CE758C" w:rsidRDefault="00324222" w:rsidP="00CE758C">
            <w:pPr>
              <w:jc w:val="both"/>
              <w:rPr>
                <w:rFonts w:ascii="Cambria" w:hAnsi="Cambria" w:cstheme="minorHAnsi"/>
              </w:rPr>
            </w:pPr>
            <w:r w:rsidRPr="00CE758C">
              <w:rPr>
                <w:rFonts w:ascii="Cambria" w:hAnsi="Cambria"/>
              </w:rPr>
              <w:t>  Emphasize the role of creativity, localization, and cultural adaptation in tourism translation.</w:t>
            </w:r>
          </w:p>
          <w:p w14:paraId="3DD18883" w14:textId="73E33719" w:rsidR="0038427F" w:rsidRPr="00CE758C" w:rsidRDefault="0038427F" w:rsidP="00CE758C">
            <w:pPr>
              <w:jc w:val="both"/>
              <w:rPr>
                <w:rFonts w:ascii="Cambria" w:hAnsi="Cambria" w:cstheme="minorHAnsi"/>
              </w:rPr>
            </w:pPr>
            <w:r w:rsidRPr="00CE758C">
              <w:rPr>
                <w:rFonts w:ascii="Cambria" w:hAnsi="Cambria" w:cstheme="minorHAnsi"/>
                <w:b/>
                <w:bCs/>
              </w:rPr>
              <w:t>Class Discussion</w:t>
            </w:r>
            <w:r w:rsidR="00324222" w:rsidRPr="00CE758C">
              <w:rPr>
                <w:rFonts w:ascii="Cambria" w:hAnsi="Cambria" w:cstheme="minorHAnsi"/>
                <w:b/>
                <w:bCs/>
              </w:rPr>
              <w:t xml:space="preserve">: </w:t>
            </w:r>
            <w:r w:rsidR="00324222" w:rsidRPr="00CE758C">
              <w:rPr>
                <w:rFonts w:ascii="Cambria" w:hAnsi="Cambria"/>
              </w:rPr>
              <w:t>Engage students in a discussion to deepen their understanding of business and tourism translation through real-world examples and shared experiences.</w:t>
            </w:r>
          </w:p>
          <w:p w14:paraId="2A6EF111" w14:textId="49CCB7C2" w:rsidR="0038427F" w:rsidRPr="00CE758C" w:rsidRDefault="0038427F" w:rsidP="00CE758C">
            <w:pPr>
              <w:pStyle w:val="NormalWeb"/>
              <w:jc w:val="both"/>
              <w:rPr>
                <w:rFonts w:ascii="Cambria" w:hAnsi="Cambria"/>
              </w:rPr>
            </w:pPr>
            <w:r w:rsidRPr="00CE758C">
              <w:rPr>
                <w:rFonts w:ascii="Cambria" w:hAnsi="Cambria" w:cstheme="minorHAnsi"/>
                <w:b/>
                <w:bCs/>
              </w:rPr>
              <w:t>Group Activity</w:t>
            </w:r>
            <w:r w:rsidR="003A1E5F" w:rsidRPr="00CE758C">
              <w:rPr>
                <w:rFonts w:ascii="Cambria" w:hAnsi="Cambria" w:cstheme="minorHAnsi"/>
                <w:b/>
                <w:bCs/>
              </w:rPr>
              <w:t xml:space="preserve">: </w:t>
            </w:r>
            <w:r w:rsidR="003A1E5F" w:rsidRPr="00CE758C">
              <w:rPr>
                <w:rFonts w:ascii="Cambria" w:hAnsi="Cambria"/>
              </w:rPr>
              <w:t>Provide students with a hands-on experience to apply their introductory knowledge about business and tourism translation.</w:t>
            </w:r>
          </w:p>
        </w:tc>
        <w:tc>
          <w:tcPr>
            <w:tcW w:w="1534" w:type="dxa"/>
            <w:shd w:val="clear" w:color="auto" w:fill="auto"/>
            <w:vAlign w:val="center"/>
          </w:tcPr>
          <w:p w14:paraId="7D22ED18" w14:textId="77777777" w:rsidR="0038427F" w:rsidRPr="00CE758C" w:rsidRDefault="0038427F" w:rsidP="0038427F">
            <w:pPr>
              <w:rPr>
                <w:rFonts w:ascii="Cambria" w:hAnsi="Cambria"/>
              </w:rPr>
            </w:pPr>
            <w:r w:rsidRPr="00CE758C">
              <w:rPr>
                <w:rFonts w:ascii="Cambria" w:hAnsi="Cambria" w:cstheme="minorHAnsi"/>
              </w:rPr>
              <w:lastRenderedPageBreak/>
              <w:t>Formative Assessment 1 (5 marks)</w:t>
            </w:r>
          </w:p>
        </w:tc>
      </w:tr>
      <w:tr w:rsidR="0038427F" w:rsidRPr="00CE758C" w14:paraId="5AE0F0FE" w14:textId="77777777" w:rsidTr="00CE758C">
        <w:trPr>
          <w:tblCellSpacing w:w="7" w:type="dxa"/>
        </w:trPr>
        <w:tc>
          <w:tcPr>
            <w:tcW w:w="901" w:type="dxa"/>
            <w:shd w:val="clear" w:color="auto" w:fill="auto"/>
            <w:vAlign w:val="center"/>
          </w:tcPr>
          <w:p w14:paraId="3FF0A1BA" w14:textId="77777777" w:rsidR="0038427F" w:rsidRPr="00CE758C" w:rsidRDefault="0038427F" w:rsidP="0038427F">
            <w:pPr>
              <w:jc w:val="center"/>
              <w:rPr>
                <w:rFonts w:ascii="Cambria" w:hAnsi="Cambria" w:cstheme="minorHAnsi"/>
                <w:color w:val="525252" w:themeColor="accent3" w:themeShade="80"/>
              </w:rPr>
            </w:pPr>
            <w:r w:rsidRPr="00CE758C">
              <w:rPr>
                <w:rFonts w:ascii="Cambria" w:hAnsi="Cambria" w:cstheme="minorHAnsi"/>
                <w:color w:val="525252" w:themeColor="accent3" w:themeShade="80"/>
              </w:rPr>
              <w:t>1.2</w:t>
            </w:r>
          </w:p>
        </w:tc>
        <w:tc>
          <w:tcPr>
            <w:tcW w:w="1613" w:type="dxa"/>
            <w:shd w:val="clear" w:color="auto" w:fill="auto"/>
            <w:vAlign w:val="center"/>
          </w:tcPr>
          <w:p w14:paraId="0D793A89" w14:textId="77777777" w:rsidR="0038427F" w:rsidRPr="00CE758C" w:rsidRDefault="0038427F" w:rsidP="0038427F">
            <w:pPr>
              <w:rPr>
                <w:rFonts w:ascii="Cambria" w:hAnsi="Cambria"/>
              </w:rPr>
            </w:pPr>
            <w:r w:rsidRPr="00CE758C">
              <w:rPr>
                <w:rFonts w:ascii="Cambria" w:hAnsi="Cambria" w:cstheme="minorHAnsi"/>
              </w:rPr>
              <w:t>Identify linguistic aspects and features of the main genres in tourism and business texts.</w:t>
            </w:r>
          </w:p>
        </w:tc>
        <w:tc>
          <w:tcPr>
            <w:tcW w:w="1754" w:type="dxa"/>
            <w:shd w:val="clear" w:color="auto" w:fill="auto"/>
          </w:tcPr>
          <w:p w14:paraId="7EC744B3" w14:textId="77777777" w:rsidR="0038427F" w:rsidRPr="00CE758C" w:rsidRDefault="0038427F" w:rsidP="0038427F">
            <w:pPr>
              <w:jc w:val="lowKashida"/>
              <w:rPr>
                <w:rFonts w:ascii="Cambria" w:hAnsi="Cambria" w:cstheme="minorHAnsi"/>
              </w:rPr>
            </w:pPr>
            <w:r w:rsidRPr="00CE758C">
              <w:rPr>
                <w:rFonts w:ascii="Cambria" w:hAnsi="Cambria" w:cstheme="minorHAnsi"/>
              </w:rPr>
              <w:t>K2</w:t>
            </w:r>
          </w:p>
        </w:tc>
        <w:tc>
          <w:tcPr>
            <w:tcW w:w="3746" w:type="dxa"/>
            <w:shd w:val="clear" w:color="auto" w:fill="auto"/>
            <w:vAlign w:val="center"/>
          </w:tcPr>
          <w:p w14:paraId="17E44DCA" w14:textId="77777777" w:rsidR="00EE38A5" w:rsidRPr="00CE758C" w:rsidRDefault="0038427F" w:rsidP="00EE38A5">
            <w:pPr>
              <w:spacing w:before="100" w:beforeAutospacing="1" w:after="100" w:afterAutospacing="1"/>
              <w:rPr>
                <w:rFonts w:ascii="Cambria" w:hAnsi="Cambria"/>
              </w:rPr>
            </w:pPr>
            <w:r w:rsidRPr="00CE758C">
              <w:rPr>
                <w:rFonts w:ascii="Cambria" w:hAnsi="Cambria" w:cstheme="minorHAnsi"/>
                <w:b/>
                <w:bCs/>
              </w:rPr>
              <w:t>Lecture</w:t>
            </w:r>
            <w:r w:rsidR="00A05428" w:rsidRPr="00CE758C">
              <w:rPr>
                <w:rFonts w:ascii="Cambria" w:hAnsi="Cambria" w:cstheme="minorHAnsi"/>
                <w:b/>
                <w:bCs/>
              </w:rPr>
              <w:t xml:space="preserve">: </w:t>
            </w:r>
            <w:r w:rsidR="00A05428" w:rsidRPr="00CE758C">
              <w:rPr>
                <w:rFonts w:ascii="Cambria" w:hAnsi="Cambria"/>
              </w:rPr>
              <w:t>Provide an overview of the linguistic characteristics and features of tourism and business texts, including their distinct genres and communicative purposes.</w:t>
            </w:r>
            <w:r w:rsidR="00EE38A5" w:rsidRPr="00CE758C">
              <w:rPr>
                <w:rFonts w:ascii="Cambria" w:hAnsi="Cambria"/>
              </w:rPr>
              <w:t xml:space="preserve"> </w:t>
            </w:r>
          </w:p>
          <w:p w14:paraId="63D0EFA1" w14:textId="700556EA" w:rsidR="00EE38A5" w:rsidRPr="00CE758C" w:rsidRDefault="00EE38A5" w:rsidP="00CE758C">
            <w:pPr>
              <w:spacing w:before="100" w:beforeAutospacing="1" w:after="100" w:afterAutospacing="1"/>
              <w:rPr>
                <w:rFonts w:ascii="Cambria" w:hAnsi="Cambria"/>
              </w:rPr>
            </w:pPr>
            <w:r w:rsidRPr="00CE758C">
              <w:rPr>
                <w:rFonts w:ascii="Cambria" w:hAnsi="Cambria"/>
              </w:rPr>
              <w:t>  Define the purpose of tourism texts: to inform, persuade, and attract audiences.</w:t>
            </w:r>
          </w:p>
          <w:p w14:paraId="6185EC59" w14:textId="77777777" w:rsidR="00EE38A5" w:rsidRPr="00CE758C" w:rsidRDefault="00EE38A5" w:rsidP="00CE758C">
            <w:pPr>
              <w:numPr>
                <w:ilvl w:val="0"/>
                <w:numId w:val="52"/>
              </w:numPr>
              <w:tabs>
                <w:tab w:val="clear" w:pos="720"/>
              </w:tabs>
              <w:spacing w:before="100" w:beforeAutospacing="1" w:after="100" w:afterAutospacing="1"/>
              <w:ind w:left="243" w:hanging="243"/>
              <w:rPr>
                <w:rFonts w:ascii="Cambria" w:hAnsi="Cambria"/>
                <w:b/>
                <w:bCs/>
              </w:rPr>
            </w:pPr>
            <w:r w:rsidRPr="00CE758C">
              <w:rPr>
                <w:rFonts w:ascii="Cambria" w:hAnsi="Cambria"/>
                <w:b/>
                <w:bCs/>
              </w:rPr>
              <w:t>Highlight key linguistic features of tourism texts:</w:t>
            </w:r>
          </w:p>
          <w:p w14:paraId="69C8EBA5" w14:textId="77777777" w:rsidR="00EE38A5" w:rsidRPr="00CE758C" w:rsidRDefault="00EE38A5" w:rsidP="00CE758C">
            <w:pPr>
              <w:numPr>
                <w:ilvl w:val="1"/>
                <w:numId w:val="52"/>
              </w:numPr>
              <w:tabs>
                <w:tab w:val="clear" w:pos="1440"/>
              </w:tabs>
              <w:spacing w:before="100" w:beforeAutospacing="1" w:after="100" w:afterAutospacing="1"/>
              <w:ind w:left="527" w:hanging="284"/>
              <w:rPr>
                <w:rFonts w:ascii="Cambria" w:hAnsi="Cambria"/>
              </w:rPr>
            </w:pPr>
            <w:r w:rsidRPr="00CE758C">
              <w:rPr>
                <w:rFonts w:ascii="Cambria" w:hAnsi="Cambria"/>
              </w:rPr>
              <w:t>Descriptive and emotive language to create vivid imagery.</w:t>
            </w:r>
          </w:p>
          <w:p w14:paraId="5C05068F" w14:textId="77777777" w:rsidR="00EE38A5" w:rsidRPr="00CE758C" w:rsidRDefault="00EE38A5" w:rsidP="00CE758C">
            <w:pPr>
              <w:numPr>
                <w:ilvl w:val="1"/>
                <w:numId w:val="52"/>
              </w:numPr>
              <w:tabs>
                <w:tab w:val="clear" w:pos="1440"/>
              </w:tabs>
              <w:spacing w:before="100" w:beforeAutospacing="1" w:after="100" w:afterAutospacing="1"/>
              <w:ind w:left="527" w:hanging="284"/>
              <w:rPr>
                <w:rFonts w:ascii="Cambria" w:hAnsi="Cambria"/>
              </w:rPr>
            </w:pPr>
            <w:r w:rsidRPr="00CE758C">
              <w:rPr>
                <w:rFonts w:ascii="Cambria" w:hAnsi="Cambria"/>
              </w:rPr>
              <w:t>Use of superlatives and adjectives (e.g., "stunning views," "luxurious accommodations").</w:t>
            </w:r>
          </w:p>
          <w:p w14:paraId="47D99230" w14:textId="77777777" w:rsidR="00EE38A5" w:rsidRPr="00CE758C" w:rsidRDefault="00EE38A5" w:rsidP="00CE758C">
            <w:pPr>
              <w:numPr>
                <w:ilvl w:val="1"/>
                <w:numId w:val="52"/>
              </w:numPr>
              <w:tabs>
                <w:tab w:val="clear" w:pos="1440"/>
              </w:tabs>
              <w:spacing w:before="100" w:beforeAutospacing="1" w:after="100" w:afterAutospacing="1"/>
              <w:ind w:left="527" w:hanging="284"/>
              <w:rPr>
                <w:rFonts w:ascii="Cambria" w:hAnsi="Cambria"/>
              </w:rPr>
            </w:pPr>
            <w:r w:rsidRPr="00CE758C">
              <w:rPr>
                <w:rFonts w:ascii="Cambria" w:hAnsi="Cambria"/>
              </w:rPr>
              <w:lastRenderedPageBreak/>
              <w:t>Cultural references and localized idiomatic expressions.</w:t>
            </w:r>
          </w:p>
          <w:p w14:paraId="00CA070B" w14:textId="77777777" w:rsidR="00EE38A5" w:rsidRPr="00CE758C" w:rsidRDefault="00EE38A5" w:rsidP="00CE758C">
            <w:pPr>
              <w:numPr>
                <w:ilvl w:val="1"/>
                <w:numId w:val="52"/>
              </w:numPr>
              <w:tabs>
                <w:tab w:val="clear" w:pos="1440"/>
              </w:tabs>
              <w:spacing w:before="100" w:beforeAutospacing="1" w:after="100" w:afterAutospacing="1"/>
              <w:ind w:left="527" w:hanging="284"/>
              <w:rPr>
                <w:rFonts w:ascii="Cambria" w:hAnsi="Cambria"/>
              </w:rPr>
            </w:pPr>
            <w:r w:rsidRPr="00CE758C">
              <w:rPr>
                <w:rFonts w:ascii="Cambria" w:hAnsi="Cambria"/>
              </w:rPr>
              <w:t>A focus on accessibility and readability for a broad audience.</w:t>
            </w:r>
          </w:p>
          <w:p w14:paraId="617CEF09" w14:textId="77777777" w:rsidR="00EE38A5" w:rsidRPr="00CE758C" w:rsidRDefault="00EE38A5" w:rsidP="00CE758C">
            <w:pPr>
              <w:numPr>
                <w:ilvl w:val="0"/>
                <w:numId w:val="52"/>
              </w:numPr>
              <w:spacing w:before="100" w:beforeAutospacing="1" w:after="100" w:afterAutospacing="1"/>
              <w:ind w:left="527" w:hanging="284"/>
              <w:rPr>
                <w:rFonts w:ascii="Cambria" w:hAnsi="Cambria"/>
              </w:rPr>
            </w:pPr>
            <w:r w:rsidRPr="00CE758C">
              <w:rPr>
                <w:rFonts w:ascii="Cambria" w:hAnsi="Cambria"/>
              </w:rPr>
              <w:t>Examples: Brochures, travel guides, website content, itineraries, and advertisements.</w:t>
            </w:r>
          </w:p>
          <w:p w14:paraId="10EB1566" w14:textId="2FE57B05" w:rsidR="00EE38A5" w:rsidRPr="00CE758C" w:rsidRDefault="00EE38A5" w:rsidP="00EE38A5">
            <w:pPr>
              <w:pStyle w:val="NormalWeb"/>
              <w:rPr>
                <w:rFonts w:ascii="Cambria" w:hAnsi="Cambria"/>
              </w:rPr>
            </w:pPr>
            <w:r w:rsidRPr="00CE758C">
              <w:rPr>
                <w:rFonts w:ascii="Cambria" w:hAnsi="Cambria"/>
              </w:rPr>
              <w:t xml:space="preserve">  </w:t>
            </w:r>
            <w:r w:rsidRPr="00CE758C">
              <w:rPr>
                <w:rStyle w:val="Strong"/>
                <w:rFonts w:ascii="Cambria" w:hAnsi="Cambria"/>
              </w:rPr>
              <w:t>Introduction to Business Texts:</w:t>
            </w:r>
          </w:p>
          <w:p w14:paraId="25A0A2ED" w14:textId="77777777" w:rsidR="00EE38A5" w:rsidRPr="00CE758C" w:rsidRDefault="00EE38A5" w:rsidP="00CE758C">
            <w:pPr>
              <w:numPr>
                <w:ilvl w:val="0"/>
                <w:numId w:val="53"/>
              </w:numPr>
              <w:tabs>
                <w:tab w:val="clear" w:pos="720"/>
              </w:tabs>
              <w:spacing w:before="100" w:beforeAutospacing="1" w:after="100" w:afterAutospacing="1"/>
              <w:ind w:left="243"/>
              <w:rPr>
                <w:rFonts w:ascii="Cambria" w:hAnsi="Cambria"/>
              </w:rPr>
            </w:pPr>
            <w:r w:rsidRPr="00CE758C">
              <w:rPr>
                <w:rFonts w:ascii="Cambria" w:hAnsi="Cambria"/>
              </w:rPr>
              <w:t>Define the purpose of business texts: to communicate formally and precisely in a professional context.</w:t>
            </w:r>
          </w:p>
          <w:p w14:paraId="1E9732C5" w14:textId="77777777" w:rsidR="00EE38A5" w:rsidRPr="00CE758C" w:rsidRDefault="00EE38A5" w:rsidP="00CE758C">
            <w:pPr>
              <w:numPr>
                <w:ilvl w:val="0"/>
                <w:numId w:val="53"/>
              </w:numPr>
              <w:tabs>
                <w:tab w:val="clear" w:pos="720"/>
              </w:tabs>
              <w:spacing w:before="100" w:beforeAutospacing="1" w:after="100" w:afterAutospacing="1"/>
              <w:ind w:left="243"/>
              <w:rPr>
                <w:rFonts w:ascii="Cambria" w:hAnsi="Cambria"/>
              </w:rPr>
            </w:pPr>
            <w:r w:rsidRPr="00CE758C">
              <w:rPr>
                <w:rFonts w:ascii="Cambria" w:hAnsi="Cambria"/>
              </w:rPr>
              <w:t>Highlight key linguistic features of business texts:</w:t>
            </w:r>
          </w:p>
          <w:p w14:paraId="29836CC9" w14:textId="77777777" w:rsidR="00EE38A5" w:rsidRPr="00CE758C" w:rsidRDefault="00EE38A5" w:rsidP="00CE758C">
            <w:pPr>
              <w:numPr>
                <w:ilvl w:val="1"/>
                <w:numId w:val="53"/>
              </w:numPr>
              <w:tabs>
                <w:tab w:val="clear" w:pos="1440"/>
              </w:tabs>
              <w:spacing w:before="100" w:beforeAutospacing="1" w:after="100" w:afterAutospacing="1"/>
              <w:ind w:left="527"/>
              <w:rPr>
                <w:rFonts w:ascii="Cambria" w:hAnsi="Cambria"/>
              </w:rPr>
            </w:pPr>
            <w:r w:rsidRPr="00CE758C">
              <w:rPr>
                <w:rFonts w:ascii="Cambria" w:hAnsi="Cambria"/>
              </w:rPr>
              <w:t>Formal tone and standardized terminology.</w:t>
            </w:r>
          </w:p>
          <w:p w14:paraId="31F11DDB" w14:textId="77777777" w:rsidR="00EE38A5" w:rsidRPr="00CE758C" w:rsidRDefault="00EE38A5" w:rsidP="00CE758C">
            <w:pPr>
              <w:numPr>
                <w:ilvl w:val="1"/>
                <w:numId w:val="53"/>
              </w:numPr>
              <w:tabs>
                <w:tab w:val="clear" w:pos="1440"/>
              </w:tabs>
              <w:spacing w:before="100" w:beforeAutospacing="1" w:after="100" w:afterAutospacing="1"/>
              <w:ind w:left="527"/>
              <w:rPr>
                <w:rFonts w:ascii="Cambria" w:hAnsi="Cambria"/>
              </w:rPr>
            </w:pPr>
            <w:r w:rsidRPr="00CE758C">
              <w:rPr>
                <w:rFonts w:ascii="Cambria" w:hAnsi="Cambria"/>
              </w:rPr>
              <w:t>Direct and concise language, avoiding ambiguity.</w:t>
            </w:r>
          </w:p>
          <w:p w14:paraId="0A13354D" w14:textId="77777777" w:rsidR="00EE38A5" w:rsidRPr="00CE758C" w:rsidRDefault="00EE38A5" w:rsidP="00CE758C">
            <w:pPr>
              <w:numPr>
                <w:ilvl w:val="1"/>
                <w:numId w:val="53"/>
              </w:numPr>
              <w:tabs>
                <w:tab w:val="clear" w:pos="1440"/>
              </w:tabs>
              <w:spacing w:before="100" w:beforeAutospacing="1" w:after="100" w:afterAutospacing="1"/>
              <w:ind w:left="527"/>
              <w:rPr>
                <w:rFonts w:ascii="Cambria" w:hAnsi="Cambria"/>
              </w:rPr>
            </w:pPr>
            <w:r w:rsidRPr="00CE758C">
              <w:rPr>
                <w:rFonts w:ascii="Cambria" w:hAnsi="Cambria"/>
              </w:rPr>
              <w:t>Structured layout (e.g., headings, bullet points).</w:t>
            </w:r>
          </w:p>
          <w:p w14:paraId="1DF07D2D" w14:textId="77777777" w:rsidR="00EE38A5" w:rsidRPr="00CE758C" w:rsidRDefault="00EE38A5" w:rsidP="00CE758C">
            <w:pPr>
              <w:numPr>
                <w:ilvl w:val="1"/>
                <w:numId w:val="53"/>
              </w:numPr>
              <w:tabs>
                <w:tab w:val="clear" w:pos="1440"/>
              </w:tabs>
              <w:spacing w:before="100" w:beforeAutospacing="1" w:after="100" w:afterAutospacing="1"/>
              <w:ind w:left="527"/>
              <w:rPr>
                <w:rFonts w:ascii="Cambria" w:hAnsi="Cambria"/>
              </w:rPr>
            </w:pPr>
            <w:r w:rsidRPr="00CE758C">
              <w:rPr>
                <w:rFonts w:ascii="Cambria" w:hAnsi="Cambria"/>
              </w:rPr>
              <w:t>Culturally neutral expressions when addressing international audiences.</w:t>
            </w:r>
          </w:p>
          <w:p w14:paraId="2F3DD0FF" w14:textId="1C6B333E" w:rsidR="00EE38A5" w:rsidRPr="00CE758C" w:rsidRDefault="00EE38A5" w:rsidP="00CE758C">
            <w:pPr>
              <w:numPr>
                <w:ilvl w:val="0"/>
                <w:numId w:val="53"/>
              </w:numPr>
              <w:tabs>
                <w:tab w:val="clear" w:pos="720"/>
              </w:tabs>
              <w:spacing w:before="100" w:beforeAutospacing="1" w:after="100" w:afterAutospacing="1"/>
              <w:ind w:left="243"/>
              <w:rPr>
                <w:rFonts w:ascii="Cambria" w:hAnsi="Cambria"/>
              </w:rPr>
            </w:pPr>
            <w:r w:rsidRPr="00CE758C">
              <w:rPr>
                <w:rFonts w:ascii="Cambria" w:hAnsi="Cambria"/>
              </w:rPr>
              <w:t>Examples: Business reports, proposals, contracts, emails, and marketing strategies</w:t>
            </w:r>
          </w:p>
          <w:p w14:paraId="45FD8ECE" w14:textId="5E4B2665" w:rsidR="0038427F" w:rsidRPr="00CE758C" w:rsidRDefault="0038427F" w:rsidP="0038427F">
            <w:pPr>
              <w:rPr>
                <w:rFonts w:ascii="Cambria" w:hAnsi="Cambria" w:cstheme="minorHAnsi"/>
              </w:rPr>
            </w:pPr>
            <w:r w:rsidRPr="00CE758C">
              <w:rPr>
                <w:rFonts w:ascii="Cambria" w:hAnsi="Cambria" w:cstheme="minorHAnsi"/>
                <w:b/>
                <w:bCs/>
              </w:rPr>
              <w:t>Class Discussion</w:t>
            </w:r>
            <w:r w:rsidR="00236BA9" w:rsidRPr="00CE758C">
              <w:rPr>
                <w:rFonts w:ascii="Cambria" w:hAnsi="Cambria" w:cstheme="minorHAnsi"/>
                <w:b/>
                <w:bCs/>
              </w:rPr>
              <w:t xml:space="preserve">: </w:t>
            </w:r>
            <w:r w:rsidR="0064714C" w:rsidRPr="00CE758C">
              <w:rPr>
                <w:rFonts w:ascii="Cambria" w:hAnsi="Cambria"/>
              </w:rPr>
              <w:t xml:space="preserve">Encourage students to analyze and compare linguistic aspects and features of tourism and business texts through guided discussion. </w:t>
            </w:r>
            <w:r w:rsidR="005040C7" w:rsidRPr="00CE758C">
              <w:rPr>
                <w:rFonts w:ascii="Cambria" w:hAnsi="Cambria"/>
              </w:rPr>
              <w:t>Ask questions e.g., “What are the main differences between how tourism and business texts use language to communicate their message?”</w:t>
            </w:r>
          </w:p>
          <w:p w14:paraId="725348FB" w14:textId="77777777" w:rsidR="00736A87" w:rsidRPr="00CE758C" w:rsidRDefault="0038427F" w:rsidP="00736A87">
            <w:pPr>
              <w:rPr>
                <w:rFonts w:ascii="Cambria" w:hAnsi="Cambria"/>
              </w:rPr>
            </w:pPr>
            <w:r w:rsidRPr="00CE758C">
              <w:rPr>
                <w:rFonts w:ascii="Cambria" w:hAnsi="Cambria" w:cstheme="minorHAnsi"/>
                <w:b/>
                <w:bCs/>
              </w:rPr>
              <w:lastRenderedPageBreak/>
              <w:t>Group Activity</w:t>
            </w:r>
            <w:r w:rsidR="006D27C1" w:rsidRPr="00CE758C">
              <w:rPr>
                <w:rFonts w:ascii="Cambria" w:hAnsi="Cambria" w:cstheme="minorHAnsi"/>
                <w:b/>
                <w:bCs/>
              </w:rPr>
              <w:t xml:space="preserve">: </w:t>
            </w:r>
            <w:r w:rsidR="006D27C1" w:rsidRPr="00CE758C">
              <w:rPr>
                <w:rFonts w:ascii="Cambria" w:hAnsi="Cambria"/>
              </w:rPr>
              <w:t>Apply knowledge of linguistic features by analyzing and translating tourism and business texts in small groups.</w:t>
            </w:r>
            <w:r w:rsidR="00736A87" w:rsidRPr="00CE758C">
              <w:rPr>
                <w:rFonts w:ascii="Cambria" w:hAnsi="Cambria"/>
              </w:rPr>
              <w:t xml:space="preserve"> Allow groups to collaborate on their translations, encouraging discussion about:</w:t>
            </w:r>
          </w:p>
          <w:p w14:paraId="0023CA84" w14:textId="77777777" w:rsidR="00736A87" w:rsidRPr="00CE758C" w:rsidRDefault="00736A87" w:rsidP="00CE758C">
            <w:pPr>
              <w:numPr>
                <w:ilvl w:val="0"/>
                <w:numId w:val="54"/>
              </w:numPr>
              <w:tabs>
                <w:tab w:val="clear" w:pos="720"/>
              </w:tabs>
              <w:spacing w:before="100" w:beforeAutospacing="1" w:after="100" w:afterAutospacing="1"/>
              <w:ind w:left="243" w:hanging="218"/>
              <w:rPr>
                <w:rFonts w:ascii="Cambria" w:hAnsi="Cambria"/>
              </w:rPr>
            </w:pPr>
            <w:r w:rsidRPr="00CE758C">
              <w:rPr>
                <w:rFonts w:ascii="Cambria" w:hAnsi="Cambria"/>
              </w:rPr>
              <w:t>How to preserve the tone and intent of the original text.</w:t>
            </w:r>
          </w:p>
          <w:p w14:paraId="781CD170" w14:textId="77777777" w:rsidR="00736A87" w:rsidRPr="00CE758C" w:rsidRDefault="00736A87" w:rsidP="00CE758C">
            <w:pPr>
              <w:numPr>
                <w:ilvl w:val="0"/>
                <w:numId w:val="54"/>
              </w:numPr>
              <w:tabs>
                <w:tab w:val="clear" w:pos="720"/>
              </w:tabs>
              <w:spacing w:before="100" w:beforeAutospacing="1" w:after="100" w:afterAutospacing="1"/>
              <w:ind w:left="243" w:hanging="218"/>
              <w:rPr>
                <w:rFonts w:ascii="Cambria" w:hAnsi="Cambria"/>
              </w:rPr>
            </w:pPr>
            <w:r w:rsidRPr="00CE758C">
              <w:rPr>
                <w:rFonts w:ascii="Cambria" w:hAnsi="Cambria"/>
              </w:rPr>
              <w:t>Strategies to handle cultural references or specialized terminology.</w:t>
            </w:r>
          </w:p>
          <w:p w14:paraId="049BAB55" w14:textId="77777777" w:rsidR="00736A87" w:rsidRPr="00CE758C" w:rsidRDefault="00736A87" w:rsidP="00CE758C">
            <w:pPr>
              <w:numPr>
                <w:ilvl w:val="0"/>
                <w:numId w:val="54"/>
              </w:numPr>
              <w:tabs>
                <w:tab w:val="clear" w:pos="720"/>
              </w:tabs>
              <w:spacing w:before="100" w:beforeAutospacing="1" w:after="100" w:afterAutospacing="1"/>
              <w:ind w:left="243" w:hanging="218"/>
              <w:rPr>
                <w:rFonts w:ascii="Cambria" w:hAnsi="Cambria"/>
              </w:rPr>
            </w:pPr>
            <w:r w:rsidRPr="00CE758C">
              <w:rPr>
                <w:rFonts w:ascii="Cambria" w:hAnsi="Cambria"/>
              </w:rPr>
              <w:t>Challenges in adapting the style of each text for the target audience.</w:t>
            </w:r>
          </w:p>
          <w:p w14:paraId="2B5C3EB8" w14:textId="63087E1F" w:rsidR="0038427F" w:rsidRPr="00CE758C" w:rsidRDefault="0038427F" w:rsidP="0038427F">
            <w:pPr>
              <w:rPr>
                <w:rFonts w:ascii="Cambria" w:hAnsi="Cambria"/>
              </w:rPr>
            </w:pPr>
          </w:p>
        </w:tc>
        <w:tc>
          <w:tcPr>
            <w:tcW w:w="1534" w:type="dxa"/>
            <w:shd w:val="clear" w:color="auto" w:fill="auto"/>
            <w:vAlign w:val="center"/>
          </w:tcPr>
          <w:p w14:paraId="0CDED012" w14:textId="77777777" w:rsidR="0038427F" w:rsidRPr="00CE758C" w:rsidRDefault="0038427F" w:rsidP="0038427F">
            <w:pPr>
              <w:rPr>
                <w:rFonts w:ascii="Cambria" w:hAnsi="Cambria"/>
              </w:rPr>
            </w:pPr>
            <w:r w:rsidRPr="00CE758C">
              <w:rPr>
                <w:rFonts w:ascii="Cambria" w:hAnsi="Cambria"/>
              </w:rPr>
              <w:lastRenderedPageBreak/>
              <w:t>Midterm Exam (30 marks)</w:t>
            </w:r>
          </w:p>
        </w:tc>
      </w:tr>
      <w:tr w:rsidR="0038427F" w:rsidRPr="00CE758C" w14:paraId="20F51F14" w14:textId="77777777" w:rsidTr="00CE758C">
        <w:trPr>
          <w:tblCellSpacing w:w="7" w:type="dxa"/>
        </w:trPr>
        <w:tc>
          <w:tcPr>
            <w:tcW w:w="901" w:type="dxa"/>
            <w:shd w:val="clear" w:color="auto" w:fill="auto"/>
            <w:vAlign w:val="center"/>
          </w:tcPr>
          <w:p w14:paraId="028A31CB" w14:textId="77777777" w:rsidR="0038427F" w:rsidRPr="00CE758C" w:rsidRDefault="0038427F" w:rsidP="0038427F">
            <w:pPr>
              <w:jc w:val="center"/>
              <w:rPr>
                <w:rFonts w:ascii="Cambria" w:hAnsi="Cambria" w:cstheme="minorHAnsi"/>
                <w:color w:val="525252" w:themeColor="accent3" w:themeShade="80"/>
              </w:rPr>
            </w:pPr>
            <w:r w:rsidRPr="00CE758C">
              <w:rPr>
                <w:rFonts w:ascii="Cambria" w:hAnsi="Cambria" w:cstheme="minorHAnsi"/>
                <w:color w:val="525252" w:themeColor="accent3" w:themeShade="80"/>
              </w:rPr>
              <w:lastRenderedPageBreak/>
              <w:t>1.3</w:t>
            </w:r>
          </w:p>
        </w:tc>
        <w:tc>
          <w:tcPr>
            <w:tcW w:w="1613" w:type="dxa"/>
            <w:shd w:val="clear" w:color="auto" w:fill="auto"/>
            <w:vAlign w:val="center"/>
          </w:tcPr>
          <w:p w14:paraId="0AA4F358" w14:textId="77777777" w:rsidR="0038427F" w:rsidRPr="00CE758C" w:rsidRDefault="0038427F" w:rsidP="0038427F">
            <w:pPr>
              <w:rPr>
                <w:rFonts w:ascii="Cambria" w:hAnsi="Cambria" w:cstheme="minorHAnsi"/>
              </w:rPr>
            </w:pPr>
            <w:r w:rsidRPr="00CE758C">
              <w:rPr>
                <w:rFonts w:ascii="Cambria" w:hAnsi="Cambria" w:cstheme="minorHAnsi"/>
                <w:color w:val="262223"/>
              </w:rPr>
              <w:t>Recognize different terminologies and settings in the tourism and business contexts.</w:t>
            </w:r>
          </w:p>
        </w:tc>
        <w:tc>
          <w:tcPr>
            <w:tcW w:w="1754" w:type="dxa"/>
            <w:shd w:val="clear" w:color="auto" w:fill="auto"/>
          </w:tcPr>
          <w:p w14:paraId="75182C18" w14:textId="77777777" w:rsidR="0038427F" w:rsidRPr="00CE758C" w:rsidRDefault="0038427F" w:rsidP="0038427F">
            <w:pPr>
              <w:jc w:val="lowKashida"/>
              <w:rPr>
                <w:rFonts w:ascii="Cambria" w:hAnsi="Cambria" w:cstheme="minorHAnsi"/>
              </w:rPr>
            </w:pPr>
            <w:r w:rsidRPr="00CE758C">
              <w:rPr>
                <w:rFonts w:ascii="Cambria" w:hAnsi="Cambria" w:cstheme="minorHAnsi"/>
              </w:rPr>
              <w:t>K1 &amp; K4</w:t>
            </w:r>
          </w:p>
        </w:tc>
        <w:tc>
          <w:tcPr>
            <w:tcW w:w="3746" w:type="dxa"/>
            <w:shd w:val="clear" w:color="auto" w:fill="auto"/>
            <w:vAlign w:val="center"/>
          </w:tcPr>
          <w:p w14:paraId="1BFAE61F" w14:textId="04D2AA01" w:rsidR="00DC2964" w:rsidRPr="00CE758C" w:rsidRDefault="0038427F" w:rsidP="00CE758C">
            <w:pPr>
              <w:numPr>
                <w:ilvl w:val="0"/>
                <w:numId w:val="55"/>
              </w:numPr>
              <w:tabs>
                <w:tab w:val="clear" w:pos="720"/>
              </w:tabs>
              <w:spacing w:before="100" w:beforeAutospacing="1" w:after="100" w:afterAutospacing="1"/>
              <w:ind w:left="243" w:hanging="243"/>
              <w:rPr>
                <w:rFonts w:ascii="Cambria" w:hAnsi="Cambria"/>
              </w:rPr>
            </w:pPr>
            <w:r w:rsidRPr="00CE758C">
              <w:rPr>
                <w:rFonts w:ascii="Cambria" w:hAnsi="Cambria" w:cstheme="minorHAnsi"/>
                <w:b/>
                <w:bCs/>
              </w:rPr>
              <w:t>Lecture</w:t>
            </w:r>
            <w:r w:rsidR="000A5A01" w:rsidRPr="00CE758C">
              <w:rPr>
                <w:rFonts w:ascii="Cambria" w:hAnsi="Cambria" w:cstheme="minorHAnsi"/>
                <w:b/>
                <w:bCs/>
              </w:rPr>
              <w:t xml:space="preserve">: </w:t>
            </w:r>
            <w:r w:rsidR="000A5A01" w:rsidRPr="00CE758C">
              <w:rPr>
                <w:rFonts w:ascii="Cambria" w:hAnsi="Cambria"/>
              </w:rPr>
              <w:t>Introduce students to the common terminologies and settings used in tourism and business contexts, highlighting their significance in translation.</w:t>
            </w:r>
            <w:r w:rsidR="00DC2964" w:rsidRPr="00CE758C">
              <w:rPr>
                <w:rFonts w:ascii="Cambria" w:hAnsi="Cambria"/>
              </w:rPr>
              <w:t xml:space="preserve"> </w:t>
            </w:r>
            <w:r w:rsidR="00DC2964" w:rsidRPr="00CE758C">
              <w:rPr>
                <w:rFonts w:ascii="Cambria" w:hAnsi="Cambria"/>
              </w:rPr>
              <w:t>  Define common terms used in the tourism industry, such as:</w:t>
            </w:r>
            <w:r w:rsidR="0097388D" w:rsidRPr="00CE758C">
              <w:rPr>
                <w:rFonts w:ascii="Cambria" w:hAnsi="Cambria"/>
              </w:rPr>
              <w:t xml:space="preserve"> </w:t>
            </w:r>
            <w:r w:rsidR="00DC2964" w:rsidRPr="00CE758C">
              <w:rPr>
                <w:rStyle w:val="Emphasis"/>
                <w:rFonts w:ascii="Cambria" w:hAnsi="Cambria"/>
              </w:rPr>
              <w:t>Itinerary, destination, package deal, travel insurance, accommodation, heritage site, guided tour.</w:t>
            </w:r>
          </w:p>
          <w:p w14:paraId="035AEB9D" w14:textId="77777777" w:rsidR="00DC2964" w:rsidRPr="00CE758C" w:rsidRDefault="00DC2964" w:rsidP="00CE758C">
            <w:pPr>
              <w:numPr>
                <w:ilvl w:val="0"/>
                <w:numId w:val="55"/>
              </w:numPr>
              <w:tabs>
                <w:tab w:val="clear" w:pos="720"/>
              </w:tabs>
              <w:spacing w:before="100" w:beforeAutospacing="1" w:after="100" w:afterAutospacing="1"/>
              <w:ind w:left="243"/>
              <w:rPr>
                <w:rFonts w:ascii="Cambria" w:hAnsi="Cambria"/>
              </w:rPr>
            </w:pPr>
            <w:r w:rsidRPr="00CE758C">
              <w:rPr>
                <w:rFonts w:ascii="Cambria" w:hAnsi="Cambria"/>
                <w:b/>
                <w:bCs/>
              </w:rPr>
              <w:t>Highlight the importance of understanding context in tourism-related communication</w:t>
            </w:r>
            <w:r w:rsidRPr="00CE758C">
              <w:rPr>
                <w:rFonts w:ascii="Cambria" w:hAnsi="Cambria"/>
              </w:rPr>
              <w:t>, such as brochures, travel guides, and websites.</w:t>
            </w:r>
          </w:p>
          <w:p w14:paraId="520D89ED" w14:textId="77777777" w:rsidR="00DC2964" w:rsidRPr="00CE758C" w:rsidRDefault="00DC2964" w:rsidP="00CE758C">
            <w:pPr>
              <w:numPr>
                <w:ilvl w:val="0"/>
                <w:numId w:val="55"/>
              </w:numPr>
              <w:tabs>
                <w:tab w:val="clear" w:pos="720"/>
              </w:tabs>
              <w:spacing w:before="100" w:beforeAutospacing="1" w:after="100" w:afterAutospacing="1"/>
              <w:ind w:left="243"/>
              <w:rPr>
                <w:rFonts w:ascii="Cambria" w:hAnsi="Cambria"/>
              </w:rPr>
            </w:pPr>
            <w:r w:rsidRPr="00CE758C">
              <w:rPr>
                <w:rFonts w:ascii="Cambria" w:hAnsi="Cambria"/>
              </w:rPr>
              <w:t>Discuss examples of culturally specific tourism terms and their localization challenges.</w:t>
            </w:r>
          </w:p>
          <w:p w14:paraId="0D576910" w14:textId="38A45526" w:rsidR="00DC2964" w:rsidRPr="00CE758C" w:rsidRDefault="00DC2964" w:rsidP="00CE758C">
            <w:pPr>
              <w:pStyle w:val="NormalWeb"/>
              <w:rPr>
                <w:rFonts w:ascii="Cambria" w:hAnsi="Cambria"/>
              </w:rPr>
            </w:pPr>
            <w:r w:rsidRPr="00CE758C">
              <w:rPr>
                <w:rFonts w:ascii="Cambria" w:hAnsi="Cambria"/>
              </w:rPr>
              <w:t xml:space="preserve">  </w:t>
            </w:r>
            <w:r w:rsidRPr="00CE758C">
              <w:rPr>
                <w:rStyle w:val="Strong"/>
                <w:rFonts w:ascii="Cambria" w:hAnsi="Cambria"/>
              </w:rPr>
              <w:t>Introduction to Business Terminology</w:t>
            </w:r>
            <w:r w:rsidR="00D661C5" w:rsidRPr="00CE758C">
              <w:rPr>
                <w:rStyle w:val="Strong"/>
                <w:rFonts w:ascii="Cambria" w:hAnsi="Cambria"/>
              </w:rPr>
              <w:t xml:space="preserve">: </w:t>
            </w:r>
            <w:r w:rsidRPr="00CE758C">
              <w:rPr>
                <w:rFonts w:ascii="Cambria" w:hAnsi="Cambria"/>
              </w:rPr>
              <w:t>Define frequently used business terms, such as:</w:t>
            </w:r>
            <w:r w:rsidR="00985AEE" w:rsidRPr="00CE758C">
              <w:rPr>
                <w:rFonts w:ascii="Cambria" w:hAnsi="Cambria"/>
              </w:rPr>
              <w:t xml:space="preserve"> </w:t>
            </w:r>
            <w:r w:rsidRPr="00CE758C">
              <w:rPr>
                <w:rStyle w:val="Emphasis"/>
                <w:rFonts w:ascii="Cambria" w:hAnsi="Cambria"/>
              </w:rPr>
              <w:t xml:space="preserve">Profit margin, market share, business proposal, invoice, </w:t>
            </w:r>
            <w:r w:rsidRPr="00CE758C">
              <w:rPr>
                <w:rStyle w:val="Emphasis"/>
                <w:rFonts w:ascii="Cambria" w:hAnsi="Cambria"/>
              </w:rPr>
              <w:lastRenderedPageBreak/>
              <w:t>memorandum, stakeholder, synergy.</w:t>
            </w:r>
          </w:p>
          <w:p w14:paraId="6D663AC4" w14:textId="77777777" w:rsidR="00DC2964" w:rsidRPr="00CE758C" w:rsidRDefault="00DC2964" w:rsidP="00CE758C">
            <w:pPr>
              <w:numPr>
                <w:ilvl w:val="0"/>
                <w:numId w:val="56"/>
              </w:numPr>
              <w:tabs>
                <w:tab w:val="clear" w:pos="720"/>
              </w:tabs>
              <w:spacing w:before="100" w:beforeAutospacing="1" w:after="100" w:afterAutospacing="1"/>
              <w:ind w:left="385"/>
              <w:rPr>
                <w:rFonts w:ascii="Cambria" w:hAnsi="Cambria"/>
              </w:rPr>
            </w:pPr>
            <w:r w:rsidRPr="00CE758C">
              <w:rPr>
                <w:rFonts w:ascii="Cambria" w:hAnsi="Cambria"/>
              </w:rPr>
              <w:t>Explain the significance of precision and professionalism when translating business texts like reports, contracts, and presentations.</w:t>
            </w:r>
          </w:p>
          <w:p w14:paraId="05E954A3" w14:textId="77777777" w:rsidR="00DC2964" w:rsidRPr="00CE758C" w:rsidRDefault="00DC2964" w:rsidP="00CE758C">
            <w:pPr>
              <w:numPr>
                <w:ilvl w:val="0"/>
                <w:numId w:val="56"/>
              </w:numPr>
              <w:tabs>
                <w:tab w:val="clear" w:pos="720"/>
              </w:tabs>
              <w:spacing w:before="100" w:beforeAutospacing="1" w:after="100" w:afterAutospacing="1"/>
              <w:ind w:left="385"/>
              <w:rPr>
                <w:rFonts w:ascii="Cambria" w:hAnsi="Cambria"/>
              </w:rPr>
            </w:pPr>
            <w:r w:rsidRPr="00CE758C">
              <w:rPr>
                <w:rFonts w:ascii="Cambria" w:hAnsi="Cambria"/>
              </w:rPr>
              <w:t>Address industry-specific terms, acronyms, and abbreviations commonly found in business communication.</w:t>
            </w:r>
          </w:p>
          <w:p w14:paraId="3B607D3C" w14:textId="6360A630" w:rsidR="0038427F" w:rsidRPr="00CE758C" w:rsidRDefault="0038427F" w:rsidP="0038427F">
            <w:pPr>
              <w:rPr>
                <w:rFonts w:ascii="Cambria" w:hAnsi="Cambria" w:cstheme="minorHAnsi"/>
              </w:rPr>
            </w:pPr>
          </w:p>
          <w:p w14:paraId="7FB14055" w14:textId="07A32352" w:rsidR="0038427F" w:rsidRPr="00CE758C" w:rsidRDefault="0038427F" w:rsidP="0038427F">
            <w:pPr>
              <w:rPr>
                <w:rFonts w:ascii="Cambria" w:hAnsi="Cambria" w:cstheme="minorHAnsi"/>
              </w:rPr>
            </w:pPr>
            <w:r w:rsidRPr="00CE758C">
              <w:rPr>
                <w:rFonts w:ascii="Cambria" w:hAnsi="Cambria" w:cstheme="minorHAnsi"/>
                <w:b/>
                <w:bCs/>
              </w:rPr>
              <w:t>Class Discussion</w:t>
            </w:r>
            <w:r w:rsidR="00D66140" w:rsidRPr="00CE758C">
              <w:rPr>
                <w:rFonts w:ascii="Cambria" w:hAnsi="Cambria" w:cstheme="minorHAnsi"/>
                <w:b/>
                <w:bCs/>
              </w:rPr>
              <w:t xml:space="preserve">: </w:t>
            </w:r>
            <w:r w:rsidR="00D66140" w:rsidRPr="00CE758C">
              <w:rPr>
                <w:rFonts w:ascii="Cambria" w:hAnsi="Cambria"/>
              </w:rPr>
              <w:t>Engage students in analyzing and comparing terminologies and settings in tourism and business contexts through interactive discussion.</w:t>
            </w:r>
          </w:p>
          <w:p w14:paraId="19D58216" w14:textId="48F42E93" w:rsidR="00ED5ACE" w:rsidRPr="00CE758C" w:rsidRDefault="0038427F" w:rsidP="00CE758C">
            <w:pPr>
              <w:spacing w:before="100" w:beforeAutospacing="1" w:after="100" w:afterAutospacing="1"/>
              <w:rPr>
                <w:rFonts w:ascii="Cambria" w:hAnsi="Cambria"/>
              </w:rPr>
            </w:pPr>
            <w:r w:rsidRPr="00CE758C">
              <w:rPr>
                <w:rFonts w:ascii="Cambria" w:hAnsi="Cambria" w:cstheme="minorHAnsi"/>
                <w:b/>
                <w:bCs/>
              </w:rPr>
              <w:t>Pair Activity</w:t>
            </w:r>
            <w:r w:rsidR="003E5F66" w:rsidRPr="00CE758C">
              <w:rPr>
                <w:rFonts w:ascii="Cambria" w:hAnsi="Cambria" w:cstheme="minorHAnsi"/>
                <w:b/>
                <w:bCs/>
              </w:rPr>
              <w:t xml:space="preserve">: </w:t>
            </w:r>
            <w:r w:rsidR="003E5F66" w:rsidRPr="00CE758C">
              <w:rPr>
                <w:rFonts w:ascii="Cambria" w:hAnsi="Cambria"/>
              </w:rPr>
              <w:t>Help students practice recognizing terminologies and applying them effectively in translations based on specific settings.</w:t>
            </w:r>
            <w:r w:rsidR="00803FE0" w:rsidRPr="00CE758C">
              <w:rPr>
                <w:rFonts w:ascii="Cambria" w:hAnsi="Cambria"/>
              </w:rPr>
              <w:t xml:space="preserve"> </w:t>
            </w:r>
            <w:r w:rsidR="00ED5ACE" w:rsidRPr="00CE758C">
              <w:rPr>
                <w:rFonts w:ascii="Cambria" w:hAnsi="Cambria"/>
              </w:rPr>
              <w:t>Each pair presents one matched term and its translation, explaining how the context influenced their translation choices. Provide feedback, highlighting effective matches and translations while offering suggestions for improvement.</w:t>
            </w:r>
          </w:p>
          <w:p w14:paraId="4DFDFF67" w14:textId="2EEC4994" w:rsidR="0038427F" w:rsidRPr="00CE758C" w:rsidRDefault="0038427F" w:rsidP="0038427F">
            <w:pPr>
              <w:rPr>
                <w:rFonts w:ascii="Cambria" w:hAnsi="Cambria"/>
              </w:rPr>
            </w:pPr>
          </w:p>
        </w:tc>
        <w:tc>
          <w:tcPr>
            <w:tcW w:w="1534" w:type="dxa"/>
            <w:shd w:val="clear" w:color="auto" w:fill="auto"/>
            <w:vAlign w:val="center"/>
          </w:tcPr>
          <w:p w14:paraId="243BFC72" w14:textId="77777777" w:rsidR="0038427F" w:rsidRPr="00CE758C" w:rsidRDefault="0038427F" w:rsidP="0038427F">
            <w:pPr>
              <w:rPr>
                <w:rFonts w:ascii="Cambria" w:hAnsi="Cambria"/>
              </w:rPr>
            </w:pPr>
            <w:r w:rsidRPr="00CE758C">
              <w:rPr>
                <w:rFonts w:ascii="Cambria" w:hAnsi="Cambria"/>
              </w:rPr>
              <w:lastRenderedPageBreak/>
              <w:t>Assignment 1 (5 marks)</w:t>
            </w:r>
          </w:p>
          <w:p w14:paraId="2C5055B7" w14:textId="77777777" w:rsidR="0038427F" w:rsidRPr="00CE758C" w:rsidRDefault="0038427F" w:rsidP="0038427F">
            <w:pPr>
              <w:rPr>
                <w:rFonts w:ascii="Cambria" w:hAnsi="Cambria"/>
              </w:rPr>
            </w:pPr>
          </w:p>
        </w:tc>
      </w:tr>
      <w:tr w:rsidR="0038427F" w:rsidRPr="00CE758C" w14:paraId="577A99F9" w14:textId="77777777" w:rsidTr="00CE758C">
        <w:trPr>
          <w:tblCellSpacing w:w="7" w:type="dxa"/>
        </w:trPr>
        <w:tc>
          <w:tcPr>
            <w:tcW w:w="901" w:type="dxa"/>
            <w:shd w:val="clear" w:color="auto" w:fill="52B5C2"/>
            <w:vAlign w:val="center"/>
          </w:tcPr>
          <w:p w14:paraId="76B614AF" w14:textId="77777777" w:rsidR="0038427F" w:rsidRPr="00CE758C" w:rsidRDefault="0038427F" w:rsidP="0038427F">
            <w:pPr>
              <w:jc w:val="center"/>
              <w:rPr>
                <w:rFonts w:ascii="Cambria" w:hAnsi="Cambria" w:cstheme="minorHAnsi"/>
                <w:b/>
                <w:bCs/>
                <w:color w:val="FFFFFF" w:themeColor="background1"/>
              </w:rPr>
            </w:pPr>
            <w:bookmarkStart w:id="9" w:name="_Hlk149227061"/>
            <w:r w:rsidRPr="00CE758C">
              <w:rPr>
                <w:rFonts w:ascii="Cambria" w:hAnsi="Cambria" w:cstheme="minorHAnsi"/>
                <w:b/>
                <w:bCs/>
                <w:color w:val="FFFFFF" w:themeColor="background1"/>
              </w:rPr>
              <w:t>2.0</w:t>
            </w:r>
          </w:p>
        </w:tc>
        <w:tc>
          <w:tcPr>
            <w:tcW w:w="8689" w:type="dxa"/>
            <w:gridSpan w:val="4"/>
            <w:shd w:val="clear" w:color="auto" w:fill="52B5C2"/>
          </w:tcPr>
          <w:p w14:paraId="42447649" w14:textId="77777777" w:rsidR="0038427F" w:rsidRPr="00CE758C" w:rsidRDefault="0038427F" w:rsidP="0038427F">
            <w:pPr>
              <w:rPr>
                <w:rFonts w:ascii="Cambria" w:hAnsi="Cambria" w:cstheme="minorHAnsi"/>
                <w:b/>
                <w:bCs/>
                <w:color w:val="FFFFFF" w:themeColor="background1"/>
              </w:rPr>
            </w:pPr>
            <w:r w:rsidRPr="00CE758C">
              <w:rPr>
                <w:rFonts w:ascii="Cambria" w:hAnsi="Cambria" w:cstheme="minorHAnsi"/>
                <w:b/>
                <w:bCs/>
                <w:color w:val="FFFFFF" w:themeColor="background1"/>
              </w:rPr>
              <w:t>Skills</w:t>
            </w:r>
          </w:p>
        </w:tc>
      </w:tr>
      <w:bookmarkEnd w:id="9"/>
      <w:tr w:rsidR="0038427F" w:rsidRPr="00CE758C" w14:paraId="3441799F" w14:textId="77777777" w:rsidTr="00CE758C">
        <w:trPr>
          <w:tblCellSpacing w:w="7" w:type="dxa"/>
        </w:trPr>
        <w:tc>
          <w:tcPr>
            <w:tcW w:w="901" w:type="dxa"/>
            <w:shd w:val="clear" w:color="auto" w:fill="auto"/>
            <w:vAlign w:val="center"/>
          </w:tcPr>
          <w:p w14:paraId="1571BBED" w14:textId="77777777" w:rsidR="0038427F" w:rsidRPr="00CE758C" w:rsidRDefault="0038427F" w:rsidP="0038427F">
            <w:pPr>
              <w:jc w:val="center"/>
              <w:rPr>
                <w:rFonts w:ascii="Cambria" w:hAnsi="Cambria" w:cstheme="minorHAnsi"/>
                <w:color w:val="525252" w:themeColor="accent3" w:themeShade="80"/>
              </w:rPr>
            </w:pPr>
            <w:r w:rsidRPr="00CE758C">
              <w:rPr>
                <w:rFonts w:ascii="Cambria" w:hAnsi="Cambria" w:cstheme="minorHAnsi"/>
                <w:color w:val="525252" w:themeColor="accent3" w:themeShade="80"/>
              </w:rPr>
              <w:t>2.1</w:t>
            </w:r>
          </w:p>
        </w:tc>
        <w:tc>
          <w:tcPr>
            <w:tcW w:w="1613" w:type="dxa"/>
            <w:shd w:val="clear" w:color="auto" w:fill="auto"/>
            <w:vAlign w:val="center"/>
          </w:tcPr>
          <w:p w14:paraId="47433E1A" w14:textId="77777777" w:rsidR="0038427F" w:rsidRPr="00CE758C" w:rsidRDefault="0038427F" w:rsidP="0038427F">
            <w:pPr>
              <w:rPr>
                <w:rFonts w:ascii="Cambria" w:hAnsi="Cambria"/>
                <w:color w:val="FFFFFF" w:themeColor="background1"/>
              </w:rPr>
            </w:pPr>
            <w:r w:rsidRPr="00CE758C">
              <w:rPr>
                <w:rFonts w:ascii="Cambria" w:hAnsi="Cambria" w:cstheme="minorHAnsi"/>
              </w:rPr>
              <w:t>Demonstrate proficiency in translating tourism and business texts.</w:t>
            </w:r>
          </w:p>
        </w:tc>
        <w:tc>
          <w:tcPr>
            <w:tcW w:w="1754" w:type="dxa"/>
            <w:shd w:val="clear" w:color="auto" w:fill="auto"/>
          </w:tcPr>
          <w:p w14:paraId="79B23E76" w14:textId="77777777" w:rsidR="0038427F" w:rsidRPr="00CE758C" w:rsidRDefault="0038427F" w:rsidP="0038427F">
            <w:pPr>
              <w:jc w:val="lowKashida"/>
              <w:rPr>
                <w:rFonts w:ascii="Cambria" w:hAnsi="Cambria" w:cstheme="minorHAnsi"/>
                <w:color w:val="FFFFFF" w:themeColor="background1"/>
              </w:rPr>
            </w:pPr>
            <w:r w:rsidRPr="00CE758C">
              <w:rPr>
                <w:rFonts w:ascii="Cambria" w:hAnsi="Cambria" w:cstheme="minorHAnsi"/>
              </w:rPr>
              <w:t>S2</w:t>
            </w:r>
          </w:p>
        </w:tc>
        <w:tc>
          <w:tcPr>
            <w:tcW w:w="3746" w:type="dxa"/>
            <w:shd w:val="clear" w:color="auto" w:fill="auto"/>
            <w:vAlign w:val="center"/>
          </w:tcPr>
          <w:p w14:paraId="204A32E8" w14:textId="16877FF6" w:rsidR="00C5101F" w:rsidRPr="00CE758C" w:rsidRDefault="0038427F" w:rsidP="00CE758C">
            <w:pPr>
              <w:spacing w:before="100" w:beforeAutospacing="1" w:after="100" w:afterAutospacing="1"/>
              <w:rPr>
                <w:rFonts w:ascii="Cambria" w:hAnsi="Cambria"/>
              </w:rPr>
            </w:pPr>
            <w:r w:rsidRPr="00CE758C">
              <w:rPr>
                <w:rFonts w:ascii="Cambria" w:hAnsi="Cambria" w:cstheme="minorHAnsi"/>
                <w:b/>
                <w:bCs/>
              </w:rPr>
              <w:t>Lecture</w:t>
            </w:r>
            <w:r w:rsidR="00127E63" w:rsidRPr="00CE758C">
              <w:rPr>
                <w:rFonts w:ascii="Cambria" w:hAnsi="Cambria" w:cstheme="minorHAnsi"/>
                <w:b/>
                <w:bCs/>
              </w:rPr>
              <w:t xml:space="preserve">: </w:t>
            </w:r>
            <w:r w:rsidR="006E7400" w:rsidRPr="00CE758C">
              <w:rPr>
                <w:rFonts w:ascii="Cambria" w:hAnsi="Cambria"/>
              </w:rPr>
              <w:t>Introduce students to best practices, strategies, and challenges in translating tourism and business texts.</w:t>
            </w:r>
            <w:r w:rsidR="00C5101F" w:rsidRPr="00CE758C">
              <w:rPr>
                <w:rFonts w:ascii="Cambria" w:hAnsi="Cambria"/>
              </w:rPr>
              <w:t xml:space="preserve"> Discuss the purpose of tourism </w:t>
            </w:r>
            <w:r w:rsidR="00CA56A4" w:rsidRPr="00CE758C">
              <w:rPr>
                <w:rFonts w:ascii="Cambria" w:hAnsi="Cambria"/>
              </w:rPr>
              <w:t xml:space="preserve">and business </w:t>
            </w:r>
            <w:r w:rsidR="00C5101F" w:rsidRPr="00CE758C">
              <w:rPr>
                <w:rFonts w:ascii="Cambria" w:hAnsi="Cambria"/>
              </w:rPr>
              <w:t xml:space="preserve">texts: to inform, persuade, and </w:t>
            </w:r>
            <w:r w:rsidR="00C5101F" w:rsidRPr="00CE758C">
              <w:rPr>
                <w:rFonts w:ascii="Cambria" w:hAnsi="Cambria"/>
              </w:rPr>
              <w:lastRenderedPageBreak/>
              <w:t>engage audiences.</w:t>
            </w:r>
            <w:r w:rsidR="00CA56A4" w:rsidRPr="00CE758C">
              <w:rPr>
                <w:rFonts w:ascii="Cambria" w:hAnsi="Cambria"/>
              </w:rPr>
              <w:t xml:space="preserve"> </w:t>
            </w:r>
            <w:r w:rsidR="00C5101F" w:rsidRPr="00CE758C">
              <w:rPr>
                <w:rFonts w:ascii="Cambria" w:hAnsi="Cambria"/>
              </w:rPr>
              <w:t>Explain key translation strategies:</w:t>
            </w:r>
          </w:p>
          <w:p w14:paraId="598FA820" w14:textId="77777777" w:rsidR="00C5101F" w:rsidRPr="00CE758C" w:rsidRDefault="00C5101F" w:rsidP="00CE758C">
            <w:pPr>
              <w:numPr>
                <w:ilvl w:val="1"/>
                <w:numId w:val="58"/>
              </w:numPr>
              <w:tabs>
                <w:tab w:val="clear" w:pos="1440"/>
              </w:tabs>
              <w:spacing w:before="100" w:beforeAutospacing="1" w:after="100" w:afterAutospacing="1"/>
              <w:ind w:left="385"/>
              <w:rPr>
                <w:rFonts w:ascii="Cambria" w:hAnsi="Cambria"/>
              </w:rPr>
            </w:pPr>
            <w:r w:rsidRPr="00CE758C">
              <w:rPr>
                <w:rFonts w:ascii="Cambria" w:hAnsi="Cambria"/>
              </w:rPr>
              <w:t>Adapting cultural references and idiomatic expressions.</w:t>
            </w:r>
          </w:p>
          <w:p w14:paraId="7731B627" w14:textId="77777777" w:rsidR="00C5101F" w:rsidRPr="00CE758C" w:rsidRDefault="00C5101F" w:rsidP="00CE758C">
            <w:pPr>
              <w:numPr>
                <w:ilvl w:val="1"/>
                <w:numId w:val="58"/>
              </w:numPr>
              <w:tabs>
                <w:tab w:val="clear" w:pos="1440"/>
              </w:tabs>
              <w:spacing w:before="100" w:beforeAutospacing="1" w:after="100" w:afterAutospacing="1"/>
              <w:ind w:left="385"/>
              <w:rPr>
                <w:rFonts w:ascii="Cambria" w:hAnsi="Cambria"/>
              </w:rPr>
            </w:pPr>
            <w:r w:rsidRPr="00CE758C">
              <w:rPr>
                <w:rFonts w:ascii="Cambria" w:hAnsi="Cambria"/>
              </w:rPr>
              <w:t>Maintaining an engaging, descriptive tone.</w:t>
            </w:r>
          </w:p>
          <w:p w14:paraId="4925F0E6" w14:textId="77777777" w:rsidR="00C5101F" w:rsidRPr="00CE758C" w:rsidRDefault="00C5101F" w:rsidP="00CE758C">
            <w:pPr>
              <w:numPr>
                <w:ilvl w:val="1"/>
                <w:numId w:val="58"/>
              </w:numPr>
              <w:tabs>
                <w:tab w:val="clear" w:pos="1440"/>
              </w:tabs>
              <w:spacing w:before="100" w:beforeAutospacing="1" w:after="100" w:afterAutospacing="1"/>
              <w:ind w:left="385"/>
              <w:rPr>
                <w:rFonts w:ascii="Cambria" w:hAnsi="Cambria"/>
              </w:rPr>
            </w:pPr>
            <w:r w:rsidRPr="00CE758C">
              <w:rPr>
                <w:rFonts w:ascii="Cambria" w:hAnsi="Cambria"/>
              </w:rPr>
              <w:t>Using accessible language to suit a broad audience.</w:t>
            </w:r>
          </w:p>
          <w:p w14:paraId="2C5456EE" w14:textId="5CAC24C1" w:rsidR="00C5101F" w:rsidRPr="00CE758C" w:rsidRDefault="00C5101F" w:rsidP="00CE758C">
            <w:pPr>
              <w:numPr>
                <w:ilvl w:val="0"/>
                <w:numId w:val="58"/>
              </w:numPr>
              <w:spacing w:before="100" w:beforeAutospacing="1" w:after="100" w:afterAutospacing="1"/>
              <w:ind w:left="243"/>
              <w:rPr>
                <w:rFonts w:ascii="Cambria" w:hAnsi="Cambria"/>
              </w:rPr>
            </w:pPr>
            <w:r w:rsidRPr="00CE758C">
              <w:rPr>
                <w:rFonts w:ascii="Cambria" w:hAnsi="Cambria"/>
              </w:rPr>
              <w:t>Example analysis: Translate an excerpt from a tourism brochure, focusing on its descriptive and persuasive language.</w:t>
            </w:r>
            <w:r w:rsidR="00224F5C" w:rsidRPr="00CE758C">
              <w:rPr>
                <w:rFonts w:ascii="Cambria" w:hAnsi="Cambria"/>
              </w:rPr>
              <w:t xml:space="preserve"> </w:t>
            </w:r>
            <w:r w:rsidRPr="00CE758C">
              <w:rPr>
                <w:rFonts w:ascii="Cambria" w:hAnsi="Cambria"/>
              </w:rPr>
              <w:t>Translate a brief business proposal, ensuring precision in terminology and tone.</w:t>
            </w:r>
          </w:p>
          <w:p w14:paraId="6B633436" w14:textId="5B7EC934" w:rsidR="0038427F" w:rsidRPr="00CE758C" w:rsidRDefault="0038427F" w:rsidP="00D626BD">
            <w:pPr>
              <w:rPr>
                <w:rFonts w:ascii="Cambria" w:hAnsi="Cambria" w:cstheme="minorHAnsi"/>
              </w:rPr>
            </w:pPr>
            <w:r w:rsidRPr="00CE758C">
              <w:rPr>
                <w:rFonts w:ascii="Cambria" w:hAnsi="Cambria" w:cstheme="minorHAnsi"/>
                <w:b/>
                <w:bCs/>
              </w:rPr>
              <w:t>Class Discussion</w:t>
            </w:r>
            <w:r w:rsidR="008448D3" w:rsidRPr="00CE758C">
              <w:rPr>
                <w:rFonts w:ascii="Cambria" w:hAnsi="Cambria" w:cstheme="minorHAnsi"/>
                <w:b/>
                <w:bCs/>
              </w:rPr>
              <w:t xml:space="preserve">: </w:t>
            </w:r>
            <w:r w:rsidR="008448D3" w:rsidRPr="00CE758C">
              <w:rPr>
                <w:rFonts w:ascii="Cambria" w:hAnsi="Cambria"/>
              </w:rPr>
              <w:t>Encourage students to analyze and discuss real-world examples of tourism and business text translations.</w:t>
            </w:r>
          </w:p>
          <w:p w14:paraId="57D6FB72" w14:textId="0E683C11" w:rsidR="0038427F" w:rsidRPr="00CE758C" w:rsidRDefault="0038427F" w:rsidP="00CE758C">
            <w:pPr>
              <w:pStyle w:val="NormalWeb"/>
              <w:rPr>
                <w:rFonts w:ascii="Cambria" w:hAnsi="Cambria"/>
              </w:rPr>
            </w:pPr>
            <w:r w:rsidRPr="00CE758C">
              <w:rPr>
                <w:rFonts w:ascii="Cambria" w:hAnsi="Cambria" w:cstheme="minorHAnsi"/>
                <w:b/>
                <w:bCs/>
              </w:rPr>
              <w:t>Individual Practice</w:t>
            </w:r>
            <w:r w:rsidR="000E504E" w:rsidRPr="00CE758C">
              <w:rPr>
                <w:rFonts w:ascii="Cambria" w:hAnsi="Cambria" w:cstheme="minorHAnsi"/>
                <w:b/>
                <w:bCs/>
              </w:rPr>
              <w:t xml:space="preserve">: </w:t>
            </w:r>
            <w:r w:rsidR="000E504E" w:rsidRPr="00CE758C">
              <w:rPr>
                <w:rFonts w:ascii="Cambria" w:hAnsi="Cambria"/>
              </w:rPr>
              <w:t>Allow students to practice translating tourism and business texts independently, applying the strategies discussed.</w:t>
            </w:r>
          </w:p>
        </w:tc>
        <w:tc>
          <w:tcPr>
            <w:tcW w:w="1534" w:type="dxa"/>
            <w:shd w:val="clear" w:color="auto" w:fill="auto"/>
            <w:vAlign w:val="center"/>
          </w:tcPr>
          <w:p w14:paraId="6D7919C1" w14:textId="77777777" w:rsidR="0038427F" w:rsidRPr="00CE758C" w:rsidRDefault="0038427F" w:rsidP="0038427F">
            <w:pPr>
              <w:rPr>
                <w:rFonts w:ascii="Cambria" w:hAnsi="Cambria"/>
              </w:rPr>
            </w:pPr>
            <w:r w:rsidRPr="00CE758C">
              <w:rPr>
                <w:rFonts w:ascii="Cambria" w:hAnsi="Cambria"/>
              </w:rPr>
              <w:lastRenderedPageBreak/>
              <w:t>Formative Assessment 2 (5 marks)</w:t>
            </w:r>
          </w:p>
          <w:p w14:paraId="59DDFD0B" w14:textId="77777777" w:rsidR="0038427F" w:rsidRPr="00CE758C" w:rsidRDefault="0038427F" w:rsidP="0038427F">
            <w:pPr>
              <w:rPr>
                <w:rFonts w:ascii="Cambria" w:hAnsi="Cambria"/>
              </w:rPr>
            </w:pPr>
            <w:r w:rsidRPr="00CE758C">
              <w:rPr>
                <w:rFonts w:ascii="Cambria" w:hAnsi="Cambria"/>
              </w:rPr>
              <w:t>Quiz (10 marks)</w:t>
            </w:r>
          </w:p>
        </w:tc>
      </w:tr>
      <w:tr w:rsidR="0038427F" w:rsidRPr="00CE758C" w14:paraId="36EB2011" w14:textId="77777777" w:rsidTr="00CE758C">
        <w:trPr>
          <w:tblCellSpacing w:w="7" w:type="dxa"/>
        </w:trPr>
        <w:tc>
          <w:tcPr>
            <w:tcW w:w="901" w:type="dxa"/>
            <w:shd w:val="clear" w:color="auto" w:fill="auto"/>
            <w:vAlign w:val="center"/>
          </w:tcPr>
          <w:p w14:paraId="4EE38E72" w14:textId="77777777" w:rsidR="0038427F" w:rsidRPr="00CE758C" w:rsidRDefault="0038427F" w:rsidP="0038427F">
            <w:pPr>
              <w:jc w:val="center"/>
              <w:rPr>
                <w:rFonts w:ascii="Cambria" w:hAnsi="Cambria" w:cstheme="minorHAnsi"/>
                <w:color w:val="525252" w:themeColor="accent3" w:themeShade="80"/>
              </w:rPr>
            </w:pPr>
            <w:r w:rsidRPr="00CE758C">
              <w:rPr>
                <w:rFonts w:ascii="Cambria" w:hAnsi="Cambria" w:cstheme="minorHAnsi"/>
                <w:color w:val="525252" w:themeColor="accent3" w:themeShade="80"/>
              </w:rPr>
              <w:t>2.2</w:t>
            </w:r>
          </w:p>
        </w:tc>
        <w:tc>
          <w:tcPr>
            <w:tcW w:w="1613" w:type="dxa"/>
            <w:shd w:val="clear" w:color="auto" w:fill="auto"/>
            <w:vAlign w:val="center"/>
          </w:tcPr>
          <w:p w14:paraId="0ADC8269" w14:textId="77777777" w:rsidR="0038427F" w:rsidRPr="00CE758C" w:rsidRDefault="0038427F" w:rsidP="0038427F">
            <w:pPr>
              <w:rPr>
                <w:rFonts w:ascii="Cambria" w:hAnsi="Cambria"/>
                <w:color w:val="FFFFFF" w:themeColor="background1"/>
              </w:rPr>
            </w:pPr>
            <w:r w:rsidRPr="00CE758C">
              <w:rPr>
                <w:rFonts w:ascii="Cambria" w:hAnsi="Cambria"/>
              </w:rPr>
              <w:t>Explicitly transfer the meaning of specialized terminologies from the source language into the target language.</w:t>
            </w:r>
          </w:p>
        </w:tc>
        <w:tc>
          <w:tcPr>
            <w:tcW w:w="1754" w:type="dxa"/>
            <w:shd w:val="clear" w:color="auto" w:fill="auto"/>
          </w:tcPr>
          <w:p w14:paraId="4883A533" w14:textId="77777777" w:rsidR="0038427F" w:rsidRPr="00CE758C" w:rsidRDefault="0038427F" w:rsidP="0038427F">
            <w:pPr>
              <w:jc w:val="lowKashida"/>
              <w:rPr>
                <w:rFonts w:ascii="Cambria" w:hAnsi="Cambria" w:cstheme="minorHAnsi"/>
                <w:color w:val="FFFFFF" w:themeColor="background1"/>
              </w:rPr>
            </w:pPr>
            <w:r w:rsidRPr="00CE758C">
              <w:rPr>
                <w:rFonts w:ascii="Cambria" w:hAnsi="Cambria" w:cstheme="minorHAnsi"/>
              </w:rPr>
              <w:t>S7</w:t>
            </w:r>
          </w:p>
        </w:tc>
        <w:tc>
          <w:tcPr>
            <w:tcW w:w="3746" w:type="dxa"/>
            <w:shd w:val="clear" w:color="auto" w:fill="auto"/>
            <w:vAlign w:val="center"/>
          </w:tcPr>
          <w:p w14:paraId="466B3064" w14:textId="77777777" w:rsidR="0046751E" w:rsidRPr="00CE758C" w:rsidRDefault="0038427F" w:rsidP="00CE758C">
            <w:pPr>
              <w:spacing w:before="100" w:beforeAutospacing="1" w:after="100" w:afterAutospacing="1"/>
              <w:rPr>
                <w:rFonts w:ascii="Cambria" w:hAnsi="Cambria"/>
              </w:rPr>
            </w:pPr>
            <w:r w:rsidRPr="00CE758C">
              <w:rPr>
                <w:rFonts w:ascii="Cambria" w:hAnsi="Cambria" w:cstheme="minorHAnsi"/>
                <w:b/>
                <w:bCs/>
              </w:rPr>
              <w:t>Lecture</w:t>
            </w:r>
            <w:r w:rsidR="00332682" w:rsidRPr="00CE758C">
              <w:rPr>
                <w:rFonts w:ascii="Cambria" w:hAnsi="Cambria" w:cstheme="minorHAnsi"/>
                <w:b/>
                <w:bCs/>
              </w:rPr>
              <w:t xml:space="preserve">: </w:t>
            </w:r>
            <w:r w:rsidR="00332682" w:rsidRPr="00CE758C">
              <w:rPr>
                <w:rFonts w:ascii="Cambria" w:hAnsi="Cambria"/>
              </w:rPr>
              <w:t>Introduce students to the concept of specialized terminologies in tourism and business contexts and strategies for accurate translation.</w:t>
            </w:r>
            <w:r w:rsidR="0046751E" w:rsidRPr="00CE758C">
              <w:rPr>
                <w:rFonts w:ascii="Cambria" w:hAnsi="Cambria"/>
              </w:rPr>
              <w:t xml:space="preserve"> </w:t>
            </w:r>
            <w:r w:rsidR="0046751E" w:rsidRPr="00CE758C">
              <w:rPr>
                <w:rFonts w:ascii="Cambria" w:hAnsi="Cambria"/>
              </w:rPr>
              <w:t>  Define specialized terminologies in tourism and business contexts.</w:t>
            </w:r>
          </w:p>
          <w:p w14:paraId="192C407A" w14:textId="77777777" w:rsidR="0046751E" w:rsidRPr="00CE758C" w:rsidRDefault="0046751E" w:rsidP="00CE758C">
            <w:pPr>
              <w:numPr>
                <w:ilvl w:val="1"/>
                <w:numId w:val="60"/>
              </w:numPr>
              <w:tabs>
                <w:tab w:val="clear" w:pos="1440"/>
              </w:tabs>
              <w:spacing w:before="100" w:beforeAutospacing="1" w:after="100" w:afterAutospacing="1"/>
              <w:ind w:left="385"/>
              <w:rPr>
                <w:rFonts w:ascii="Cambria" w:hAnsi="Cambria"/>
              </w:rPr>
            </w:pPr>
            <w:r w:rsidRPr="00CE758C">
              <w:rPr>
                <w:rStyle w:val="Emphasis"/>
                <w:rFonts w:ascii="Cambria" w:hAnsi="Cambria"/>
              </w:rPr>
              <w:t>Examples from tourism:</w:t>
            </w:r>
            <w:r w:rsidRPr="00CE758C">
              <w:rPr>
                <w:rFonts w:ascii="Cambria" w:hAnsi="Cambria"/>
              </w:rPr>
              <w:t xml:space="preserve"> guided tour, all-inclusive, cultural heritage, tourist visa.</w:t>
            </w:r>
          </w:p>
          <w:p w14:paraId="6002F846" w14:textId="77777777" w:rsidR="00731E11" w:rsidRPr="00CE758C" w:rsidRDefault="0046751E" w:rsidP="00731E11">
            <w:pPr>
              <w:numPr>
                <w:ilvl w:val="1"/>
                <w:numId w:val="60"/>
              </w:numPr>
              <w:tabs>
                <w:tab w:val="clear" w:pos="1440"/>
              </w:tabs>
              <w:spacing w:before="100" w:beforeAutospacing="1" w:after="100" w:afterAutospacing="1"/>
              <w:ind w:left="385"/>
              <w:rPr>
                <w:rFonts w:ascii="Cambria" w:hAnsi="Cambria"/>
              </w:rPr>
            </w:pPr>
            <w:r w:rsidRPr="00CE758C">
              <w:rPr>
                <w:rStyle w:val="Emphasis"/>
                <w:rFonts w:ascii="Cambria" w:hAnsi="Cambria"/>
              </w:rPr>
              <w:t>Examples from business:</w:t>
            </w:r>
            <w:r w:rsidRPr="00CE758C">
              <w:rPr>
                <w:rFonts w:ascii="Cambria" w:hAnsi="Cambria"/>
              </w:rPr>
              <w:t xml:space="preserve"> stakeholder, financial forecast, memorandum, profit margin.</w:t>
            </w:r>
          </w:p>
          <w:p w14:paraId="7D65720F" w14:textId="55E1B555" w:rsidR="0038427F" w:rsidRPr="00CE758C" w:rsidRDefault="0046751E" w:rsidP="00CE758C">
            <w:pPr>
              <w:spacing w:before="100" w:beforeAutospacing="1" w:after="100" w:afterAutospacing="1"/>
              <w:ind w:left="25"/>
              <w:rPr>
                <w:rFonts w:ascii="Cambria" w:hAnsi="Cambria"/>
              </w:rPr>
            </w:pPr>
            <w:r w:rsidRPr="00CE758C">
              <w:rPr>
                <w:rFonts w:ascii="Cambria" w:hAnsi="Cambria"/>
              </w:rPr>
              <w:lastRenderedPageBreak/>
              <w:t>Highlight how these terminologies often have cultural or industry-specific nuances.</w:t>
            </w:r>
          </w:p>
          <w:p w14:paraId="37D5B62A" w14:textId="6A11C78A" w:rsidR="0038427F" w:rsidRPr="00CE758C" w:rsidRDefault="0038427F" w:rsidP="0038427F">
            <w:pPr>
              <w:rPr>
                <w:rFonts w:ascii="Cambria" w:hAnsi="Cambria" w:cstheme="minorHAnsi"/>
              </w:rPr>
            </w:pPr>
            <w:r w:rsidRPr="00CE758C">
              <w:rPr>
                <w:rFonts w:ascii="Cambria" w:hAnsi="Cambria" w:cstheme="minorHAnsi"/>
                <w:b/>
                <w:bCs/>
              </w:rPr>
              <w:t>Class Discussion</w:t>
            </w:r>
            <w:r w:rsidR="00775D0E" w:rsidRPr="00CE758C">
              <w:rPr>
                <w:rFonts w:ascii="Cambria" w:hAnsi="Cambria" w:cstheme="minorHAnsi"/>
                <w:b/>
                <w:bCs/>
              </w:rPr>
              <w:t>:</w:t>
            </w:r>
            <w:r w:rsidR="00775D0E" w:rsidRPr="00CE758C">
              <w:rPr>
                <w:rFonts w:ascii="Cambria" w:hAnsi="Cambria" w:cstheme="minorHAnsi"/>
              </w:rPr>
              <w:t xml:space="preserve"> </w:t>
            </w:r>
            <w:r w:rsidR="00775D0E" w:rsidRPr="00CE758C">
              <w:rPr>
                <w:rFonts w:ascii="Cambria" w:hAnsi="Cambria"/>
              </w:rPr>
              <w:t>Facilitate a collaborative discussion where students analyze and compare examples of specialized terminology and their translations.</w:t>
            </w:r>
            <w:r w:rsidR="006671A8" w:rsidRPr="00CE758C">
              <w:rPr>
                <w:rFonts w:ascii="Cambria" w:hAnsi="Cambria"/>
              </w:rPr>
              <w:t xml:space="preserve"> Groups share their findings, focusing on how they approached translating specific terms.</w:t>
            </w:r>
          </w:p>
          <w:p w14:paraId="1CBA47E5" w14:textId="54AAC1C0" w:rsidR="0038427F" w:rsidRPr="00CE758C" w:rsidRDefault="0038427F" w:rsidP="0038427F">
            <w:pPr>
              <w:rPr>
                <w:rFonts w:ascii="Cambria" w:hAnsi="Cambria"/>
              </w:rPr>
            </w:pPr>
            <w:r w:rsidRPr="00CE758C">
              <w:rPr>
                <w:rFonts w:ascii="Cambria" w:hAnsi="Cambria" w:cstheme="minorHAnsi"/>
                <w:b/>
                <w:bCs/>
              </w:rPr>
              <w:t>Group Activity</w:t>
            </w:r>
            <w:r w:rsidR="0001534C" w:rsidRPr="00CE758C">
              <w:rPr>
                <w:rFonts w:ascii="Cambria" w:hAnsi="Cambria" w:cstheme="minorHAnsi"/>
                <w:b/>
                <w:bCs/>
              </w:rPr>
              <w:t xml:space="preserve">: </w:t>
            </w:r>
            <w:r w:rsidR="0001534C" w:rsidRPr="00CE758C">
              <w:rPr>
                <w:rFonts w:ascii="Cambria" w:hAnsi="Cambria"/>
              </w:rPr>
              <w:t>Enable students to practice translating specialized terminologies collaboratively and applying them in context.</w:t>
            </w:r>
            <w:r w:rsidR="00A434F1" w:rsidRPr="00CE758C">
              <w:rPr>
                <w:rFonts w:ascii="Cambria" w:hAnsi="Cambria"/>
              </w:rPr>
              <w:t xml:space="preserve"> Provide constructive feedback, focusing on accuracy, tone, and context.</w:t>
            </w:r>
          </w:p>
        </w:tc>
        <w:tc>
          <w:tcPr>
            <w:tcW w:w="1534" w:type="dxa"/>
            <w:shd w:val="clear" w:color="auto" w:fill="auto"/>
            <w:vAlign w:val="center"/>
          </w:tcPr>
          <w:p w14:paraId="3164DF7A" w14:textId="77777777" w:rsidR="0038427F" w:rsidRPr="00CE758C" w:rsidRDefault="0038427F" w:rsidP="0038427F">
            <w:pPr>
              <w:rPr>
                <w:rFonts w:ascii="Cambria" w:hAnsi="Cambria"/>
              </w:rPr>
            </w:pPr>
            <w:r w:rsidRPr="00CE758C">
              <w:rPr>
                <w:rFonts w:ascii="Cambria" w:hAnsi="Cambria"/>
              </w:rPr>
              <w:lastRenderedPageBreak/>
              <w:t>Assignment 2 (5 marks)</w:t>
            </w:r>
          </w:p>
          <w:p w14:paraId="05DE2982" w14:textId="77777777" w:rsidR="0038427F" w:rsidRPr="00CE758C" w:rsidRDefault="0038427F" w:rsidP="0038427F">
            <w:pPr>
              <w:rPr>
                <w:rFonts w:ascii="Cambria" w:hAnsi="Cambria"/>
                <w:color w:val="FFFFFF" w:themeColor="background1"/>
              </w:rPr>
            </w:pPr>
            <w:r w:rsidRPr="00CE758C">
              <w:rPr>
                <w:rFonts w:ascii="Cambria" w:hAnsi="Cambria"/>
              </w:rPr>
              <w:t>Final Exam (40 marks)</w:t>
            </w:r>
          </w:p>
        </w:tc>
      </w:tr>
      <w:tr w:rsidR="0038427F" w:rsidRPr="00CE758C" w14:paraId="2F85D17C" w14:textId="77777777" w:rsidTr="00CE758C">
        <w:trPr>
          <w:tblCellSpacing w:w="7" w:type="dxa"/>
        </w:trPr>
        <w:tc>
          <w:tcPr>
            <w:tcW w:w="901" w:type="dxa"/>
            <w:shd w:val="clear" w:color="auto" w:fill="auto"/>
            <w:vAlign w:val="center"/>
          </w:tcPr>
          <w:p w14:paraId="7539FCB9" w14:textId="77777777" w:rsidR="0038427F" w:rsidRPr="00CE758C" w:rsidRDefault="0038427F" w:rsidP="0038427F">
            <w:pPr>
              <w:jc w:val="center"/>
              <w:rPr>
                <w:rFonts w:ascii="Cambria" w:hAnsi="Cambria" w:cstheme="minorHAnsi"/>
                <w:color w:val="525252" w:themeColor="accent3" w:themeShade="80"/>
              </w:rPr>
            </w:pPr>
            <w:r w:rsidRPr="00CE758C">
              <w:rPr>
                <w:rFonts w:ascii="Cambria" w:hAnsi="Cambria" w:cstheme="minorHAnsi"/>
                <w:color w:val="525252" w:themeColor="accent3" w:themeShade="80"/>
              </w:rPr>
              <w:t>2.3</w:t>
            </w:r>
          </w:p>
        </w:tc>
        <w:tc>
          <w:tcPr>
            <w:tcW w:w="1613" w:type="dxa"/>
            <w:shd w:val="clear" w:color="auto" w:fill="auto"/>
            <w:vAlign w:val="center"/>
          </w:tcPr>
          <w:p w14:paraId="4CA12929" w14:textId="77777777" w:rsidR="0038427F" w:rsidRPr="00CE758C" w:rsidRDefault="0038427F" w:rsidP="0038427F">
            <w:pPr>
              <w:rPr>
                <w:rFonts w:ascii="Cambria" w:hAnsi="Cambria"/>
                <w:color w:val="FFFFFF" w:themeColor="background1"/>
              </w:rPr>
            </w:pPr>
            <w:r w:rsidRPr="00CE758C">
              <w:rPr>
                <w:rFonts w:ascii="Cambria" w:hAnsi="Cambria"/>
              </w:rPr>
              <w:t>Understand the role of business/tourism concepts in forming the translated text.</w:t>
            </w:r>
          </w:p>
        </w:tc>
        <w:tc>
          <w:tcPr>
            <w:tcW w:w="1754" w:type="dxa"/>
            <w:shd w:val="clear" w:color="auto" w:fill="auto"/>
          </w:tcPr>
          <w:p w14:paraId="5DB4EFB8" w14:textId="77777777" w:rsidR="0038427F" w:rsidRPr="00CE758C" w:rsidRDefault="0038427F" w:rsidP="0038427F">
            <w:pPr>
              <w:jc w:val="lowKashida"/>
              <w:rPr>
                <w:rFonts w:ascii="Cambria" w:hAnsi="Cambria" w:cstheme="minorHAnsi"/>
                <w:color w:val="FFFFFF" w:themeColor="background1"/>
              </w:rPr>
            </w:pPr>
            <w:r w:rsidRPr="00CE758C">
              <w:rPr>
                <w:rFonts w:ascii="Cambria" w:hAnsi="Cambria" w:cstheme="minorHAnsi"/>
              </w:rPr>
              <w:t>S5</w:t>
            </w:r>
          </w:p>
        </w:tc>
        <w:tc>
          <w:tcPr>
            <w:tcW w:w="3746" w:type="dxa"/>
            <w:shd w:val="clear" w:color="auto" w:fill="auto"/>
            <w:vAlign w:val="center"/>
          </w:tcPr>
          <w:p w14:paraId="337A7DE5" w14:textId="77777777" w:rsidR="00E96E03" w:rsidRPr="00CE758C" w:rsidRDefault="0038427F" w:rsidP="00CE758C">
            <w:pPr>
              <w:pStyle w:val="NormalWeb"/>
              <w:rPr>
                <w:rFonts w:ascii="Cambria" w:hAnsi="Cambria"/>
              </w:rPr>
            </w:pPr>
            <w:r w:rsidRPr="00CE758C">
              <w:rPr>
                <w:rFonts w:ascii="Cambria" w:hAnsi="Cambria" w:cstheme="minorHAnsi"/>
                <w:b/>
                <w:bCs/>
              </w:rPr>
              <w:t>Lecture</w:t>
            </w:r>
            <w:r w:rsidR="007C0C95" w:rsidRPr="00CE758C">
              <w:rPr>
                <w:rFonts w:ascii="Cambria" w:hAnsi="Cambria" w:cstheme="minorHAnsi"/>
                <w:b/>
                <w:bCs/>
              </w:rPr>
              <w:t xml:space="preserve">: </w:t>
            </w:r>
            <w:r w:rsidR="007C0C95" w:rsidRPr="00CE758C">
              <w:rPr>
                <w:rFonts w:ascii="Cambria" w:hAnsi="Cambria"/>
              </w:rPr>
              <w:t>Introduce students to the importance of understanding business and tourism concepts to produce accurate translations.</w:t>
            </w:r>
            <w:r w:rsidR="00947BE5" w:rsidRPr="00CE758C">
              <w:rPr>
                <w:rFonts w:ascii="Cambria" w:hAnsi="Cambria"/>
              </w:rPr>
              <w:t xml:space="preserve"> </w:t>
            </w:r>
          </w:p>
          <w:p w14:paraId="5FBCA11C" w14:textId="77777777" w:rsidR="00E96E03" w:rsidRPr="00CE758C" w:rsidRDefault="00947BE5" w:rsidP="00CE758C">
            <w:pPr>
              <w:pStyle w:val="NormalWeb"/>
              <w:numPr>
                <w:ilvl w:val="0"/>
                <w:numId w:val="61"/>
              </w:numPr>
              <w:ind w:left="243"/>
              <w:rPr>
                <w:rFonts w:ascii="Cambria" w:hAnsi="Cambria"/>
              </w:rPr>
            </w:pPr>
            <w:r w:rsidRPr="00CE758C">
              <w:rPr>
                <w:rFonts w:ascii="Cambria" w:hAnsi="Cambria"/>
              </w:rPr>
              <w:t>Define key concepts in tourism and business that shape the text’s purpose, tone, and structure.</w:t>
            </w:r>
            <w:r w:rsidR="00E96E03" w:rsidRPr="00CE758C">
              <w:rPr>
                <w:rFonts w:ascii="Cambria" w:hAnsi="Cambria"/>
              </w:rPr>
              <w:t xml:space="preserve"> </w:t>
            </w:r>
          </w:p>
          <w:p w14:paraId="1F68FEF7" w14:textId="77777777" w:rsidR="00CC7F5B" w:rsidRPr="00CE758C" w:rsidRDefault="00E96E03" w:rsidP="00E96E03">
            <w:pPr>
              <w:pStyle w:val="NormalWeb"/>
              <w:numPr>
                <w:ilvl w:val="0"/>
                <w:numId w:val="61"/>
              </w:numPr>
              <w:ind w:left="243"/>
              <w:rPr>
                <w:rFonts w:ascii="Cambria" w:hAnsi="Cambria"/>
              </w:rPr>
            </w:pPr>
            <w:r w:rsidRPr="00CE758C">
              <w:rPr>
                <w:rFonts w:ascii="Cambria" w:hAnsi="Cambria"/>
              </w:rPr>
              <w:t>Explain how these concepts influence vocabulary, tone, and format in the source and target texts.</w:t>
            </w:r>
            <w:r w:rsidR="00CC7F5B" w:rsidRPr="00CE758C">
              <w:rPr>
                <w:rFonts w:ascii="Cambria" w:hAnsi="Cambria"/>
              </w:rPr>
              <w:t xml:space="preserve"> </w:t>
            </w:r>
          </w:p>
          <w:p w14:paraId="015D6048" w14:textId="2E1874E5" w:rsidR="0038427F" w:rsidRPr="00CE758C" w:rsidRDefault="00CC7F5B" w:rsidP="00CE758C">
            <w:pPr>
              <w:pStyle w:val="NormalWeb"/>
              <w:numPr>
                <w:ilvl w:val="0"/>
                <w:numId w:val="61"/>
              </w:numPr>
              <w:ind w:left="243"/>
              <w:rPr>
                <w:rFonts w:ascii="Cambria" w:hAnsi="Cambria"/>
              </w:rPr>
            </w:pPr>
            <w:r w:rsidRPr="00CE758C">
              <w:rPr>
                <w:rFonts w:ascii="Cambria" w:hAnsi="Cambria"/>
              </w:rPr>
              <w:t>Provide examples of translations that fail due to neglecting underlying concepts.</w:t>
            </w:r>
          </w:p>
          <w:p w14:paraId="764355FC" w14:textId="30A7A5FB" w:rsidR="0038427F" w:rsidRPr="00CE758C" w:rsidRDefault="0038427F" w:rsidP="0038427F">
            <w:pPr>
              <w:rPr>
                <w:rFonts w:ascii="Cambria" w:hAnsi="Cambria" w:cstheme="minorHAnsi"/>
              </w:rPr>
            </w:pPr>
            <w:r w:rsidRPr="00CE758C">
              <w:rPr>
                <w:rFonts w:ascii="Cambria" w:hAnsi="Cambria" w:cstheme="minorHAnsi"/>
                <w:b/>
                <w:bCs/>
              </w:rPr>
              <w:t>Class Discussion</w:t>
            </w:r>
            <w:r w:rsidR="007E660C" w:rsidRPr="00CE758C">
              <w:rPr>
                <w:rFonts w:ascii="Cambria" w:hAnsi="Cambria" w:cstheme="minorHAnsi"/>
                <w:b/>
                <w:bCs/>
              </w:rPr>
              <w:t xml:space="preserve">: </w:t>
            </w:r>
            <w:r w:rsidR="007E660C" w:rsidRPr="00CE758C">
              <w:rPr>
                <w:rFonts w:ascii="Cambria" w:hAnsi="Cambria"/>
              </w:rPr>
              <w:t>Engage students in analyzing the influence of business and tourism concepts on translated texts.</w:t>
            </w:r>
            <w:r w:rsidR="00A6316D" w:rsidRPr="00CE758C">
              <w:rPr>
                <w:rFonts w:ascii="Cambria" w:hAnsi="Cambria"/>
              </w:rPr>
              <w:t xml:space="preserve"> Groups share their findings, focusing on the influence of concepts on word choice and tone.</w:t>
            </w:r>
            <w:r w:rsidRPr="00CE758C">
              <w:rPr>
                <w:rFonts w:ascii="Cambria" w:hAnsi="Cambria" w:cstheme="minorHAnsi"/>
              </w:rPr>
              <w:t xml:space="preserve"> </w:t>
            </w:r>
          </w:p>
          <w:p w14:paraId="1046AEB8" w14:textId="143EFD20" w:rsidR="0038427F" w:rsidRPr="00CE758C" w:rsidRDefault="0038427F" w:rsidP="0038427F">
            <w:pPr>
              <w:rPr>
                <w:rFonts w:ascii="Cambria" w:hAnsi="Cambria"/>
              </w:rPr>
            </w:pPr>
            <w:r w:rsidRPr="00CE758C">
              <w:rPr>
                <w:rFonts w:ascii="Cambria" w:hAnsi="Cambria" w:cstheme="minorHAnsi"/>
                <w:b/>
                <w:bCs/>
              </w:rPr>
              <w:lastRenderedPageBreak/>
              <w:t>Pair Activity</w:t>
            </w:r>
            <w:r w:rsidR="008D1603" w:rsidRPr="00CE758C">
              <w:rPr>
                <w:rFonts w:ascii="Cambria" w:hAnsi="Cambria" w:cstheme="minorHAnsi"/>
                <w:b/>
                <w:bCs/>
              </w:rPr>
              <w:t xml:space="preserve">: </w:t>
            </w:r>
            <w:r w:rsidR="008D1603" w:rsidRPr="00CE758C">
              <w:rPr>
                <w:rFonts w:ascii="Cambria" w:hAnsi="Cambria"/>
              </w:rPr>
              <w:t>Allow students to apply their understanding of business and tourism concepts through collaborative translation tasks.</w:t>
            </w:r>
            <w:r w:rsidR="00C660DB" w:rsidRPr="00CE758C">
              <w:rPr>
                <w:rFonts w:ascii="Cambria" w:hAnsi="Cambria"/>
              </w:rPr>
              <w:t xml:space="preserve"> Pairs exchange translations with another pair.</w:t>
            </w:r>
          </w:p>
        </w:tc>
        <w:tc>
          <w:tcPr>
            <w:tcW w:w="1534" w:type="dxa"/>
            <w:shd w:val="clear" w:color="auto" w:fill="auto"/>
            <w:vAlign w:val="center"/>
          </w:tcPr>
          <w:p w14:paraId="02A985C4" w14:textId="77777777" w:rsidR="0038427F" w:rsidRPr="00CE758C" w:rsidRDefault="0038427F" w:rsidP="0038427F">
            <w:pPr>
              <w:rPr>
                <w:rFonts w:ascii="Cambria" w:hAnsi="Cambria"/>
              </w:rPr>
            </w:pPr>
            <w:r w:rsidRPr="00CE758C">
              <w:rPr>
                <w:rFonts w:ascii="Cambria" w:hAnsi="Cambria"/>
              </w:rPr>
              <w:lastRenderedPageBreak/>
              <w:t>Quiz (10 marks)</w:t>
            </w:r>
          </w:p>
          <w:p w14:paraId="3C7D572B" w14:textId="77777777" w:rsidR="0038427F" w:rsidRPr="00CE758C" w:rsidRDefault="0038427F" w:rsidP="0038427F">
            <w:pPr>
              <w:rPr>
                <w:rFonts w:ascii="Cambria" w:hAnsi="Cambria"/>
                <w:color w:val="FFFFFF" w:themeColor="background1"/>
              </w:rPr>
            </w:pPr>
            <w:r w:rsidRPr="00CE758C">
              <w:rPr>
                <w:rFonts w:ascii="Cambria" w:hAnsi="Cambria"/>
              </w:rPr>
              <w:t>Final Exam (40 marks)</w:t>
            </w:r>
          </w:p>
        </w:tc>
      </w:tr>
      <w:tr w:rsidR="0038427F" w:rsidRPr="00CE758C" w14:paraId="752989D9" w14:textId="77777777" w:rsidTr="00CE758C">
        <w:trPr>
          <w:tblCellSpacing w:w="7" w:type="dxa"/>
        </w:trPr>
        <w:tc>
          <w:tcPr>
            <w:tcW w:w="901" w:type="dxa"/>
            <w:shd w:val="clear" w:color="auto" w:fill="auto"/>
            <w:vAlign w:val="center"/>
          </w:tcPr>
          <w:p w14:paraId="3BC249C1" w14:textId="77777777" w:rsidR="0038427F" w:rsidRPr="00CE758C" w:rsidRDefault="0038427F" w:rsidP="0038427F">
            <w:pPr>
              <w:jc w:val="center"/>
              <w:rPr>
                <w:rFonts w:ascii="Cambria" w:hAnsi="Cambria" w:cstheme="minorHAnsi"/>
                <w:color w:val="525252" w:themeColor="accent3" w:themeShade="80"/>
              </w:rPr>
            </w:pPr>
            <w:r w:rsidRPr="00CE758C">
              <w:rPr>
                <w:rFonts w:ascii="Cambria" w:hAnsi="Cambria" w:cstheme="minorHAnsi"/>
                <w:color w:val="525252" w:themeColor="accent3" w:themeShade="80"/>
              </w:rPr>
              <w:t>2.4</w:t>
            </w:r>
          </w:p>
        </w:tc>
        <w:tc>
          <w:tcPr>
            <w:tcW w:w="1613" w:type="dxa"/>
            <w:shd w:val="clear" w:color="auto" w:fill="auto"/>
            <w:vAlign w:val="center"/>
          </w:tcPr>
          <w:p w14:paraId="2794446F" w14:textId="77777777" w:rsidR="0038427F" w:rsidRPr="00CE758C" w:rsidRDefault="0038427F" w:rsidP="0038427F">
            <w:pPr>
              <w:rPr>
                <w:rFonts w:ascii="Cambria" w:hAnsi="Cambria"/>
              </w:rPr>
            </w:pPr>
            <w:r w:rsidRPr="00CE758C">
              <w:rPr>
                <w:rFonts w:ascii="Cambria" w:hAnsi="Cambria"/>
              </w:rPr>
              <w:t>Utilize suitable translation strategies and procedures when translating tourism and business texts.</w:t>
            </w:r>
          </w:p>
        </w:tc>
        <w:tc>
          <w:tcPr>
            <w:tcW w:w="1754" w:type="dxa"/>
            <w:shd w:val="clear" w:color="auto" w:fill="auto"/>
          </w:tcPr>
          <w:p w14:paraId="7E122F8F" w14:textId="77777777" w:rsidR="0038427F" w:rsidRPr="00CE758C" w:rsidRDefault="0038427F" w:rsidP="0038427F">
            <w:pPr>
              <w:jc w:val="lowKashida"/>
              <w:rPr>
                <w:rFonts w:ascii="Cambria" w:hAnsi="Cambria" w:cstheme="minorHAnsi"/>
              </w:rPr>
            </w:pPr>
            <w:r w:rsidRPr="00CE758C">
              <w:rPr>
                <w:rFonts w:ascii="Cambria" w:hAnsi="Cambria" w:cstheme="minorHAnsi"/>
              </w:rPr>
              <w:t>S7</w:t>
            </w:r>
          </w:p>
        </w:tc>
        <w:tc>
          <w:tcPr>
            <w:tcW w:w="3746" w:type="dxa"/>
            <w:shd w:val="clear" w:color="auto" w:fill="auto"/>
            <w:vAlign w:val="center"/>
          </w:tcPr>
          <w:p w14:paraId="2816E071" w14:textId="77777777" w:rsidR="00F177A3" w:rsidRPr="00CE758C" w:rsidRDefault="0038427F" w:rsidP="00CE758C">
            <w:pPr>
              <w:rPr>
                <w:rFonts w:ascii="Cambria" w:hAnsi="Cambria" w:cstheme="minorHAnsi"/>
              </w:rPr>
            </w:pPr>
            <w:r w:rsidRPr="00CE758C">
              <w:rPr>
                <w:rFonts w:ascii="Cambria" w:hAnsi="Cambria" w:cstheme="minorHAnsi"/>
                <w:b/>
                <w:bCs/>
              </w:rPr>
              <w:t>Lecture</w:t>
            </w:r>
            <w:r w:rsidR="005D3CB6" w:rsidRPr="00CE758C">
              <w:rPr>
                <w:rFonts w:ascii="Cambria" w:hAnsi="Cambria" w:cstheme="minorHAnsi"/>
                <w:b/>
                <w:bCs/>
              </w:rPr>
              <w:t xml:space="preserve">: </w:t>
            </w:r>
            <w:r w:rsidR="005D3CB6" w:rsidRPr="00CE758C">
              <w:rPr>
                <w:rFonts w:ascii="Cambria" w:hAnsi="Cambria"/>
              </w:rPr>
              <w:t>Introduce translation strategies and procedures tailored for tourism and business texts.</w:t>
            </w:r>
          </w:p>
          <w:p w14:paraId="7574983E" w14:textId="77777777" w:rsidR="00F177A3" w:rsidRPr="00CE758C" w:rsidRDefault="00CA3484" w:rsidP="00CE758C">
            <w:pPr>
              <w:pStyle w:val="ListParagraph"/>
              <w:numPr>
                <w:ilvl w:val="0"/>
                <w:numId w:val="62"/>
              </w:numPr>
              <w:ind w:left="243" w:hanging="218"/>
              <w:rPr>
                <w:rFonts w:ascii="Cambria" w:hAnsi="Cambria" w:cstheme="minorHAnsi"/>
              </w:rPr>
            </w:pPr>
            <w:r w:rsidRPr="00CE758C">
              <w:rPr>
                <w:rFonts w:ascii="Cambria" w:hAnsi="Cambria"/>
              </w:rPr>
              <w:t>Define common translation strategies</w:t>
            </w:r>
            <w:r w:rsidR="004F38C0" w:rsidRPr="00CE758C">
              <w:rPr>
                <w:rFonts w:ascii="Cambria" w:hAnsi="Cambria"/>
              </w:rPr>
              <w:t xml:space="preserve"> (e.g., </w:t>
            </w:r>
            <w:r w:rsidR="004F38C0" w:rsidRPr="00CE758C">
              <w:rPr>
                <w:rStyle w:val="Strong"/>
                <w:rFonts w:ascii="Cambria" w:hAnsi="Cambria"/>
                <w:b w:val="0"/>
                <w:bCs w:val="0"/>
              </w:rPr>
              <w:t>Literal Translation, Transliteration,</w:t>
            </w:r>
            <w:r w:rsidR="004F38C0" w:rsidRPr="00CE758C">
              <w:rPr>
                <w:rFonts w:ascii="Cambria" w:hAnsi="Cambria"/>
                <w:b/>
              </w:rPr>
              <w:t xml:space="preserve">  </w:t>
            </w:r>
            <w:r w:rsidR="004F38C0" w:rsidRPr="00CE758C">
              <w:rPr>
                <w:rStyle w:val="Strong"/>
                <w:rFonts w:ascii="Cambria" w:hAnsi="Cambria"/>
                <w:b w:val="0"/>
                <w:bCs w:val="0"/>
              </w:rPr>
              <w:t xml:space="preserve">Adaptation, </w:t>
            </w:r>
            <w:r w:rsidR="004F38C0" w:rsidRPr="00CE758C">
              <w:rPr>
                <w:rFonts w:ascii="Cambria" w:hAnsi="Cambria"/>
                <w:b/>
              </w:rPr>
              <w:t xml:space="preserve">  </w:t>
            </w:r>
            <w:r w:rsidR="004F38C0" w:rsidRPr="00CE758C">
              <w:rPr>
                <w:rStyle w:val="Strong"/>
                <w:rFonts w:ascii="Cambria" w:hAnsi="Cambria"/>
                <w:b w:val="0"/>
                <w:bCs w:val="0"/>
              </w:rPr>
              <w:t>Generalization/Specification, Modulation</w:t>
            </w:r>
            <w:r w:rsidR="00241581" w:rsidRPr="00CE758C">
              <w:rPr>
                <w:rStyle w:val="Strong"/>
                <w:rFonts w:ascii="Cambria" w:hAnsi="Cambria"/>
                <w:b w:val="0"/>
                <w:bCs w:val="0"/>
              </w:rPr>
              <w:t>)</w:t>
            </w:r>
            <w:r w:rsidR="005A7685" w:rsidRPr="00CE758C">
              <w:rPr>
                <w:rFonts w:ascii="Cambria" w:hAnsi="Cambria"/>
              </w:rPr>
              <w:t xml:space="preserve"> </w:t>
            </w:r>
          </w:p>
          <w:p w14:paraId="1AB78DF8" w14:textId="625BC3D4" w:rsidR="0038427F" w:rsidRPr="00CE758C" w:rsidRDefault="005A7685" w:rsidP="00CE758C">
            <w:pPr>
              <w:pStyle w:val="ListParagraph"/>
              <w:numPr>
                <w:ilvl w:val="0"/>
                <w:numId w:val="62"/>
              </w:numPr>
              <w:ind w:left="243" w:hanging="218"/>
              <w:rPr>
                <w:rFonts w:ascii="Cambria" w:hAnsi="Cambria" w:cstheme="minorHAnsi"/>
              </w:rPr>
            </w:pPr>
            <w:r w:rsidRPr="00CE758C">
              <w:rPr>
                <w:rFonts w:ascii="Cambria" w:hAnsi="Cambria"/>
              </w:rPr>
              <w:t>Specialized Strategies for Tourism and Business Texts</w:t>
            </w:r>
          </w:p>
          <w:p w14:paraId="0ECE10E1" w14:textId="54510B75" w:rsidR="0038427F" w:rsidRPr="00CE758C" w:rsidRDefault="0038427F" w:rsidP="0038427F">
            <w:pPr>
              <w:rPr>
                <w:rFonts w:ascii="Cambria" w:hAnsi="Cambria" w:cstheme="minorHAnsi"/>
              </w:rPr>
            </w:pPr>
            <w:r w:rsidRPr="00CE758C">
              <w:rPr>
                <w:rFonts w:ascii="Cambria" w:hAnsi="Cambria" w:cstheme="minorHAnsi"/>
                <w:b/>
                <w:bCs/>
              </w:rPr>
              <w:t>Class Discussion</w:t>
            </w:r>
            <w:r w:rsidR="00E73FD8" w:rsidRPr="00CE758C">
              <w:rPr>
                <w:rFonts w:ascii="Cambria" w:hAnsi="Cambria" w:cstheme="minorHAnsi"/>
                <w:b/>
                <w:bCs/>
              </w:rPr>
              <w:t xml:space="preserve">: </w:t>
            </w:r>
            <w:r w:rsidR="00E73FD8" w:rsidRPr="00CE758C">
              <w:rPr>
                <w:rFonts w:ascii="Cambria" w:hAnsi="Cambria"/>
              </w:rPr>
              <w:t xml:space="preserve">Encourage students to analyze and discuss appropriate strategies for translating tourism and business texts. </w:t>
            </w:r>
            <w:r w:rsidR="00FF1AA5" w:rsidRPr="00CE758C">
              <w:rPr>
                <w:rFonts w:ascii="Cambria" w:hAnsi="Cambria"/>
              </w:rPr>
              <w:t>Groups present their insights, focusing on the strategies they selected and their reasoning.</w:t>
            </w:r>
            <w:r w:rsidRPr="00CE758C">
              <w:rPr>
                <w:rFonts w:ascii="Cambria" w:hAnsi="Cambria" w:cstheme="minorHAnsi"/>
              </w:rPr>
              <w:t xml:space="preserve"> </w:t>
            </w:r>
          </w:p>
          <w:p w14:paraId="6D224B8C" w14:textId="77777777" w:rsidR="00B90911" w:rsidRPr="00CE758C" w:rsidRDefault="0038427F" w:rsidP="00B90911">
            <w:pPr>
              <w:rPr>
                <w:rFonts w:ascii="Cambria" w:hAnsi="Cambria"/>
              </w:rPr>
            </w:pPr>
            <w:r w:rsidRPr="00CE758C">
              <w:rPr>
                <w:rFonts w:ascii="Cambria" w:hAnsi="Cambria" w:cstheme="minorHAnsi"/>
                <w:b/>
                <w:bCs/>
              </w:rPr>
              <w:t>Pair Activity</w:t>
            </w:r>
            <w:r w:rsidR="00FF1AA5" w:rsidRPr="00CE758C">
              <w:rPr>
                <w:rFonts w:ascii="Cambria" w:hAnsi="Cambria" w:cstheme="minorHAnsi"/>
                <w:b/>
                <w:bCs/>
              </w:rPr>
              <w:t xml:space="preserve">: </w:t>
            </w:r>
            <w:r w:rsidR="00FF1AA5" w:rsidRPr="00CE758C">
              <w:rPr>
                <w:rFonts w:ascii="Cambria" w:hAnsi="Cambria"/>
              </w:rPr>
              <w:t>Enable students to apply appropriate translation strategies to tourism and business texts.</w:t>
            </w:r>
            <w:r w:rsidR="00B90911" w:rsidRPr="00CE758C">
              <w:rPr>
                <w:rFonts w:ascii="Cambria" w:hAnsi="Cambria"/>
              </w:rPr>
              <w:t xml:space="preserve"> Each pair will:</w:t>
            </w:r>
          </w:p>
          <w:p w14:paraId="57B929BA" w14:textId="77777777" w:rsidR="00B90911" w:rsidRPr="00CE758C" w:rsidRDefault="00B90911" w:rsidP="00CE758C">
            <w:pPr>
              <w:numPr>
                <w:ilvl w:val="0"/>
                <w:numId w:val="63"/>
              </w:numPr>
              <w:tabs>
                <w:tab w:val="clear" w:pos="720"/>
              </w:tabs>
              <w:spacing w:before="100" w:beforeAutospacing="1" w:after="100" w:afterAutospacing="1"/>
              <w:ind w:left="243" w:hanging="218"/>
              <w:rPr>
                <w:rFonts w:ascii="Cambria" w:hAnsi="Cambria"/>
              </w:rPr>
            </w:pPr>
            <w:r w:rsidRPr="00CE758C">
              <w:rPr>
                <w:rFonts w:ascii="Cambria" w:hAnsi="Cambria"/>
              </w:rPr>
              <w:t>Analyze the source text, identifying its purpose, audience, and tone.</w:t>
            </w:r>
          </w:p>
          <w:p w14:paraId="7582A5C0" w14:textId="77777777" w:rsidR="00B90911" w:rsidRPr="00CE758C" w:rsidRDefault="00B90911" w:rsidP="00CE758C">
            <w:pPr>
              <w:numPr>
                <w:ilvl w:val="0"/>
                <w:numId w:val="63"/>
              </w:numPr>
              <w:tabs>
                <w:tab w:val="clear" w:pos="720"/>
              </w:tabs>
              <w:spacing w:before="100" w:beforeAutospacing="1" w:after="100" w:afterAutospacing="1"/>
              <w:ind w:left="243" w:hanging="218"/>
              <w:rPr>
                <w:rFonts w:ascii="Cambria" w:hAnsi="Cambria"/>
              </w:rPr>
            </w:pPr>
            <w:r w:rsidRPr="00CE758C">
              <w:rPr>
                <w:rFonts w:ascii="Cambria" w:hAnsi="Cambria"/>
              </w:rPr>
              <w:t>Apply suitable translation strategies to translate the excerpts into the target language.</w:t>
            </w:r>
          </w:p>
          <w:p w14:paraId="126A3A8B" w14:textId="301DA725" w:rsidR="0038427F" w:rsidRPr="00CE758C" w:rsidRDefault="0038427F" w:rsidP="0038427F">
            <w:pPr>
              <w:rPr>
                <w:rFonts w:ascii="Cambria" w:hAnsi="Cambria" w:cstheme="minorHAnsi"/>
                <w:b/>
                <w:bCs/>
              </w:rPr>
            </w:pPr>
          </w:p>
        </w:tc>
        <w:tc>
          <w:tcPr>
            <w:tcW w:w="1534" w:type="dxa"/>
            <w:shd w:val="clear" w:color="auto" w:fill="auto"/>
            <w:vAlign w:val="center"/>
          </w:tcPr>
          <w:p w14:paraId="10549FD2" w14:textId="77777777" w:rsidR="0038427F" w:rsidRPr="00CE758C" w:rsidRDefault="0038427F" w:rsidP="0038427F">
            <w:pPr>
              <w:rPr>
                <w:rFonts w:ascii="Cambria" w:hAnsi="Cambria"/>
              </w:rPr>
            </w:pPr>
            <w:r w:rsidRPr="00CE758C">
              <w:rPr>
                <w:rFonts w:ascii="Cambria" w:hAnsi="Cambria"/>
              </w:rPr>
              <w:t>Quiz (10 marks)</w:t>
            </w:r>
          </w:p>
          <w:p w14:paraId="1983ED0B" w14:textId="77777777" w:rsidR="0038427F" w:rsidRPr="00CE758C" w:rsidRDefault="0038427F" w:rsidP="0038427F">
            <w:pPr>
              <w:rPr>
                <w:rFonts w:ascii="Cambria" w:hAnsi="Cambria"/>
              </w:rPr>
            </w:pPr>
            <w:r w:rsidRPr="00CE758C">
              <w:rPr>
                <w:rFonts w:ascii="Cambria" w:hAnsi="Cambria"/>
              </w:rPr>
              <w:t>Final Exam (40 marks)</w:t>
            </w:r>
          </w:p>
        </w:tc>
      </w:tr>
      <w:tr w:rsidR="0038427F" w:rsidRPr="00CE758C" w14:paraId="0C2D7EF9" w14:textId="77777777" w:rsidTr="00CE758C">
        <w:trPr>
          <w:trHeight w:val="402"/>
          <w:tblCellSpacing w:w="7" w:type="dxa"/>
        </w:trPr>
        <w:tc>
          <w:tcPr>
            <w:tcW w:w="901" w:type="dxa"/>
            <w:shd w:val="clear" w:color="auto" w:fill="52B5C2"/>
            <w:vAlign w:val="center"/>
          </w:tcPr>
          <w:p w14:paraId="559A3547" w14:textId="77777777" w:rsidR="0038427F" w:rsidRPr="00CE758C" w:rsidRDefault="0038427F" w:rsidP="0038427F">
            <w:pPr>
              <w:jc w:val="center"/>
              <w:rPr>
                <w:rFonts w:ascii="Cambria" w:hAnsi="Cambria" w:cstheme="minorHAnsi"/>
                <w:b/>
                <w:bCs/>
                <w:color w:val="FFFFFF" w:themeColor="background1"/>
              </w:rPr>
            </w:pPr>
            <w:r w:rsidRPr="00CE758C">
              <w:rPr>
                <w:rFonts w:ascii="Cambria" w:hAnsi="Cambria" w:cstheme="minorHAnsi"/>
                <w:b/>
                <w:bCs/>
                <w:color w:val="FFFFFF" w:themeColor="background1"/>
              </w:rPr>
              <w:t>3.0</w:t>
            </w:r>
          </w:p>
        </w:tc>
        <w:tc>
          <w:tcPr>
            <w:tcW w:w="8689" w:type="dxa"/>
            <w:gridSpan w:val="4"/>
            <w:shd w:val="clear" w:color="auto" w:fill="52B5C2"/>
          </w:tcPr>
          <w:p w14:paraId="17FAD0EB" w14:textId="77777777" w:rsidR="0038427F" w:rsidRPr="00CE758C" w:rsidRDefault="0038427F" w:rsidP="0038427F">
            <w:pPr>
              <w:rPr>
                <w:rFonts w:ascii="Cambria" w:hAnsi="Cambria" w:cstheme="minorHAnsi"/>
                <w:b/>
                <w:bCs/>
                <w:color w:val="FFFFFF" w:themeColor="background1"/>
                <w:rtl/>
              </w:rPr>
            </w:pPr>
            <w:r w:rsidRPr="00CE758C">
              <w:rPr>
                <w:rFonts w:ascii="Cambria" w:hAnsi="Cambria" w:cstheme="minorHAnsi"/>
                <w:b/>
                <w:bCs/>
                <w:color w:val="FFFFFF" w:themeColor="background1"/>
              </w:rPr>
              <w:t>Values, Autonomy, and Responsibility</w:t>
            </w:r>
          </w:p>
        </w:tc>
      </w:tr>
      <w:tr w:rsidR="0038427F" w:rsidRPr="00CE758C" w14:paraId="2EB27DC8" w14:textId="77777777" w:rsidTr="00CE758C">
        <w:trPr>
          <w:tblCellSpacing w:w="7" w:type="dxa"/>
        </w:trPr>
        <w:tc>
          <w:tcPr>
            <w:tcW w:w="901" w:type="dxa"/>
            <w:shd w:val="clear" w:color="auto" w:fill="auto"/>
            <w:vAlign w:val="center"/>
          </w:tcPr>
          <w:p w14:paraId="486CC164" w14:textId="77777777" w:rsidR="0038427F" w:rsidRPr="00CE758C" w:rsidRDefault="0038427F" w:rsidP="0038427F">
            <w:pPr>
              <w:jc w:val="center"/>
              <w:rPr>
                <w:rFonts w:ascii="Cambria" w:hAnsi="Cambria" w:cstheme="minorHAnsi"/>
                <w:color w:val="525252" w:themeColor="accent3" w:themeShade="80"/>
              </w:rPr>
            </w:pPr>
            <w:r w:rsidRPr="00CE758C">
              <w:rPr>
                <w:rFonts w:ascii="Cambria" w:hAnsi="Cambria" w:cstheme="minorHAnsi"/>
                <w:color w:val="525252" w:themeColor="accent3" w:themeShade="80"/>
              </w:rPr>
              <w:t>3.1</w:t>
            </w:r>
          </w:p>
        </w:tc>
        <w:tc>
          <w:tcPr>
            <w:tcW w:w="1613" w:type="dxa"/>
            <w:shd w:val="clear" w:color="auto" w:fill="auto"/>
            <w:vAlign w:val="center"/>
          </w:tcPr>
          <w:p w14:paraId="0F43F63E" w14:textId="77777777" w:rsidR="0038427F" w:rsidRPr="00CE758C" w:rsidRDefault="0038427F" w:rsidP="0038427F">
            <w:pPr>
              <w:rPr>
                <w:rFonts w:ascii="Cambria" w:hAnsi="Cambria"/>
              </w:rPr>
            </w:pPr>
            <w:r w:rsidRPr="00CE758C">
              <w:rPr>
                <w:rFonts w:ascii="Cambria" w:hAnsi="Cambria"/>
              </w:rPr>
              <w:t xml:space="preserve">Reflect on your own </w:t>
            </w:r>
            <w:r w:rsidRPr="00CE758C">
              <w:rPr>
                <w:rFonts w:ascii="Cambria" w:hAnsi="Cambria"/>
              </w:rPr>
              <w:lastRenderedPageBreak/>
              <w:t>learning experience and explore options to continuously develop your competence as translators and communicators.</w:t>
            </w:r>
          </w:p>
        </w:tc>
        <w:tc>
          <w:tcPr>
            <w:tcW w:w="1754" w:type="dxa"/>
            <w:shd w:val="clear" w:color="auto" w:fill="auto"/>
          </w:tcPr>
          <w:p w14:paraId="3D4A64FE" w14:textId="77777777" w:rsidR="0038427F" w:rsidRPr="00CE758C" w:rsidRDefault="0038427F" w:rsidP="0038427F">
            <w:pPr>
              <w:jc w:val="lowKashida"/>
              <w:rPr>
                <w:rFonts w:ascii="Cambria" w:hAnsi="Cambria" w:cstheme="minorHAnsi"/>
              </w:rPr>
            </w:pPr>
            <w:r w:rsidRPr="00CE758C">
              <w:rPr>
                <w:rFonts w:ascii="Cambria" w:hAnsi="Cambria" w:cstheme="minorHAnsi"/>
              </w:rPr>
              <w:lastRenderedPageBreak/>
              <w:t>V1</w:t>
            </w:r>
          </w:p>
        </w:tc>
        <w:tc>
          <w:tcPr>
            <w:tcW w:w="3746" w:type="dxa"/>
            <w:shd w:val="clear" w:color="auto" w:fill="auto"/>
            <w:vAlign w:val="center"/>
          </w:tcPr>
          <w:p w14:paraId="3B0FBC44" w14:textId="38463C3A" w:rsidR="00097B48" w:rsidRPr="00CE758C" w:rsidRDefault="0038427F" w:rsidP="00097B48">
            <w:pPr>
              <w:rPr>
                <w:rFonts w:ascii="Cambria" w:hAnsi="Cambria"/>
              </w:rPr>
            </w:pPr>
            <w:r w:rsidRPr="00CE758C">
              <w:rPr>
                <w:rFonts w:ascii="Cambria" w:hAnsi="Cambria" w:cstheme="minorHAnsi"/>
                <w:b/>
                <w:bCs/>
              </w:rPr>
              <w:t>Class Discussion</w:t>
            </w:r>
            <w:r w:rsidR="00E53438" w:rsidRPr="00CE758C">
              <w:rPr>
                <w:rFonts w:ascii="Cambria" w:hAnsi="Cambria" w:cstheme="minorHAnsi"/>
                <w:b/>
                <w:bCs/>
              </w:rPr>
              <w:t xml:space="preserve">: </w:t>
            </w:r>
            <w:r w:rsidR="00097B48" w:rsidRPr="00CE758C">
              <w:rPr>
                <w:rFonts w:ascii="Cambria" w:hAnsi="Cambria"/>
              </w:rPr>
              <w:t xml:space="preserve">Facilitate an open discussion for students to </w:t>
            </w:r>
            <w:r w:rsidR="00097B48" w:rsidRPr="00CE758C">
              <w:rPr>
                <w:rFonts w:ascii="Cambria" w:hAnsi="Cambria"/>
              </w:rPr>
              <w:lastRenderedPageBreak/>
              <w:t>reflect on their learning experiences and identify areas for personal and professional growth. Encourage students to reflect on:</w:t>
            </w:r>
          </w:p>
          <w:p w14:paraId="65B65843" w14:textId="77777777" w:rsidR="00097B48" w:rsidRPr="00CE758C" w:rsidRDefault="00097B48" w:rsidP="00CE758C">
            <w:pPr>
              <w:numPr>
                <w:ilvl w:val="0"/>
                <w:numId w:val="64"/>
              </w:numPr>
              <w:tabs>
                <w:tab w:val="clear" w:pos="720"/>
              </w:tabs>
              <w:spacing w:before="100" w:beforeAutospacing="1" w:after="100" w:afterAutospacing="1"/>
              <w:ind w:left="243" w:hanging="218"/>
              <w:rPr>
                <w:rFonts w:ascii="Cambria" w:hAnsi="Cambria"/>
              </w:rPr>
            </w:pPr>
            <w:r w:rsidRPr="00CE758C">
              <w:rPr>
                <w:rFonts w:ascii="Cambria" w:hAnsi="Cambria"/>
              </w:rPr>
              <w:t>Their understanding of cultural nuances in translation.</w:t>
            </w:r>
          </w:p>
          <w:p w14:paraId="1F650132" w14:textId="77777777" w:rsidR="00097B48" w:rsidRPr="00CE758C" w:rsidRDefault="00097B48" w:rsidP="00CE758C">
            <w:pPr>
              <w:numPr>
                <w:ilvl w:val="0"/>
                <w:numId w:val="64"/>
              </w:numPr>
              <w:tabs>
                <w:tab w:val="clear" w:pos="720"/>
              </w:tabs>
              <w:spacing w:before="100" w:beforeAutospacing="1" w:after="100" w:afterAutospacing="1"/>
              <w:ind w:left="243" w:hanging="218"/>
              <w:rPr>
                <w:rFonts w:ascii="Cambria" w:hAnsi="Cambria"/>
              </w:rPr>
            </w:pPr>
            <w:r w:rsidRPr="00CE758C">
              <w:rPr>
                <w:rFonts w:ascii="Cambria" w:hAnsi="Cambria"/>
              </w:rPr>
              <w:t>Their ability to manage translation challenges (e.g., unfamiliar terminology, tone adaptation).</w:t>
            </w:r>
          </w:p>
          <w:p w14:paraId="6A112E27" w14:textId="4933CB1A" w:rsidR="0038427F" w:rsidRPr="00CE758C" w:rsidRDefault="00097B48" w:rsidP="00CE758C">
            <w:pPr>
              <w:numPr>
                <w:ilvl w:val="0"/>
                <w:numId w:val="64"/>
              </w:numPr>
              <w:tabs>
                <w:tab w:val="clear" w:pos="720"/>
              </w:tabs>
              <w:spacing w:before="100" w:beforeAutospacing="1" w:after="100" w:afterAutospacing="1"/>
              <w:ind w:left="243" w:hanging="218"/>
              <w:rPr>
                <w:rFonts w:ascii="Cambria" w:hAnsi="Cambria"/>
              </w:rPr>
            </w:pPr>
            <w:r w:rsidRPr="00CE758C">
              <w:rPr>
                <w:rFonts w:ascii="Cambria" w:hAnsi="Cambria"/>
              </w:rPr>
              <w:t>Their growth as communicators through collaborative tasks.</w:t>
            </w:r>
          </w:p>
          <w:p w14:paraId="54FF648F" w14:textId="632EF311" w:rsidR="00A52D6B" w:rsidRPr="00CE758C" w:rsidRDefault="0038427F" w:rsidP="00CE758C">
            <w:pPr>
              <w:rPr>
                <w:rFonts w:ascii="Cambria" w:hAnsi="Cambria"/>
              </w:rPr>
            </w:pPr>
            <w:r w:rsidRPr="00CE758C">
              <w:rPr>
                <w:rFonts w:ascii="Cambria" w:hAnsi="Cambria" w:cstheme="minorHAnsi"/>
                <w:b/>
                <w:bCs/>
              </w:rPr>
              <w:t>Observation</w:t>
            </w:r>
            <w:r w:rsidR="00B25622" w:rsidRPr="00CE758C">
              <w:rPr>
                <w:rFonts w:ascii="Cambria" w:hAnsi="Cambria" w:cstheme="minorHAnsi"/>
                <w:b/>
                <w:bCs/>
              </w:rPr>
              <w:t xml:space="preserve">: </w:t>
            </w:r>
            <w:r w:rsidR="00B25622" w:rsidRPr="00CE758C">
              <w:rPr>
                <w:rFonts w:ascii="Cambria" w:hAnsi="Cambria"/>
              </w:rPr>
              <w:t>Observe students during a reflective activity to assess</w:t>
            </w:r>
            <w:r w:rsidR="0027072B" w:rsidRPr="00CE758C">
              <w:rPr>
                <w:rFonts w:ascii="Cambria" w:hAnsi="Cambria"/>
              </w:rPr>
              <w:t>:</w:t>
            </w:r>
            <w:r w:rsidR="00B25622" w:rsidRPr="00CE758C">
              <w:rPr>
                <w:rFonts w:ascii="Cambria" w:hAnsi="Cambria"/>
              </w:rPr>
              <w:t xml:space="preserve"> </w:t>
            </w:r>
          </w:p>
          <w:p w14:paraId="64C1AF58" w14:textId="77777777" w:rsidR="00A52D6B" w:rsidRPr="00CE758C" w:rsidRDefault="00A52D6B" w:rsidP="00CE758C">
            <w:pPr>
              <w:numPr>
                <w:ilvl w:val="2"/>
                <w:numId w:val="65"/>
              </w:numPr>
              <w:tabs>
                <w:tab w:val="clear" w:pos="2160"/>
              </w:tabs>
              <w:spacing w:before="100" w:beforeAutospacing="1" w:after="100" w:afterAutospacing="1"/>
              <w:ind w:left="243"/>
              <w:rPr>
                <w:rFonts w:ascii="Cambria" w:hAnsi="Cambria"/>
              </w:rPr>
            </w:pPr>
            <w:r w:rsidRPr="00CE758C">
              <w:rPr>
                <w:rFonts w:ascii="Cambria" w:hAnsi="Cambria"/>
              </w:rPr>
              <w:t>How well students articulate their learning experiences.</w:t>
            </w:r>
          </w:p>
          <w:p w14:paraId="7570A44C" w14:textId="77777777" w:rsidR="00A52D6B" w:rsidRPr="00CE758C" w:rsidRDefault="00A52D6B" w:rsidP="00CE758C">
            <w:pPr>
              <w:numPr>
                <w:ilvl w:val="2"/>
                <w:numId w:val="65"/>
              </w:numPr>
              <w:tabs>
                <w:tab w:val="clear" w:pos="2160"/>
              </w:tabs>
              <w:spacing w:before="100" w:beforeAutospacing="1" w:after="100" w:afterAutospacing="1"/>
              <w:ind w:left="243"/>
              <w:rPr>
                <w:rFonts w:ascii="Cambria" w:hAnsi="Cambria"/>
              </w:rPr>
            </w:pPr>
            <w:r w:rsidRPr="00CE758C">
              <w:rPr>
                <w:rFonts w:ascii="Cambria" w:hAnsi="Cambria"/>
              </w:rPr>
              <w:t>Whether they identify actionable steps for improvement.</w:t>
            </w:r>
          </w:p>
          <w:p w14:paraId="032B90E5" w14:textId="77777777" w:rsidR="00CA2559" w:rsidRPr="00CE758C" w:rsidRDefault="00A52D6B" w:rsidP="00A52D6B">
            <w:pPr>
              <w:numPr>
                <w:ilvl w:val="2"/>
                <w:numId w:val="65"/>
              </w:numPr>
              <w:tabs>
                <w:tab w:val="clear" w:pos="2160"/>
              </w:tabs>
              <w:spacing w:before="100" w:beforeAutospacing="1" w:after="100" w:afterAutospacing="1"/>
              <w:ind w:left="243"/>
              <w:rPr>
                <w:rFonts w:ascii="Cambria" w:hAnsi="Cambria"/>
              </w:rPr>
            </w:pPr>
            <w:r w:rsidRPr="00CE758C">
              <w:rPr>
                <w:rFonts w:ascii="Cambria" w:hAnsi="Cambria"/>
              </w:rPr>
              <w:t>Their ability to give constructive feedback to peers.</w:t>
            </w:r>
          </w:p>
          <w:p w14:paraId="30246BC1" w14:textId="5DD0468C" w:rsidR="0038427F" w:rsidRPr="00CE758C" w:rsidRDefault="00CA2559" w:rsidP="00CE758C">
            <w:pPr>
              <w:spacing w:before="100" w:beforeAutospacing="1" w:after="100" w:afterAutospacing="1"/>
              <w:ind w:left="-117"/>
              <w:rPr>
                <w:rFonts w:ascii="Cambria" w:hAnsi="Cambria"/>
              </w:rPr>
            </w:pPr>
            <w:r w:rsidRPr="00CE758C">
              <w:rPr>
                <w:rFonts w:ascii="Cambria" w:hAnsi="Cambria"/>
              </w:rPr>
              <w:t>D</w:t>
            </w:r>
            <w:r w:rsidR="00B25622" w:rsidRPr="00CE758C">
              <w:rPr>
                <w:rFonts w:ascii="Cambria" w:hAnsi="Cambria"/>
              </w:rPr>
              <w:t>iscuss areas for improvement.</w:t>
            </w:r>
          </w:p>
          <w:p w14:paraId="00469FF0" w14:textId="155B9B0F" w:rsidR="0038427F" w:rsidRPr="00CE758C" w:rsidRDefault="0038427F" w:rsidP="0038427F">
            <w:pPr>
              <w:rPr>
                <w:rFonts w:ascii="Cambria" w:hAnsi="Cambria"/>
              </w:rPr>
            </w:pPr>
            <w:r w:rsidRPr="00CE758C">
              <w:rPr>
                <w:rFonts w:ascii="Cambria" w:hAnsi="Cambria" w:cstheme="minorHAnsi"/>
                <w:b/>
                <w:bCs/>
              </w:rPr>
              <w:t>Group Activity</w:t>
            </w:r>
            <w:r w:rsidR="00CA2559" w:rsidRPr="00CE758C">
              <w:rPr>
                <w:rFonts w:ascii="Cambria" w:hAnsi="Cambria" w:cstheme="minorHAnsi"/>
                <w:b/>
                <w:bCs/>
              </w:rPr>
              <w:t xml:space="preserve">: </w:t>
            </w:r>
            <w:r w:rsidR="00CA2559" w:rsidRPr="00CE758C">
              <w:rPr>
                <w:rFonts w:ascii="Cambria" w:hAnsi="Cambria"/>
              </w:rPr>
              <w:t>Encourage students to collaboratively explore strategies for continuous skill development as translators and communicators.</w:t>
            </w:r>
          </w:p>
        </w:tc>
        <w:tc>
          <w:tcPr>
            <w:tcW w:w="1534" w:type="dxa"/>
            <w:shd w:val="clear" w:color="auto" w:fill="auto"/>
            <w:vAlign w:val="center"/>
          </w:tcPr>
          <w:p w14:paraId="30725EFB" w14:textId="77777777" w:rsidR="0038427F" w:rsidRPr="00CE758C" w:rsidRDefault="0038427F" w:rsidP="0038427F">
            <w:pPr>
              <w:rPr>
                <w:rFonts w:ascii="Cambria" w:hAnsi="Cambria"/>
              </w:rPr>
            </w:pPr>
            <w:r w:rsidRPr="00CE758C">
              <w:rPr>
                <w:rFonts w:ascii="Cambria" w:hAnsi="Cambria"/>
              </w:rPr>
              <w:lastRenderedPageBreak/>
              <w:t xml:space="preserve">The course coordinator </w:t>
            </w:r>
            <w:r w:rsidRPr="00CE758C">
              <w:rPr>
                <w:rFonts w:ascii="Cambria" w:hAnsi="Cambria"/>
              </w:rPr>
              <w:lastRenderedPageBreak/>
              <w:t>will decide the specific details of this assessment, including the format, criteria for evaluation, and how the results are measured.</w:t>
            </w:r>
          </w:p>
        </w:tc>
      </w:tr>
      <w:tr w:rsidR="0038427F" w:rsidRPr="00CE758C" w14:paraId="5CA85EA1" w14:textId="77777777" w:rsidTr="00CE758C">
        <w:trPr>
          <w:tblCellSpacing w:w="7" w:type="dxa"/>
        </w:trPr>
        <w:tc>
          <w:tcPr>
            <w:tcW w:w="901" w:type="dxa"/>
            <w:shd w:val="clear" w:color="auto" w:fill="auto"/>
            <w:vAlign w:val="center"/>
          </w:tcPr>
          <w:p w14:paraId="1090252B" w14:textId="77777777" w:rsidR="0038427F" w:rsidRPr="00CE758C" w:rsidRDefault="0038427F" w:rsidP="0038427F">
            <w:pPr>
              <w:jc w:val="center"/>
              <w:rPr>
                <w:rFonts w:ascii="Cambria" w:hAnsi="Cambria" w:cstheme="minorHAnsi"/>
                <w:color w:val="525252" w:themeColor="accent3" w:themeShade="80"/>
              </w:rPr>
            </w:pPr>
            <w:r w:rsidRPr="00CE758C">
              <w:rPr>
                <w:rFonts w:ascii="Cambria" w:hAnsi="Cambria" w:cstheme="minorHAnsi"/>
                <w:color w:val="525252" w:themeColor="accent3" w:themeShade="80"/>
              </w:rPr>
              <w:lastRenderedPageBreak/>
              <w:t>3.2</w:t>
            </w:r>
          </w:p>
        </w:tc>
        <w:tc>
          <w:tcPr>
            <w:tcW w:w="1613" w:type="dxa"/>
            <w:shd w:val="clear" w:color="auto" w:fill="auto"/>
            <w:vAlign w:val="center"/>
          </w:tcPr>
          <w:p w14:paraId="04EEAF5A" w14:textId="77777777" w:rsidR="0038427F" w:rsidRPr="00CE758C" w:rsidRDefault="0038427F" w:rsidP="0038427F">
            <w:pPr>
              <w:rPr>
                <w:rFonts w:ascii="Cambria" w:hAnsi="Cambria"/>
              </w:rPr>
            </w:pPr>
            <w:r w:rsidRPr="00CE758C">
              <w:rPr>
                <w:rFonts w:ascii="Cambria" w:hAnsi="Cambria"/>
              </w:rPr>
              <w:t>Communicate appropriately, accurately and effectively while involved in group tasks.</w:t>
            </w:r>
          </w:p>
        </w:tc>
        <w:tc>
          <w:tcPr>
            <w:tcW w:w="1754" w:type="dxa"/>
            <w:shd w:val="clear" w:color="auto" w:fill="auto"/>
          </w:tcPr>
          <w:p w14:paraId="53C9C32C" w14:textId="77777777" w:rsidR="0038427F" w:rsidRPr="00CE758C" w:rsidRDefault="0038427F" w:rsidP="0038427F">
            <w:pPr>
              <w:jc w:val="lowKashida"/>
              <w:rPr>
                <w:rFonts w:ascii="Cambria" w:hAnsi="Cambria" w:cstheme="minorHAnsi"/>
              </w:rPr>
            </w:pPr>
            <w:r w:rsidRPr="00CE758C">
              <w:rPr>
                <w:rFonts w:ascii="Cambria" w:hAnsi="Cambria" w:cstheme="minorHAnsi"/>
              </w:rPr>
              <w:t>V2</w:t>
            </w:r>
          </w:p>
        </w:tc>
        <w:tc>
          <w:tcPr>
            <w:tcW w:w="3746" w:type="dxa"/>
            <w:shd w:val="clear" w:color="auto" w:fill="auto"/>
            <w:vAlign w:val="center"/>
          </w:tcPr>
          <w:p w14:paraId="7E5140A7" w14:textId="02336AB7" w:rsidR="0038427F" w:rsidRPr="00CE758C" w:rsidRDefault="0038427F" w:rsidP="00CE758C">
            <w:pPr>
              <w:pStyle w:val="NormalWeb"/>
              <w:rPr>
                <w:rFonts w:ascii="Cambria" w:hAnsi="Cambria"/>
              </w:rPr>
            </w:pPr>
            <w:r w:rsidRPr="00CE758C">
              <w:rPr>
                <w:rFonts w:ascii="Cambria" w:hAnsi="Cambria" w:cstheme="minorHAnsi"/>
                <w:b/>
                <w:bCs/>
              </w:rPr>
              <w:t>Individual Consultation</w:t>
            </w:r>
            <w:r w:rsidR="00B817BF" w:rsidRPr="00CE758C">
              <w:rPr>
                <w:rFonts w:ascii="Cambria" w:hAnsi="Cambria" w:cstheme="minorHAnsi"/>
                <w:b/>
                <w:bCs/>
              </w:rPr>
              <w:t xml:space="preserve">: </w:t>
            </w:r>
            <w:r w:rsidR="00B817BF" w:rsidRPr="00CE758C">
              <w:rPr>
                <w:rFonts w:ascii="Cambria" w:hAnsi="Cambria"/>
              </w:rPr>
              <w:t>Provide personalized feedback and guidance to students on their communication skills in group settings.</w:t>
            </w:r>
            <w:r w:rsidRPr="00CE758C">
              <w:rPr>
                <w:rFonts w:ascii="Cambria" w:hAnsi="Cambria" w:cstheme="minorHAnsi"/>
              </w:rPr>
              <w:t xml:space="preserve"> </w:t>
            </w:r>
          </w:p>
          <w:p w14:paraId="6AD72794" w14:textId="77777777" w:rsidR="00EB616E" w:rsidRPr="00CE758C" w:rsidRDefault="0038427F" w:rsidP="00EB616E">
            <w:pPr>
              <w:rPr>
                <w:rFonts w:ascii="Cambria" w:hAnsi="Cambria"/>
              </w:rPr>
            </w:pPr>
            <w:r w:rsidRPr="00CE758C">
              <w:rPr>
                <w:rFonts w:ascii="Cambria" w:hAnsi="Cambria" w:cstheme="minorHAnsi"/>
                <w:b/>
                <w:bCs/>
              </w:rPr>
              <w:t>Observation</w:t>
            </w:r>
            <w:r w:rsidR="002D24AC" w:rsidRPr="00CE758C">
              <w:rPr>
                <w:rFonts w:ascii="Cambria" w:hAnsi="Cambria" w:cstheme="minorHAnsi"/>
                <w:b/>
                <w:bCs/>
              </w:rPr>
              <w:t xml:space="preserve">: </w:t>
            </w:r>
            <w:r w:rsidR="002D24AC" w:rsidRPr="00CE758C">
              <w:rPr>
                <w:rFonts w:ascii="Cambria" w:hAnsi="Cambria"/>
              </w:rPr>
              <w:t>Evaluate students’ communication skills during group tasks and provide insights for improvement.</w:t>
            </w:r>
            <w:r w:rsidR="00EB616E" w:rsidRPr="00CE758C">
              <w:rPr>
                <w:rFonts w:ascii="Cambria" w:hAnsi="Cambria"/>
              </w:rPr>
              <w:t xml:space="preserve"> While students </w:t>
            </w:r>
            <w:r w:rsidR="00EB616E" w:rsidRPr="00CE758C">
              <w:rPr>
                <w:rFonts w:ascii="Cambria" w:hAnsi="Cambria"/>
              </w:rPr>
              <w:lastRenderedPageBreak/>
              <w:t>work in groups, observe the following:</w:t>
            </w:r>
          </w:p>
          <w:p w14:paraId="5B16481C" w14:textId="77777777" w:rsidR="00EB616E" w:rsidRPr="00CE758C" w:rsidRDefault="00EB616E" w:rsidP="00CE758C">
            <w:pPr>
              <w:numPr>
                <w:ilvl w:val="0"/>
                <w:numId w:val="66"/>
              </w:numPr>
              <w:tabs>
                <w:tab w:val="clear" w:pos="720"/>
              </w:tabs>
              <w:spacing w:before="100" w:beforeAutospacing="1" w:after="100" w:afterAutospacing="1"/>
              <w:ind w:left="243" w:hanging="218"/>
              <w:rPr>
                <w:rFonts w:ascii="Cambria" w:hAnsi="Cambria"/>
              </w:rPr>
            </w:pPr>
            <w:r w:rsidRPr="00CE758C">
              <w:rPr>
                <w:rStyle w:val="Strong"/>
                <w:rFonts w:ascii="Cambria" w:hAnsi="Cambria"/>
                <w:b w:val="0"/>
                <w:bCs w:val="0"/>
                <w:u w:val="single"/>
              </w:rPr>
              <w:t>Clarity:</w:t>
            </w:r>
            <w:r w:rsidRPr="00CE758C">
              <w:rPr>
                <w:rFonts w:ascii="Cambria" w:hAnsi="Cambria"/>
              </w:rPr>
              <w:t xml:space="preserve"> Are students articulating their ideas clearly?</w:t>
            </w:r>
          </w:p>
          <w:p w14:paraId="00D93C68" w14:textId="77777777" w:rsidR="00EB616E" w:rsidRPr="00CE758C" w:rsidRDefault="00EB616E" w:rsidP="00CE758C">
            <w:pPr>
              <w:numPr>
                <w:ilvl w:val="0"/>
                <w:numId w:val="66"/>
              </w:numPr>
              <w:tabs>
                <w:tab w:val="clear" w:pos="720"/>
              </w:tabs>
              <w:spacing w:before="100" w:beforeAutospacing="1" w:after="100" w:afterAutospacing="1"/>
              <w:ind w:left="243" w:hanging="218"/>
              <w:rPr>
                <w:rFonts w:ascii="Cambria" w:hAnsi="Cambria"/>
              </w:rPr>
            </w:pPr>
            <w:r w:rsidRPr="00CE758C">
              <w:rPr>
                <w:rStyle w:val="Strong"/>
                <w:rFonts w:ascii="Cambria" w:hAnsi="Cambria"/>
                <w:b w:val="0"/>
                <w:bCs w:val="0"/>
                <w:u w:val="single"/>
              </w:rPr>
              <w:t>Accuracy</w:t>
            </w:r>
            <w:r w:rsidRPr="00CE758C">
              <w:rPr>
                <w:rStyle w:val="Strong"/>
                <w:rFonts w:ascii="Cambria" w:hAnsi="Cambria"/>
                <w:b w:val="0"/>
                <w:bCs w:val="0"/>
              </w:rPr>
              <w:t>:</w:t>
            </w:r>
            <w:r w:rsidRPr="00CE758C">
              <w:rPr>
                <w:rFonts w:ascii="Cambria" w:hAnsi="Cambria"/>
              </w:rPr>
              <w:t xml:space="preserve"> Are students using correct terminology and maintaining the tone of the text?</w:t>
            </w:r>
          </w:p>
          <w:p w14:paraId="0E2A466D" w14:textId="40BB15AD" w:rsidR="0038427F" w:rsidRPr="00CE758C" w:rsidRDefault="00EB616E" w:rsidP="00CE758C">
            <w:pPr>
              <w:numPr>
                <w:ilvl w:val="0"/>
                <w:numId w:val="66"/>
              </w:numPr>
              <w:tabs>
                <w:tab w:val="clear" w:pos="720"/>
              </w:tabs>
              <w:spacing w:before="100" w:beforeAutospacing="1" w:after="100" w:afterAutospacing="1"/>
              <w:ind w:left="243" w:hanging="218"/>
              <w:rPr>
                <w:rFonts w:ascii="Cambria" w:hAnsi="Cambria"/>
              </w:rPr>
            </w:pPr>
            <w:r w:rsidRPr="00CE758C">
              <w:rPr>
                <w:rStyle w:val="Strong"/>
                <w:rFonts w:ascii="Cambria" w:hAnsi="Cambria"/>
                <w:b w:val="0"/>
                <w:bCs w:val="0"/>
                <w:u w:val="single"/>
              </w:rPr>
              <w:t>Effectiveness:</w:t>
            </w:r>
            <w:r w:rsidRPr="00CE758C">
              <w:rPr>
                <w:rFonts w:ascii="Cambria" w:hAnsi="Cambria"/>
              </w:rPr>
              <w:t xml:space="preserve"> Are students listening actively and responding constructively?</w:t>
            </w:r>
          </w:p>
          <w:p w14:paraId="2BE4699F" w14:textId="77777777" w:rsidR="002E4508" w:rsidRPr="00CE758C" w:rsidRDefault="0038427F" w:rsidP="002E4508">
            <w:pPr>
              <w:rPr>
                <w:rFonts w:ascii="Cambria" w:hAnsi="Cambria"/>
              </w:rPr>
            </w:pPr>
            <w:r w:rsidRPr="00CE758C">
              <w:rPr>
                <w:rFonts w:ascii="Cambria" w:hAnsi="Cambria" w:cstheme="minorHAnsi"/>
                <w:b/>
                <w:bCs/>
              </w:rPr>
              <w:t>Group Work</w:t>
            </w:r>
            <w:r w:rsidR="00AF4395" w:rsidRPr="00CE758C">
              <w:rPr>
                <w:rFonts w:ascii="Cambria" w:hAnsi="Cambria" w:cstheme="minorHAnsi"/>
                <w:b/>
                <w:bCs/>
              </w:rPr>
              <w:t xml:space="preserve">: </w:t>
            </w:r>
            <w:r w:rsidR="00AF4395" w:rsidRPr="00CE758C">
              <w:rPr>
                <w:rFonts w:ascii="Cambria" w:hAnsi="Cambria"/>
              </w:rPr>
              <w:t>Encourage students to practice and refine their communication skills through a collaborative translation task.</w:t>
            </w:r>
            <w:r w:rsidR="002E4508" w:rsidRPr="00CE758C">
              <w:rPr>
                <w:rFonts w:ascii="Cambria" w:hAnsi="Cambria"/>
              </w:rPr>
              <w:t xml:space="preserve"> Students collaborate to complete the task, applying the following strategies:</w:t>
            </w:r>
          </w:p>
          <w:p w14:paraId="74B4B78C" w14:textId="77777777" w:rsidR="002E4508" w:rsidRPr="00CE758C" w:rsidRDefault="002E4508" w:rsidP="00CE758C">
            <w:pPr>
              <w:numPr>
                <w:ilvl w:val="0"/>
                <w:numId w:val="67"/>
              </w:numPr>
              <w:tabs>
                <w:tab w:val="clear" w:pos="720"/>
              </w:tabs>
              <w:spacing w:before="100" w:beforeAutospacing="1" w:after="100" w:afterAutospacing="1"/>
              <w:ind w:left="243" w:hanging="218"/>
              <w:rPr>
                <w:rFonts w:ascii="Cambria" w:hAnsi="Cambria"/>
              </w:rPr>
            </w:pPr>
            <w:r w:rsidRPr="00CE758C">
              <w:rPr>
                <w:rFonts w:ascii="Cambria" w:hAnsi="Cambria"/>
              </w:rPr>
              <w:t>Use appropriate terminology and tone for the text type.</w:t>
            </w:r>
          </w:p>
          <w:p w14:paraId="53F27E4E" w14:textId="77777777" w:rsidR="002E4508" w:rsidRPr="00CE758C" w:rsidRDefault="002E4508" w:rsidP="00CE758C">
            <w:pPr>
              <w:numPr>
                <w:ilvl w:val="0"/>
                <w:numId w:val="67"/>
              </w:numPr>
              <w:tabs>
                <w:tab w:val="clear" w:pos="720"/>
              </w:tabs>
              <w:spacing w:before="100" w:beforeAutospacing="1" w:after="100" w:afterAutospacing="1"/>
              <w:ind w:left="243" w:hanging="218"/>
              <w:rPr>
                <w:rFonts w:ascii="Cambria" w:hAnsi="Cambria"/>
              </w:rPr>
            </w:pPr>
            <w:r w:rsidRPr="00CE758C">
              <w:rPr>
                <w:rFonts w:ascii="Cambria" w:hAnsi="Cambria"/>
              </w:rPr>
              <w:t>Ensure all members contribute ideas and feedback.</w:t>
            </w:r>
          </w:p>
          <w:p w14:paraId="06DC6B8A" w14:textId="7B11C8B8" w:rsidR="0038427F" w:rsidRPr="00CE758C" w:rsidRDefault="002E4508" w:rsidP="00CE758C">
            <w:pPr>
              <w:numPr>
                <w:ilvl w:val="0"/>
                <w:numId w:val="67"/>
              </w:numPr>
              <w:tabs>
                <w:tab w:val="clear" w:pos="720"/>
              </w:tabs>
              <w:spacing w:before="100" w:beforeAutospacing="1" w:after="100" w:afterAutospacing="1"/>
              <w:ind w:left="243" w:hanging="218"/>
              <w:rPr>
                <w:rFonts w:ascii="Cambria" w:hAnsi="Cambria"/>
              </w:rPr>
            </w:pPr>
            <w:r w:rsidRPr="00CE758C">
              <w:rPr>
                <w:rFonts w:ascii="Cambria" w:hAnsi="Cambria"/>
              </w:rPr>
              <w:t>Resolve disagreements through constructive discussion.</w:t>
            </w:r>
          </w:p>
        </w:tc>
        <w:tc>
          <w:tcPr>
            <w:tcW w:w="1534" w:type="dxa"/>
            <w:shd w:val="clear" w:color="auto" w:fill="auto"/>
            <w:vAlign w:val="center"/>
          </w:tcPr>
          <w:p w14:paraId="5116397D" w14:textId="77777777" w:rsidR="0038427F" w:rsidRPr="00CE758C" w:rsidRDefault="0038427F" w:rsidP="0038427F">
            <w:pPr>
              <w:rPr>
                <w:rFonts w:ascii="Cambria" w:hAnsi="Cambria"/>
              </w:rPr>
            </w:pPr>
            <w:r w:rsidRPr="00CE758C">
              <w:rPr>
                <w:rFonts w:ascii="Cambria" w:hAnsi="Cambria"/>
              </w:rPr>
              <w:lastRenderedPageBreak/>
              <w:t xml:space="preserve">The course coordinator will decide the specific details of this assessment, including the format, criteria for </w:t>
            </w:r>
            <w:r w:rsidRPr="00CE758C">
              <w:rPr>
                <w:rFonts w:ascii="Cambria" w:hAnsi="Cambria"/>
              </w:rPr>
              <w:lastRenderedPageBreak/>
              <w:t>evaluation, and how the results are measured.</w:t>
            </w:r>
          </w:p>
        </w:tc>
      </w:tr>
      <w:tr w:rsidR="0038427F" w:rsidRPr="00CE758C" w14:paraId="02087378" w14:textId="77777777" w:rsidTr="00CE758C">
        <w:trPr>
          <w:tblCellSpacing w:w="7" w:type="dxa"/>
        </w:trPr>
        <w:tc>
          <w:tcPr>
            <w:tcW w:w="901" w:type="dxa"/>
            <w:shd w:val="clear" w:color="auto" w:fill="auto"/>
            <w:vAlign w:val="center"/>
          </w:tcPr>
          <w:p w14:paraId="424327BF" w14:textId="77777777" w:rsidR="0038427F" w:rsidRPr="00CE758C" w:rsidRDefault="0038427F" w:rsidP="0038427F">
            <w:pPr>
              <w:jc w:val="center"/>
              <w:rPr>
                <w:rFonts w:ascii="Cambria" w:hAnsi="Cambria" w:cstheme="minorHAnsi"/>
                <w:color w:val="525252" w:themeColor="accent3" w:themeShade="80"/>
              </w:rPr>
            </w:pPr>
            <w:r w:rsidRPr="00CE758C">
              <w:rPr>
                <w:rFonts w:ascii="Cambria" w:hAnsi="Cambria" w:cstheme="minorHAnsi"/>
                <w:color w:val="525252" w:themeColor="accent3" w:themeShade="80"/>
              </w:rPr>
              <w:lastRenderedPageBreak/>
              <w:t>3.3</w:t>
            </w:r>
          </w:p>
        </w:tc>
        <w:tc>
          <w:tcPr>
            <w:tcW w:w="1613" w:type="dxa"/>
            <w:shd w:val="clear" w:color="auto" w:fill="auto"/>
            <w:vAlign w:val="center"/>
          </w:tcPr>
          <w:p w14:paraId="25589B63" w14:textId="77777777" w:rsidR="0038427F" w:rsidRPr="00CE758C" w:rsidRDefault="0038427F" w:rsidP="0038427F">
            <w:pPr>
              <w:rPr>
                <w:rFonts w:ascii="Cambria" w:hAnsi="Cambria"/>
              </w:rPr>
            </w:pPr>
            <w:r w:rsidRPr="00CE758C">
              <w:rPr>
                <w:rFonts w:ascii="Cambria" w:hAnsi="Cambria" w:cstheme="minorHAnsi"/>
              </w:rPr>
              <w:t xml:space="preserve">Display a commitment to the learning process by consistently attending classes, actively participating in discussions and activities, and showing respect for </w:t>
            </w:r>
            <w:r w:rsidRPr="00CE758C">
              <w:rPr>
                <w:rFonts w:ascii="Cambria" w:hAnsi="Cambria" w:cstheme="minorHAnsi"/>
              </w:rPr>
              <w:lastRenderedPageBreak/>
              <w:t>diverse opinions and perspectives</w:t>
            </w:r>
          </w:p>
        </w:tc>
        <w:tc>
          <w:tcPr>
            <w:tcW w:w="1754" w:type="dxa"/>
            <w:shd w:val="clear" w:color="auto" w:fill="auto"/>
          </w:tcPr>
          <w:p w14:paraId="534DE600" w14:textId="77777777" w:rsidR="0038427F" w:rsidRPr="00CE758C" w:rsidRDefault="0038427F" w:rsidP="0038427F">
            <w:pPr>
              <w:jc w:val="lowKashida"/>
              <w:rPr>
                <w:rFonts w:ascii="Cambria" w:hAnsi="Cambria" w:cstheme="minorHAnsi"/>
              </w:rPr>
            </w:pPr>
            <w:r w:rsidRPr="00CE758C">
              <w:rPr>
                <w:rFonts w:ascii="Cambria" w:hAnsi="Cambria" w:cstheme="minorHAnsi"/>
              </w:rPr>
              <w:lastRenderedPageBreak/>
              <w:t>V3</w:t>
            </w:r>
          </w:p>
        </w:tc>
        <w:tc>
          <w:tcPr>
            <w:tcW w:w="3746" w:type="dxa"/>
            <w:shd w:val="clear" w:color="auto" w:fill="auto"/>
            <w:vAlign w:val="center"/>
          </w:tcPr>
          <w:p w14:paraId="71C17DCA" w14:textId="552966EB" w:rsidR="003A5321" w:rsidRPr="00CE758C" w:rsidRDefault="0038427F" w:rsidP="003A5321">
            <w:pPr>
              <w:rPr>
                <w:rFonts w:ascii="Cambria" w:hAnsi="Cambria"/>
              </w:rPr>
            </w:pPr>
            <w:r w:rsidRPr="00CE758C">
              <w:rPr>
                <w:rFonts w:ascii="Cambria" w:hAnsi="Cambria" w:cstheme="minorHAnsi"/>
                <w:b/>
                <w:bCs/>
              </w:rPr>
              <w:t>Attendance Tracking</w:t>
            </w:r>
            <w:r w:rsidR="00784A03" w:rsidRPr="00CE758C">
              <w:rPr>
                <w:rFonts w:ascii="Cambria" w:hAnsi="Cambria" w:cstheme="minorHAnsi"/>
                <w:b/>
                <w:bCs/>
              </w:rPr>
              <w:t xml:space="preserve">: </w:t>
            </w:r>
            <w:r w:rsidR="00784A03" w:rsidRPr="00CE758C">
              <w:rPr>
                <w:rFonts w:ascii="Cambria" w:hAnsi="Cambria"/>
              </w:rPr>
              <w:t>Monitor and encourage consistent attendance as a demonstration of commitment to learning.</w:t>
            </w:r>
            <w:r w:rsidR="00271B38" w:rsidRPr="00CE758C">
              <w:rPr>
                <w:rFonts w:ascii="Cambria" w:hAnsi="Cambria"/>
              </w:rPr>
              <w:t xml:space="preserve"> </w:t>
            </w:r>
            <w:r w:rsidR="003A5321" w:rsidRPr="00CE758C">
              <w:rPr>
                <w:rFonts w:ascii="Cambria" w:hAnsi="Cambria"/>
              </w:rPr>
              <w:t>Record attendance at the start of the session.</w:t>
            </w:r>
          </w:p>
          <w:p w14:paraId="2703A3CC" w14:textId="77777777" w:rsidR="003A5321" w:rsidRPr="00CE758C" w:rsidRDefault="003A5321" w:rsidP="003A5321">
            <w:pPr>
              <w:rPr>
                <w:rFonts w:ascii="Cambria" w:hAnsi="Cambria"/>
              </w:rPr>
            </w:pPr>
            <w:r w:rsidRPr="00CE758C">
              <w:rPr>
                <w:rFonts w:ascii="Cambria" w:hAnsi="Cambria"/>
              </w:rPr>
              <w:t>  Note late arrivals to emphasize punctuality.</w:t>
            </w:r>
          </w:p>
          <w:p w14:paraId="51AF94DC" w14:textId="77777777" w:rsidR="003A5321" w:rsidRPr="00CE758C" w:rsidRDefault="003A5321" w:rsidP="003A5321">
            <w:pPr>
              <w:rPr>
                <w:rFonts w:ascii="Cambria" w:hAnsi="Cambria"/>
              </w:rPr>
            </w:pPr>
            <w:r w:rsidRPr="00CE758C">
              <w:rPr>
                <w:rFonts w:ascii="Cambria" w:hAnsi="Cambria"/>
              </w:rPr>
              <w:t>  Observe and note student engagement during discussions and activities, including:</w:t>
            </w:r>
          </w:p>
          <w:p w14:paraId="57EEAE43" w14:textId="77777777" w:rsidR="003A5321" w:rsidRPr="00CE758C" w:rsidRDefault="003A5321" w:rsidP="00CE758C">
            <w:pPr>
              <w:numPr>
                <w:ilvl w:val="0"/>
                <w:numId w:val="70"/>
              </w:numPr>
              <w:spacing w:before="100" w:beforeAutospacing="1" w:after="100" w:afterAutospacing="1"/>
              <w:rPr>
                <w:rFonts w:ascii="Cambria" w:hAnsi="Cambria"/>
              </w:rPr>
            </w:pPr>
            <w:r w:rsidRPr="00CE758C">
              <w:rPr>
                <w:rFonts w:ascii="Cambria" w:hAnsi="Cambria"/>
              </w:rPr>
              <w:t>Active contributions to discussions.</w:t>
            </w:r>
          </w:p>
          <w:p w14:paraId="6E7D8150" w14:textId="43770C98" w:rsidR="0038427F" w:rsidRPr="00CE758C" w:rsidRDefault="003A5321" w:rsidP="00CE758C">
            <w:pPr>
              <w:numPr>
                <w:ilvl w:val="0"/>
                <w:numId w:val="70"/>
              </w:numPr>
              <w:spacing w:before="100" w:beforeAutospacing="1" w:after="100" w:afterAutospacing="1"/>
              <w:rPr>
                <w:rFonts w:ascii="Cambria" w:hAnsi="Cambria"/>
              </w:rPr>
            </w:pPr>
            <w:r w:rsidRPr="00CE758C">
              <w:rPr>
                <w:rFonts w:ascii="Cambria" w:hAnsi="Cambria"/>
              </w:rPr>
              <w:lastRenderedPageBreak/>
              <w:t>Respectful interactions with peers.</w:t>
            </w:r>
          </w:p>
          <w:p w14:paraId="5ACAFF73" w14:textId="26F55CA3" w:rsidR="004E7681" w:rsidRPr="00CE758C" w:rsidRDefault="0038427F" w:rsidP="004E7681">
            <w:pPr>
              <w:pStyle w:val="NormalWeb"/>
              <w:rPr>
                <w:rFonts w:ascii="Cambria" w:hAnsi="Cambria"/>
                <w:b/>
              </w:rPr>
            </w:pPr>
            <w:r w:rsidRPr="00CE758C">
              <w:rPr>
                <w:rFonts w:ascii="Cambria" w:hAnsi="Cambria" w:cstheme="minorHAnsi"/>
                <w:b/>
                <w:bCs/>
              </w:rPr>
              <w:t>Observation</w:t>
            </w:r>
            <w:r w:rsidR="00A2531D" w:rsidRPr="00CE758C">
              <w:rPr>
                <w:rFonts w:ascii="Cambria" w:hAnsi="Cambria" w:cstheme="minorHAnsi"/>
                <w:b/>
                <w:bCs/>
              </w:rPr>
              <w:t xml:space="preserve">: </w:t>
            </w:r>
            <w:r w:rsidR="00A2531D" w:rsidRPr="00CE758C">
              <w:rPr>
                <w:rFonts w:ascii="Cambria" w:hAnsi="Cambria"/>
              </w:rPr>
              <w:t>Evaluate students' participation and interactions to assess their commitment and respect for diverse opinions.</w:t>
            </w:r>
            <w:r w:rsidR="004E7681" w:rsidRPr="00CE758C">
              <w:rPr>
                <w:rFonts w:ascii="Cambria" w:hAnsi="Cambria"/>
              </w:rPr>
              <w:t xml:space="preserve"> </w:t>
            </w:r>
            <w:r w:rsidR="004E7681" w:rsidRPr="00CE758C">
              <w:rPr>
                <w:rStyle w:val="Strong"/>
                <w:rFonts w:ascii="Cambria" w:hAnsi="Cambria"/>
                <w:b w:val="0"/>
                <w:bCs w:val="0"/>
              </w:rPr>
              <w:t>Focus Areas for Observation:</w:t>
            </w:r>
          </w:p>
          <w:p w14:paraId="5913E62F" w14:textId="028AA700" w:rsidR="004E7681" w:rsidRPr="00CE758C" w:rsidRDefault="004E7681" w:rsidP="00CE758C">
            <w:pPr>
              <w:numPr>
                <w:ilvl w:val="0"/>
                <w:numId w:val="70"/>
              </w:numPr>
              <w:spacing w:before="100" w:beforeAutospacing="1" w:after="100" w:afterAutospacing="1"/>
              <w:rPr>
                <w:rFonts w:ascii="Cambria" w:hAnsi="Cambria"/>
              </w:rPr>
            </w:pPr>
            <w:r w:rsidRPr="00CE758C">
              <w:rPr>
                <w:rStyle w:val="Strong"/>
                <w:rFonts w:ascii="Cambria" w:hAnsi="Cambria"/>
                <w:b w:val="0"/>
                <w:bCs w:val="0"/>
                <w:u w:val="single"/>
              </w:rPr>
              <w:t>Engagement:</w:t>
            </w:r>
            <w:r w:rsidRPr="00CE758C">
              <w:rPr>
                <w:rFonts w:ascii="Cambria" w:hAnsi="Cambria"/>
              </w:rPr>
              <w:t xml:space="preserve"> Are students actively contributing ideas or responding to peers?</w:t>
            </w:r>
          </w:p>
          <w:p w14:paraId="22E2B355" w14:textId="1A0FBA9A" w:rsidR="004E7681" w:rsidRPr="00CE758C" w:rsidRDefault="004E7681" w:rsidP="00CE758C">
            <w:pPr>
              <w:numPr>
                <w:ilvl w:val="0"/>
                <w:numId w:val="70"/>
              </w:numPr>
              <w:spacing w:before="100" w:beforeAutospacing="1" w:after="100" w:afterAutospacing="1"/>
              <w:rPr>
                <w:rFonts w:ascii="Cambria" w:hAnsi="Cambria"/>
              </w:rPr>
            </w:pPr>
            <w:r w:rsidRPr="00CE758C">
              <w:rPr>
                <w:rStyle w:val="Strong"/>
                <w:rFonts w:ascii="Cambria" w:hAnsi="Cambria"/>
                <w:b w:val="0"/>
                <w:bCs w:val="0"/>
                <w:u w:val="single"/>
              </w:rPr>
              <w:t>Respect:</w:t>
            </w:r>
            <w:r w:rsidRPr="00CE758C">
              <w:rPr>
                <w:rFonts w:ascii="Cambria" w:hAnsi="Cambria"/>
              </w:rPr>
              <w:t xml:space="preserve"> Are they listening attentively to diverse perspectives?</w:t>
            </w:r>
          </w:p>
          <w:p w14:paraId="6E069B2B" w14:textId="77777777" w:rsidR="004E7681" w:rsidRPr="00CE758C" w:rsidRDefault="004E7681" w:rsidP="00CE758C">
            <w:pPr>
              <w:numPr>
                <w:ilvl w:val="1"/>
                <w:numId w:val="70"/>
              </w:numPr>
              <w:spacing w:before="100" w:beforeAutospacing="1" w:after="100" w:afterAutospacing="1"/>
              <w:rPr>
                <w:rFonts w:ascii="Cambria" w:hAnsi="Cambria"/>
              </w:rPr>
            </w:pPr>
            <w:r w:rsidRPr="00CE758C">
              <w:rPr>
                <w:rFonts w:ascii="Cambria" w:hAnsi="Cambria"/>
              </w:rPr>
              <w:t>Are they responding constructively to differing opinions?</w:t>
            </w:r>
          </w:p>
          <w:p w14:paraId="3A652A10" w14:textId="42B4CA1C" w:rsidR="004E7681" w:rsidRPr="00CE758C" w:rsidRDefault="004E7681" w:rsidP="00CE758C">
            <w:pPr>
              <w:numPr>
                <w:ilvl w:val="0"/>
                <w:numId w:val="70"/>
              </w:numPr>
              <w:spacing w:before="100" w:beforeAutospacing="1" w:after="100" w:afterAutospacing="1"/>
              <w:rPr>
                <w:rFonts w:ascii="Cambria" w:hAnsi="Cambria"/>
              </w:rPr>
            </w:pPr>
            <w:r w:rsidRPr="00CE758C">
              <w:rPr>
                <w:rStyle w:val="Strong"/>
                <w:rFonts w:ascii="Cambria" w:hAnsi="Cambria"/>
                <w:b w:val="0"/>
                <w:bCs w:val="0"/>
                <w:u w:val="single"/>
              </w:rPr>
              <w:t>Collaboration:</w:t>
            </w:r>
            <w:r w:rsidRPr="00CE758C">
              <w:rPr>
                <w:rFonts w:ascii="Cambria" w:hAnsi="Cambria"/>
              </w:rPr>
              <w:t xml:space="preserve"> Are they building on others' ideas?</w:t>
            </w:r>
          </w:p>
          <w:p w14:paraId="560B694C" w14:textId="7A575041" w:rsidR="004E7681" w:rsidRPr="00CE758C" w:rsidRDefault="004E7681" w:rsidP="004E7681">
            <w:pPr>
              <w:pStyle w:val="NormalWeb"/>
              <w:rPr>
                <w:rFonts w:ascii="Cambria" w:hAnsi="Cambria"/>
                <w:b/>
                <w:bCs/>
              </w:rPr>
            </w:pPr>
            <w:r w:rsidRPr="00CE758C">
              <w:rPr>
                <w:rStyle w:val="Strong"/>
                <w:rFonts w:ascii="Cambria" w:hAnsi="Cambria"/>
                <w:b w:val="0"/>
              </w:rPr>
              <w:t>Note Key Behaviors:</w:t>
            </w:r>
          </w:p>
          <w:p w14:paraId="0ED37F60" w14:textId="77777777" w:rsidR="004E7681" w:rsidRPr="00CE758C" w:rsidRDefault="004E7681" w:rsidP="005834BE">
            <w:pPr>
              <w:numPr>
                <w:ilvl w:val="0"/>
                <w:numId w:val="70"/>
              </w:numPr>
              <w:spacing w:before="100" w:beforeAutospacing="1" w:after="100" w:afterAutospacing="1"/>
              <w:rPr>
                <w:rFonts w:ascii="Cambria" w:hAnsi="Cambria"/>
              </w:rPr>
            </w:pPr>
            <w:r w:rsidRPr="00CE758C">
              <w:rPr>
                <w:rFonts w:ascii="Cambria" w:hAnsi="Cambria"/>
              </w:rPr>
              <w:t>Highlight students who show commitment through thoughtful participation.</w:t>
            </w:r>
          </w:p>
          <w:p w14:paraId="5FD6C8CE" w14:textId="2F21AC5B" w:rsidR="0038427F" w:rsidRPr="00CE758C" w:rsidRDefault="004E7681" w:rsidP="00CE758C">
            <w:pPr>
              <w:numPr>
                <w:ilvl w:val="0"/>
                <w:numId w:val="70"/>
              </w:numPr>
              <w:spacing w:before="100" w:beforeAutospacing="1" w:after="100" w:afterAutospacing="1"/>
              <w:rPr>
                <w:rFonts w:ascii="Cambria" w:hAnsi="Cambria"/>
              </w:rPr>
            </w:pPr>
            <w:r w:rsidRPr="00CE758C">
              <w:rPr>
                <w:rFonts w:ascii="Cambria" w:hAnsi="Cambria"/>
              </w:rPr>
              <w:t>Identify areas where students may need encouragement (e.g., engaging quieter students).</w:t>
            </w:r>
          </w:p>
          <w:p w14:paraId="1800BF94" w14:textId="77777777" w:rsidR="00997658" w:rsidRPr="00CE758C" w:rsidRDefault="0038427F" w:rsidP="00CE758C">
            <w:pPr>
              <w:pStyle w:val="NormalWeb"/>
              <w:rPr>
                <w:rFonts w:ascii="Cambria" w:hAnsi="Cambria"/>
              </w:rPr>
            </w:pPr>
            <w:r w:rsidRPr="00CE758C">
              <w:rPr>
                <w:rFonts w:ascii="Cambria" w:hAnsi="Cambria" w:cstheme="minorHAnsi"/>
                <w:b/>
                <w:bCs/>
              </w:rPr>
              <w:t>Group Work</w:t>
            </w:r>
            <w:r w:rsidR="00B748DE" w:rsidRPr="00CE758C">
              <w:rPr>
                <w:rFonts w:ascii="Cambria" w:hAnsi="Cambria" w:cstheme="minorHAnsi"/>
                <w:b/>
                <w:bCs/>
              </w:rPr>
              <w:t xml:space="preserve">: </w:t>
            </w:r>
            <w:r w:rsidR="00B748DE" w:rsidRPr="00CE758C">
              <w:rPr>
                <w:rFonts w:ascii="Cambria" w:hAnsi="Cambria"/>
              </w:rPr>
              <w:t>Facilitate a collaborative activity that emphasizes participation, teamwork, and respect for diverse perspectives.</w:t>
            </w:r>
            <w:r w:rsidR="00B25511" w:rsidRPr="00CE758C">
              <w:rPr>
                <w:rFonts w:ascii="Cambria" w:hAnsi="Cambria"/>
              </w:rPr>
              <w:t xml:space="preserve"> </w:t>
            </w:r>
          </w:p>
          <w:p w14:paraId="69153694" w14:textId="77777777" w:rsidR="005834BE" w:rsidRPr="00CE758C" w:rsidRDefault="00B25511" w:rsidP="00CE758C">
            <w:pPr>
              <w:pStyle w:val="NormalWeb"/>
              <w:numPr>
                <w:ilvl w:val="0"/>
                <w:numId w:val="70"/>
              </w:numPr>
              <w:tabs>
                <w:tab w:val="clear" w:pos="720"/>
              </w:tabs>
              <w:ind w:left="101" w:hanging="218"/>
              <w:rPr>
                <w:rFonts w:ascii="Cambria" w:hAnsi="Cambria"/>
              </w:rPr>
            </w:pPr>
            <w:r w:rsidRPr="00CE758C">
              <w:rPr>
                <w:rFonts w:ascii="Cambria" w:hAnsi="Cambria"/>
              </w:rPr>
              <w:t>Encourage students to express differing views and resolve disagreements constructively.</w:t>
            </w:r>
          </w:p>
          <w:p w14:paraId="74324A09" w14:textId="01F9D962" w:rsidR="005834BE" w:rsidRPr="00CE758C" w:rsidRDefault="005834BE" w:rsidP="00CE758C">
            <w:pPr>
              <w:pStyle w:val="NormalWeb"/>
              <w:numPr>
                <w:ilvl w:val="0"/>
                <w:numId w:val="70"/>
              </w:numPr>
              <w:tabs>
                <w:tab w:val="clear" w:pos="720"/>
              </w:tabs>
              <w:ind w:left="101" w:hanging="218"/>
              <w:rPr>
                <w:rFonts w:ascii="Cambria" w:hAnsi="Cambria"/>
              </w:rPr>
            </w:pPr>
            <w:r w:rsidRPr="00CE758C">
              <w:rPr>
                <w:rFonts w:ascii="Cambria" w:hAnsi="Cambria"/>
              </w:rPr>
              <w:t>Provide immediate feedback, focusing on:</w:t>
            </w:r>
          </w:p>
          <w:p w14:paraId="484F3FF8" w14:textId="77777777" w:rsidR="005834BE" w:rsidRPr="00CE758C" w:rsidRDefault="005834BE" w:rsidP="00CE758C">
            <w:pPr>
              <w:numPr>
                <w:ilvl w:val="0"/>
                <w:numId w:val="70"/>
              </w:numPr>
              <w:tabs>
                <w:tab w:val="clear" w:pos="720"/>
              </w:tabs>
              <w:spacing w:before="100" w:beforeAutospacing="1" w:after="100" w:afterAutospacing="1"/>
              <w:ind w:left="101" w:hanging="218"/>
              <w:rPr>
                <w:rFonts w:ascii="Cambria" w:hAnsi="Cambria"/>
              </w:rPr>
            </w:pPr>
            <w:r w:rsidRPr="00CE758C">
              <w:rPr>
                <w:rFonts w:ascii="Cambria" w:hAnsi="Cambria"/>
              </w:rPr>
              <w:lastRenderedPageBreak/>
              <w:t>The quality of the translation.</w:t>
            </w:r>
          </w:p>
          <w:p w14:paraId="4DE272A8" w14:textId="724F17EE" w:rsidR="0038427F" w:rsidRPr="00CE758C" w:rsidRDefault="005834BE" w:rsidP="00CE758C">
            <w:pPr>
              <w:numPr>
                <w:ilvl w:val="0"/>
                <w:numId w:val="70"/>
              </w:numPr>
              <w:tabs>
                <w:tab w:val="clear" w:pos="720"/>
              </w:tabs>
              <w:spacing w:before="100" w:beforeAutospacing="1" w:after="100" w:afterAutospacing="1"/>
              <w:ind w:left="101" w:hanging="218"/>
              <w:rPr>
                <w:rFonts w:ascii="Cambria" w:hAnsi="Cambria"/>
              </w:rPr>
            </w:pPr>
            <w:r w:rsidRPr="00CE758C">
              <w:rPr>
                <w:rFonts w:ascii="Cambria" w:hAnsi="Cambria"/>
              </w:rPr>
              <w:t>Evidence of active participation and respectful collaboration.</w:t>
            </w:r>
          </w:p>
        </w:tc>
        <w:tc>
          <w:tcPr>
            <w:tcW w:w="1534" w:type="dxa"/>
            <w:shd w:val="clear" w:color="auto" w:fill="auto"/>
            <w:vAlign w:val="center"/>
          </w:tcPr>
          <w:p w14:paraId="03557F7C" w14:textId="77777777" w:rsidR="0038427F" w:rsidRPr="00CE758C" w:rsidRDefault="0038427F" w:rsidP="0038427F">
            <w:pPr>
              <w:rPr>
                <w:rFonts w:ascii="Cambria" w:hAnsi="Cambria"/>
              </w:rPr>
            </w:pPr>
            <w:r w:rsidRPr="00CE758C">
              <w:rPr>
                <w:rFonts w:ascii="Cambria" w:hAnsi="Cambria"/>
              </w:rPr>
              <w:lastRenderedPageBreak/>
              <w:t>The course coordinator will decide the specific details of this assessment, including the format, criteria for evaluation, and how the results are measured.</w:t>
            </w:r>
          </w:p>
        </w:tc>
      </w:tr>
    </w:tbl>
    <w:p w14:paraId="553BD124" w14:textId="0959F795" w:rsidR="00652624" w:rsidRPr="00CE758C" w:rsidRDefault="00080A29" w:rsidP="00CD6727">
      <w:pPr>
        <w:pStyle w:val="Heading1"/>
        <w:spacing w:before="0"/>
        <w:rPr>
          <w:rStyle w:val="a"/>
          <w:rFonts w:ascii="Cambria" w:hAnsi="Cambria" w:cstheme="majorBidi"/>
          <w:b/>
          <w:bCs/>
          <w:color w:val="4C3D8E"/>
          <w:sz w:val="24"/>
          <w:szCs w:val="24"/>
          <w:rtl/>
          <w:lang w:bidi="ar-YE"/>
        </w:rPr>
      </w:pPr>
      <w:bookmarkStart w:id="10" w:name="_Ref115691971"/>
      <w:bookmarkStart w:id="11" w:name="_Toc182674036"/>
      <w:r w:rsidRPr="00CE758C">
        <w:rPr>
          <w:rStyle w:val="a"/>
          <w:rFonts w:ascii="Cambria" w:hAnsi="Cambria" w:cstheme="majorBidi"/>
          <w:b/>
          <w:bCs/>
          <w:color w:val="4C3D8E"/>
          <w:sz w:val="24"/>
          <w:szCs w:val="24"/>
          <w:lang w:bidi="ar-YE"/>
        </w:rPr>
        <w:lastRenderedPageBreak/>
        <w:t>C. Course Content</w:t>
      </w:r>
      <w:bookmarkEnd w:id="10"/>
      <w:bookmarkEnd w:id="11"/>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706"/>
        <w:gridCol w:w="7116"/>
        <w:gridCol w:w="1810"/>
      </w:tblGrid>
      <w:tr w:rsidR="00E064B0" w:rsidRPr="00CE758C" w14:paraId="67D25FA9" w14:textId="77777777" w:rsidTr="00CE758C">
        <w:trPr>
          <w:trHeight w:val="461"/>
          <w:tblCellSpacing w:w="7" w:type="dxa"/>
          <w:jc w:val="center"/>
        </w:trPr>
        <w:tc>
          <w:tcPr>
            <w:tcW w:w="685" w:type="dxa"/>
            <w:shd w:val="clear" w:color="auto" w:fill="4C3D8E"/>
            <w:vAlign w:val="center"/>
          </w:tcPr>
          <w:p w14:paraId="38C01C3A" w14:textId="78656DF6" w:rsidR="00652624" w:rsidRPr="00CE758C" w:rsidRDefault="00080A29" w:rsidP="00CD6727">
            <w:pPr>
              <w:rPr>
                <w:rFonts w:ascii="Cambria" w:hAnsi="Cambria" w:cstheme="majorBidi"/>
                <w:b/>
                <w:bCs/>
                <w:color w:val="FFFFFF" w:themeColor="background1"/>
                <w:rtl/>
                <w:lang w:bidi="ar-EG"/>
              </w:rPr>
            </w:pPr>
            <w:r w:rsidRPr="00CE758C">
              <w:rPr>
                <w:rFonts w:ascii="Cambria" w:hAnsi="Cambria" w:cstheme="majorBidi"/>
                <w:b/>
                <w:bCs/>
                <w:color w:val="FFFFFF" w:themeColor="background1"/>
                <w:lang w:bidi="ar-EG"/>
              </w:rPr>
              <w:t>No</w:t>
            </w:r>
          </w:p>
        </w:tc>
        <w:tc>
          <w:tcPr>
            <w:tcW w:w="7102" w:type="dxa"/>
            <w:shd w:val="clear" w:color="auto" w:fill="4C3D8E"/>
            <w:vAlign w:val="center"/>
          </w:tcPr>
          <w:p w14:paraId="3D07BE8D" w14:textId="497120CE" w:rsidR="00652624" w:rsidRPr="00CE758C" w:rsidRDefault="00080A29" w:rsidP="00CD6727">
            <w:pPr>
              <w:rPr>
                <w:rFonts w:ascii="Cambria" w:hAnsi="Cambria" w:cstheme="majorBidi"/>
                <w:b/>
                <w:bCs/>
                <w:color w:val="FFFFFF" w:themeColor="background1"/>
                <w:lang w:bidi="ar-EG"/>
              </w:rPr>
            </w:pPr>
            <w:r w:rsidRPr="00CE758C">
              <w:rPr>
                <w:rFonts w:ascii="Cambria" w:hAnsi="Cambria" w:cstheme="majorBidi"/>
                <w:b/>
                <w:bCs/>
                <w:color w:val="FFFFFF" w:themeColor="background1"/>
                <w:lang w:bidi="ar-EG"/>
              </w:rPr>
              <w:t>List of Topics</w:t>
            </w:r>
          </w:p>
        </w:tc>
        <w:tc>
          <w:tcPr>
            <w:tcW w:w="1789" w:type="dxa"/>
            <w:shd w:val="clear" w:color="auto" w:fill="4C3D8E"/>
            <w:vAlign w:val="center"/>
          </w:tcPr>
          <w:p w14:paraId="6D260D1F" w14:textId="4BD5C0F6" w:rsidR="00652624" w:rsidRPr="00CE758C" w:rsidRDefault="00080A29" w:rsidP="00CD6727">
            <w:pPr>
              <w:rPr>
                <w:rFonts w:ascii="Cambria" w:hAnsi="Cambria" w:cstheme="majorBidi"/>
                <w:b/>
                <w:bCs/>
                <w:color w:val="FFFFFF" w:themeColor="background1"/>
                <w:rtl/>
                <w:lang w:bidi="ar-EG"/>
              </w:rPr>
            </w:pPr>
            <w:r w:rsidRPr="00CE758C">
              <w:rPr>
                <w:rFonts w:ascii="Cambria" w:hAnsi="Cambria" w:cstheme="majorBidi"/>
                <w:b/>
                <w:bCs/>
                <w:color w:val="FFFFFF" w:themeColor="background1"/>
                <w:lang w:bidi="ar-EG"/>
              </w:rPr>
              <w:t>Contact Hours</w:t>
            </w:r>
          </w:p>
        </w:tc>
      </w:tr>
      <w:tr w:rsidR="0038427F" w:rsidRPr="00CE758C" w14:paraId="26CF14F5" w14:textId="77777777" w:rsidTr="00CE758C">
        <w:trPr>
          <w:tblCellSpacing w:w="7" w:type="dxa"/>
          <w:jc w:val="center"/>
        </w:trPr>
        <w:tc>
          <w:tcPr>
            <w:tcW w:w="685" w:type="dxa"/>
            <w:shd w:val="clear" w:color="auto" w:fill="F2F2F2" w:themeFill="background1" w:themeFillShade="F2"/>
            <w:vAlign w:val="center"/>
          </w:tcPr>
          <w:p w14:paraId="0CACCAE9" w14:textId="7EBA0FE9" w:rsidR="0038427F" w:rsidRPr="00CE758C" w:rsidRDefault="00CE758C" w:rsidP="0038427F">
            <w:pPr>
              <w:ind w:right="212"/>
              <w:rPr>
                <w:rFonts w:ascii="Cambria" w:hAnsi="Cambria" w:cstheme="majorBidi"/>
                <w:b/>
                <w:bCs/>
                <w:color w:val="525252" w:themeColor="accent3" w:themeShade="80"/>
              </w:rPr>
            </w:pPr>
            <w:r>
              <w:rPr>
                <w:rFonts w:ascii="Cambria" w:hAnsi="Cambria" w:cstheme="majorBidi"/>
                <w:b/>
                <w:bCs/>
                <w:color w:val="525252" w:themeColor="accent3" w:themeShade="80"/>
              </w:rPr>
              <w:t>1.</w:t>
            </w:r>
          </w:p>
        </w:tc>
        <w:tc>
          <w:tcPr>
            <w:tcW w:w="7102" w:type="dxa"/>
            <w:shd w:val="clear" w:color="auto" w:fill="F2F2F2" w:themeFill="background1" w:themeFillShade="F2"/>
            <w:vAlign w:val="center"/>
          </w:tcPr>
          <w:p w14:paraId="5BF1116D" w14:textId="6B529684" w:rsidR="0038427F" w:rsidRPr="00CE758C" w:rsidRDefault="0038427F" w:rsidP="00CE758C">
            <w:pPr>
              <w:jc w:val="both"/>
              <w:rPr>
                <w:rFonts w:ascii="Cambria" w:hAnsi="Cambria" w:cstheme="majorBidi"/>
                <w:b/>
                <w:bCs/>
              </w:rPr>
            </w:pPr>
            <w:r w:rsidRPr="00CE758C">
              <w:rPr>
                <w:rFonts w:ascii="Cambria" w:hAnsi="Cambria"/>
              </w:rPr>
              <w:t>Introduction to tourism translation (genres, styles, terminologies, characteristics and strategies).</w:t>
            </w:r>
          </w:p>
        </w:tc>
        <w:tc>
          <w:tcPr>
            <w:tcW w:w="1789" w:type="dxa"/>
            <w:shd w:val="clear" w:color="auto" w:fill="F2F2F2" w:themeFill="background1" w:themeFillShade="F2"/>
            <w:vAlign w:val="center"/>
          </w:tcPr>
          <w:p w14:paraId="4A36790F" w14:textId="5A65360B" w:rsidR="0038427F" w:rsidRPr="00CE758C" w:rsidRDefault="0038427F" w:rsidP="00CE758C">
            <w:pPr>
              <w:jc w:val="both"/>
              <w:rPr>
                <w:rFonts w:ascii="Cambria" w:hAnsi="Cambria" w:cstheme="majorBidi"/>
                <w:b/>
                <w:bCs/>
              </w:rPr>
            </w:pPr>
            <w:r w:rsidRPr="00CE758C">
              <w:rPr>
                <w:rFonts w:ascii="Cambria" w:hAnsi="Cambria" w:cstheme="minorHAnsi"/>
              </w:rPr>
              <w:t>9.5</w:t>
            </w:r>
          </w:p>
        </w:tc>
      </w:tr>
      <w:tr w:rsidR="0038427F" w:rsidRPr="00CE758C" w14:paraId="4A4F5EB2" w14:textId="77777777" w:rsidTr="00CE758C">
        <w:trPr>
          <w:tblCellSpacing w:w="7" w:type="dxa"/>
          <w:jc w:val="center"/>
        </w:trPr>
        <w:tc>
          <w:tcPr>
            <w:tcW w:w="685" w:type="dxa"/>
            <w:shd w:val="clear" w:color="auto" w:fill="F2F2F2" w:themeFill="background1" w:themeFillShade="F2"/>
            <w:vAlign w:val="center"/>
          </w:tcPr>
          <w:p w14:paraId="7163D30B" w14:textId="54F04A2D" w:rsidR="0038427F" w:rsidRPr="00CE758C" w:rsidRDefault="00CE758C" w:rsidP="0038427F">
            <w:pPr>
              <w:ind w:right="212"/>
              <w:rPr>
                <w:rFonts w:ascii="Cambria" w:hAnsi="Cambria" w:cstheme="majorBidi"/>
                <w:b/>
                <w:bCs/>
                <w:color w:val="525252" w:themeColor="accent3" w:themeShade="80"/>
              </w:rPr>
            </w:pPr>
            <w:r>
              <w:rPr>
                <w:rFonts w:ascii="Cambria" w:hAnsi="Cambria" w:cstheme="majorBidi"/>
                <w:b/>
                <w:bCs/>
                <w:color w:val="525252" w:themeColor="accent3" w:themeShade="80"/>
              </w:rPr>
              <w:t>2.</w:t>
            </w:r>
          </w:p>
        </w:tc>
        <w:tc>
          <w:tcPr>
            <w:tcW w:w="7102" w:type="dxa"/>
            <w:shd w:val="clear" w:color="auto" w:fill="F2F2F2" w:themeFill="background1" w:themeFillShade="F2"/>
            <w:vAlign w:val="center"/>
          </w:tcPr>
          <w:p w14:paraId="1DA4373F" w14:textId="77D73A01" w:rsidR="0038427F" w:rsidRPr="00CE758C" w:rsidRDefault="0038427F" w:rsidP="00CE758C">
            <w:pPr>
              <w:jc w:val="both"/>
              <w:rPr>
                <w:rFonts w:ascii="Cambria" w:hAnsi="Cambria" w:cstheme="majorBidi"/>
                <w:b/>
                <w:bCs/>
              </w:rPr>
            </w:pPr>
            <w:r w:rsidRPr="00CE758C">
              <w:rPr>
                <w:rFonts w:ascii="Cambria" w:hAnsi="Cambria"/>
              </w:rPr>
              <w:t>Assorted texts on various tourism genres and styles for the purpose of translation practice, such as: websites, brochures, adverts, leaflets, travel guides, travelogues, trip-reports, reviews etc.</w:t>
            </w:r>
          </w:p>
        </w:tc>
        <w:tc>
          <w:tcPr>
            <w:tcW w:w="1789" w:type="dxa"/>
            <w:shd w:val="clear" w:color="auto" w:fill="F2F2F2" w:themeFill="background1" w:themeFillShade="F2"/>
            <w:vAlign w:val="center"/>
          </w:tcPr>
          <w:p w14:paraId="3FE8353E" w14:textId="16D93BCA" w:rsidR="0038427F" w:rsidRPr="00CE758C" w:rsidRDefault="0038427F" w:rsidP="00CE758C">
            <w:pPr>
              <w:jc w:val="both"/>
              <w:rPr>
                <w:rFonts w:ascii="Cambria" w:hAnsi="Cambria" w:cstheme="majorBidi"/>
                <w:b/>
                <w:bCs/>
              </w:rPr>
            </w:pPr>
            <w:r w:rsidRPr="00CE758C">
              <w:rPr>
                <w:rFonts w:ascii="Cambria" w:hAnsi="Cambria" w:cstheme="minorHAnsi"/>
              </w:rPr>
              <w:t>13</w:t>
            </w:r>
          </w:p>
        </w:tc>
      </w:tr>
      <w:tr w:rsidR="0038427F" w:rsidRPr="00CE758C" w14:paraId="01239ACA" w14:textId="77777777" w:rsidTr="00CE758C">
        <w:trPr>
          <w:tblCellSpacing w:w="7" w:type="dxa"/>
          <w:jc w:val="center"/>
        </w:trPr>
        <w:tc>
          <w:tcPr>
            <w:tcW w:w="685" w:type="dxa"/>
            <w:shd w:val="clear" w:color="auto" w:fill="F2F2F2" w:themeFill="background1" w:themeFillShade="F2"/>
            <w:vAlign w:val="center"/>
          </w:tcPr>
          <w:p w14:paraId="61F09DF7" w14:textId="26D77EF0" w:rsidR="0038427F" w:rsidRPr="00CE758C" w:rsidRDefault="0038427F" w:rsidP="0038427F">
            <w:pPr>
              <w:rPr>
                <w:rFonts w:ascii="Cambria" w:hAnsi="Cambria" w:cstheme="majorBidi"/>
                <w:b/>
                <w:bCs/>
                <w:color w:val="525252" w:themeColor="accent3" w:themeShade="80"/>
              </w:rPr>
            </w:pPr>
            <w:r w:rsidRPr="00CE758C">
              <w:rPr>
                <w:rFonts w:ascii="Cambria" w:hAnsi="Cambria" w:cstheme="minorHAnsi"/>
                <w:b/>
                <w:bCs/>
                <w:color w:val="525252" w:themeColor="accent3" w:themeShade="80"/>
              </w:rPr>
              <w:t>3.</w:t>
            </w:r>
          </w:p>
        </w:tc>
        <w:tc>
          <w:tcPr>
            <w:tcW w:w="7102" w:type="dxa"/>
            <w:shd w:val="clear" w:color="auto" w:fill="F2F2F2" w:themeFill="background1" w:themeFillShade="F2"/>
            <w:vAlign w:val="center"/>
          </w:tcPr>
          <w:p w14:paraId="66E8FB9F" w14:textId="342D8CC3" w:rsidR="0038427F" w:rsidRPr="00CE758C" w:rsidRDefault="0038427F" w:rsidP="00CE758C">
            <w:pPr>
              <w:jc w:val="both"/>
              <w:rPr>
                <w:rFonts w:ascii="Cambria" w:hAnsi="Cambria" w:cstheme="majorBidi"/>
                <w:b/>
                <w:bCs/>
              </w:rPr>
            </w:pPr>
            <w:r w:rsidRPr="00CE758C">
              <w:rPr>
                <w:rFonts w:ascii="Cambria" w:hAnsi="Cambria"/>
              </w:rPr>
              <w:t>Introduction to business translation (business organizations, contracts language, genres, economics and international commerce terminologies, characteristics and strategies).</w:t>
            </w:r>
          </w:p>
        </w:tc>
        <w:tc>
          <w:tcPr>
            <w:tcW w:w="1789" w:type="dxa"/>
            <w:shd w:val="clear" w:color="auto" w:fill="F2F2F2" w:themeFill="background1" w:themeFillShade="F2"/>
            <w:vAlign w:val="center"/>
          </w:tcPr>
          <w:p w14:paraId="1309FC60" w14:textId="527DEAEF" w:rsidR="0038427F" w:rsidRPr="00CE758C" w:rsidRDefault="0038427F" w:rsidP="00CE758C">
            <w:pPr>
              <w:jc w:val="both"/>
              <w:rPr>
                <w:rFonts w:ascii="Cambria" w:hAnsi="Cambria" w:cstheme="majorBidi"/>
                <w:b/>
                <w:bCs/>
              </w:rPr>
            </w:pPr>
            <w:r w:rsidRPr="00CE758C">
              <w:rPr>
                <w:rFonts w:ascii="Cambria" w:hAnsi="Cambria" w:cstheme="minorHAnsi"/>
              </w:rPr>
              <w:t>9.5</w:t>
            </w:r>
          </w:p>
        </w:tc>
      </w:tr>
      <w:tr w:rsidR="0038427F" w:rsidRPr="00CE758C" w14:paraId="04E2E91F" w14:textId="77777777" w:rsidTr="00CE758C">
        <w:trPr>
          <w:tblCellSpacing w:w="7" w:type="dxa"/>
          <w:jc w:val="center"/>
        </w:trPr>
        <w:tc>
          <w:tcPr>
            <w:tcW w:w="685" w:type="dxa"/>
            <w:shd w:val="clear" w:color="auto" w:fill="F2F2F2" w:themeFill="background1" w:themeFillShade="F2"/>
            <w:vAlign w:val="center"/>
          </w:tcPr>
          <w:p w14:paraId="3E5AF4F3" w14:textId="43AAA159" w:rsidR="0038427F" w:rsidRPr="00CE758C" w:rsidRDefault="0038427F" w:rsidP="0038427F">
            <w:pPr>
              <w:rPr>
                <w:rFonts w:ascii="Cambria" w:hAnsi="Cambria" w:cstheme="majorBidi"/>
                <w:b/>
                <w:bCs/>
                <w:color w:val="525252" w:themeColor="accent3" w:themeShade="80"/>
              </w:rPr>
            </w:pPr>
            <w:r w:rsidRPr="00CE758C">
              <w:rPr>
                <w:rFonts w:ascii="Cambria" w:hAnsi="Cambria" w:cstheme="minorHAnsi"/>
                <w:b/>
                <w:bCs/>
                <w:color w:val="525252" w:themeColor="accent3" w:themeShade="80"/>
              </w:rPr>
              <w:t>4.</w:t>
            </w:r>
          </w:p>
        </w:tc>
        <w:tc>
          <w:tcPr>
            <w:tcW w:w="7102" w:type="dxa"/>
            <w:shd w:val="clear" w:color="auto" w:fill="F2F2F2" w:themeFill="background1" w:themeFillShade="F2"/>
            <w:vAlign w:val="center"/>
          </w:tcPr>
          <w:p w14:paraId="4273E904" w14:textId="03FCBAF6" w:rsidR="0038427F" w:rsidRPr="00CE758C" w:rsidRDefault="0038427F" w:rsidP="00CE758C">
            <w:pPr>
              <w:jc w:val="both"/>
              <w:rPr>
                <w:rFonts w:ascii="Cambria" w:hAnsi="Cambria" w:cstheme="majorBidi"/>
                <w:b/>
                <w:bCs/>
              </w:rPr>
            </w:pPr>
            <w:r w:rsidRPr="00CE758C">
              <w:rPr>
                <w:rFonts w:ascii="Cambria" w:hAnsi="Cambria"/>
              </w:rPr>
              <w:t>Assorted texts on various business genres for the purpose of translation practice, such as:  business letters, memos, reports, contracts etc.</w:t>
            </w:r>
          </w:p>
        </w:tc>
        <w:tc>
          <w:tcPr>
            <w:tcW w:w="1789" w:type="dxa"/>
            <w:shd w:val="clear" w:color="auto" w:fill="F2F2F2" w:themeFill="background1" w:themeFillShade="F2"/>
            <w:vAlign w:val="center"/>
          </w:tcPr>
          <w:p w14:paraId="73BF1704" w14:textId="119D2ADD" w:rsidR="0038427F" w:rsidRPr="00CE758C" w:rsidRDefault="0038427F" w:rsidP="00CE758C">
            <w:pPr>
              <w:jc w:val="both"/>
              <w:rPr>
                <w:rFonts w:ascii="Cambria" w:hAnsi="Cambria" w:cstheme="majorBidi"/>
                <w:b/>
                <w:bCs/>
              </w:rPr>
            </w:pPr>
            <w:r w:rsidRPr="00CE758C">
              <w:rPr>
                <w:rFonts w:ascii="Cambria" w:hAnsi="Cambria" w:cstheme="minorHAnsi"/>
              </w:rPr>
              <w:t>13</w:t>
            </w:r>
          </w:p>
        </w:tc>
      </w:tr>
      <w:tr w:rsidR="0038427F" w:rsidRPr="00CE758C"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38427F" w:rsidRPr="00CE758C" w:rsidRDefault="0038427F" w:rsidP="0038427F">
            <w:pPr>
              <w:rPr>
                <w:rFonts w:ascii="Cambria" w:hAnsi="Cambria" w:cstheme="majorBidi"/>
                <w:b/>
                <w:bCs/>
                <w:color w:val="FFFFFF" w:themeColor="background1"/>
                <w:rtl/>
                <w:lang w:bidi="ar-EG"/>
              </w:rPr>
            </w:pPr>
            <w:r w:rsidRPr="00CE758C">
              <w:rPr>
                <w:rFonts w:ascii="Cambria" w:hAnsi="Cambria" w:cstheme="majorBidi"/>
                <w:b/>
                <w:bCs/>
                <w:color w:val="FFFFFF" w:themeColor="background1"/>
                <w:lang w:bidi="ar-EG"/>
              </w:rPr>
              <w:t>Total</w:t>
            </w:r>
          </w:p>
        </w:tc>
        <w:tc>
          <w:tcPr>
            <w:tcW w:w="1789" w:type="dxa"/>
            <w:shd w:val="clear" w:color="auto" w:fill="52B5C2"/>
            <w:vAlign w:val="center"/>
          </w:tcPr>
          <w:p w14:paraId="6B09B094" w14:textId="060398A5" w:rsidR="0038427F" w:rsidRPr="00CE758C" w:rsidRDefault="0038427F" w:rsidP="0038427F">
            <w:pPr>
              <w:rPr>
                <w:rFonts w:ascii="Cambria" w:hAnsi="Cambria" w:cstheme="majorBidi"/>
                <w:b/>
                <w:bCs/>
                <w:color w:val="FFFFFF" w:themeColor="background1"/>
              </w:rPr>
            </w:pPr>
            <w:r w:rsidRPr="00CE758C">
              <w:rPr>
                <w:rFonts w:ascii="Cambria" w:hAnsi="Cambria" w:cstheme="majorBidi"/>
                <w:b/>
                <w:bCs/>
                <w:color w:val="FFFFFF" w:themeColor="background1"/>
              </w:rPr>
              <w:t>45</w:t>
            </w:r>
          </w:p>
        </w:tc>
      </w:tr>
    </w:tbl>
    <w:p w14:paraId="1E118572" w14:textId="112DA22E" w:rsidR="0038427F" w:rsidRPr="00CE758C" w:rsidRDefault="00871F93" w:rsidP="00CE758C">
      <w:pPr>
        <w:jc w:val="both"/>
        <w:rPr>
          <w:rFonts w:ascii="Cambria" w:hAnsi="Cambria"/>
        </w:rPr>
      </w:pPr>
      <w:bookmarkStart w:id="12" w:name="_Ref115691976"/>
      <w:r w:rsidRPr="00CE758C">
        <w:rPr>
          <w:rFonts w:ascii="Cambria" w:hAnsi="Cambria"/>
        </w:rPr>
        <w:t xml:space="preserve">This schedule accounts for the complexity of the tasks </w:t>
      </w:r>
      <w:r w:rsidR="00FE6B10" w:rsidRPr="00CE758C">
        <w:rPr>
          <w:rFonts w:ascii="Cambria" w:hAnsi="Cambria"/>
        </w:rPr>
        <w:t xml:space="preserve">and </w:t>
      </w:r>
      <w:r w:rsidRPr="00CE758C">
        <w:rPr>
          <w:rFonts w:ascii="Cambria" w:hAnsi="Cambria"/>
        </w:rPr>
        <w:t>the time required for teaching and practice and includes additional time for review and assessment.</w:t>
      </w:r>
      <w:r w:rsidR="0038427F" w:rsidRPr="00CE758C">
        <w:rPr>
          <w:rFonts w:ascii="Cambria" w:hAnsi="Cambria"/>
        </w:rPr>
        <w:t xml:space="preserve"> The distribution may need adjustments depending on the students' progress and the actual time each topic requires. Always be ready to adapt and change according to the needs of the students.</w:t>
      </w:r>
    </w:p>
    <w:p w14:paraId="60320D2A" w14:textId="2139177F" w:rsidR="00C205D5" w:rsidRPr="00CE758C" w:rsidRDefault="0038427F" w:rsidP="00CE758C">
      <w:pPr>
        <w:jc w:val="both"/>
        <w:rPr>
          <w:rFonts w:ascii="Cambria" w:hAnsi="Cambria"/>
        </w:rPr>
      </w:pPr>
      <w:r w:rsidRPr="00CE758C">
        <w:rPr>
          <w:rFonts w:ascii="Cambria" w:hAnsi="Cambria"/>
        </w:rPr>
        <w:t>Remember that it's important to have interactive activities, engage students in discussion, and incorporate real-life context into teaching to help students better understand and apply what they've learned.</w:t>
      </w:r>
    </w:p>
    <w:p w14:paraId="23A2CF7C" w14:textId="77777777" w:rsidR="002601BE" w:rsidRPr="00CE758C" w:rsidRDefault="002601BE" w:rsidP="00C205D5">
      <w:pPr>
        <w:rPr>
          <w:rFonts w:ascii="Cambria" w:hAnsi="Cambria"/>
        </w:rPr>
      </w:pPr>
    </w:p>
    <w:p w14:paraId="3A3A0551" w14:textId="77777777" w:rsidR="002601BE" w:rsidRPr="00CE758C" w:rsidRDefault="002601BE" w:rsidP="00C205D5">
      <w:pPr>
        <w:rPr>
          <w:rFonts w:ascii="Cambria" w:hAnsi="Cambria"/>
        </w:rPr>
      </w:pPr>
    </w:p>
    <w:p w14:paraId="1414BBEE" w14:textId="65B188F2" w:rsidR="00E434B1" w:rsidRPr="00CE758C" w:rsidRDefault="00080A29" w:rsidP="00CD6727">
      <w:pPr>
        <w:pStyle w:val="Heading1"/>
        <w:spacing w:before="0" w:after="240"/>
        <w:rPr>
          <w:rStyle w:val="a"/>
          <w:rFonts w:ascii="Cambria" w:hAnsi="Cambria" w:cstheme="majorBidi"/>
          <w:b/>
          <w:bCs/>
          <w:color w:val="4C3D8E"/>
          <w:sz w:val="24"/>
          <w:szCs w:val="24"/>
          <w:lang w:bidi="ar-YE"/>
        </w:rPr>
      </w:pPr>
      <w:bookmarkStart w:id="13" w:name="_Toc182674037"/>
      <w:r w:rsidRPr="00CE758C">
        <w:rPr>
          <w:rStyle w:val="a"/>
          <w:rFonts w:ascii="Cambria" w:hAnsi="Cambria" w:cstheme="majorBidi"/>
          <w:b/>
          <w:bCs/>
          <w:color w:val="4C3D8E"/>
          <w:sz w:val="24"/>
          <w:szCs w:val="24"/>
          <w:lang w:bidi="ar-YE"/>
        </w:rPr>
        <w:t xml:space="preserve">D. </w:t>
      </w:r>
      <w:bookmarkEnd w:id="12"/>
      <w:r w:rsidR="008B0704" w:rsidRPr="00CE758C">
        <w:rPr>
          <w:rStyle w:val="a"/>
          <w:rFonts w:ascii="Cambria" w:hAnsi="Cambria" w:cstheme="majorBidi"/>
          <w:b/>
          <w:bCs/>
          <w:color w:val="4C3D8E"/>
          <w:sz w:val="24"/>
          <w:szCs w:val="24"/>
          <w:lang w:bidi="ar-YE"/>
        </w:rPr>
        <w:t>Students Assessment Activities</w:t>
      </w:r>
      <w:bookmarkEnd w:id="13"/>
    </w:p>
    <w:p w14:paraId="135C60E1" w14:textId="2BE06F5B" w:rsidR="0038427F" w:rsidRPr="00CE758C" w:rsidRDefault="009E27FD" w:rsidP="009E27FD">
      <w:pPr>
        <w:jc w:val="both"/>
        <w:rPr>
          <w:rFonts w:ascii="Cambria" w:hAnsi="Cambria"/>
          <w:lang w:bidi="ar-YE"/>
        </w:rPr>
      </w:pPr>
      <w:r w:rsidRPr="00CE758C">
        <w:rPr>
          <w:rFonts w:ascii="Cambria" w:hAnsi="Cambria"/>
          <w:lang w:bidi="ar-YE"/>
        </w:rPr>
        <w:t xml:space="preserve">    </w:t>
      </w:r>
      <w:r w:rsidR="0038427F" w:rsidRPr="00CE758C">
        <w:rPr>
          <w:rFonts w:ascii="Cambria" w:hAnsi="Cambria"/>
          <w:lang w:bidi="ar-YE"/>
        </w:rPr>
        <w:t>Outlined below are the student assessment activities for this course, each mapped to an overarching course-level learning outcome. While this mapping provides a broad framework for understanding the intended skills and competencies to be gained, it is worth emphasizing that it does not fully encapsulate the evaluation spectrum. Beyond the scope of course-level learning outcomes, assessments also capture unit-specific and lesson-specific objectives integral to evaluating the full spectrum of student academic achievement and growth. Hence, these assessments are not confined solely to the learning outcomes to which they are mapped; they also evaluate the nuanced objectives specified in individual units/chapters and lessons within the course. Please note that the Midterm is cumulative, cove</w:t>
      </w:r>
      <w:r w:rsidR="00FB4C9B" w:rsidRPr="00CE758C">
        <w:rPr>
          <w:rFonts w:ascii="Cambria" w:hAnsi="Cambria"/>
          <w:lang w:bidi="ar-YE"/>
        </w:rPr>
        <w:t>rin</w:t>
      </w:r>
      <w:r w:rsidR="0038427F" w:rsidRPr="00CE758C">
        <w:rPr>
          <w:rFonts w:ascii="Cambria" w:hAnsi="Cambria"/>
          <w:lang w:bidi="ar-YE"/>
        </w:rPr>
        <w:t>g the course material u</w:t>
      </w:r>
      <w:r w:rsidR="00345544" w:rsidRPr="00CE758C">
        <w:rPr>
          <w:rFonts w:ascii="Cambria" w:hAnsi="Cambria"/>
          <w:lang w:bidi="ar-YE"/>
        </w:rPr>
        <w:t>ntil that point</w:t>
      </w:r>
      <w:r w:rsidR="0038427F" w:rsidRPr="00CE758C">
        <w:rPr>
          <w:rFonts w:ascii="Cambria" w:hAnsi="Cambria"/>
          <w:lang w:bidi="ar-YE"/>
        </w:rPr>
        <w:t xml:space="preserve">, whereas the final exam encompasses the entire course. Although all assessments are mapped to specific learning outcomes, this should not be </w:t>
      </w:r>
      <w:r w:rsidR="00345544" w:rsidRPr="00CE758C">
        <w:rPr>
          <w:rFonts w:ascii="Cambria" w:hAnsi="Cambria"/>
          <w:lang w:bidi="ar-YE"/>
        </w:rPr>
        <w:t>considered</w:t>
      </w:r>
      <w:r w:rsidR="0038427F" w:rsidRPr="00CE758C">
        <w:rPr>
          <w:rFonts w:ascii="Cambria" w:hAnsi="Cambria"/>
          <w:lang w:bidi="ar-YE"/>
        </w:rPr>
        <w:t xml:space="preserve"> a limitation. In the table below, you'll find a quiz listed among various assessments. If only one quiz is indicated, it may be divided into two parts at the discretion of the course teaching team, with the original grade allocation being proportionally adjusted</w:t>
      </w:r>
      <w:r w:rsidR="0038427F" w:rsidRPr="00CE758C">
        <w:rPr>
          <w:rFonts w:ascii="Cambria" w:hAnsi="Cambria"/>
          <w:b/>
          <w:bCs/>
          <w:lang w:bidi="ar-YE"/>
        </w:rPr>
        <w:t>.</w:t>
      </w:r>
    </w:p>
    <w:p w14:paraId="66DF9722" w14:textId="77777777" w:rsidR="0038427F" w:rsidRPr="00CE758C" w:rsidRDefault="0038427F" w:rsidP="0038427F">
      <w:pPr>
        <w:rPr>
          <w:rFonts w:ascii="Cambria" w:hAnsi="Cambria"/>
          <w:rtl/>
          <w:lang w:bidi="ar-YE"/>
        </w:rPr>
      </w:pP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111"/>
        <w:gridCol w:w="666"/>
        <w:gridCol w:w="4801"/>
        <w:gridCol w:w="1534"/>
        <w:gridCol w:w="1218"/>
        <w:gridCol w:w="1413"/>
      </w:tblGrid>
      <w:tr w:rsidR="001B45BA" w:rsidRPr="00CE758C" w14:paraId="05A9D3F2" w14:textId="77777777" w:rsidTr="0097126A">
        <w:trPr>
          <w:gridBefore w:val="1"/>
          <w:wBefore w:w="90" w:type="dxa"/>
          <w:tblHeader/>
          <w:tblCellSpacing w:w="7" w:type="dxa"/>
          <w:jc w:val="center"/>
        </w:trPr>
        <w:tc>
          <w:tcPr>
            <w:tcW w:w="652" w:type="dxa"/>
            <w:shd w:val="clear" w:color="auto" w:fill="4C3D8E"/>
            <w:vAlign w:val="center"/>
          </w:tcPr>
          <w:p w14:paraId="70A8E659" w14:textId="77777777" w:rsidR="001B45BA" w:rsidRPr="00CE758C" w:rsidRDefault="001B45BA" w:rsidP="0097126A">
            <w:pPr>
              <w:ind w:right="-117"/>
              <w:rPr>
                <w:rFonts w:ascii="Cambria" w:hAnsi="Cambria" w:cstheme="majorBidi"/>
                <w:b/>
                <w:bCs/>
                <w:color w:val="F2F2F2" w:themeColor="background1" w:themeShade="F2"/>
              </w:rPr>
            </w:pPr>
            <w:r w:rsidRPr="00CE758C">
              <w:rPr>
                <w:rFonts w:ascii="Cambria" w:hAnsi="Cambria" w:cstheme="majorBidi"/>
                <w:b/>
                <w:bCs/>
                <w:color w:val="F2F2F2" w:themeColor="background1" w:themeShade="F2"/>
                <w:lang w:bidi="ar-EG"/>
              </w:rPr>
              <w:t>No</w:t>
            </w:r>
          </w:p>
        </w:tc>
        <w:tc>
          <w:tcPr>
            <w:tcW w:w="4787" w:type="dxa"/>
            <w:shd w:val="clear" w:color="auto" w:fill="4C3D8E"/>
            <w:vAlign w:val="center"/>
          </w:tcPr>
          <w:p w14:paraId="1A99E62F" w14:textId="77777777" w:rsidR="001B45BA" w:rsidRPr="00CE758C" w:rsidRDefault="001B45BA" w:rsidP="0097126A">
            <w:pPr>
              <w:rPr>
                <w:rFonts w:ascii="Cambria" w:hAnsi="Cambria" w:cstheme="majorBidi"/>
                <w:b/>
                <w:bCs/>
                <w:color w:val="F2F2F2" w:themeColor="background1" w:themeShade="F2"/>
                <w:lang w:bidi="ar-EG"/>
              </w:rPr>
            </w:pPr>
            <w:r w:rsidRPr="00CE758C">
              <w:rPr>
                <w:rFonts w:ascii="Cambria" w:hAnsi="Cambria" w:cstheme="majorBidi"/>
                <w:b/>
                <w:bCs/>
                <w:color w:val="F2F2F2" w:themeColor="background1" w:themeShade="F2"/>
                <w:lang w:bidi="ar-EG"/>
              </w:rPr>
              <w:t xml:space="preserve">Assessment Activities * </w:t>
            </w:r>
          </w:p>
        </w:tc>
        <w:tc>
          <w:tcPr>
            <w:tcW w:w="1520" w:type="dxa"/>
            <w:shd w:val="clear" w:color="auto" w:fill="4C3D8E"/>
            <w:vAlign w:val="center"/>
          </w:tcPr>
          <w:p w14:paraId="1D206AAC" w14:textId="77777777" w:rsidR="001B45BA" w:rsidRPr="00CE758C" w:rsidRDefault="001B45BA" w:rsidP="0097126A">
            <w:pPr>
              <w:rPr>
                <w:rFonts w:ascii="Cambria" w:hAnsi="Cambria" w:cstheme="majorBidi"/>
                <w:b/>
                <w:bCs/>
                <w:color w:val="F2F2F2" w:themeColor="background1" w:themeShade="F2"/>
                <w:lang w:bidi="ar-EG"/>
              </w:rPr>
            </w:pPr>
            <w:r w:rsidRPr="00CE758C">
              <w:rPr>
                <w:rFonts w:ascii="Cambria" w:hAnsi="Cambria" w:cstheme="majorBidi"/>
                <w:b/>
                <w:bCs/>
                <w:color w:val="F2F2F2" w:themeColor="background1" w:themeShade="F2"/>
                <w:lang w:bidi="ar-EG"/>
              </w:rPr>
              <w:t>Assessment timing</w:t>
            </w:r>
          </w:p>
          <w:p w14:paraId="7FA91AE7" w14:textId="77777777" w:rsidR="001B45BA" w:rsidRPr="00CE758C" w:rsidRDefault="001B45BA" w:rsidP="0097126A">
            <w:pPr>
              <w:rPr>
                <w:rFonts w:ascii="Cambria" w:hAnsi="Cambria" w:cstheme="majorBidi"/>
                <w:b/>
                <w:bCs/>
                <w:color w:val="F2F2F2" w:themeColor="background1" w:themeShade="F2"/>
                <w:lang w:bidi="ar-EG"/>
              </w:rPr>
            </w:pPr>
            <w:r w:rsidRPr="00CE758C">
              <w:rPr>
                <w:rFonts w:ascii="Cambria" w:hAnsi="Cambria" w:cstheme="majorBidi"/>
                <w:b/>
                <w:bCs/>
                <w:color w:val="F2F2F2" w:themeColor="background1" w:themeShade="F2"/>
                <w:lang w:bidi="ar-EG"/>
              </w:rPr>
              <w:t>(in week no)</w:t>
            </w:r>
          </w:p>
        </w:tc>
        <w:tc>
          <w:tcPr>
            <w:tcW w:w="2610" w:type="dxa"/>
            <w:gridSpan w:val="2"/>
            <w:shd w:val="clear" w:color="auto" w:fill="4C3D8E"/>
            <w:vAlign w:val="center"/>
          </w:tcPr>
          <w:p w14:paraId="157A08A1" w14:textId="77777777" w:rsidR="001B45BA" w:rsidRPr="00CE758C" w:rsidRDefault="001B45BA" w:rsidP="0097126A">
            <w:pPr>
              <w:rPr>
                <w:rFonts w:ascii="Cambria" w:hAnsi="Cambria" w:cstheme="majorBidi"/>
                <w:b/>
                <w:bCs/>
                <w:color w:val="F2F2F2" w:themeColor="background1" w:themeShade="F2"/>
                <w:lang w:bidi="ar-EG"/>
              </w:rPr>
            </w:pPr>
            <w:r w:rsidRPr="00CE758C">
              <w:rPr>
                <w:rFonts w:ascii="Cambria" w:hAnsi="Cambria" w:cstheme="majorBidi"/>
                <w:b/>
                <w:bCs/>
                <w:color w:val="F2F2F2" w:themeColor="background1" w:themeShade="F2"/>
                <w:lang w:bidi="ar-EG"/>
              </w:rPr>
              <w:t>Percentage of Total Assessment Score</w:t>
            </w:r>
          </w:p>
        </w:tc>
      </w:tr>
      <w:tr w:rsidR="001B45BA" w:rsidRPr="00CE758C" w14:paraId="798A2BF6" w14:textId="77777777" w:rsidTr="0097126A">
        <w:trPr>
          <w:gridBefore w:val="1"/>
          <w:wBefore w:w="90" w:type="dxa"/>
          <w:trHeight w:val="260"/>
          <w:tblCellSpacing w:w="7" w:type="dxa"/>
          <w:jc w:val="center"/>
        </w:trPr>
        <w:tc>
          <w:tcPr>
            <w:tcW w:w="652" w:type="dxa"/>
            <w:shd w:val="clear" w:color="auto" w:fill="auto"/>
            <w:vAlign w:val="center"/>
          </w:tcPr>
          <w:p w14:paraId="5F349B04" w14:textId="77777777" w:rsidR="001B45BA" w:rsidRPr="00CE758C" w:rsidRDefault="001B45BA" w:rsidP="0097126A">
            <w:pPr>
              <w:pStyle w:val="ListParagraph"/>
              <w:numPr>
                <w:ilvl w:val="0"/>
                <w:numId w:val="36"/>
              </w:numPr>
              <w:ind w:left="234" w:right="212" w:hanging="234"/>
              <w:rPr>
                <w:rFonts w:ascii="Cambria" w:hAnsi="Cambria" w:cstheme="majorBidi"/>
                <w:b/>
                <w:bCs/>
                <w:color w:val="000000" w:themeColor="text1"/>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02BD9D3" w14:textId="77777777" w:rsidR="001B45BA" w:rsidRPr="00CE758C" w:rsidRDefault="001B45BA" w:rsidP="0097126A">
            <w:pPr>
              <w:rPr>
                <w:rFonts w:ascii="Cambria" w:hAnsi="Cambria"/>
                <w:b/>
                <w:bCs/>
              </w:rPr>
            </w:pPr>
            <w:r w:rsidRPr="00CE758C">
              <w:rPr>
                <w:rFonts w:ascii="Cambria" w:hAnsi="Cambria"/>
                <w:b/>
                <w:bCs/>
              </w:rPr>
              <w:t>Formative Assessment 1 (5 Marks)</w:t>
            </w:r>
          </w:p>
          <w:p w14:paraId="2D502050" w14:textId="77777777" w:rsidR="001B45BA" w:rsidRPr="00CE758C" w:rsidRDefault="001B45BA" w:rsidP="0097126A">
            <w:pPr>
              <w:rPr>
                <w:rFonts w:ascii="Cambria" w:hAnsi="Cambria" w:cstheme="majorBidi"/>
                <w:b/>
                <w:bCs/>
                <w:color w:val="000000" w:themeColor="text1"/>
              </w:rPr>
            </w:pPr>
            <w:r w:rsidRPr="00CE758C">
              <w:rPr>
                <w:rFonts w:ascii="Cambria" w:hAnsi="Cambria"/>
                <w:b/>
                <w:bCs/>
              </w:rPr>
              <w:t>CLO Measured: 1.1</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5F45A6D" w14:textId="0552EB6A" w:rsidR="001B45BA" w:rsidRPr="000D1722" w:rsidRDefault="001B45BA" w:rsidP="000D1722">
            <w:pPr>
              <w:rPr>
                <w:rFonts w:ascii="Cambria" w:hAnsi="Cambria" w:cstheme="minorHAnsi"/>
              </w:rPr>
            </w:pPr>
            <w:r w:rsidRPr="00CE758C">
              <w:rPr>
                <w:rFonts w:ascii="Cambria" w:hAnsi="Cambria" w:cstheme="minorHAnsi"/>
              </w:rPr>
              <w:t>3</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A3E0D1F" w14:textId="77777777" w:rsidR="001B45BA" w:rsidRPr="00CE758C" w:rsidRDefault="001B45BA" w:rsidP="0097126A">
            <w:pPr>
              <w:rPr>
                <w:rFonts w:ascii="Cambria" w:hAnsi="Cambria" w:cstheme="majorBidi"/>
                <w:b/>
                <w:bCs/>
                <w:color w:val="000000" w:themeColor="text1"/>
              </w:rPr>
            </w:pPr>
            <w:r w:rsidRPr="00CE758C">
              <w:rPr>
                <w:rFonts w:ascii="Cambria" w:hAnsi="Cambria" w:cstheme="minorHAnsi"/>
              </w:rPr>
              <w:t>5%</w:t>
            </w:r>
          </w:p>
        </w:tc>
      </w:tr>
      <w:tr w:rsidR="001B45BA" w:rsidRPr="00CE758C" w14:paraId="524809C3" w14:textId="77777777" w:rsidTr="0097126A">
        <w:trPr>
          <w:gridBefore w:val="1"/>
          <w:wBefore w:w="90" w:type="dxa"/>
          <w:trHeight w:val="260"/>
          <w:tblCellSpacing w:w="7" w:type="dxa"/>
          <w:jc w:val="center"/>
        </w:trPr>
        <w:tc>
          <w:tcPr>
            <w:tcW w:w="652" w:type="dxa"/>
            <w:shd w:val="clear" w:color="auto" w:fill="auto"/>
            <w:vAlign w:val="center"/>
          </w:tcPr>
          <w:p w14:paraId="44C56411" w14:textId="77777777" w:rsidR="001B45BA" w:rsidRPr="00CE758C" w:rsidRDefault="001B45BA" w:rsidP="0097126A">
            <w:pPr>
              <w:pStyle w:val="ListParagraph"/>
              <w:numPr>
                <w:ilvl w:val="0"/>
                <w:numId w:val="36"/>
              </w:numPr>
              <w:ind w:left="234" w:right="212" w:hanging="234"/>
              <w:rPr>
                <w:rFonts w:ascii="Cambria" w:hAnsi="Cambria" w:cstheme="majorBidi"/>
                <w:b/>
                <w:bCs/>
                <w:color w:val="000000" w:themeColor="text1"/>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39CC900" w14:textId="77777777" w:rsidR="001B45BA" w:rsidRPr="00CE758C" w:rsidRDefault="001B45BA" w:rsidP="0097126A">
            <w:pPr>
              <w:rPr>
                <w:rFonts w:ascii="Cambria" w:hAnsi="Cambria"/>
                <w:b/>
                <w:bCs/>
              </w:rPr>
            </w:pPr>
            <w:r w:rsidRPr="00CE758C">
              <w:rPr>
                <w:rFonts w:ascii="Cambria" w:hAnsi="Cambria"/>
                <w:b/>
                <w:bCs/>
              </w:rPr>
              <w:t>Formative Assessment 2 (5 Marks)</w:t>
            </w:r>
          </w:p>
          <w:p w14:paraId="10D7E343" w14:textId="77777777" w:rsidR="001B45BA" w:rsidRPr="00CE758C" w:rsidRDefault="001B45BA" w:rsidP="0097126A">
            <w:pPr>
              <w:rPr>
                <w:rFonts w:ascii="Cambria" w:hAnsi="Cambria" w:cstheme="majorBidi"/>
                <w:b/>
                <w:bCs/>
                <w:color w:val="000000" w:themeColor="text1"/>
              </w:rPr>
            </w:pPr>
            <w:r w:rsidRPr="00CE758C">
              <w:rPr>
                <w:rFonts w:ascii="Cambria" w:hAnsi="Cambria"/>
                <w:b/>
                <w:bCs/>
              </w:rPr>
              <w:t>CLO Measured: 2.1</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9E0B430" w14:textId="77777777" w:rsidR="000D1722" w:rsidRPr="000D1722" w:rsidRDefault="000D1722" w:rsidP="000D1722">
            <w:pPr>
              <w:rPr>
                <w:rFonts w:ascii="Cambria" w:hAnsi="Cambria" w:cstheme="minorHAnsi"/>
              </w:rPr>
            </w:pPr>
            <w:r w:rsidRPr="000D1722">
              <w:rPr>
                <w:rFonts w:ascii="Cambria" w:hAnsi="Cambria" w:cstheme="minorHAnsi"/>
              </w:rPr>
              <w:t>5</w:t>
            </w:r>
          </w:p>
          <w:p w14:paraId="45364826" w14:textId="364B82AB" w:rsidR="001B45BA" w:rsidRPr="00CE758C" w:rsidRDefault="001B45BA" w:rsidP="0097126A">
            <w:pPr>
              <w:rPr>
                <w:rFonts w:ascii="Cambria" w:hAnsi="Cambria" w:cstheme="majorBidi"/>
                <w:b/>
                <w:bCs/>
                <w:color w:val="000000" w:themeColor="text1"/>
              </w:rPr>
            </w:pP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E7AA63B" w14:textId="77777777" w:rsidR="001B45BA" w:rsidRPr="00CE758C" w:rsidRDefault="001B45BA" w:rsidP="0097126A">
            <w:pPr>
              <w:rPr>
                <w:rFonts w:ascii="Cambria" w:hAnsi="Cambria" w:cstheme="majorBidi"/>
                <w:b/>
                <w:bCs/>
                <w:color w:val="000000" w:themeColor="text1"/>
              </w:rPr>
            </w:pPr>
            <w:r w:rsidRPr="00CE758C">
              <w:rPr>
                <w:rFonts w:ascii="Cambria" w:hAnsi="Cambria" w:cstheme="minorHAnsi"/>
              </w:rPr>
              <w:t>5%</w:t>
            </w:r>
          </w:p>
        </w:tc>
      </w:tr>
      <w:tr w:rsidR="001B45BA" w:rsidRPr="00CE758C" w14:paraId="6AFAEBB4" w14:textId="77777777" w:rsidTr="0097126A">
        <w:trPr>
          <w:gridBefore w:val="1"/>
          <w:wBefore w:w="90" w:type="dxa"/>
          <w:trHeight w:val="260"/>
          <w:tblCellSpacing w:w="7" w:type="dxa"/>
          <w:jc w:val="center"/>
        </w:trPr>
        <w:tc>
          <w:tcPr>
            <w:tcW w:w="652" w:type="dxa"/>
            <w:shd w:val="clear" w:color="auto" w:fill="auto"/>
            <w:vAlign w:val="center"/>
          </w:tcPr>
          <w:p w14:paraId="30AB5FFF" w14:textId="77777777" w:rsidR="001B45BA" w:rsidRPr="00CE758C" w:rsidRDefault="001B45BA" w:rsidP="0097126A">
            <w:pPr>
              <w:pStyle w:val="ListParagraph"/>
              <w:numPr>
                <w:ilvl w:val="0"/>
                <w:numId w:val="36"/>
              </w:numPr>
              <w:ind w:left="234" w:right="212" w:hanging="234"/>
              <w:rPr>
                <w:rFonts w:ascii="Cambria" w:hAnsi="Cambria" w:cstheme="majorBidi"/>
                <w:b/>
                <w:bCs/>
                <w:color w:val="000000" w:themeColor="text1"/>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8E9187" w14:textId="77777777" w:rsidR="001B45BA" w:rsidRPr="00CE758C" w:rsidRDefault="001B45BA" w:rsidP="0097126A">
            <w:pPr>
              <w:rPr>
                <w:rFonts w:ascii="Cambria" w:hAnsi="Cambria"/>
                <w:b/>
                <w:bCs/>
              </w:rPr>
            </w:pPr>
            <w:r w:rsidRPr="00CE758C">
              <w:rPr>
                <w:rFonts w:ascii="Cambria" w:hAnsi="Cambria"/>
                <w:b/>
                <w:bCs/>
              </w:rPr>
              <w:t>Assignment 1 (5 Marks)</w:t>
            </w:r>
          </w:p>
          <w:p w14:paraId="2D71C45B" w14:textId="77777777" w:rsidR="001B45BA" w:rsidRPr="00CE758C" w:rsidRDefault="001B45BA" w:rsidP="0097126A">
            <w:pPr>
              <w:rPr>
                <w:rFonts w:ascii="Cambria" w:hAnsi="Cambria" w:cstheme="majorBidi"/>
                <w:b/>
                <w:bCs/>
                <w:color w:val="000000" w:themeColor="text1"/>
              </w:rPr>
            </w:pPr>
            <w:r w:rsidRPr="00CE758C">
              <w:rPr>
                <w:rFonts w:ascii="Cambria" w:hAnsi="Cambria"/>
                <w:b/>
                <w:bCs/>
              </w:rPr>
              <w:t>CLO Measured: 1.2</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9CFE003" w14:textId="77777777" w:rsidR="000D1722" w:rsidRPr="000D1722" w:rsidRDefault="000D1722" w:rsidP="000D1722">
            <w:pPr>
              <w:rPr>
                <w:rFonts w:ascii="Cambria" w:hAnsi="Cambria" w:cstheme="minorHAnsi"/>
              </w:rPr>
            </w:pPr>
            <w:r w:rsidRPr="000D1722">
              <w:rPr>
                <w:rFonts w:ascii="Cambria" w:hAnsi="Cambria" w:cstheme="minorHAnsi"/>
              </w:rPr>
              <w:t>6</w:t>
            </w:r>
          </w:p>
          <w:p w14:paraId="0086A883" w14:textId="597BB4B1" w:rsidR="001B45BA" w:rsidRPr="00CE758C" w:rsidRDefault="001B45BA" w:rsidP="0097126A">
            <w:pPr>
              <w:rPr>
                <w:rFonts w:ascii="Cambria" w:hAnsi="Cambria" w:cstheme="majorBidi"/>
                <w:b/>
                <w:bCs/>
                <w:color w:val="000000" w:themeColor="text1"/>
              </w:rPr>
            </w:pP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8FB47B6" w14:textId="77777777" w:rsidR="001B45BA" w:rsidRPr="00CE758C" w:rsidRDefault="001B45BA" w:rsidP="0097126A">
            <w:pPr>
              <w:rPr>
                <w:rFonts w:ascii="Cambria" w:hAnsi="Cambria" w:cstheme="majorBidi"/>
                <w:b/>
                <w:bCs/>
                <w:color w:val="000000" w:themeColor="text1"/>
              </w:rPr>
            </w:pPr>
            <w:r w:rsidRPr="00CE758C">
              <w:rPr>
                <w:rFonts w:ascii="Cambria" w:hAnsi="Cambria" w:cstheme="minorHAnsi"/>
              </w:rPr>
              <w:t>5%</w:t>
            </w:r>
          </w:p>
        </w:tc>
      </w:tr>
      <w:tr w:rsidR="001B45BA" w:rsidRPr="00CE758C" w14:paraId="65125FC5" w14:textId="77777777" w:rsidTr="0097126A">
        <w:trPr>
          <w:gridBefore w:val="1"/>
          <w:wBefore w:w="90" w:type="dxa"/>
          <w:trHeight w:val="260"/>
          <w:tblCellSpacing w:w="7" w:type="dxa"/>
          <w:jc w:val="center"/>
        </w:trPr>
        <w:tc>
          <w:tcPr>
            <w:tcW w:w="652" w:type="dxa"/>
            <w:shd w:val="clear" w:color="auto" w:fill="auto"/>
            <w:vAlign w:val="center"/>
          </w:tcPr>
          <w:p w14:paraId="373154D9" w14:textId="77777777" w:rsidR="001B45BA" w:rsidRPr="00CE758C" w:rsidRDefault="001B45BA" w:rsidP="0097126A">
            <w:pPr>
              <w:ind w:right="193"/>
              <w:rPr>
                <w:rFonts w:ascii="Cambria" w:hAnsi="Cambria" w:cstheme="majorBidi"/>
                <w:b/>
                <w:bCs/>
                <w:color w:val="000000" w:themeColor="text1"/>
                <w:rtl/>
                <w:lang w:bidi="ar-EG"/>
              </w:rPr>
            </w:pPr>
            <w:r w:rsidRPr="00CE758C">
              <w:rPr>
                <w:rFonts w:ascii="Cambria" w:hAnsi="Cambria" w:cstheme="majorBidi"/>
                <w:b/>
                <w:bCs/>
                <w:color w:val="000000" w:themeColor="text1"/>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A90D76E" w14:textId="77777777" w:rsidR="001B45BA" w:rsidRPr="00CE758C" w:rsidRDefault="001B45BA" w:rsidP="0097126A">
            <w:pPr>
              <w:rPr>
                <w:rFonts w:ascii="Cambria" w:hAnsi="Cambria"/>
                <w:b/>
                <w:bCs/>
              </w:rPr>
            </w:pPr>
            <w:r w:rsidRPr="00CE758C">
              <w:rPr>
                <w:rFonts w:ascii="Cambria" w:hAnsi="Cambria"/>
                <w:b/>
                <w:bCs/>
              </w:rPr>
              <w:t>Assignment 2 (5 Marks)</w:t>
            </w:r>
          </w:p>
          <w:p w14:paraId="21A5858F" w14:textId="77777777" w:rsidR="001B45BA" w:rsidRPr="00CE758C" w:rsidRDefault="001B45BA" w:rsidP="0097126A">
            <w:pPr>
              <w:rPr>
                <w:rFonts w:ascii="Cambria" w:hAnsi="Cambria" w:cstheme="majorBidi"/>
                <w:b/>
                <w:bCs/>
                <w:color w:val="000000" w:themeColor="text1"/>
              </w:rPr>
            </w:pPr>
            <w:r w:rsidRPr="00CE758C">
              <w:rPr>
                <w:rFonts w:ascii="Cambria" w:hAnsi="Cambria"/>
                <w:b/>
                <w:bCs/>
              </w:rPr>
              <w:t>CLO Measured: 2.2</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6017652" w14:textId="4316F507" w:rsidR="001B45BA" w:rsidRPr="00CE758C" w:rsidRDefault="000D1722" w:rsidP="0097126A">
            <w:pPr>
              <w:rPr>
                <w:rFonts w:ascii="Cambria" w:hAnsi="Cambria" w:cstheme="majorBidi"/>
                <w:b/>
                <w:bCs/>
                <w:color w:val="000000" w:themeColor="text1"/>
              </w:rPr>
            </w:pPr>
            <w:r>
              <w:rPr>
                <w:rFonts w:ascii="Cambria" w:hAnsi="Cambria" w:cstheme="minorHAnsi"/>
              </w:rPr>
              <w:t>9</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1250A8B" w14:textId="77777777" w:rsidR="001B45BA" w:rsidRPr="00CE758C" w:rsidRDefault="001B45BA" w:rsidP="0097126A">
            <w:pPr>
              <w:rPr>
                <w:rFonts w:ascii="Cambria" w:hAnsi="Cambria" w:cstheme="majorBidi"/>
                <w:b/>
                <w:bCs/>
                <w:color w:val="000000" w:themeColor="text1"/>
              </w:rPr>
            </w:pPr>
            <w:r w:rsidRPr="00CE758C">
              <w:rPr>
                <w:rFonts w:ascii="Cambria" w:hAnsi="Cambria" w:cstheme="minorHAnsi"/>
              </w:rPr>
              <w:t>5%</w:t>
            </w:r>
          </w:p>
        </w:tc>
      </w:tr>
      <w:tr w:rsidR="001B45BA" w:rsidRPr="00CE758C" w14:paraId="3B436076" w14:textId="77777777" w:rsidTr="0097126A">
        <w:trPr>
          <w:gridBefore w:val="1"/>
          <w:wBefore w:w="90" w:type="dxa"/>
          <w:trHeight w:val="260"/>
          <w:tblCellSpacing w:w="7" w:type="dxa"/>
          <w:jc w:val="center"/>
        </w:trPr>
        <w:tc>
          <w:tcPr>
            <w:tcW w:w="652" w:type="dxa"/>
            <w:shd w:val="clear" w:color="auto" w:fill="auto"/>
            <w:vAlign w:val="center"/>
          </w:tcPr>
          <w:p w14:paraId="0CF0EA47" w14:textId="77777777" w:rsidR="001B45BA" w:rsidRPr="00CE758C" w:rsidRDefault="001B45BA" w:rsidP="0097126A">
            <w:pPr>
              <w:ind w:right="193"/>
              <w:rPr>
                <w:rFonts w:ascii="Cambria" w:hAnsi="Cambria" w:cstheme="majorBidi"/>
                <w:b/>
                <w:bCs/>
                <w:color w:val="000000" w:themeColor="text1"/>
                <w:lang w:bidi="ar-EG"/>
              </w:rPr>
            </w:pPr>
            <w:r w:rsidRPr="00CE758C">
              <w:rPr>
                <w:rFonts w:ascii="Cambria" w:hAnsi="Cambria" w:cstheme="majorBidi"/>
                <w:b/>
                <w:bCs/>
                <w:color w:val="000000" w:themeColor="text1"/>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15853E1" w14:textId="77777777" w:rsidR="001B45BA" w:rsidRPr="00CE758C" w:rsidRDefault="001B45BA" w:rsidP="0097126A">
            <w:pPr>
              <w:rPr>
                <w:rFonts w:ascii="Cambria" w:hAnsi="Cambria" w:cstheme="minorHAnsi"/>
                <w:b/>
                <w:bCs/>
              </w:rPr>
            </w:pPr>
            <w:r w:rsidRPr="00CE758C">
              <w:rPr>
                <w:rFonts w:ascii="Cambria" w:hAnsi="Cambria" w:cstheme="minorHAnsi"/>
                <w:b/>
                <w:bCs/>
              </w:rPr>
              <w:t>Quiz (10 Marks)</w:t>
            </w:r>
          </w:p>
          <w:p w14:paraId="0496870E" w14:textId="77777777" w:rsidR="001B45BA" w:rsidRPr="00CE758C" w:rsidRDefault="001B45BA" w:rsidP="0097126A">
            <w:pPr>
              <w:rPr>
                <w:rFonts w:ascii="Cambria" w:hAnsi="Cambria" w:cstheme="majorBidi"/>
                <w:b/>
                <w:bCs/>
                <w:color w:val="000000" w:themeColor="text1"/>
              </w:rPr>
            </w:pPr>
            <w:r w:rsidRPr="00CE758C">
              <w:rPr>
                <w:rFonts w:ascii="Cambria" w:hAnsi="Cambria"/>
                <w:b/>
                <w:bCs/>
              </w:rPr>
              <w:t>CLO Measured: 2.3</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DC7CCED" w14:textId="6F162D90" w:rsidR="001B45BA" w:rsidRPr="00CE758C" w:rsidRDefault="000D1722" w:rsidP="0097126A">
            <w:pPr>
              <w:rPr>
                <w:rFonts w:ascii="Cambria" w:hAnsi="Cambria" w:cstheme="majorBidi"/>
                <w:b/>
                <w:bCs/>
                <w:color w:val="000000" w:themeColor="text1"/>
              </w:rPr>
            </w:pPr>
            <w:r>
              <w:rPr>
                <w:rFonts w:ascii="Cambria" w:hAnsi="Cambria" w:cstheme="minorHAnsi"/>
              </w:rPr>
              <w:t>11</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50D535A" w14:textId="77777777" w:rsidR="001B45BA" w:rsidRPr="00CE758C" w:rsidRDefault="001B45BA" w:rsidP="0097126A">
            <w:pPr>
              <w:rPr>
                <w:rFonts w:ascii="Cambria" w:hAnsi="Cambria" w:cstheme="majorBidi"/>
                <w:b/>
                <w:bCs/>
                <w:color w:val="000000" w:themeColor="text1"/>
              </w:rPr>
            </w:pPr>
            <w:r w:rsidRPr="00CE758C">
              <w:rPr>
                <w:rFonts w:ascii="Cambria" w:hAnsi="Cambria" w:cstheme="minorHAnsi"/>
              </w:rPr>
              <w:t>10%</w:t>
            </w:r>
          </w:p>
        </w:tc>
      </w:tr>
      <w:tr w:rsidR="001B45BA" w:rsidRPr="00CE758C" w14:paraId="7BF4AA7A" w14:textId="77777777" w:rsidTr="0097126A">
        <w:trPr>
          <w:gridBefore w:val="1"/>
          <w:wBefore w:w="90" w:type="dxa"/>
          <w:trHeight w:val="260"/>
          <w:tblCellSpacing w:w="7" w:type="dxa"/>
          <w:jc w:val="center"/>
        </w:trPr>
        <w:tc>
          <w:tcPr>
            <w:tcW w:w="652" w:type="dxa"/>
            <w:shd w:val="clear" w:color="auto" w:fill="auto"/>
            <w:vAlign w:val="center"/>
          </w:tcPr>
          <w:p w14:paraId="22D8749F" w14:textId="77777777" w:rsidR="001B45BA" w:rsidRPr="00CE758C" w:rsidRDefault="001B45BA" w:rsidP="0097126A">
            <w:pPr>
              <w:ind w:right="193"/>
              <w:rPr>
                <w:rFonts w:ascii="Cambria" w:hAnsi="Cambria" w:cstheme="majorBidi"/>
                <w:b/>
                <w:bCs/>
                <w:color w:val="000000" w:themeColor="text1"/>
                <w:lang w:bidi="ar-EG"/>
              </w:rPr>
            </w:pPr>
            <w:r w:rsidRPr="00CE758C">
              <w:rPr>
                <w:rFonts w:ascii="Cambria" w:hAnsi="Cambria" w:cstheme="majorBidi"/>
                <w:b/>
                <w:bCs/>
                <w:color w:val="000000" w:themeColor="text1"/>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4FEC4DC" w14:textId="77777777" w:rsidR="001B45BA" w:rsidRPr="00CE758C" w:rsidRDefault="001B45BA" w:rsidP="0097126A">
            <w:pPr>
              <w:rPr>
                <w:rFonts w:ascii="Cambria" w:hAnsi="Cambria" w:cstheme="minorHAnsi"/>
                <w:b/>
                <w:bCs/>
              </w:rPr>
            </w:pPr>
            <w:r w:rsidRPr="00CE758C">
              <w:rPr>
                <w:rFonts w:ascii="Cambria" w:hAnsi="Cambria" w:cstheme="minorHAnsi"/>
                <w:b/>
                <w:bCs/>
              </w:rPr>
              <w:t>Midterm Exam (30 Marks)</w:t>
            </w:r>
          </w:p>
          <w:p w14:paraId="1CD3289B" w14:textId="77777777" w:rsidR="001B45BA" w:rsidRPr="00CE758C" w:rsidRDefault="001B45BA" w:rsidP="0097126A">
            <w:pPr>
              <w:rPr>
                <w:rFonts w:ascii="Cambria" w:hAnsi="Cambria"/>
                <w:b/>
                <w:bCs/>
              </w:rPr>
            </w:pPr>
            <w:r w:rsidRPr="00CE758C">
              <w:rPr>
                <w:rFonts w:ascii="Cambria" w:hAnsi="Cambria"/>
                <w:b/>
                <w:bCs/>
              </w:rPr>
              <w:t>CLO Measured: 1.3</w:t>
            </w:r>
          </w:p>
          <w:p w14:paraId="6BC97F5F" w14:textId="77777777" w:rsidR="001B45BA" w:rsidRPr="00CE758C" w:rsidRDefault="001B45BA" w:rsidP="0097126A">
            <w:pPr>
              <w:rPr>
                <w:rFonts w:ascii="Cambria" w:hAnsi="Cambria" w:cstheme="minorHAnsi"/>
                <w:b/>
                <w:bCs/>
                <w:color w:val="FF0000"/>
              </w:rPr>
            </w:pPr>
            <w:r w:rsidRPr="00CE758C">
              <w:rPr>
                <w:rFonts w:ascii="Cambria" w:hAnsi="Cambria" w:cstheme="minorHAnsi"/>
                <w:b/>
                <w:bCs/>
                <w:color w:val="FF0000"/>
              </w:rPr>
              <w:t>While aligned with a specific CLO for measurement purposes, this comprehensive exam covers all course materials and assesses the knowledge, understanding, and skills up until this point in time.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C286124" w14:textId="26F2009E" w:rsidR="001B45BA" w:rsidRPr="00CE758C" w:rsidRDefault="000D1722" w:rsidP="0097126A">
            <w:pPr>
              <w:rPr>
                <w:rFonts w:ascii="Cambria" w:hAnsi="Cambria" w:cstheme="majorBidi"/>
                <w:b/>
                <w:bCs/>
                <w:color w:val="000000" w:themeColor="text1"/>
              </w:rPr>
            </w:pPr>
            <w:r>
              <w:rPr>
                <w:rFonts w:ascii="Cambria" w:hAnsi="Cambria" w:cstheme="minorHAnsi"/>
              </w:rPr>
              <w:t>7</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4235EB2" w14:textId="77777777" w:rsidR="001B45BA" w:rsidRPr="00CE758C" w:rsidRDefault="001B45BA" w:rsidP="0097126A">
            <w:pPr>
              <w:rPr>
                <w:rFonts w:ascii="Cambria" w:hAnsi="Cambria" w:cstheme="majorBidi"/>
                <w:b/>
                <w:bCs/>
                <w:color w:val="000000" w:themeColor="text1"/>
              </w:rPr>
            </w:pPr>
            <w:r w:rsidRPr="00CE758C">
              <w:rPr>
                <w:rFonts w:ascii="Cambria" w:hAnsi="Cambria" w:cstheme="minorHAnsi"/>
              </w:rPr>
              <w:t>30%</w:t>
            </w:r>
          </w:p>
        </w:tc>
      </w:tr>
      <w:tr w:rsidR="001B45BA" w:rsidRPr="00CE758C" w14:paraId="1DFFE013" w14:textId="77777777" w:rsidTr="0097126A">
        <w:trPr>
          <w:gridBefore w:val="1"/>
          <w:wBefore w:w="90" w:type="dxa"/>
          <w:trHeight w:val="260"/>
          <w:tblCellSpacing w:w="7" w:type="dxa"/>
          <w:jc w:val="center"/>
        </w:trPr>
        <w:tc>
          <w:tcPr>
            <w:tcW w:w="652" w:type="dxa"/>
            <w:shd w:val="clear" w:color="auto" w:fill="auto"/>
            <w:vAlign w:val="center"/>
          </w:tcPr>
          <w:p w14:paraId="743D0606" w14:textId="77777777" w:rsidR="001B45BA" w:rsidRPr="00CE758C" w:rsidRDefault="001B45BA" w:rsidP="0097126A">
            <w:pPr>
              <w:ind w:right="193"/>
              <w:rPr>
                <w:rFonts w:ascii="Cambria" w:hAnsi="Cambria" w:cstheme="majorBidi"/>
                <w:b/>
                <w:bCs/>
                <w:color w:val="000000" w:themeColor="text1"/>
                <w:lang w:bidi="ar-EG"/>
              </w:rPr>
            </w:pPr>
            <w:r w:rsidRPr="00CE758C">
              <w:rPr>
                <w:rFonts w:ascii="Cambria" w:hAnsi="Cambria" w:cstheme="majorBidi"/>
                <w:b/>
                <w:bCs/>
                <w:color w:val="000000" w:themeColor="text1"/>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41D102F" w14:textId="77777777" w:rsidR="001B45BA" w:rsidRPr="00CE758C" w:rsidRDefault="001B45BA" w:rsidP="0097126A">
            <w:pPr>
              <w:rPr>
                <w:rFonts w:ascii="Cambria" w:eastAsia="DIN NEXT™ ARABIC MEDIUM" w:hAnsi="Cambria" w:cstheme="minorHAnsi"/>
                <w:b/>
                <w:bCs/>
              </w:rPr>
            </w:pPr>
            <w:r w:rsidRPr="00CE758C">
              <w:rPr>
                <w:rFonts w:ascii="Cambria" w:eastAsia="DIN NEXT™ ARABIC MEDIUM" w:hAnsi="Cambria" w:cstheme="minorHAnsi"/>
                <w:b/>
                <w:bCs/>
              </w:rPr>
              <w:t>Final Exam (40 Marks)</w:t>
            </w:r>
          </w:p>
          <w:p w14:paraId="4A02CC97" w14:textId="77777777" w:rsidR="001B45BA" w:rsidRPr="00CE758C" w:rsidRDefault="001B45BA" w:rsidP="0097126A">
            <w:pPr>
              <w:rPr>
                <w:rFonts w:ascii="Cambria" w:hAnsi="Cambria"/>
                <w:b/>
                <w:bCs/>
              </w:rPr>
            </w:pPr>
            <w:r w:rsidRPr="00CE758C">
              <w:rPr>
                <w:rFonts w:ascii="Cambria" w:hAnsi="Cambria"/>
                <w:b/>
                <w:bCs/>
              </w:rPr>
              <w:t>CLO Measured: 2.3</w:t>
            </w:r>
          </w:p>
          <w:p w14:paraId="686F9DCF" w14:textId="77777777" w:rsidR="001B45BA" w:rsidRPr="00CE758C" w:rsidRDefault="001B45BA" w:rsidP="0097126A">
            <w:pPr>
              <w:rPr>
                <w:rFonts w:ascii="Cambria" w:eastAsia="DIN NEXT™ ARABIC MEDIUM" w:hAnsi="Cambria" w:cstheme="minorHAnsi"/>
                <w:b/>
                <w:bCs/>
              </w:rPr>
            </w:pPr>
            <w:r w:rsidRPr="00CE758C">
              <w:rPr>
                <w:rFonts w:ascii="Cambria" w:eastAsia="DIN NEXT™ ARABIC MEDIUM" w:hAnsi="Cambria" w:cstheme="minorHAnsi"/>
                <w:b/>
                <w:bCs/>
                <w:color w:val="FF0000"/>
              </w:rPr>
              <w:t>Although aligned with a certain CLO for measurement purposes, this comprehensive final exam evaluates the knowledge, understanding, and skills across all topics covered throughout the course.</w:t>
            </w:r>
          </w:p>
          <w:p w14:paraId="1D06100D" w14:textId="77777777" w:rsidR="001B45BA" w:rsidRPr="00CE758C" w:rsidRDefault="001B45BA" w:rsidP="0097126A">
            <w:pPr>
              <w:rPr>
                <w:rFonts w:ascii="Cambria" w:hAnsi="Cambria" w:cstheme="majorBidi"/>
                <w:b/>
                <w:bCs/>
                <w:color w:val="000000" w:themeColor="text1"/>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A29440" w14:textId="7CAC6904" w:rsidR="001B45BA" w:rsidRPr="00CE758C" w:rsidRDefault="001B45BA" w:rsidP="0097126A">
            <w:pPr>
              <w:rPr>
                <w:rFonts w:ascii="Cambria" w:hAnsi="Cambria" w:cstheme="majorBidi"/>
                <w:b/>
                <w:bCs/>
                <w:color w:val="000000" w:themeColor="text1"/>
              </w:rPr>
            </w:pPr>
            <w:r w:rsidRPr="00CE758C">
              <w:rPr>
                <w:rFonts w:ascii="Cambria" w:hAnsi="Cambria" w:cstheme="minorHAnsi"/>
              </w:rPr>
              <w:t>1</w:t>
            </w:r>
            <w:r w:rsidR="00544F03">
              <w:rPr>
                <w:rFonts w:ascii="Cambria" w:hAnsi="Cambria" w:cstheme="minorHAnsi"/>
              </w:rPr>
              <w:t>6</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41E0057" w14:textId="77777777" w:rsidR="001B45BA" w:rsidRPr="00CE758C" w:rsidRDefault="001B45BA" w:rsidP="0097126A">
            <w:pPr>
              <w:rPr>
                <w:rFonts w:ascii="Cambria" w:hAnsi="Cambria" w:cstheme="majorBidi"/>
                <w:b/>
                <w:bCs/>
                <w:color w:val="000000" w:themeColor="text1"/>
              </w:rPr>
            </w:pPr>
            <w:r w:rsidRPr="00CE758C">
              <w:rPr>
                <w:rFonts w:ascii="Cambria" w:hAnsi="Cambria" w:cstheme="minorHAnsi"/>
              </w:rPr>
              <w:t>40%</w:t>
            </w:r>
          </w:p>
        </w:tc>
      </w:tr>
      <w:tr w:rsidR="001B45BA" w:rsidRPr="00CE758C" w14:paraId="1069A3B5" w14:textId="77777777" w:rsidTr="0097126A">
        <w:tblPrEx>
          <w:tblLook w:val="04A0" w:firstRow="1" w:lastRow="0" w:firstColumn="1" w:lastColumn="0" w:noHBand="0" w:noVBand="1"/>
        </w:tblPrEx>
        <w:trPr>
          <w:trHeight w:val="260"/>
          <w:tblCellSpacing w:w="7" w:type="dxa"/>
          <w:jc w:val="center"/>
        </w:trPr>
        <w:tc>
          <w:tcPr>
            <w:tcW w:w="830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C4403E7" w14:textId="77777777" w:rsidR="001B45BA" w:rsidRPr="00CE758C" w:rsidRDefault="001B45BA" w:rsidP="0097126A">
            <w:pPr>
              <w:jc w:val="center"/>
              <w:rPr>
                <w:rFonts w:ascii="Cambria" w:hAnsi="Cambria" w:cstheme="minorHAnsi"/>
                <w:b/>
                <w:bCs/>
                <w:color w:val="000000" w:themeColor="text1"/>
              </w:rPr>
            </w:pPr>
            <w:r w:rsidRPr="00CE758C">
              <w:rPr>
                <w:rFonts w:ascii="Cambria" w:hAnsi="Cambria" w:cstheme="minorHAnsi"/>
                <w:b/>
                <w:bCs/>
                <w:color w:val="000000" w:themeColor="text1"/>
              </w:rPr>
              <w:t>Overall Total</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856AE4D" w14:textId="77777777" w:rsidR="001B45BA" w:rsidRPr="00CE758C" w:rsidRDefault="001B45BA" w:rsidP="0097126A">
            <w:pPr>
              <w:jc w:val="lowKashida"/>
              <w:rPr>
                <w:rFonts w:ascii="Cambria" w:hAnsi="Cambria" w:cstheme="minorHAnsi"/>
                <w:b/>
                <w:bCs/>
                <w:color w:val="000000" w:themeColor="text1"/>
              </w:rPr>
            </w:pPr>
            <w:r w:rsidRPr="00CE758C">
              <w:rPr>
                <w:rFonts w:ascii="Cambria" w:hAnsi="Cambria" w:cstheme="minorHAnsi"/>
                <w:b/>
                <w:bCs/>
                <w:color w:val="000000" w:themeColor="text1"/>
              </w:rPr>
              <w:t>100%</w:t>
            </w:r>
          </w:p>
        </w:tc>
      </w:tr>
    </w:tbl>
    <w:p w14:paraId="5E540699" w14:textId="44888136" w:rsidR="00A4737E" w:rsidRPr="00CE758C" w:rsidRDefault="00A4737E" w:rsidP="00CD6727">
      <w:pPr>
        <w:autoSpaceDE w:val="0"/>
        <w:autoSpaceDN w:val="0"/>
        <w:adjustRightInd w:val="0"/>
        <w:spacing w:after="170" w:line="288" w:lineRule="auto"/>
        <w:textAlignment w:val="center"/>
        <w:rPr>
          <w:rFonts w:ascii="Cambria" w:hAnsi="Cambria" w:cstheme="majorBidi"/>
        </w:rPr>
      </w:pPr>
    </w:p>
    <w:p w14:paraId="10C75309" w14:textId="6D064746" w:rsidR="006D50F4" w:rsidRPr="00CE758C" w:rsidRDefault="006D50F4" w:rsidP="00CD6727">
      <w:pPr>
        <w:pStyle w:val="Heading1"/>
        <w:spacing w:before="0" w:after="240"/>
        <w:rPr>
          <w:rStyle w:val="a"/>
          <w:rFonts w:ascii="Cambria" w:hAnsi="Cambria" w:cstheme="majorBidi"/>
          <w:b/>
          <w:bCs/>
          <w:color w:val="4C3D8E"/>
          <w:sz w:val="24"/>
          <w:szCs w:val="24"/>
        </w:rPr>
      </w:pPr>
      <w:bookmarkStart w:id="14" w:name="_Toc107389543"/>
      <w:bookmarkStart w:id="15" w:name="_Ref115691981"/>
      <w:bookmarkStart w:id="16" w:name="_Toc182674038"/>
      <w:r w:rsidRPr="00CE758C">
        <w:rPr>
          <w:rStyle w:val="a"/>
          <w:rFonts w:ascii="Cambria" w:hAnsi="Cambria" w:cstheme="majorBidi"/>
          <w:b/>
          <w:bCs/>
          <w:color w:val="4C3D8E"/>
          <w:sz w:val="24"/>
          <w:szCs w:val="24"/>
        </w:rPr>
        <w:t>E. Learning Resources and Facilities</w:t>
      </w:r>
      <w:bookmarkEnd w:id="14"/>
      <w:bookmarkEnd w:id="15"/>
      <w:bookmarkEnd w:id="16"/>
      <w:r w:rsidRPr="00CE758C">
        <w:rPr>
          <w:rStyle w:val="a"/>
          <w:rFonts w:ascii="Cambria" w:hAnsi="Cambria" w:cstheme="majorBidi"/>
          <w:b/>
          <w:bCs/>
          <w:color w:val="4C3D8E"/>
          <w:sz w:val="24"/>
          <w:szCs w:val="24"/>
          <w:rtl/>
        </w:rPr>
        <w:t xml:space="preserve"> </w:t>
      </w:r>
    </w:p>
    <w:p w14:paraId="4423A97F" w14:textId="49ABD52B" w:rsidR="00D8287E" w:rsidRPr="00CE758C" w:rsidRDefault="001C7B91" w:rsidP="00CD6727">
      <w:pPr>
        <w:autoSpaceDE w:val="0"/>
        <w:autoSpaceDN w:val="0"/>
        <w:adjustRightInd w:val="0"/>
        <w:spacing w:line="288" w:lineRule="auto"/>
        <w:textAlignment w:val="center"/>
        <w:rPr>
          <w:rStyle w:val="a"/>
          <w:rFonts w:ascii="Cambria" w:hAnsi="Cambria" w:cstheme="majorBidi"/>
          <w:b/>
          <w:bCs/>
          <w:color w:val="52B5C2"/>
          <w:sz w:val="24"/>
          <w:szCs w:val="24"/>
          <w:lang w:bidi="ar-YE"/>
        </w:rPr>
      </w:pPr>
      <w:bookmarkStart w:id="17" w:name="_Ref115691986"/>
      <w:r w:rsidRPr="00CE758C">
        <w:rPr>
          <w:rStyle w:val="a"/>
          <w:rFonts w:ascii="Cambria" w:hAnsi="Cambria" w:cstheme="majorBidi"/>
          <w:b/>
          <w:bCs/>
          <w:color w:val="52B5C2"/>
          <w:sz w:val="24"/>
          <w:szCs w:val="24"/>
          <w:lang w:bidi="ar-YE"/>
        </w:rPr>
        <w:t>1</w:t>
      </w:r>
      <w:r w:rsidR="006D50F4" w:rsidRPr="00CE758C">
        <w:rPr>
          <w:rStyle w:val="a"/>
          <w:rFonts w:ascii="Cambria" w:hAnsi="Cambria" w:cstheme="majorBidi"/>
          <w:b/>
          <w:bCs/>
          <w:color w:val="52B5C2"/>
          <w:sz w:val="24"/>
          <w:szCs w:val="24"/>
          <w:lang w:bidi="ar-YE"/>
        </w:rPr>
        <w:t>.</w:t>
      </w:r>
      <w:r w:rsidR="00C35654" w:rsidRPr="00CE758C">
        <w:rPr>
          <w:rStyle w:val="a"/>
          <w:rFonts w:ascii="Cambria" w:hAnsi="Cambria" w:cstheme="majorBidi"/>
          <w:b/>
          <w:bCs/>
          <w:color w:val="52B5C2"/>
          <w:sz w:val="24"/>
          <w:szCs w:val="24"/>
          <w:lang w:bidi="ar-YE"/>
        </w:rPr>
        <w:t xml:space="preserve"> </w:t>
      </w:r>
      <w:r w:rsidR="001B5836" w:rsidRPr="00CE758C">
        <w:rPr>
          <w:rStyle w:val="a"/>
          <w:rFonts w:ascii="Cambria" w:hAnsi="Cambria" w:cstheme="majorBidi"/>
          <w:b/>
          <w:bCs/>
          <w:color w:val="52B5C2"/>
          <w:sz w:val="24"/>
          <w:szCs w:val="24"/>
          <w:lang w:bidi="ar-YE"/>
        </w:rPr>
        <w:t>References and L</w:t>
      </w:r>
      <w:r w:rsidR="006D50F4" w:rsidRPr="00CE758C">
        <w:rPr>
          <w:rStyle w:val="a"/>
          <w:rFonts w:ascii="Cambria" w:hAnsi="Cambria" w:cstheme="majorBidi"/>
          <w:b/>
          <w:bCs/>
          <w:color w:val="52B5C2"/>
          <w:sz w:val="24"/>
          <w:szCs w:val="24"/>
          <w:lang w:bidi="ar-YE"/>
        </w:rPr>
        <w:t>earning Resources</w:t>
      </w:r>
      <w:bookmarkEnd w:id="17"/>
    </w:p>
    <w:p w14:paraId="638F8120" w14:textId="58663BF7" w:rsidR="0038427F" w:rsidRPr="00CE758C" w:rsidRDefault="0038427F" w:rsidP="0038427F">
      <w:pPr>
        <w:rPr>
          <w:rFonts w:ascii="Cambria" w:hAnsi="Cambria"/>
          <w:b/>
          <w:bCs/>
          <w:color w:val="525252" w:themeColor="accent3" w:themeShade="80"/>
          <w:lang w:bidi="ar-YE"/>
        </w:rPr>
      </w:pPr>
      <w:r w:rsidRPr="00CE758C">
        <w:rPr>
          <w:rFonts w:ascii="Cambria" w:hAnsi="Cambria"/>
          <w:b/>
          <w:bCs/>
          <w:color w:val="525252" w:themeColor="accent3" w:themeShade="80"/>
          <w:lang w:bidi="ar-YE"/>
        </w:rPr>
        <w:t>Please note that the textbook(s) listed as required for each course are intended to be used as primary resources for course content. Instructors are expected to use these books as a foundation for their teaching materials while having the flexibility to adapt and supplement content from available sections or online versions as needed.</w:t>
      </w:r>
    </w:p>
    <w:p w14:paraId="601DAFAE" w14:textId="5435B604" w:rsidR="0038427F" w:rsidRPr="00CE758C" w:rsidRDefault="0038427F" w:rsidP="0038427F">
      <w:pPr>
        <w:autoSpaceDE w:val="0"/>
        <w:autoSpaceDN w:val="0"/>
        <w:adjustRightInd w:val="0"/>
        <w:spacing w:line="288" w:lineRule="auto"/>
        <w:textAlignment w:val="center"/>
        <w:rPr>
          <w:rStyle w:val="a"/>
          <w:rFonts w:ascii="Cambria" w:hAnsi="Cambria" w:cstheme="majorBidi"/>
          <w:b/>
          <w:bCs/>
          <w:color w:val="52B5C2"/>
          <w:sz w:val="24"/>
          <w:szCs w:val="24"/>
          <w:lang w:bidi="ar-YE"/>
        </w:rPr>
      </w:pPr>
      <w:r w:rsidRPr="00CE758C">
        <w:rPr>
          <w:rFonts w:ascii="Cambria" w:hAnsi="Cambria"/>
          <w:b/>
          <w:bCs/>
          <w:color w:val="525252" w:themeColor="accent3" w:themeShade="80"/>
          <w:lang w:bidi="ar-YE"/>
        </w:rPr>
        <w:t>The semester coordinator will ensure that the materials a</w:t>
      </w:r>
      <w:r w:rsidR="00345544" w:rsidRPr="00CE758C">
        <w:rPr>
          <w:rFonts w:ascii="Cambria" w:hAnsi="Cambria"/>
          <w:b/>
          <w:bCs/>
          <w:color w:val="525252" w:themeColor="accent3" w:themeShade="80"/>
          <w:lang w:bidi="ar-YE"/>
        </w:rPr>
        <w:t>lign</w:t>
      </w:r>
      <w:r w:rsidRPr="00CE758C">
        <w:rPr>
          <w:rFonts w:ascii="Cambria" w:hAnsi="Cambria"/>
          <w:b/>
          <w:bCs/>
          <w:color w:val="525252" w:themeColor="accent3" w:themeShade="80"/>
          <w:lang w:bidi="ar-YE"/>
        </w:rPr>
        <w:t xml:space="preserve"> with the learning outcomes and maintain the highest educational experience. </w:t>
      </w:r>
      <w:r w:rsidR="00345544" w:rsidRPr="00CE758C">
        <w:rPr>
          <w:rFonts w:ascii="Cambria" w:hAnsi="Cambria"/>
          <w:b/>
          <w:bCs/>
          <w:color w:val="525252" w:themeColor="accent3" w:themeShade="80"/>
          <w:lang w:bidi="ar-YE"/>
        </w:rPr>
        <w:t>T</w:t>
      </w:r>
      <w:r w:rsidRPr="00CE758C">
        <w:rPr>
          <w:rFonts w:ascii="Cambria" w:hAnsi="Cambria"/>
          <w:b/>
          <w:bCs/>
          <w:color w:val="525252" w:themeColor="accent3" w:themeShade="80"/>
          <w:lang w:bidi="ar-YE"/>
        </w:rPr>
        <w:t xml:space="preserve">he required textbook list serves as a starting point, and the actual course content may include additional or </w:t>
      </w:r>
      <w:r w:rsidRPr="00CE758C">
        <w:rPr>
          <w:rFonts w:ascii="Cambria" w:hAnsi="Cambria"/>
          <w:b/>
          <w:bCs/>
          <w:color w:val="525252" w:themeColor="accent3" w:themeShade="80"/>
          <w:lang w:bidi="ar-YE"/>
        </w:rPr>
        <w:lastRenderedPageBreak/>
        <w:t>adapted resources. We appreciate your understanding and trust in our commitment to delivering an engaging and comprehensive educational experience</w:t>
      </w:r>
      <w:r w:rsidR="00FB4C9B" w:rsidRPr="00CE758C">
        <w:rPr>
          <w:rFonts w:ascii="Cambria" w:hAnsi="Cambria"/>
          <w:b/>
          <w:bCs/>
          <w:color w:val="525252" w:themeColor="accent3" w:themeShade="80"/>
          <w:lang w:bidi="ar-YE"/>
        </w:rPr>
        <w:t>.</w:t>
      </w:r>
    </w:p>
    <w:p w14:paraId="2ADAB002" w14:textId="77777777" w:rsidR="0038427F" w:rsidRPr="00CE758C" w:rsidRDefault="0038427F" w:rsidP="00CD6727">
      <w:pPr>
        <w:autoSpaceDE w:val="0"/>
        <w:autoSpaceDN w:val="0"/>
        <w:adjustRightInd w:val="0"/>
        <w:spacing w:line="288" w:lineRule="auto"/>
        <w:textAlignment w:val="center"/>
        <w:rPr>
          <w:rStyle w:val="a"/>
          <w:rFonts w:ascii="Cambria" w:hAnsi="Cambria" w:cstheme="majorBidi"/>
          <w:b/>
          <w:bCs/>
          <w:color w:val="52B5C2"/>
          <w:sz w:val="24"/>
          <w:szCs w:val="24"/>
          <w:lang w:bidi="ar-YE"/>
        </w:rPr>
      </w:pP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C205D5" w:rsidRPr="00CE758C" w14:paraId="0755176E" w14:textId="77777777" w:rsidTr="00386CC9">
        <w:trPr>
          <w:trHeight w:val="384"/>
          <w:tblCellSpacing w:w="7" w:type="dxa"/>
          <w:jc w:val="center"/>
        </w:trPr>
        <w:tc>
          <w:tcPr>
            <w:tcW w:w="2898" w:type="dxa"/>
            <w:shd w:val="clear" w:color="auto" w:fill="4C3D8E"/>
            <w:vAlign w:val="center"/>
          </w:tcPr>
          <w:p w14:paraId="24785E9F" w14:textId="7FE86898" w:rsidR="00C205D5" w:rsidRPr="00CE758C" w:rsidRDefault="00C205D5" w:rsidP="00C205D5">
            <w:pPr>
              <w:spacing w:line="276" w:lineRule="auto"/>
              <w:rPr>
                <w:rFonts w:ascii="Cambria" w:hAnsi="Cambria" w:cstheme="majorBidi"/>
                <w:b/>
                <w:bCs/>
                <w:color w:val="FFFFFF" w:themeColor="background1"/>
              </w:rPr>
            </w:pPr>
            <w:r w:rsidRPr="00CE758C">
              <w:rPr>
                <w:rFonts w:ascii="Cambria" w:hAnsi="Cambria" w:cstheme="minorHAnsi"/>
                <w:b/>
                <w:bCs/>
                <w:color w:val="FFFFFF" w:themeColor="background1"/>
              </w:rPr>
              <w:t>Required Textbooks</w:t>
            </w:r>
          </w:p>
        </w:tc>
        <w:tc>
          <w:tcPr>
            <w:tcW w:w="6692" w:type="dxa"/>
            <w:shd w:val="clear" w:color="auto" w:fill="auto"/>
            <w:vAlign w:val="center"/>
          </w:tcPr>
          <w:p w14:paraId="38D2BACD" w14:textId="7A5DED42" w:rsidR="00C205D5" w:rsidRPr="00CE758C" w:rsidRDefault="00CE758C" w:rsidP="00CE758C">
            <w:pPr>
              <w:spacing w:line="276" w:lineRule="auto"/>
              <w:jc w:val="both"/>
              <w:rPr>
                <w:rFonts w:ascii="Cambria" w:hAnsi="Cambria" w:cstheme="majorBidi"/>
                <w:b/>
                <w:bCs/>
              </w:rPr>
            </w:pPr>
            <w:r w:rsidRPr="00CE758C">
              <w:rPr>
                <w:rFonts w:ascii="Cambria" w:hAnsi="Cambria" w:cstheme="minorHAnsi"/>
                <w:b/>
                <w:bCs/>
              </w:rPr>
              <w:t>A comprehensive course notebook, compiled and approved by the Translation Department</w:t>
            </w:r>
            <w:r w:rsidRPr="00CE758C">
              <w:rPr>
                <w:rFonts w:ascii="Cambria" w:hAnsi="Cambria" w:cstheme="minorHAnsi"/>
              </w:rPr>
              <w:t>, contains curated media texts, key theoretical concepts, and practical activities drawn from a variety of relevant sources to support the course content.</w:t>
            </w:r>
          </w:p>
        </w:tc>
      </w:tr>
      <w:tr w:rsidR="00CE758C" w:rsidRPr="00CE758C" w14:paraId="75DF8E49" w14:textId="77777777" w:rsidTr="00386CC9">
        <w:trPr>
          <w:trHeight w:val="359"/>
          <w:tblCellSpacing w:w="7" w:type="dxa"/>
          <w:jc w:val="center"/>
        </w:trPr>
        <w:tc>
          <w:tcPr>
            <w:tcW w:w="2898" w:type="dxa"/>
            <w:shd w:val="clear" w:color="auto" w:fill="4C3D8E"/>
            <w:vAlign w:val="center"/>
          </w:tcPr>
          <w:p w14:paraId="667078FA" w14:textId="64E4F61F" w:rsidR="00CE758C" w:rsidRPr="00CE758C" w:rsidRDefault="00CE758C" w:rsidP="00CE758C">
            <w:pPr>
              <w:spacing w:line="276" w:lineRule="auto"/>
              <w:rPr>
                <w:rFonts w:ascii="Cambria" w:hAnsi="Cambria" w:cstheme="majorBidi"/>
                <w:b/>
                <w:bCs/>
                <w:color w:val="FFFFFF" w:themeColor="background1"/>
              </w:rPr>
            </w:pPr>
            <w:r w:rsidRPr="00CE758C">
              <w:rPr>
                <w:rFonts w:ascii="Cambria" w:hAnsi="Cambria" w:cstheme="minorHAnsi"/>
                <w:b/>
                <w:bCs/>
                <w:color w:val="FFFFFF" w:themeColor="background1"/>
              </w:rPr>
              <w:t>Essential References</w:t>
            </w:r>
          </w:p>
        </w:tc>
        <w:tc>
          <w:tcPr>
            <w:tcW w:w="6692" w:type="dxa"/>
            <w:shd w:val="clear" w:color="auto" w:fill="auto"/>
            <w:vAlign w:val="center"/>
          </w:tcPr>
          <w:p w14:paraId="6BFD47DE" w14:textId="77777777" w:rsidR="00CE758C" w:rsidRPr="001B5593" w:rsidRDefault="00CE758C" w:rsidP="00CE758C">
            <w:pPr>
              <w:jc w:val="both"/>
              <w:rPr>
                <w:rFonts w:ascii="Cambria" w:hAnsi="Cambria" w:cstheme="minorHAnsi"/>
              </w:rPr>
            </w:pPr>
            <w:r w:rsidRPr="001B5593">
              <w:rPr>
                <w:rFonts w:ascii="Cambria" w:hAnsi="Cambria" w:cstheme="minorHAnsi"/>
              </w:rPr>
              <w:t>Instructors and students are, however, recommended to refer to the following textbook</w:t>
            </w:r>
            <w:r>
              <w:rPr>
                <w:rFonts w:ascii="Cambria" w:hAnsi="Cambria" w:cstheme="minorHAnsi"/>
              </w:rPr>
              <w:t>s</w:t>
            </w:r>
            <w:r w:rsidRPr="001B5593">
              <w:rPr>
                <w:rFonts w:ascii="Cambria" w:hAnsi="Cambria" w:cstheme="minorHAnsi"/>
              </w:rPr>
              <w:t>:</w:t>
            </w:r>
          </w:p>
          <w:p w14:paraId="3283A5FD" w14:textId="77777777" w:rsidR="00041790" w:rsidRPr="00041790" w:rsidRDefault="00041790" w:rsidP="00041790">
            <w:pPr>
              <w:pStyle w:val="ListParagraph"/>
              <w:numPr>
                <w:ilvl w:val="0"/>
                <w:numId w:val="72"/>
              </w:numPr>
              <w:jc w:val="both"/>
              <w:rPr>
                <w:rFonts w:ascii="Cambria" w:hAnsi="Cambria" w:cstheme="majorBidi"/>
              </w:rPr>
            </w:pPr>
            <w:r w:rsidRPr="00041790">
              <w:rPr>
                <w:rFonts w:ascii="Cambria" w:hAnsi="Cambria" w:cstheme="majorBidi"/>
              </w:rPr>
              <w:t>Lahlali, E. M., &amp; Abu Hatab, W. (2022). Advanced English-Arabic translation: A practical guide (2nd ed.). Edinburgh University Press. (Chapter 3)</w:t>
            </w:r>
          </w:p>
          <w:p w14:paraId="7F839BDF" w14:textId="77777777" w:rsidR="00041790" w:rsidRPr="00041790" w:rsidRDefault="00041790" w:rsidP="00041790">
            <w:pPr>
              <w:pStyle w:val="ListParagraph"/>
              <w:numPr>
                <w:ilvl w:val="0"/>
                <w:numId w:val="72"/>
              </w:numPr>
              <w:jc w:val="both"/>
              <w:rPr>
                <w:rFonts w:ascii="Cambria" w:hAnsi="Cambria" w:cstheme="majorBidi"/>
              </w:rPr>
            </w:pPr>
            <w:r w:rsidRPr="00041790">
              <w:rPr>
                <w:rFonts w:ascii="Cambria" w:hAnsi="Cambria" w:cstheme="majorBidi"/>
              </w:rPr>
              <w:t>Elewa, A. (2017). Business and Economic Translation. Qalam for Translation and Publication.</w:t>
            </w:r>
          </w:p>
          <w:p w14:paraId="76FFA65B" w14:textId="02CCE78D" w:rsidR="00041790" w:rsidRPr="00041790" w:rsidRDefault="00041790" w:rsidP="00041790">
            <w:pPr>
              <w:pStyle w:val="ListParagraph"/>
              <w:numPr>
                <w:ilvl w:val="0"/>
                <w:numId w:val="72"/>
              </w:numPr>
              <w:jc w:val="both"/>
              <w:rPr>
                <w:rFonts w:ascii="Cambria" w:hAnsi="Cambria" w:cstheme="majorBidi"/>
              </w:rPr>
            </w:pPr>
            <w:r w:rsidRPr="00041790">
              <w:rPr>
                <w:rFonts w:ascii="Cambria" w:hAnsi="Cambria" w:cstheme="majorBidi"/>
              </w:rPr>
              <w:t>Maci, S. M., &amp; Spinzi, C. G. (2025). Translating Tourism. London: Routledge. https://doi.org/10.4324/9781003465331</w:t>
            </w:r>
          </w:p>
          <w:p w14:paraId="489DE413" w14:textId="09DBBF8D" w:rsidR="00041790" w:rsidRPr="00041790" w:rsidRDefault="00041790" w:rsidP="00041790">
            <w:pPr>
              <w:pStyle w:val="ListParagraph"/>
              <w:numPr>
                <w:ilvl w:val="0"/>
                <w:numId w:val="72"/>
              </w:numPr>
              <w:jc w:val="both"/>
              <w:rPr>
                <w:rFonts w:ascii="Cambria" w:hAnsi="Cambria" w:cstheme="majorBidi"/>
              </w:rPr>
            </w:pPr>
            <w:r w:rsidRPr="00041790">
              <w:rPr>
                <w:rFonts w:ascii="Cambria" w:hAnsi="Cambria" w:cstheme="majorBidi"/>
              </w:rPr>
              <w:t>Sulaiman, M. Z., &amp; Wilson, R. P. (2019). Translation and tourism: Strategies for effective cross-cultural promotion. Springer. https://doi.org/10.1007/978-981-13-6343-6</w:t>
            </w:r>
          </w:p>
          <w:p w14:paraId="03DDFA7F" w14:textId="6C437FD8" w:rsidR="00CE758C" w:rsidRPr="00CE758C" w:rsidRDefault="00041790" w:rsidP="00041790">
            <w:pPr>
              <w:pStyle w:val="ListParagraph"/>
              <w:numPr>
                <w:ilvl w:val="0"/>
                <w:numId w:val="72"/>
              </w:numPr>
              <w:jc w:val="both"/>
              <w:rPr>
                <w:rFonts w:ascii="Cambria" w:hAnsi="Cambria" w:cstheme="majorBidi"/>
                <w:b/>
                <w:bCs/>
              </w:rPr>
            </w:pPr>
            <w:r w:rsidRPr="00041790">
              <w:rPr>
                <w:rFonts w:ascii="Cambria" w:hAnsi="Cambria" w:cstheme="majorBidi"/>
              </w:rPr>
              <w:t>Baalbaki, M. (2009). Al-Mawrid: English-Arabic, Arabic-English dictionary (Arabic ed.). Dar El Ilm Lilmalayin.</w:t>
            </w:r>
          </w:p>
        </w:tc>
      </w:tr>
      <w:tr w:rsidR="00CE758C" w:rsidRPr="00CE758C" w14:paraId="7C46595C" w14:textId="77777777" w:rsidTr="00386CC9">
        <w:trPr>
          <w:trHeight w:val="341"/>
          <w:tblCellSpacing w:w="7" w:type="dxa"/>
          <w:jc w:val="center"/>
        </w:trPr>
        <w:tc>
          <w:tcPr>
            <w:tcW w:w="2898" w:type="dxa"/>
            <w:shd w:val="clear" w:color="auto" w:fill="4C3D8E"/>
            <w:vAlign w:val="center"/>
          </w:tcPr>
          <w:p w14:paraId="1C62708C" w14:textId="7179865C" w:rsidR="00CE758C" w:rsidRPr="00CE758C" w:rsidRDefault="00CE758C" w:rsidP="00CE758C">
            <w:pPr>
              <w:spacing w:line="276" w:lineRule="auto"/>
              <w:rPr>
                <w:rFonts w:ascii="Cambria" w:hAnsi="Cambria" w:cstheme="majorBidi"/>
                <w:b/>
                <w:bCs/>
                <w:color w:val="FFFFFF" w:themeColor="background1"/>
              </w:rPr>
            </w:pPr>
            <w:r w:rsidRPr="00CE758C">
              <w:rPr>
                <w:rFonts w:ascii="Cambria" w:hAnsi="Cambria" w:cstheme="minorHAnsi"/>
                <w:b/>
                <w:bCs/>
                <w:color w:val="FFFFFF" w:themeColor="background1"/>
              </w:rPr>
              <w:t>Electronic Materials</w:t>
            </w:r>
          </w:p>
        </w:tc>
        <w:tc>
          <w:tcPr>
            <w:tcW w:w="6692" w:type="dxa"/>
            <w:shd w:val="clear" w:color="auto" w:fill="auto"/>
            <w:vAlign w:val="center"/>
          </w:tcPr>
          <w:p w14:paraId="26512964" w14:textId="77777777" w:rsidR="00CE758C" w:rsidRPr="001B5593" w:rsidRDefault="00CE758C" w:rsidP="00CE758C">
            <w:pPr>
              <w:pStyle w:val="ListParagraph"/>
              <w:numPr>
                <w:ilvl w:val="0"/>
                <w:numId w:val="42"/>
              </w:numPr>
              <w:jc w:val="both"/>
              <w:rPr>
                <w:rFonts w:ascii="Cambria" w:hAnsi="Cambria" w:cstheme="minorHAnsi"/>
                <w:lang w:val="en-AU"/>
              </w:rPr>
            </w:pPr>
            <w:hyperlink r:id="rId11" w:history="1">
              <w:r w:rsidRPr="001B5593">
                <w:rPr>
                  <w:rStyle w:val="Hyperlink"/>
                  <w:rFonts w:ascii="Cambria" w:hAnsi="Cambria" w:cstheme="minorHAnsi"/>
                  <w:lang w:val="en-AU"/>
                </w:rPr>
                <w:t>https://www.matecat.com/</w:t>
              </w:r>
            </w:hyperlink>
            <w:r w:rsidRPr="001B5593">
              <w:rPr>
                <w:rFonts w:ascii="Cambria" w:hAnsi="Cambria" w:cstheme="minorHAnsi"/>
                <w:lang w:val="en-AU"/>
              </w:rPr>
              <w:t xml:space="preserve">  </w:t>
            </w:r>
          </w:p>
          <w:p w14:paraId="12ADB0AE" w14:textId="77777777" w:rsidR="00CE758C" w:rsidRDefault="00CE758C" w:rsidP="00CE758C">
            <w:pPr>
              <w:pStyle w:val="ListParagraph"/>
              <w:numPr>
                <w:ilvl w:val="0"/>
                <w:numId w:val="42"/>
              </w:numPr>
              <w:jc w:val="both"/>
              <w:rPr>
                <w:rFonts w:ascii="Cambria" w:hAnsi="Cambria" w:cstheme="minorHAnsi"/>
                <w:lang w:val="en-AU"/>
              </w:rPr>
            </w:pPr>
            <w:hyperlink r:id="rId12" w:history="1">
              <w:r w:rsidRPr="001B5593">
                <w:rPr>
                  <w:rStyle w:val="Hyperlink"/>
                  <w:rFonts w:ascii="Cambria" w:hAnsi="Cambria" w:cstheme="minorHAnsi"/>
                  <w:lang w:val="en-AU"/>
                </w:rPr>
                <w:t>https://www.almaany.com/</w:t>
              </w:r>
            </w:hyperlink>
            <w:r w:rsidRPr="001B5593">
              <w:rPr>
                <w:rFonts w:ascii="Cambria" w:hAnsi="Cambria" w:cstheme="minorHAnsi"/>
                <w:lang w:val="en-AU"/>
              </w:rPr>
              <w:t xml:space="preserve">  </w:t>
            </w:r>
          </w:p>
          <w:p w14:paraId="2C5FC466" w14:textId="77777777" w:rsidR="00CE758C" w:rsidRPr="001B5593" w:rsidRDefault="00CE758C" w:rsidP="00CE758C">
            <w:pPr>
              <w:pStyle w:val="ListParagraph"/>
              <w:numPr>
                <w:ilvl w:val="0"/>
                <w:numId w:val="42"/>
              </w:numPr>
              <w:jc w:val="both"/>
              <w:rPr>
                <w:rFonts w:ascii="Cambria" w:hAnsi="Cambria" w:cstheme="minorHAnsi"/>
                <w:lang w:val="en-AU"/>
              </w:rPr>
            </w:pPr>
            <w:hyperlink r:id="rId13" w:history="1">
              <w:r w:rsidRPr="00C12FFD">
                <w:rPr>
                  <w:rStyle w:val="Hyperlink"/>
                  <w:rFonts w:ascii="Cambria" w:hAnsi="Cambria" w:cstheme="minorHAnsi"/>
                  <w:lang w:val="en-AU"/>
                </w:rPr>
                <w:t>https://dictionary.ksaa.gov.sa/</w:t>
              </w:r>
            </w:hyperlink>
            <w:r>
              <w:rPr>
                <w:rFonts w:ascii="Cambria" w:hAnsi="Cambria" w:cstheme="minorHAnsi" w:hint="cs"/>
                <w:rtl/>
                <w:lang w:val="en-AU"/>
              </w:rPr>
              <w:t xml:space="preserve"> </w:t>
            </w:r>
          </w:p>
          <w:p w14:paraId="07845F3D" w14:textId="70FE57F1" w:rsidR="00CE758C" w:rsidRPr="00CE758C" w:rsidRDefault="00CE758C" w:rsidP="00CE758C">
            <w:pPr>
              <w:pStyle w:val="ListParagraph"/>
              <w:numPr>
                <w:ilvl w:val="0"/>
                <w:numId w:val="42"/>
              </w:numPr>
              <w:spacing w:line="276" w:lineRule="auto"/>
              <w:rPr>
                <w:rFonts w:ascii="Cambria" w:hAnsi="Cambria" w:cstheme="majorBidi"/>
                <w:b/>
                <w:bCs/>
              </w:rPr>
            </w:pPr>
            <w:hyperlink r:id="rId14" w:history="1">
              <w:r w:rsidRPr="00CE758C">
                <w:rPr>
                  <w:rStyle w:val="Hyperlink"/>
                  <w:rFonts w:ascii="Cambria" w:hAnsi="Cambria" w:cstheme="minorHAnsi"/>
                  <w:lang w:val="en-AU"/>
                </w:rPr>
                <w:t>https://rasaif.com/</w:t>
              </w:r>
            </w:hyperlink>
            <w:r w:rsidRPr="00CE758C">
              <w:rPr>
                <w:rFonts w:ascii="Cambria" w:hAnsi="Cambria" w:cstheme="minorHAnsi"/>
                <w:lang w:val="en-AU"/>
              </w:rPr>
              <w:t xml:space="preserve">  </w:t>
            </w:r>
          </w:p>
        </w:tc>
      </w:tr>
      <w:tr w:rsidR="00CE758C" w:rsidRPr="00CE758C" w14:paraId="5AA6E535" w14:textId="77777777" w:rsidTr="00386CC9">
        <w:trPr>
          <w:trHeight w:val="260"/>
          <w:tblCellSpacing w:w="7" w:type="dxa"/>
          <w:jc w:val="center"/>
        </w:trPr>
        <w:tc>
          <w:tcPr>
            <w:tcW w:w="2898" w:type="dxa"/>
            <w:shd w:val="clear" w:color="auto" w:fill="4C3D8E"/>
            <w:vAlign w:val="center"/>
          </w:tcPr>
          <w:p w14:paraId="31DF1316" w14:textId="07D70CFF" w:rsidR="00CE758C" w:rsidRPr="00CE758C" w:rsidRDefault="00CE758C" w:rsidP="00CE758C">
            <w:pPr>
              <w:spacing w:line="276" w:lineRule="auto"/>
              <w:rPr>
                <w:rFonts w:ascii="Cambria" w:hAnsi="Cambria" w:cstheme="majorBidi"/>
                <w:b/>
                <w:bCs/>
                <w:color w:val="FFFFFF" w:themeColor="background1"/>
              </w:rPr>
            </w:pPr>
            <w:r w:rsidRPr="00CE758C">
              <w:rPr>
                <w:rFonts w:ascii="Cambria" w:hAnsi="Cambria" w:cstheme="minorHAnsi"/>
                <w:b/>
                <w:bCs/>
                <w:color w:val="FFFFFF" w:themeColor="background1"/>
              </w:rPr>
              <w:t>Other Learning Materials</w:t>
            </w:r>
          </w:p>
        </w:tc>
        <w:tc>
          <w:tcPr>
            <w:tcW w:w="6692" w:type="dxa"/>
            <w:shd w:val="clear" w:color="auto" w:fill="auto"/>
            <w:vAlign w:val="center"/>
          </w:tcPr>
          <w:p w14:paraId="7CA43871" w14:textId="77777777" w:rsidR="00CE758C" w:rsidRPr="001B5593" w:rsidRDefault="00CE758C" w:rsidP="00CE758C">
            <w:pPr>
              <w:pStyle w:val="ListParagraph"/>
              <w:numPr>
                <w:ilvl w:val="0"/>
                <w:numId w:val="43"/>
              </w:numPr>
              <w:rPr>
                <w:rFonts w:ascii="Cambria" w:hAnsi="Cambria"/>
              </w:rPr>
            </w:pPr>
            <w:r w:rsidRPr="001B5593">
              <w:rPr>
                <w:rFonts w:ascii="Cambria" w:hAnsi="Cambria"/>
              </w:rPr>
              <w:t>Saudi Digital Library</w:t>
            </w:r>
            <w:r>
              <w:rPr>
                <w:rFonts w:ascii="Cambria" w:hAnsi="Cambria"/>
              </w:rPr>
              <w:t xml:space="preserve">: </w:t>
            </w:r>
            <w:hyperlink r:id="rId15" w:history="1">
              <w:r w:rsidRPr="00C12FFD">
                <w:rPr>
                  <w:rStyle w:val="Hyperlink"/>
                  <w:rFonts w:ascii="Cambria" w:hAnsi="Cambria"/>
                </w:rPr>
                <w:t>https://sdl.edu.sa/sdlportal/en/publishers.aspx</w:t>
              </w:r>
            </w:hyperlink>
          </w:p>
          <w:p w14:paraId="43164947" w14:textId="77777777" w:rsidR="00CE758C" w:rsidRPr="001B5593" w:rsidRDefault="00CE758C" w:rsidP="00CE758C">
            <w:pPr>
              <w:pStyle w:val="ListParagraph"/>
              <w:numPr>
                <w:ilvl w:val="0"/>
                <w:numId w:val="43"/>
              </w:numPr>
              <w:jc w:val="both"/>
              <w:rPr>
                <w:rFonts w:ascii="Cambria" w:hAnsi="Cambria"/>
              </w:rPr>
            </w:pPr>
            <w:r w:rsidRPr="001B5593">
              <w:rPr>
                <w:rFonts w:ascii="Cambria" w:hAnsi="Cambria"/>
              </w:rPr>
              <w:t xml:space="preserve">Academic citation tool: </w:t>
            </w:r>
            <w:hyperlink r:id="rId16" w:history="1">
              <w:r w:rsidRPr="001B5593">
                <w:rPr>
                  <w:rStyle w:val="Hyperlink"/>
                  <w:rFonts w:ascii="Cambria" w:hAnsi="Cambria"/>
                </w:rPr>
                <w:t>https://www.citethisforme.com</w:t>
              </w:r>
            </w:hyperlink>
            <w:r w:rsidRPr="001B5593">
              <w:rPr>
                <w:rFonts w:ascii="Cambria" w:hAnsi="Cambria"/>
                <w:rtl/>
              </w:rPr>
              <w:t xml:space="preserve"> </w:t>
            </w:r>
          </w:p>
          <w:p w14:paraId="55EC05C9" w14:textId="4905F6F1" w:rsidR="00CE758C" w:rsidRPr="00CE758C" w:rsidRDefault="00CE758C" w:rsidP="00CE758C">
            <w:pPr>
              <w:pStyle w:val="ListParagraph"/>
              <w:numPr>
                <w:ilvl w:val="0"/>
                <w:numId w:val="43"/>
              </w:numPr>
              <w:spacing w:line="276" w:lineRule="auto"/>
              <w:rPr>
                <w:rFonts w:ascii="Cambria" w:hAnsi="Cambria" w:cstheme="majorBidi"/>
                <w:b/>
                <w:bCs/>
              </w:rPr>
            </w:pPr>
            <w:hyperlink r:id="rId17" w:history="1">
              <w:r w:rsidRPr="000703C0">
                <w:rPr>
                  <w:rStyle w:val="Hyperlink"/>
                  <w:rFonts w:ascii="Cambria" w:hAnsi="Cambria"/>
                </w:rPr>
                <w:t>https://routledgetextbooks.com/textbooks/9781138912557/student.php</w:t>
              </w:r>
            </w:hyperlink>
            <w:r w:rsidRPr="000703C0">
              <w:rPr>
                <w:rFonts w:ascii="Cambria" w:hAnsi="Cambria"/>
              </w:rPr>
              <w:t xml:space="preserve"> </w:t>
            </w:r>
          </w:p>
        </w:tc>
      </w:tr>
    </w:tbl>
    <w:p w14:paraId="620EDBB7" w14:textId="77777777" w:rsidR="00202137" w:rsidRPr="00CE758C" w:rsidRDefault="00202137" w:rsidP="00CD6727">
      <w:pPr>
        <w:autoSpaceDE w:val="0"/>
        <w:autoSpaceDN w:val="0"/>
        <w:adjustRightInd w:val="0"/>
        <w:spacing w:line="288" w:lineRule="auto"/>
        <w:textAlignment w:val="center"/>
        <w:rPr>
          <w:rStyle w:val="a"/>
          <w:rFonts w:ascii="Cambria" w:hAnsi="Cambria" w:cstheme="majorBidi"/>
          <w:b/>
          <w:bCs/>
          <w:color w:val="52B5C2"/>
          <w:sz w:val="24"/>
          <w:szCs w:val="24"/>
          <w:rtl/>
          <w:lang w:bidi="ar-YE"/>
        </w:rPr>
      </w:pPr>
      <w:bookmarkStart w:id="18" w:name="_Ref115691991"/>
    </w:p>
    <w:p w14:paraId="58FC0C83" w14:textId="74E075A9" w:rsidR="00215895" w:rsidRPr="00CE758C" w:rsidRDefault="001C7B91" w:rsidP="00CD6727">
      <w:pPr>
        <w:autoSpaceDE w:val="0"/>
        <w:autoSpaceDN w:val="0"/>
        <w:adjustRightInd w:val="0"/>
        <w:spacing w:line="288" w:lineRule="auto"/>
        <w:textAlignment w:val="center"/>
        <w:rPr>
          <w:rStyle w:val="a"/>
          <w:rFonts w:ascii="Cambria" w:hAnsi="Cambria" w:cstheme="majorBidi"/>
          <w:b/>
          <w:bCs/>
          <w:color w:val="52B5C2"/>
          <w:sz w:val="24"/>
          <w:szCs w:val="24"/>
          <w:lang w:bidi="ar-YE"/>
        </w:rPr>
      </w:pPr>
      <w:r w:rsidRPr="00CE758C">
        <w:rPr>
          <w:rStyle w:val="a"/>
          <w:rFonts w:ascii="Cambria" w:hAnsi="Cambria" w:cstheme="majorBidi"/>
          <w:b/>
          <w:bCs/>
          <w:color w:val="52B5C2"/>
          <w:sz w:val="24"/>
          <w:szCs w:val="24"/>
          <w:lang w:bidi="ar-YE"/>
        </w:rPr>
        <w:t>2</w:t>
      </w:r>
      <w:r w:rsidR="006D50F4" w:rsidRPr="00CE758C">
        <w:rPr>
          <w:rStyle w:val="a"/>
          <w:rFonts w:ascii="Cambria" w:hAnsi="Cambria" w:cstheme="majorBidi"/>
          <w:b/>
          <w:bCs/>
          <w:color w:val="52B5C2"/>
          <w:sz w:val="24"/>
          <w:szCs w:val="24"/>
          <w:lang w:bidi="ar-YE"/>
        </w:rPr>
        <w:t>. Required</w:t>
      </w:r>
      <w:bookmarkEnd w:id="18"/>
      <w:r w:rsidR="00FC652C" w:rsidRPr="00CE758C">
        <w:rPr>
          <w:rStyle w:val="a"/>
          <w:rFonts w:ascii="Cambria" w:hAnsi="Cambria" w:cstheme="majorBidi"/>
          <w:b/>
          <w:bCs/>
          <w:color w:val="52B5C2"/>
          <w:sz w:val="24"/>
          <w:szCs w:val="24"/>
          <w:lang w:bidi="ar-YE"/>
        </w:rPr>
        <w:t xml:space="preserve"> Facilities and equipment</w:t>
      </w:r>
    </w:p>
    <w:p w14:paraId="2D5D77E8" w14:textId="77777777" w:rsidR="00237363" w:rsidRPr="00CE758C" w:rsidRDefault="00237363" w:rsidP="00CD6727">
      <w:pPr>
        <w:rPr>
          <w:rStyle w:val="a"/>
          <w:rFonts w:ascii="Cambria" w:hAnsi="Cambria" w:cstheme="majorBidi"/>
          <w:b/>
          <w:bCs/>
          <w:color w:val="4C3D8E"/>
          <w:sz w:val="24"/>
          <w:szCs w:val="24"/>
          <w:lang w:bidi="ar-YE"/>
        </w:rPr>
      </w:pPr>
      <w:bookmarkStart w:id="19" w:name="_Ref115691994"/>
    </w:p>
    <w:tbl>
      <w:tblPr>
        <w:tblStyle w:val="TableGrid"/>
        <w:tblW w:w="9632" w:type="dxa"/>
        <w:tblInd w:w="-2" w:type="dxa"/>
        <w:tblLayout w:type="fixed"/>
        <w:tblLook w:val="04A0" w:firstRow="1" w:lastRow="0" w:firstColumn="1" w:lastColumn="0" w:noHBand="0" w:noVBand="1"/>
      </w:tblPr>
      <w:tblGrid>
        <w:gridCol w:w="2337"/>
        <w:gridCol w:w="7295"/>
      </w:tblGrid>
      <w:tr w:rsidR="008C503C" w:rsidRPr="00CE758C" w14:paraId="1529938C" w14:textId="77777777" w:rsidTr="000C3E86">
        <w:trPr>
          <w:trHeight w:val="655"/>
        </w:trPr>
        <w:tc>
          <w:tcPr>
            <w:tcW w:w="2337" w:type="dxa"/>
          </w:tcPr>
          <w:p w14:paraId="4869C135" w14:textId="77777777" w:rsidR="008C503C" w:rsidRPr="00CE758C" w:rsidRDefault="008C503C" w:rsidP="000C3E86">
            <w:pPr>
              <w:spacing w:line="276" w:lineRule="auto"/>
              <w:rPr>
                <w:rFonts w:ascii="Cambria" w:hAnsi="Cambria" w:cstheme="majorBidi"/>
                <w:rtl/>
                <w:lang w:bidi="ar-EG"/>
              </w:rPr>
            </w:pPr>
            <w:r w:rsidRPr="00CE758C">
              <w:rPr>
                <w:rFonts w:ascii="Cambria" w:hAnsi="Cambria" w:cstheme="majorBidi"/>
                <w:b/>
                <w:bCs/>
                <w:lang w:bidi="ar-EG"/>
              </w:rPr>
              <w:t>FACILITIES</w:t>
            </w:r>
          </w:p>
        </w:tc>
        <w:tc>
          <w:tcPr>
            <w:tcW w:w="7295" w:type="dxa"/>
          </w:tcPr>
          <w:p w14:paraId="1C25EDA4" w14:textId="4F9667D7" w:rsidR="008C503C" w:rsidRPr="00CE758C" w:rsidRDefault="008C503C" w:rsidP="008C503C">
            <w:pPr>
              <w:pStyle w:val="ListParagraph"/>
              <w:numPr>
                <w:ilvl w:val="0"/>
                <w:numId w:val="49"/>
              </w:numPr>
              <w:rPr>
                <w:rFonts w:ascii="Cambria" w:hAnsi="Cambria" w:cstheme="majorBidi"/>
              </w:rPr>
            </w:pPr>
            <w:r w:rsidRPr="00CE758C">
              <w:rPr>
                <w:rFonts w:ascii="Cambria" w:hAnsi="Cambria"/>
              </w:rPr>
              <w:t>Standard Classrooms (Capacity 25-30 students)</w:t>
            </w:r>
          </w:p>
          <w:p w14:paraId="761A68D1" w14:textId="77777777" w:rsidR="008C503C" w:rsidRPr="00CE758C" w:rsidRDefault="008C503C" w:rsidP="008C503C">
            <w:pPr>
              <w:pStyle w:val="ListParagraph"/>
              <w:numPr>
                <w:ilvl w:val="0"/>
                <w:numId w:val="49"/>
              </w:numPr>
              <w:rPr>
                <w:rFonts w:ascii="Cambria" w:hAnsi="Cambria" w:cstheme="majorBidi"/>
              </w:rPr>
            </w:pPr>
            <w:r w:rsidRPr="00CE758C">
              <w:rPr>
                <w:rFonts w:ascii="Cambria" w:hAnsi="Cambria"/>
              </w:rPr>
              <w:t>Specialized labs</w:t>
            </w:r>
          </w:p>
          <w:p w14:paraId="6E341BA0" w14:textId="77777777" w:rsidR="008C503C" w:rsidRPr="00CE758C" w:rsidRDefault="008C503C" w:rsidP="008C503C">
            <w:pPr>
              <w:pStyle w:val="ListParagraph"/>
              <w:numPr>
                <w:ilvl w:val="0"/>
                <w:numId w:val="49"/>
              </w:numPr>
              <w:rPr>
                <w:rFonts w:ascii="Cambria" w:hAnsi="Cambria" w:cstheme="majorBidi"/>
              </w:rPr>
            </w:pPr>
            <w:r w:rsidRPr="00CE758C">
              <w:rPr>
                <w:rFonts w:ascii="Cambria" w:hAnsi="Cambria"/>
              </w:rPr>
              <w:t xml:space="preserve">Multimedia rooms </w:t>
            </w:r>
          </w:p>
          <w:p w14:paraId="6014B326" w14:textId="77777777" w:rsidR="008C503C" w:rsidRPr="00CE758C" w:rsidRDefault="008C503C" w:rsidP="008C503C">
            <w:pPr>
              <w:pStyle w:val="ListParagraph"/>
              <w:numPr>
                <w:ilvl w:val="0"/>
                <w:numId w:val="49"/>
              </w:numPr>
              <w:rPr>
                <w:rFonts w:ascii="Cambria" w:hAnsi="Cambria" w:cstheme="majorBidi"/>
              </w:rPr>
            </w:pPr>
            <w:r w:rsidRPr="00CE758C">
              <w:rPr>
                <w:rFonts w:ascii="Cambria" w:hAnsi="Cambria"/>
              </w:rPr>
              <w:t>Study areas</w:t>
            </w:r>
          </w:p>
        </w:tc>
      </w:tr>
      <w:tr w:rsidR="008C503C" w:rsidRPr="00CE758C" w14:paraId="3DF6663F" w14:textId="77777777" w:rsidTr="000C3E86">
        <w:trPr>
          <w:trHeight w:val="629"/>
        </w:trPr>
        <w:tc>
          <w:tcPr>
            <w:tcW w:w="2337" w:type="dxa"/>
          </w:tcPr>
          <w:p w14:paraId="770E140F" w14:textId="77777777" w:rsidR="008C503C" w:rsidRPr="00CE758C" w:rsidRDefault="008C503C" w:rsidP="000C3E86">
            <w:pPr>
              <w:spacing w:line="276" w:lineRule="auto"/>
              <w:rPr>
                <w:rFonts w:ascii="Cambria" w:hAnsi="Cambria" w:cstheme="majorBidi"/>
                <w:rtl/>
                <w:lang w:bidi="ar-EG"/>
              </w:rPr>
            </w:pPr>
            <w:r w:rsidRPr="00CE758C">
              <w:rPr>
                <w:rFonts w:ascii="Cambria" w:hAnsi="Cambria" w:cstheme="majorBidi"/>
                <w:b/>
                <w:bCs/>
                <w:lang w:bidi="ar-EG"/>
              </w:rPr>
              <w:t>TECHNOLOGY EQUIPMENT</w:t>
            </w:r>
          </w:p>
        </w:tc>
        <w:tc>
          <w:tcPr>
            <w:tcW w:w="7295" w:type="dxa"/>
          </w:tcPr>
          <w:p w14:paraId="7224781C" w14:textId="77777777" w:rsidR="008C503C" w:rsidRPr="00CE758C" w:rsidRDefault="008C503C" w:rsidP="008C503C">
            <w:pPr>
              <w:pStyle w:val="ListParagraph"/>
              <w:numPr>
                <w:ilvl w:val="0"/>
                <w:numId w:val="50"/>
              </w:numPr>
              <w:rPr>
                <w:rFonts w:ascii="Cambria" w:hAnsi="Cambria"/>
              </w:rPr>
            </w:pPr>
            <w:r w:rsidRPr="00CE758C">
              <w:rPr>
                <w:rFonts w:ascii="Cambria" w:hAnsi="Cambria"/>
              </w:rPr>
              <w:t>Computer and internet connection for instructors</w:t>
            </w:r>
          </w:p>
          <w:p w14:paraId="7C20C354" w14:textId="77777777" w:rsidR="008C503C" w:rsidRPr="00CE758C" w:rsidRDefault="008C503C" w:rsidP="008C503C">
            <w:pPr>
              <w:pStyle w:val="ListParagraph"/>
              <w:numPr>
                <w:ilvl w:val="0"/>
                <w:numId w:val="50"/>
              </w:numPr>
              <w:rPr>
                <w:rFonts w:ascii="Cambria" w:hAnsi="Cambria"/>
              </w:rPr>
            </w:pPr>
            <w:r w:rsidRPr="00CE758C">
              <w:rPr>
                <w:rFonts w:ascii="Cambria" w:hAnsi="Cambria"/>
              </w:rPr>
              <w:t>Projectors</w:t>
            </w:r>
          </w:p>
          <w:p w14:paraId="0FF262C8" w14:textId="77777777" w:rsidR="008C503C" w:rsidRPr="00CE758C" w:rsidRDefault="008C503C" w:rsidP="008C503C">
            <w:pPr>
              <w:pStyle w:val="ListParagraph"/>
              <w:numPr>
                <w:ilvl w:val="0"/>
                <w:numId w:val="50"/>
              </w:numPr>
              <w:rPr>
                <w:rFonts w:ascii="Cambria" w:hAnsi="Cambria"/>
              </w:rPr>
            </w:pPr>
            <w:r w:rsidRPr="00CE758C">
              <w:rPr>
                <w:rFonts w:ascii="Cambria" w:hAnsi="Cambria"/>
              </w:rPr>
              <w:t>Smart boards</w:t>
            </w:r>
          </w:p>
          <w:p w14:paraId="60C45078" w14:textId="77777777" w:rsidR="008C503C" w:rsidRPr="00CE758C" w:rsidRDefault="008C503C" w:rsidP="008C503C">
            <w:pPr>
              <w:pStyle w:val="ListParagraph"/>
              <w:numPr>
                <w:ilvl w:val="0"/>
                <w:numId w:val="50"/>
              </w:numPr>
              <w:rPr>
                <w:rFonts w:ascii="Cambria" w:hAnsi="Cambria"/>
              </w:rPr>
            </w:pPr>
            <w:r w:rsidRPr="00CE758C">
              <w:rPr>
                <w:rFonts w:ascii="Cambria" w:hAnsi="Cambria"/>
              </w:rPr>
              <w:t xml:space="preserve">Subject-specific softwares </w:t>
            </w:r>
          </w:p>
          <w:p w14:paraId="6650062D" w14:textId="77777777" w:rsidR="008C503C" w:rsidRPr="00CE758C" w:rsidRDefault="008C503C" w:rsidP="008C503C">
            <w:pPr>
              <w:pStyle w:val="ListParagraph"/>
              <w:numPr>
                <w:ilvl w:val="0"/>
                <w:numId w:val="50"/>
              </w:numPr>
              <w:rPr>
                <w:rFonts w:ascii="Cambria" w:hAnsi="Cambria" w:cstheme="minorBidi"/>
              </w:rPr>
            </w:pPr>
            <w:r w:rsidRPr="00CE758C">
              <w:rPr>
                <w:rFonts w:ascii="Cambria" w:hAnsi="Cambria"/>
              </w:rPr>
              <w:t>Audio-visual devices</w:t>
            </w:r>
          </w:p>
          <w:p w14:paraId="2709CC7C" w14:textId="77777777" w:rsidR="008C503C" w:rsidRPr="00CE758C" w:rsidRDefault="008C503C" w:rsidP="000C3E86">
            <w:pPr>
              <w:rPr>
                <w:rFonts w:ascii="Cambria" w:hAnsi="Cambria" w:cstheme="majorBidi"/>
              </w:rPr>
            </w:pPr>
          </w:p>
        </w:tc>
      </w:tr>
      <w:tr w:rsidR="008C503C" w:rsidRPr="00CE758C" w14:paraId="695446A5" w14:textId="77777777" w:rsidTr="000C3E86">
        <w:trPr>
          <w:trHeight w:val="611"/>
        </w:trPr>
        <w:tc>
          <w:tcPr>
            <w:tcW w:w="2337" w:type="dxa"/>
          </w:tcPr>
          <w:p w14:paraId="30BD5761" w14:textId="77777777" w:rsidR="008C503C" w:rsidRPr="00CE758C" w:rsidRDefault="008C503C" w:rsidP="000C3E86">
            <w:pPr>
              <w:spacing w:line="276" w:lineRule="auto"/>
              <w:rPr>
                <w:rFonts w:ascii="Cambria" w:hAnsi="Cambria" w:cstheme="majorBidi"/>
                <w:rtl/>
                <w:lang w:bidi="ar-EG"/>
              </w:rPr>
            </w:pPr>
            <w:r w:rsidRPr="00CE758C">
              <w:rPr>
                <w:rFonts w:ascii="Cambria" w:hAnsi="Cambria" w:cstheme="majorBidi"/>
                <w:b/>
                <w:bCs/>
                <w:lang w:bidi="ar-EG"/>
              </w:rPr>
              <w:lastRenderedPageBreak/>
              <w:t>OTHER EQUIPMENT</w:t>
            </w:r>
          </w:p>
        </w:tc>
        <w:tc>
          <w:tcPr>
            <w:tcW w:w="7295" w:type="dxa"/>
          </w:tcPr>
          <w:p w14:paraId="6ACDEB91" w14:textId="77777777" w:rsidR="008C503C" w:rsidRPr="00CE758C" w:rsidRDefault="008C503C" w:rsidP="008C503C">
            <w:pPr>
              <w:pStyle w:val="ListParagraph"/>
              <w:numPr>
                <w:ilvl w:val="0"/>
                <w:numId w:val="51"/>
              </w:numPr>
              <w:rPr>
                <w:rFonts w:ascii="Cambria" w:hAnsi="Cambria" w:cstheme="majorBidi"/>
              </w:rPr>
            </w:pPr>
            <w:r w:rsidRPr="00CE758C">
              <w:rPr>
                <w:rFonts w:ascii="Cambria" w:hAnsi="Cambria"/>
              </w:rPr>
              <w:t>Textbooks</w:t>
            </w:r>
          </w:p>
          <w:p w14:paraId="78D316E1" w14:textId="77777777" w:rsidR="008C503C" w:rsidRPr="00CE758C" w:rsidRDefault="008C503C" w:rsidP="008C503C">
            <w:pPr>
              <w:pStyle w:val="ListParagraph"/>
              <w:numPr>
                <w:ilvl w:val="0"/>
                <w:numId w:val="51"/>
              </w:numPr>
              <w:rPr>
                <w:rFonts w:ascii="Cambria" w:hAnsi="Cambria" w:cstheme="majorBidi"/>
              </w:rPr>
            </w:pPr>
            <w:r w:rsidRPr="00CE758C">
              <w:rPr>
                <w:rFonts w:ascii="Cambria" w:hAnsi="Cambria"/>
              </w:rPr>
              <w:t xml:space="preserve">Reference materials </w:t>
            </w:r>
          </w:p>
          <w:p w14:paraId="5521A3A8" w14:textId="77777777" w:rsidR="008C503C" w:rsidRPr="00CE758C" w:rsidRDefault="008C503C" w:rsidP="008C503C">
            <w:pPr>
              <w:pStyle w:val="ListParagraph"/>
              <w:numPr>
                <w:ilvl w:val="0"/>
                <w:numId w:val="51"/>
              </w:numPr>
              <w:rPr>
                <w:rFonts w:ascii="Cambria" w:hAnsi="Cambria" w:cstheme="majorBidi"/>
              </w:rPr>
            </w:pPr>
            <w:r w:rsidRPr="00CE758C">
              <w:rPr>
                <w:rFonts w:ascii="Cambria" w:hAnsi="Cambria"/>
              </w:rPr>
              <w:t>Subject-specific learning resources</w:t>
            </w:r>
          </w:p>
          <w:p w14:paraId="06904FDB" w14:textId="77777777" w:rsidR="008C503C" w:rsidRPr="00CE758C" w:rsidRDefault="008C503C" w:rsidP="008C503C">
            <w:pPr>
              <w:pStyle w:val="ListParagraph"/>
              <w:numPr>
                <w:ilvl w:val="0"/>
                <w:numId w:val="51"/>
              </w:numPr>
              <w:rPr>
                <w:rFonts w:ascii="Cambria" w:hAnsi="Cambria" w:cstheme="majorBidi"/>
              </w:rPr>
            </w:pPr>
            <w:r w:rsidRPr="00CE758C">
              <w:rPr>
                <w:rFonts w:ascii="Cambria" w:hAnsi="Cambria"/>
              </w:rPr>
              <w:t>Supplementary materials</w:t>
            </w:r>
          </w:p>
        </w:tc>
      </w:tr>
      <w:tr w:rsidR="008C503C" w:rsidRPr="00CE758C" w14:paraId="4F257351" w14:textId="77777777" w:rsidTr="000C3E86">
        <w:trPr>
          <w:trHeight w:val="611"/>
        </w:trPr>
        <w:tc>
          <w:tcPr>
            <w:tcW w:w="2337" w:type="dxa"/>
          </w:tcPr>
          <w:p w14:paraId="612709B9" w14:textId="77777777" w:rsidR="008C503C" w:rsidRPr="00CE758C" w:rsidRDefault="008C503C" w:rsidP="000C3E86">
            <w:pPr>
              <w:spacing w:line="276" w:lineRule="auto"/>
              <w:rPr>
                <w:rFonts w:ascii="Cambria" w:hAnsi="Cambria" w:cstheme="majorBidi"/>
                <w:b/>
                <w:bCs/>
                <w:lang w:bidi="ar-EG"/>
              </w:rPr>
            </w:pPr>
            <w:r w:rsidRPr="00CE758C">
              <w:rPr>
                <w:rFonts w:ascii="Cambria" w:hAnsi="Cambria" w:cstheme="majorBidi"/>
                <w:b/>
                <w:bCs/>
                <w:lang w:bidi="ar-EG"/>
              </w:rPr>
              <w:t>ADDITIONAL RESOURCES</w:t>
            </w:r>
          </w:p>
        </w:tc>
        <w:tc>
          <w:tcPr>
            <w:tcW w:w="7295" w:type="dxa"/>
          </w:tcPr>
          <w:p w14:paraId="31ACD99F" w14:textId="120BACF1" w:rsidR="008C503C" w:rsidRPr="00C76A85" w:rsidRDefault="008C503C" w:rsidP="00C76A85">
            <w:pPr>
              <w:pStyle w:val="ListParagraph"/>
              <w:numPr>
                <w:ilvl w:val="0"/>
                <w:numId w:val="51"/>
              </w:numPr>
              <w:rPr>
                <w:rFonts w:ascii="Cambria" w:hAnsi="Cambria" w:cstheme="majorBidi"/>
              </w:rPr>
            </w:pPr>
            <w:r w:rsidRPr="00C76A85">
              <w:rPr>
                <w:rFonts w:ascii="Cambria" w:hAnsi="Cambria" w:cstheme="majorBidi"/>
              </w:rPr>
              <w:t>Optional: Mobile Charging Station</w:t>
            </w:r>
          </w:p>
        </w:tc>
      </w:tr>
    </w:tbl>
    <w:p w14:paraId="5FFED1CD" w14:textId="77777777" w:rsidR="00CD6727" w:rsidRPr="00CE758C" w:rsidRDefault="00CD6727" w:rsidP="00CD6727">
      <w:pPr>
        <w:rPr>
          <w:rStyle w:val="a"/>
          <w:rFonts w:ascii="Cambria" w:hAnsi="Cambria" w:cstheme="majorBidi"/>
          <w:b/>
          <w:bCs/>
          <w:color w:val="4C3D8E"/>
          <w:sz w:val="24"/>
          <w:szCs w:val="24"/>
          <w:lang w:bidi="ar-YE"/>
        </w:rPr>
      </w:pPr>
    </w:p>
    <w:p w14:paraId="5F7F372A" w14:textId="77777777" w:rsidR="00CD6727" w:rsidRPr="00CE758C" w:rsidRDefault="00CD6727" w:rsidP="00CD6727">
      <w:pPr>
        <w:rPr>
          <w:rStyle w:val="a"/>
          <w:rFonts w:ascii="Cambria" w:hAnsi="Cambria" w:cstheme="majorBidi"/>
          <w:b/>
          <w:bCs/>
          <w:color w:val="4C3D8E"/>
          <w:sz w:val="24"/>
          <w:szCs w:val="24"/>
          <w:lang w:bidi="ar-YE"/>
        </w:rPr>
      </w:pPr>
    </w:p>
    <w:p w14:paraId="42B58407" w14:textId="073C3F85" w:rsidR="00844E6A" w:rsidRPr="00CE758C" w:rsidRDefault="0096582E" w:rsidP="00CD6727">
      <w:pPr>
        <w:pStyle w:val="Heading1"/>
        <w:spacing w:before="0"/>
        <w:rPr>
          <w:rStyle w:val="a"/>
          <w:rFonts w:ascii="Cambria" w:hAnsi="Cambria" w:cstheme="majorBidi"/>
          <w:b/>
          <w:bCs/>
          <w:color w:val="4C3D8E"/>
          <w:sz w:val="24"/>
          <w:szCs w:val="24"/>
          <w:rtl/>
          <w:lang w:bidi="ar-YE"/>
        </w:rPr>
      </w:pPr>
      <w:bookmarkStart w:id="20" w:name="_Toc182674039"/>
      <w:r w:rsidRPr="00CE758C">
        <w:rPr>
          <w:rStyle w:val="a"/>
          <w:rFonts w:ascii="Cambria" w:hAnsi="Cambria" w:cstheme="majorBidi"/>
          <w:b/>
          <w:bCs/>
          <w:color w:val="4C3D8E"/>
          <w:sz w:val="24"/>
          <w:szCs w:val="24"/>
          <w:lang w:bidi="ar-YE"/>
        </w:rPr>
        <w:t xml:space="preserve">F. </w:t>
      </w:r>
      <w:r w:rsidR="001B5836" w:rsidRPr="00CE758C">
        <w:rPr>
          <w:rStyle w:val="a"/>
          <w:rFonts w:ascii="Cambria" w:hAnsi="Cambria" w:cstheme="majorBidi"/>
          <w:b/>
          <w:bCs/>
          <w:color w:val="4C3D8E"/>
          <w:sz w:val="24"/>
          <w:szCs w:val="24"/>
          <w:lang w:bidi="ar-YE"/>
        </w:rPr>
        <w:t xml:space="preserve">Assessment of </w:t>
      </w:r>
      <w:r w:rsidRPr="00CE758C">
        <w:rPr>
          <w:rStyle w:val="a"/>
          <w:rFonts w:ascii="Cambria" w:hAnsi="Cambria" w:cstheme="majorBidi"/>
          <w:b/>
          <w:bCs/>
          <w:color w:val="4C3D8E"/>
          <w:sz w:val="24"/>
          <w:szCs w:val="24"/>
          <w:lang w:bidi="ar-YE"/>
        </w:rPr>
        <w:t>Course Qualit</w:t>
      </w:r>
      <w:bookmarkEnd w:id="19"/>
      <w:r w:rsidR="001B5836" w:rsidRPr="00CE758C">
        <w:rPr>
          <w:rStyle w:val="a"/>
          <w:rFonts w:ascii="Cambria" w:hAnsi="Cambria" w:cstheme="majorBidi"/>
          <w:b/>
          <w:bCs/>
          <w:color w:val="4C3D8E"/>
          <w:sz w:val="24"/>
          <w:szCs w:val="24"/>
          <w:lang w:bidi="ar-YE"/>
        </w:rPr>
        <w:t>y</w:t>
      </w:r>
      <w:bookmarkEnd w:id="20"/>
      <w:r w:rsidR="001B5836" w:rsidRPr="00CE758C">
        <w:rPr>
          <w:rStyle w:val="a"/>
          <w:rFonts w:ascii="Cambria" w:hAnsi="Cambria"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E758C"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E758C" w:rsidRDefault="00BB5081" w:rsidP="00CD6727">
            <w:pPr>
              <w:rPr>
                <w:rFonts w:ascii="Cambria" w:hAnsi="Cambria" w:cstheme="majorBidi"/>
                <w:b/>
                <w:bCs/>
                <w:color w:val="F2F2F2" w:themeColor="background1" w:themeShade="F2"/>
                <w:rtl/>
                <w:lang w:bidi="ar-EG"/>
              </w:rPr>
            </w:pPr>
            <w:r w:rsidRPr="00CE758C">
              <w:rPr>
                <w:rFonts w:ascii="Cambria" w:hAnsi="Cambria" w:cstheme="majorBidi"/>
                <w:b/>
                <w:bCs/>
                <w:color w:val="F2F2F2" w:themeColor="background1" w:themeShade="F2"/>
                <w:lang w:bidi="ar-EG"/>
              </w:rPr>
              <w:t xml:space="preserve">Assessment </w:t>
            </w:r>
            <w:r w:rsidR="0096582E" w:rsidRPr="00CE758C">
              <w:rPr>
                <w:rFonts w:ascii="Cambria" w:hAnsi="Cambria" w:cstheme="majorBidi"/>
                <w:b/>
                <w:bCs/>
                <w:color w:val="F2F2F2" w:themeColor="background1" w:themeShade="F2"/>
                <w:lang w:bidi="ar-EG"/>
              </w:rPr>
              <w:t xml:space="preserve">Areas/Issues  </w:t>
            </w:r>
          </w:p>
        </w:tc>
        <w:tc>
          <w:tcPr>
            <w:tcW w:w="3065" w:type="dxa"/>
            <w:shd w:val="clear" w:color="auto" w:fill="4C3D8E"/>
            <w:vAlign w:val="center"/>
          </w:tcPr>
          <w:p w14:paraId="4C4B4BF3" w14:textId="538AC843" w:rsidR="0096582E" w:rsidRPr="00CE758C" w:rsidRDefault="0093385B" w:rsidP="00CD6727">
            <w:pPr>
              <w:rPr>
                <w:rFonts w:ascii="Cambria" w:hAnsi="Cambria" w:cstheme="majorBidi"/>
                <w:b/>
                <w:bCs/>
                <w:color w:val="F2F2F2" w:themeColor="background1" w:themeShade="F2"/>
                <w:lang w:bidi="ar-EG"/>
              </w:rPr>
            </w:pPr>
            <w:r w:rsidRPr="00CE758C">
              <w:rPr>
                <w:rFonts w:ascii="Cambria" w:hAnsi="Cambria" w:cstheme="majorBidi"/>
                <w:b/>
                <w:bCs/>
                <w:color w:val="F2F2F2" w:themeColor="background1" w:themeShade="F2"/>
                <w:lang w:bidi="ar-EG"/>
              </w:rPr>
              <w:t>A</w:t>
            </w:r>
            <w:r w:rsidR="00BB5081" w:rsidRPr="00CE758C">
              <w:rPr>
                <w:rFonts w:ascii="Cambria" w:hAnsi="Cambria" w:cstheme="majorBidi"/>
                <w:b/>
                <w:bCs/>
                <w:color w:val="F2F2F2" w:themeColor="background1" w:themeShade="F2"/>
                <w:lang w:bidi="ar-EG"/>
              </w:rPr>
              <w:t>ssessor</w:t>
            </w:r>
          </w:p>
        </w:tc>
        <w:tc>
          <w:tcPr>
            <w:tcW w:w="2779" w:type="dxa"/>
            <w:shd w:val="clear" w:color="auto" w:fill="4C3D8E"/>
            <w:vAlign w:val="center"/>
          </w:tcPr>
          <w:p w14:paraId="7FAD87D5" w14:textId="00210D00" w:rsidR="0096582E" w:rsidRPr="00CE758C" w:rsidRDefault="0062632C" w:rsidP="00CD6727">
            <w:pPr>
              <w:rPr>
                <w:rFonts w:ascii="Cambria" w:hAnsi="Cambria" w:cstheme="majorBidi"/>
                <w:b/>
                <w:bCs/>
                <w:color w:val="F2F2F2" w:themeColor="background1" w:themeShade="F2"/>
                <w:rtl/>
                <w:lang w:bidi="ar-EG"/>
              </w:rPr>
            </w:pPr>
            <w:r w:rsidRPr="00CE758C">
              <w:rPr>
                <w:rFonts w:ascii="Cambria" w:hAnsi="Cambria" w:cstheme="majorBidi"/>
                <w:b/>
                <w:bCs/>
                <w:color w:val="F2F2F2" w:themeColor="background1" w:themeShade="F2"/>
                <w:lang w:bidi="ar-EG"/>
              </w:rPr>
              <w:t xml:space="preserve">Assessment </w:t>
            </w:r>
            <w:r w:rsidR="0096582E" w:rsidRPr="00CE758C">
              <w:rPr>
                <w:rFonts w:ascii="Cambria" w:hAnsi="Cambria" w:cstheme="majorBidi"/>
                <w:b/>
                <w:bCs/>
                <w:color w:val="F2F2F2" w:themeColor="background1" w:themeShade="F2"/>
                <w:lang w:bidi="ar-EG"/>
              </w:rPr>
              <w:t>Methods</w:t>
            </w:r>
          </w:p>
        </w:tc>
      </w:tr>
    </w:tbl>
    <w:tbl>
      <w:tblPr>
        <w:tblStyle w:val="TableGrid2"/>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2814"/>
        <w:gridCol w:w="3065"/>
      </w:tblGrid>
      <w:tr w:rsidR="00A30FAE" w:rsidRPr="00CE758C" w14:paraId="3A270A45" w14:textId="77777777" w:rsidTr="003340E1">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1D017E09" w14:textId="77777777" w:rsidR="00A30FAE" w:rsidRPr="00CE758C" w:rsidRDefault="00A30FAE" w:rsidP="003340E1">
            <w:pPr>
              <w:rPr>
                <w:rFonts w:ascii="Cambria" w:hAnsi="Cambria" w:cstheme="minorHAnsi"/>
                <w:lang w:bidi="ar-EG"/>
              </w:rPr>
            </w:pPr>
            <w:bookmarkStart w:id="21" w:name="_Hlk513021635"/>
            <w:r w:rsidRPr="00CE758C">
              <w:rPr>
                <w:rFonts w:ascii="Cambria" w:hAnsi="Cambria" w:cstheme="minorHAnsi"/>
              </w:rPr>
              <w:t>Efficacy of Pedagogical Approaches</w:t>
            </w:r>
          </w:p>
        </w:tc>
        <w:tc>
          <w:tcPr>
            <w:tcW w:w="28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D4CF0A4" w14:textId="77777777" w:rsidR="00A30FAE" w:rsidRPr="00CE758C" w:rsidRDefault="00A30FAE" w:rsidP="00A30FAE">
            <w:pPr>
              <w:pStyle w:val="ListParagraph"/>
              <w:numPr>
                <w:ilvl w:val="0"/>
                <w:numId w:val="45"/>
              </w:numPr>
              <w:rPr>
                <w:rFonts w:ascii="Cambria" w:hAnsi="Cambria"/>
              </w:rPr>
            </w:pPr>
            <w:r w:rsidRPr="00CE758C">
              <w:rPr>
                <w:rFonts w:ascii="Cambria" w:hAnsi="Cambria"/>
              </w:rPr>
              <w:t>Principal Instructor</w:t>
            </w:r>
          </w:p>
          <w:p w14:paraId="6BB8A775" w14:textId="77777777" w:rsidR="00A30FAE" w:rsidRPr="00CE758C" w:rsidRDefault="00A30FAE" w:rsidP="00A30FAE">
            <w:pPr>
              <w:pStyle w:val="ListParagraph"/>
              <w:numPr>
                <w:ilvl w:val="0"/>
                <w:numId w:val="45"/>
              </w:numPr>
              <w:rPr>
                <w:rFonts w:ascii="Cambria" w:hAnsi="Cambria"/>
              </w:rPr>
            </w:pPr>
            <w:r w:rsidRPr="00CE758C">
              <w:rPr>
                <w:rFonts w:ascii="Cambria" w:hAnsi="Cambria"/>
              </w:rPr>
              <w:t>Academic Peer Review Panel</w:t>
            </w:r>
          </w:p>
          <w:p w14:paraId="25FD1237" w14:textId="77777777" w:rsidR="00A30FAE" w:rsidRPr="00CE758C" w:rsidRDefault="00A30FAE" w:rsidP="00A30FAE">
            <w:pPr>
              <w:pStyle w:val="ListParagraph"/>
              <w:numPr>
                <w:ilvl w:val="0"/>
                <w:numId w:val="45"/>
              </w:numPr>
              <w:rPr>
                <w:rFonts w:ascii="Cambria" w:hAnsi="Cambria" w:cstheme="minorHAnsi"/>
                <w:b/>
                <w:bCs/>
                <w:color w:val="525252" w:themeColor="accent3" w:themeShade="80"/>
                <w:rtl/>
              </w:rPr>
            </w:pPr>
            <w:r w:rsidRPr="00CE758C">
              <w:rPr>
                <w:rFonts w:ascii="Cambria" w:hAnsi="Cambria"/>
              </w:rPr>
              <w:t>Student Evaluation Subcommittee</w:t>
            </w:r>
          </w:p>
        </w:tc>
        <w:tc>
          <w:tcPr>
            <w:tcW w:w="304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78B0923B" w14:textId="77777777" w:rsidR="00A30FAE" w:rsidRPr="00CE758C" w:rsidRDefault="00A30FAE" w:rsidP="00A30FAE">
            <w:pPr>
              <w:pStyle w:val="ListParagraph"/>
              <w:numPr>
                <w:ilvl w:val="0"/>
                <w:numId w:val="45"/>
              </w:numPr>
              <w:rPr>
                <w:rFonts w:ascii="Cambria" w:hAnsi="Cambria"/>
              </w:rPr>
            </w:pPr>
            <w:r w:rsidRPr="00CE758C">
              <w:rPr>
                <w:rFonts w:ascii="Cambria" w:hAnsi="Cambria"/>
              </w:rPr>
              <w:t>Classroom Observations Utilizing Standardized Rating Instruments</w:t>
            </w:r>
          </w:p>
          <w:p w14:paraId="28E6E1DD" w14:textId="77777777" w:rsidR="00A30FAE" w:rsidRPr="00CE758C" w:rsidRDefault="00A30FAE" w:rsidP="00A30FAE">
            <w:pPr>
              <w:pStyle w:val="ListParagraph"/>
              <w:numPr>
                <w:ilvl w:val="0"/>
                <w:numId w:val="45"/>
              </w:numPr>
              <w:rPr>
                <w:rFonts w:ascii="Cambria" w:hAnsi="Cambria"/>
              </w:rPr>
            </w:pPr>
            <w:r w:rsidRPr="00CE758C">
              <w:rPr>
                <w:rFonts w:ascii="Cambria" w:hAnsi="Cambria"/>
              </w:rPr>
              <w:t>Peer Review Assessments Following Institutional Guidelines</w:t>
            </w:r>
          </w:p>
          <w:p w14:paraId="3C739BA6" w14:textId="77777777" w:rsidR="00A30FAE" w:rsidRPr="00CE758C" w:rsidRDefault="00A30FAE" w:rsidP="00A30FAE">
            <w:pPr>
              <w:pStyle w:val="ListParagraph"/>
              <w:numPr>
                <w:ilvl w:val="0"/>
                <w:numId w:val="45"/>
              </w:numPr>
              <w:rPr>
                <w:rFonts w:ascii="Cambria" w:hAnsi="Cambria" w:cstheme="minorHAnsi"/>
                <w:b/>
                <w:bCs/>
                <w:color w:val="525252" w:themeColor="accent3" w:themeShade="80"/>
                <w:rtl/>
              </w:rPr>
            </w:pPr>
            <w:r w:rsidRPr="00CE758C">
              <w:rPr>
                <w:rFonts w:ascii="Cambria" w:hAnsi="Cambria"/>
              </w:rPr>
              <w:t>Triangulated Student Feedback Mechanisms Including Anonymized Surveys and Focus Groups</w:t>
            </w:r>
          </w:p>
        </w:tc>
      </w:tr>
    </w:tbl>
    <w:tbl>
      <w:tblPr>
        <w:tblStyle w:val="TableGrid3"/>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2814"/>
        <w:gridCol w:w="3065"/>
      </w:tblGrid>
      <w:tr w:rsidR="00A30FAE" w:rsidRPr="00CE758C" w14:paraId="48B62941" w14:textId="77777777" w:rsidTr="003340E1">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18ED17AF" w14:textId="77777777" w:rsidR="00A30FAE" w:rsidRPr="00CE758C" w:rsidRDefault="00A30FAE" w:rsidP="003340E1">
            <w:pPr>
              <w:rPr>
                <w:rFonts w:ascii="Cambria" w:hAnsi="Cambria" w:cstheme="minorHAnsi"/>
                <w:lang w:bidi="ar-EG"/>
              </w:rPr>
            </w:pPr>
            <w:r w:rsidRPr="00CE758C">
              <w:rPr>
                <w:rFonts w:ascii="Cambria" w:hAnsi="Cambria" w:cstheme="minorHAnsi"/>
              </w:rPr>
              <w:t>Integrity and Effectiveness of Student Assessments</w:t>
            </w:r>
          </w:p>
        </w:tc>
        <w:tc>
          <w:tcPr>
            <w:tcW w:w="28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AB24E58" w14:textId="77777777" w:rsidR="00A30FAE" w:rsidRPr="00CE758C" w:rsidRDefault="00A30FAE" w:rsidP="00A30FAE">
            <w:pPr>
              <w:pStyle w:val="ListParagraph"/>
              <w:numPr>
                <w:ilvl w:val="0"/>
                <w:numId w:val="45"/>
              </w:numPr>
              <w:rPr>
                <w:rFonts w:ascii="Cambria" w:hAnsi="Cambria"/>
              </w:rPr>
            </w:pPr>
            <w:r w:rsidRPr="00CE758C">
              <w:rPr>
                <w:rFonts w:ascii="Cambria" w:hAnsi="Cambria"/>
              </w:rPr>
              <w:t>Principal Instructor</w:t>
            </w:r>
          </w:p>
          <w:p w14:paraId="05746189" w14:textId="77777777" w:rsidR="00A30FAE" w:rsidRPr="00CE758C" w:rsidRDefault="00A30FAE" w:rsidP="00A30FAE">
            <w:pPr>
              <w:pStyle w:val="ListParagraph"/>
              <w:numPr>
                <w:ilvl w:val="0"/>
                <w:numId w:val="45"/>
              </w:numPr>
              <w:rPr>
                <w:rFonts w:ascii="Cambria" w:hAnsi="Cambria"/>
              </w:rPr>
            </w:pPr>
            <w:r w:rsidRPr="00CE758C">
              <w:rPr>
                <w:rFonts w:ascii="Cambria" w:hAnsi="Cambria"/>
              </w:rPr>
              <w:t>Independent Academic Auditors</w:t>
            </w:r>
          </w:p>
          <w:p w14:paraId="5CCE76E5" w14:textId="77777777" w:rsidR="00A30FAE" w:rsidRPr="00CE758C" w:rsidRDefault="00A30FAE" w:rsidP="00A30FAE">
            <w:pPr>
              <w:pStyle w:val="ListParagraph"/>
              <w:numPr>
                <w:ilvl w:val="0"/>
                <w:numId w:val="45"/>
              </w:numPr>
              <w:rPr>
                <w:rFonts w:ascii="Cambria" w:hAnsi="Cambria"/>
                <w:rtl/>
              </w:rPr>
            </w:pPr>
            <w:r w:rsidRPr="00CE758C">
              <w:rPr>
                <w:rFonts w:ascii="Cambria" w:hAnsi="Cambria"/>
              </w:rPr>
              <w:t>Extern Advisory Board</w:t>
            </w:r>
          </w:p>
        </w:tc>
        <w:tc>
          <w:tcPr>
            <w:tcW w:w="304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77B41CE2" w14:textId="77777777" w:rsidR="00A30FAE" w:rsidRPr="00CE758C" w:rsidRDefault="00A30FAE" w:rsidP="00A30FAE">
            <w:pPr>
              <w:pStyle w:val="ListParagraph"/>
              <w:numPr>
                <w:ilvl w:val="0"/>
                <w:numId w:val="45"/>
              </w:numPr>
              <w:rPr>
                <w:rFonts w:ascii="Cambria" w:hAnsi="Cambria"/>
              </w:rPr>
            </w:pPr>
            <w:r w:rsidRPr="00CE758C">
              <w:rPr>
                <w:rFonts w:ascii="Cambria" w:hAnsi="Cambria"/>
              </w:rPr>
              <w:t>Assessment Tool Validation through Quantitative and Qualitative Methods</w:t>
            </w:r>
          </w:p>
          <w:p w14:paraId="53C5074E" w14:textId="77777777" w:rsidR="00A30FAE" w:rsidRPr="00CE758C" w:rsidRDefault="00A30FAE" w:rsidP="00A30FAE">
            <w:pPr>
              <w:pStyle w:val="ListParagraph"/>
              <w:numPr>
                <w:ilvl w:val="0"/>
                <w:numId w:val="45"/>
              </w:numPr>
              <w:rPr>
                <w:rFonts w:ascii="Cambria" w:hAnsi="Cambria" w:cstheme="minorHAnsi"/>
                <w:b/>
                <w:bCs/>
                <w:color w:val="525252" w:themeColor="accent3" w:themeShade="80"/>
                <w:rtl/>
              </w:rPr>
            </w:pPr>
            <w:r w:rsidRPr="00CE758C">
              <w:rPr>
                <w:rFonts w:ascii="Cambria" w:hAnsi="Cambria"/>
              </w:rPr>
              <w:t>Employing Rubric-Based Evaluations With Inter-Rater Reliability Measures</w:t>
            </w:r>
          </w:p>
        </w:tc>
      </w:tr>
    </w:tbl>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A30FAE" w:rsidRPr="00CE758C"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6B83CD12" w:rsidR="00A30FAE" w:rsidRPr="00CE758C" w:rsidRDefault="00A30FAE" w:rsidP="00A30FAE">
            <w:pPr>
              <w:rPr>
                <w:rFonts w:ascii="Cambria" w:hAnsi="Cambria" w:cstheme="majorBidi"/>
                <w:b/>
                <w:bCs/>
                <w:lang w:bidi="ar-EG"/>
              </w:rPr>
            </w:pPr>
            <w:r w:rsidRPr="00CE758C">
              <w:rPr>
                <w:rFonts w:ascii="Cambria" w:hAnsi="Cambria" w:cstheme="minorHAnsi"/>
              </w:rPr>
              <w:t>Quality and Relevance of Educational Resources</w:t>
            </w:r>
          </w:p>
        </w:tc>
        <w:tc>
          <w:tcPr>
            <w:tcW w:w="3065" w:type="dxa"/>
            <w:shd w:val="clear" w:color="auto" w:fill="F2F2F2" w:themeFill="background1" w:themeFillShade="F2"/>
            <w:vAlign w:val="center"/>
          </w:tcPr>
          <w:p w14:paraId="6CA2D1DC" w14:textId="77777777" w:rsidR="00A30FAE" w:rsidRPr="00CE758C" w:rsidRDefault="00A30FAE" w:rsidP="00A30FAE">
            <w:pPr>
              <w:pStyle w:val="ListParagraph"/>
              <w:numPr>
                <w:ilvl w:val="0"/>
                <w:numId w:val="46"/>
              </w:numPr>
              <w:rPr>
                <w:rFonts w:ascii="Cambria" w:hAnsi="Cambria"/>
              </w:rPr>
            </w:pPr>
            <w:r w:rsidRPr="00CE758C">
              <w:rPr>
                <w:rFonts w:ascii="Cambria" w:hAnsi="Cambria"/>
              </w:rPr>
              <w:t>Principal Instructor</w:t>
            </w:r>
          </w:p>
          <w:p w14:paraId="0C45728D" w14:textId="6DAFA6C9" w:rsidR="00CE0502" w:rsidRPr="00CE758C" w:rsidRDefault="00A30FAE" w:rsidP="00A30FAE">
            <w:pPr>
              <w:pStyle w:val="ListParagraph"/>
              <w:numPr>
                <w:ilvl w:val="0"/>
                <w:numId w:val="46"/>
              </w:numPr>
              <w:rPr>
                <w:rFonts w:ascii="Cambria" w:hAnsi="Cambria"/>
              </w:rPr>
            </w:pPr>
            <w:r w:rsidRPr="00CE758C">
              <w:rPr>
                <w:rFonts w:ascii="Cambria" w:hAnsi="Cambria"/>
              </w:rPr>
              <w:t>Student Curriculum Feedback Panel</w:t>
            </w:r>
          </w:p>
          <w:p w14:paraId="2C84D7D5" w14:textId="39ACD158" w:rsidR="00A30FAE" w:rsidRPr="00CE758C" w:rsidRDefault="00A30FAE" w:rsidP="00CE758C">
            <w:pPr>
              <w:pStyle w:val="ListParagraph"/>
              <w:numPr>
                <w:ilvl w:val="0"/>
                <w:numId w:val="46"/>
              </w:numPr>
              <w:rPr>
                <w:rFonts w:ascii="Cambria" w:hAnsi="Cambria" w:cstheme="majorBidi"/>
                <w:rtl/>
              </w:rPr>
            </w:pPr>
            <w:r w:rsidRPr="00CE758C">
              <w:rPr>
                <w:rFonts w:ascii="Cambria" w:hAnsi="Cambria"/>
              </w:rPr>
              <w:t>Educational Technology and Resources Committee</w:t>
            </w:r>
            <w:r w:rsidRPr="00CE758C">
              <w:rPr>
                <w:rFonts w:ascii="Cambria" w:hAnsi="Cambria" w:cstheme="minorHAnsi"/>
              </w:rPr>
              <w:t xml:space="preserve"> </w:t>
            </w:r>
          </w:p>
        </w:tc>
        <w:tc>
          <w:tcPr>
            <w:tcW w:w="2779" w:type="dxa"/>
            <w:shd w:val="clear" w:color="auto" w:fill="F2F2F2" w:themeFill="background1" w:themeFillShade="F2"/>
            <w:vAlign w:val="center"/>
          </w:tcPr>
          <w:p w14:paraId="1F86CE47" w14:textId="77777777" w:rsidR="00A30FAE" w:rsidRPr="00CE758C" w:rsidRDefault="00A30FAE" w:rsidP="00A30FAE">
            <w:pPr>
              <w:pStyle w:val="ListParagraph"/>
              <w:numPr>
                <w:ilvl w:val="0"/>
                <w:numId w:val="46"/>
              </w:numPr>
              <w:rPr>
                <w:rFonts w:ascii="Cambria" w:hAnsi="Cambria"/>
              </w:rPr>
            </w:pPr>
            <w:r w:rsidRPr="00CE758C">
              <w:rPr>
                <w:rFonts w:ascii="Cambria" w:hAnsi="Cambria"/>
              </w:rPr>
              <w:t>Utilizing Resource Evaluation Metrics and Checklists</w:t>
            </w:r>
          </w:p>
          <w:p w14:paraId="4A12504C" w14:textId="069E6489" w:rsidR="00CE0502" w:rsidRPr="00CE758C" w:rsidRDefault="00A30FAE" w:rsidP="00A30FAE">
            <w:pPr>
              <w:pStyle w:val="ListParagraph"/>
              <w:numPr>
                <w:ilvl w:val="0"/>
                <w:numId w:val="46"/>
              </w:numPr>
              <w:rPr>
                <w:rFonts w:ascii="Cambria" w:hAnsi="Cambria"/>
              </w:rPr>
            </w:pPr>
            <w:r w:rsidRPr="00CE758C">
              <w:rPr>
                <w:rFonts w:ascii="Cambria" w:hAnsi="Cambria"/>
              </w:rPr>
              <w:t xml:space="preserve">Student Resource Utilization Surveys </w:t>
            </w:r>
          </w:p>
          <w:p w14:paraId="7F58D653" w14:textId="6557BFFB" w:rsidR="00A30FAE" w:rsidRPr="00CE758C" w:rsidRDefault="00A30FAE" w:rsidP="00CE758C">
            <w:pPr>
              <w:pStyle w:val="ListParagraph"/>
              <w:numPr>
                <w:ilvl w:val="0"/>
                <w:numId w:val="46"/>
              </w:numPr>
              <w:rPr>
                <w:rFonts w:ascii="Cambria" w:hAnsi="Cambria" w:cstheme="majorBidi"/>
                <w:rtl/>
              </w:rPr>
            </w:pPr>
            <w:r w:rsidRPr="00CE758C">
              <w:rPr>
                <w:rFonts w:ascii="Cambria" w:hAnsi="Cambria"/>
              </w:rPr>
              <w:t>Comparative Analysis with Nationally and Internationally Recognized Educational Standards</w:t>
            </w:r>
          </w:p>
        </w:tc>
      </w:tr>
      <w:tr w:rsidR="00A30FAE" w:rsidRPr="00CE758C"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61FC76D6" w:rsidR="00A30FAE" w:rsidRPr="00CE758C" w:rsidRDefault="00A30FAE" w:rsidP="00A30FAE">
            <w:pPr>
              <w:rPr>
                <w:rFonts w:ascii="Cambria" w:hAnsi="Cambria" w:cstheme="majorBidi"/>
                <w:b/>
                <w:bCs/>
                <w:lang w:bidi="ar-EG"/>
              </w:rPr>
            </w:pPr>
            <w:r w:rsidRPr="00CE758C">
              <w:rPr>
                <w:rFonts w:ascii="Cambria" w:hAnsi="Cambria" w:cstheme="minorHAnsi"/>
                <w:lang w:bidi="ar-EG"/>
              </w:rPr>
              <w:lastRenderedPageBreak/>
              <w:t>Achievement Level of Course Learning Outcomes (CLOs)</w:t>
            </w:r>
          </w:p>
        </w:tc>
        <w:tc>
          <w:tcPr>
            <w:tcW w:w="3065" w:type="dxa"/>
            <w:shd w:val="clear" w:color="auto" w:fill="D9D9D9" w:themeFill="background1" w:themeFillShade="D9"/>
            <w:vAlign w:val="center"/>
          </w:tcPr>
          <w:p w14:paraId="05F45988" w14:textId="77777777" w:rsidR="00A30FAE" w:rsidRPr="00CE758C" w:rsidRDefault="00A30FAE" w:rsidP="00A30FAE">
            <w:pPr>
              <w:pStyle w:val="ListParagraph"/>
              <w:numPr>
                <w:ilvl w:val="0"/>
                <w:numId w:val="47"/>
              </w:numPr>
              <w:rPr>
                <w:rFonts w:ascii="Cambria" w:hAnsi="Cambria"/>
              </w:rPr>
            </w:pPr>
            <w:r w:rsidRPr="00CE758C">
              <w:rPr>
                <w:rFonts w:ascii="Cambria" w:hAnsi="Cambria"/>
              </w:rPr>
              <w:t>Principal Instructor</w:t>
            </w:r>
          </w:p>
          <w:p w14:paraId="70C34CB7" w14:textId="05838476" w:rsidR="005A66BB" w:rsidRPr="00CE758C" w:rsidRDefault="00A30FAE" w:rsidP="00A30FAE">
            <w:pPr>
              <w:pStyle w:val="ListParagraph"/>
              <w:numPr>
                <w:ilvl w:val="0"/>
                <w:numId w:val="47"/>
              </w:numPr>
              <w:rPr>
                <w:rFonts w:ascii="Cambria" w:hAnsi="Cambria"/>
              </w:rPr>
            </w:pPr>
            <w:r w:rsidRPr="00CE758C">
              <w:rPr>
                <w:rFonts w:ascii="Cambria" w:hAnsi="Cambria"/>
              </w:rPr>
              <w:t>Deanship of Academic Development and Quality</w:t>
            </w:r>
          </w:p>
          <w:p w14:paraId="7CE9C1AB" w14:textId="5912F0C3" w:rsidR="00A30FAE" w:rsidRPr="00CE758C" w:rsidRDefault="00A30FAE" w:rsidP="00CE758C">
            <w:pPr>
              <w:pStyle w:val="ListParagraph"/>
              <w:numPr>
                <w:ilvl w:val="0"/>
                <w:numId w:val="47"/>
              </w:numPr>
              <w:rPr>
                <w:rFonts w:ascii="Cambria" w:hAnsi="Cambria" w:cstheme="majorBidi"/>
                <w:rtl/>
              </w:rPr>
            </w:pPr>
            <w:r w:rsidRPr="00CE758C">
              <w:rPr>
                <w:rFonts w:ascii="Cambria" w:hAnsi="Cambria"/>
              </w:rPr>
              <w:t>Program Level Quality Committee</w:t>
            </w:r>
            <w:r w:rsidRPr="00CE758C">
              <w:rPr>
                <w:rFonts w:ascii="Cambria" w:hAnsi="Cambria" w:cstheme="minorHAnsi"/>
              </w:rPr>
              <w:t xml:space="preserve"> </w:t>
            </w:r>
          </w:p>
        </w:tc>
        <w:tc>
          <w:tcPr>
            <w:tcW w:w="2779" w:type="dxa"/>
            <w:shd w:val="clear" w:color="auto" w:fill="D9D9D9" w:themeFill="background1" w:themeFillShade="D9"/>
            <w:vAlign w:val="center"/>
          </w:tcPr>
          <w:p w14:paraId="36F2934D" w14:textId="77777777" w:rsidR="00A30FAE" w:rsidRPr="00CE758C" w:rsidRDefault="00A30FAE" w:rsidP="00A30FAE">
            <w:pPr>
              <w:rPr>
                <w:rFonts w:ascii="Cambria" w:hAnsi="Cambria" w:cstheme="minorHAnsi"/>
              </w:rPr>
            </w:pPr>
            <w:r w:rsidRPr="00CE758C">
              <w:rPr>
                <w:rFonts w:ascii="Cambria" w:hAnsi="Cambria" w:cstheme="minorHAnsi"/>
                <w:b/>
                <w:bCs/>
              </w:rPr>
              <w:t>1. Semester-End Learning Outcome Mapping:</w:t>
            </w:r>
            <w:r w:rsidRPr="00CE758C">
              <w:rPr>
                <w:rFonts w:ascii="Cambria" w:hAnsi="Cambria" w:cstheme="minorHAnsi"/>
              </w:rPr>
              <w:t xml:space="preserve"> Systematic mapping of all questions on all assessments to course and program learning outcomes is conducted at the end of each semester. This process involves the use of a specialized Excel sheet from the Deanship of Academic Development and Quality, which operates at two levels:</w:t>
            </w:r>
          </w:p>
          <w:p w14:paraId="1309C2A6" w14:textId="77777777" w:rsidR="00A30FAE" w:rsidRPr="00CE758C" w:rsidRDefault="00A30FAE" w:rsidP="00A30FAE">
            <w:pPr>
              <w:rPr>
                <w:rFonts w:ascii="Cambria" w:hAnsi="Cambria" w:cstheme="minorHAnsi"/>
              </w:rPr>
            </w:pPr>
          </w:p>
          <w:p w14:paraId="787D0D54" w14:textId="77777777" w:rsidR="00A30FAE" w:rsidRPr="00CE758C" w:rsidRDefault="00A30FAE" w:rsidP="00A30FAE">
            <w:pPr>
              <w:pStyle w:val="ListParagraph"/>
              <w:numPr>
                <w:ilvl w:val="0"/>
                <w:numId w:val="48"/>
              </w:numPr>
              <w:rPr>
                <w:rFonts w:ascii="Cambria" w:hAnsi="Cambria" w:cstheme="minorHAnsi"/>
              </w:rPr>
            </w:pPr>
            <w:r w:rsidRPr="00CE758C">
              <w:rPr>
                <w:rFonts w:ascii="Cambria" w:hAnsi="Cambria" w:cstheme="minorHAnsi"/>
                <w:b/>
                <w:bCs/>
              </w:rPr>
              <w:t>First Level:</w:t>
            </w:r>
            <w:r w:rsidRPr="00CE758C">
              <w:rPr>
                <w:rFonts w:ascii="Cambria" w:hAnsi="Cambria" w:cstheme="minorHAnsi"/>
              </w:rPr>
              <w:t xml:space="preserve"> An assessment blueprint is created, in which each question on all assessments is mapped to a specific Course Learning Outcome before the assessments are conducted.</w:t>
            </w:r>
          </w:p>
          <w:p w14:paraId="7075441A" w14:textId="77777777" w:rsidR="00A30FAE" w:rsidRPr="00CE758C" w:rsidRDefault="00A30FAE" w:rsidP="00A30FAE">
            <w:pPr>
              <w:pStyle w:val="ListParagraph"/>
              <w:numPr>
                <w:ilvl w:val="0"/>
                <w:numId w:val="48"/>
              </w:numPr>
              <w:rPr>
                <w:rFonts w:ascii="Cambria" w:hAnsi="Cambria" w:cstheme="minorHAnsi"/>
              </w:rPr>
            </w:pPr>
            <w:r w:rsidRPr="00CE758C">
              <w:rPr>
                <w:rFonts w:ascii="Cambria" w:hAnsi="Cambria" w:cstheme="minorHAnsi"/>
                <w:b/>
                <w:bCs/>
              </w:rPr>
              <w:t>Second Level:</w:t>
            </w:r>
            <w:r w:rsidRPr="00CE758C">
              <w:rPr>
                <w:rFonts w:ascii="Cambria" w:hAnsi="Cambria" w:cstheme="minorHAnsi"/>
              </w:rPr>
              <w:t xml:space="preserve"> After the assessments are administered, the results for each question are inputted to evaluate the alignment and performance against the predetermined Course Learning Outcomes.</w:t>
            </w:r>
          </w:p>
          <w:p w14:paraId="5DC28B8F" w14:textId="77777777" w:rsidR="00A30FAE" w:rsidRPr="00CE758C" w:rsidRDefault="00A30FAE" w:rsidP="00A30FAE">
            <w:pPr>
              <w:rPr>
                <w:rFonts w:ascii="Cambria" w:hAnsi="Cambria" w:cstheme="minorHAnsi"/>
              </w:rPr>
            </w:pPr>
          </w:p>
          <w:p w14:paraId="0B70DF5E" w14:textId="77777777" w:rsidR="00A30FAE" w:rsidRPr="00CE758C" w:rsidRDefault="00A30FAE" w:rsidP="00A30FAE">
            <w:pPr>
              <w:rPr>
                <w:rFonts w:ascii="Cambria" w:hAnsi="Cambria" w:cstheme="minorHAnsi"/>
              </w:rPr>
            </w:pPr>
            <w:r w:rsidRPr="00CE758C">
              <w:rPr>
                <w:rFonts w:ascii="Cambria" w:hAnsi="Cambria" w:cstheme="minorHAnsi"/>
                <w:b/>
                <w:bCs/>
              </w:rPr>
              <w:t>2. Program Learning Outcome Surveys:</w:t>
            </w:r>
            <w:r w:rsidRPr="00CE758C">
              <w:rPr>
                <w:rFonts w:ascii="Cambria" w:hAnsi="Cambria" w:cstheme="minorHAnsi"/>
              </w:rPr>
              <w:t xml:space="preserve"> Rigorous surveys are designed and implemented to quantitatively and qualitatively measure the attainment of </w:t>
            </w:r>
            <w:r w:rsidRPr="00CE758C">
              <w:rPr>
                <w:rFonts w:ascii="Cambria" w:hAnsi="Cambria" w:cstheme="minorHAnsi"/>
              </w:rPr>
              <w:lastRenderedPageBreak/>
              <w:t>program-specific learning outcomes.</w:t>
            </w:r>
          </w:p>
          <w:p w14:paraId="0435DAA4" w14:textId="77777777" w:rsidR="00A30FAE" w:rsidRPr="00CE758C" w:rsidRDefault="00A30FAE" w:rsidP="00A30FAE">
            <w:pPr>
              <w:rPr>
                <w:rFonts w:ascii="Cambria" w:hAnsi="Cambria" w:cstheme="minorHAnsi"/>
              </w:rPr>
            </w:pPr>
          </w:p>
          <w:p w14:paraId="21116F9D" w14:textId="77777777" w:rsidR="00A30FAE" w:rsidRPr="00CE758C" w:rsidRDefault="00A30FAE" w:rsidP="00A30FAE">
            <w:pPr>
              <w:rPr>
                <w:rFonts w:ascii="Cambria" w:hAnsi="Cambria" w:cstheme="minorHAnsi"/>
              </w:rPr>
            </w:pPr>
            <w:r w:rsidRPr="00CE758C">
              <w:rPr>
                <w:rFonts w:ascii="Cambria" w:hAnsi="Cambria" w:cstheme="minorHAnsi"/>
                <w:b/>
                <w:bCs/>
              </w:rPr>
              <w:t>3. Course Satisfaction Surveys:</w:t>
            </w:r>
            <w:r w:rsidRPr="00CE758C">
              <w:rPr>
                <w:rFonts w:ascii="Cambria" w:hAnsi="Cambria" w:cstheme="minorHAnsi"/>
              </w:rPr>
              <w:t xml:space="preserve"> Comprehensive course satisfaction surveys are carried out, using factor analysis to identify key variables that influence student satisfaction levels.</w:t>
            </w:r>
          </w:p>
          <w:p w14:paraId="34F3B00E" w14:textId="77777777" w:rsidR="00A30FAE" w:rsidRPr="00CE758C" w:rsidRDefault="00A30FAE" w:rsidP="00A30FAE">
            <w:pPr>
              <w:rPr>
                <w:rFonts w:ascii="Cambria" w:hAnsi="Cambria" w:cstheme="minorHAnsi"/>
              </w:rPr>
            </w:pPr>
          </w:p>
          <w:p w14:paraId="03B5D0A5" w14:textId="77777777" w:rsidR="00A30FAE" w:rsidRPr="00CE758C" w:rsidRDefault="00A30FAE" w:rsidP="00A30FAE">
            <w:pPr>
              <w:rPr>
                <w:rFonts w:ascii="Cambria" w:hAnsi="Cambria" w:cstheme="minorHAnsi"/>
              </w:rPr>
            </w:pPr>
          </w:p>
          <w:p w14:paraId="71120F53" w14:textId="77777777" w:rsidR="00A30FAE" w:rsidRPr="00CE758C" w:rsidRDefault="00A30FAE" w:rsidP="00A30FAE">
            <w:pPr>
              <w:jc w:val="lowKashida"/>
              <w:rPr>
                <w:rFonts w:ascii="Cambria" w:hAnsi="Cambria" w:cstheme="minorHAnsi"/>
              </w:rPr>
            </w:pPr>
            <w:r w:rsidRPr="00CE758C">
              <w:rPr>
                <w:rFonts w:ascii="Cambria" w:hAnsi="Cambria" w:cstheme="minorHAnsi"/>
                <w:b/>
                <w:bCs/>
              </w:rPr>
              <w:t>4. Alignment and Quality Committee Oversight:</w:t>
            </w:r>
            <w:r w:rsidRPr="00CE758C">
              <w:rPr>
                <w:rFonts w:ascii="Cambria" w:hAnsi="Cambria" w:cstheme="minorHAnsi"/>
              </w:rPr>
              <w:t xml:space="preserve"> </w:t>
            </w:r>
          </w:p>
          <w:p w14:paraId="5CE2C4A2" w14:textId="77777777" w:rsidR="00A30FAE" w:rsidRPr="00CE758C" w:rsidRDefault="00A30FAE" w:rsidP="00A30FAE">
            <w:pPr>
              <w:jc w:val="lowKashida"/>
              <w:rPr>
                <w:rFonts w:ascii="Cambria" w:hAnsi="Cambria"/>
              </w:rPr>
            </w:pPr>
            <w:r w:rsidRPr="00CE758C">
              <w:rPr>
                <w:rFonts w:ascii="Cambria" w:hAnsi="Cambria" w:cstheme="minorHAnsi"/>
              </w:rPr>
              <w:t>E</w:t>
            </w:r>
            <w:r w:rsidRPr="00CE758C">
              <w:rPr>
                <w:rFonts w:ascii="Cambria" w:hAnsi="Cambria"/>
              </w:rPr>
              <w:t>ach Course Learning Outcome is meticulously aligned with a corresponding Program Learning Outcome. Both are documented in the course specification and must be adhered to. A separate analysis on this alignment is conducted by the Program Level Quality Committee to ensure compliance and effectiveness. It is imperative that all instructors duly complete this alignment as outlined.</w:t>
            </w:r>
          </w:p>
          <w:p w14:paraId="2EB7ABA4" w14:textId="46AB5BEE" w:rsidR="00A30FAE" w:rsidRPr="00CE758C" w:rsidRDefault="00A30FAE" w:rsidP="00A30FAE">
            <w:pPr>
              <w:rPr>
                <w:rFonts w:ascii="Cambria" w:hAnsi="Cambria" w:cstheme="majorBidi"/>
                <w:rtl/>
              </w:rPr>
            </w:pPr>
          </w:p>
        </w:tc>
      </w:tr>
      <w:bookmarkEnd w:id="21"/>
    </w:tbl>
    <w:p w14:paraId="3957524B" w14:textId="77777777" w:rsidR="00CD6727" w:rsidRPr="00CE758C" w:rsidRDefault="00CD6727" w:rsidP="00CD6727">
      <w:pPr>
        <w:autoSpaceDE w:val="0"/>
        <w:autoSpaceDN w:val="0"/>
        <w:adjustRightInd w:val="0"/>
        <w:spacing w:line="288" w:lineRule="auto"/>
        <w:textAlignment w:val="center"/>
        <w:rPr>
          <w:rFonts w:ascii="Cambria" w:hAnsi="Cambria" w:cstheme="majorBidi"/>
          <w:lang w:bidi="ar-EG"/>
        </w:rPr>
      </w:pPr>
    </w:p>
    <w:p w14:paraId="2296C9B7" w14:textId="6983C6C2" w:rsidR="00A44627" w:rsidRPr="00CE758C" w:rsidRDefault="004B7DEB" w:rsidP="00CD6727">
      <w:pPr>
        <w:pStyle w:val="Heading1"/>
        <w:spacing w:before="0"/>
        <w:rPr>
          <w:rStyle w:val="a"/>
          <w:rFonts w:ascii="Cambria" w:eastAsiaTheme="minorHAnsi" w:hAnsi="Cambria" w:cstheme="majorBidi"/>
          <w:b/>
          <w:bCs/>
          <w:color w:val="4C3D8E"/>
          <w:sz w:val="24"/>
          <w:szCs w:val="24"/>
          <w:rtl/>
          <w:lang w:bidi="ar-YE"/>
        </w:rPr>
      </w:pPr>
      <w:bookmarkStart w:id="22" w:name="_Ref115692041"/>
      <w:bookmarkStart w:id="23" w:name="_Toc182674040"/>
      <w:r w:rsidRPr="00CE758C">
        <w:rPr>
          <w:rStyle w:val="a"/>
          <w:rFonts w:ascii="Cambria" w:hAnsi="Cambria" w:cstheme="majorBidi"/>
          <w:b/>
          <w:bCs/>
          <w:color w:val="4C3D8E"/>
          <w:sz w:val="24"/>
          <w:szCs w:val="24"/>
          <w:lang w:bidi="ar-YE"/>
        </w:rPr>
        <w:t>G. Specification Approval</w:t>
      </w:r>
      <w:bookmarkEnd w:id="22"/>
      <w:bookmarkEnd w:id="23"/>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E758C"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E758C" w:rsidRDefault="004B7DEB" w:rsidP="00CD6727">
            <w:pPr>
              <w:rPr>
                <w:rFonts w:ascii="Cambria" w:hAnsi="Cambria" w:cstheme="majorBidi"/>
                <w:b/>
                <w:bCs/>
                <w:caps/>
                <w:color w:val="FFFFFF" w:themeColor="background1"/>
                <w:rtl/>
              </w:rPr>
            </w:pPr>
            <w:r w:rsidRPr="00CE758C">
              <w:rPr>
                <w:rFonts w:ascii="Cambria" w:hAnsi="Cambria" w:cstheme="majorBidi"/>
                <w:b/>
                <w:bCs/>
                <w:caps/>
                <w:color w:val="FFFFFF" w:themeColor="background1"/>
              </w:rPr>
              <w:t>Council /C</w:t>
            </w:r>
            <w:r w:rsidR="002B2E91" w:rsidRPr="00CE758C">
              <w:rPr>
                <w:rFonts w:ascii="Cambria" w:hAnsi="Cambria" w:cstheme="majorBidi"/>
                <w:b/>
                <w:bCs/>
                <w:caps/>
                <w:color w:val="FFFFFF" w:themeColor="background1"/>
              </w:rPr>
              <w:t>OMM</w:t>
            </w:r>
            <w:r w:rsidRPr="00CE758C">
              <w:rPr>
                <w:rFonts w:ascii="Cambria" w:hAnsi="Cambria" w:cstheme="majorBidi"/>
                <w:b/>
                <w:bCs/>
                <w:caps/>
                <w:color w:val="FFFFFF" w:themeColor="background1"/>
              </w:rPr>
              <w:t>ittee</w:t>
            </w:r>
          </w:p>
        </w:tc>
        <w:tc>
          <w:tcPr>
            <w:tcW w:w="3544" w:type="pct"/>
            <w:shd w:val="clear" w:color="auto" w:fill="F2F2F2" w:themeFill="background1" w:themeFillShade="F2"/>
            <w:vAlign w:val="center"/>
          </w:tcPr>
          <w:p w14:paraId="4F1C0329" w14:textId="4AC8A71B" w:rsidR="00A44627" w:rsidRPr="00CE758C" w:rsidRDefault="00CD6727" w:rsidP="00CD6727">
            <w:pPr>
              <w:rPr>
                <w:rFonts w:ascii="Cambria" w:hAnsi="Cambria" w:cstheme="majorBidi"/>
                <w:b/>
                <w:bCs/>
                <w:caps/>
                <w:rtl/>
                <w:lang w:bidi="ar-EG"/>
              </w:rPr>
            </w:pPr>
            <w:r w:rsidRPr="00CE758C">
              <w:rPr>
                <w:rFonts w:ascii="Cambria" w:hAnsi="Cambria" w:cstheme="majorBidi"/>
                <w:b/>
                <w:bCs/>
                <w:caps/>
                <w:lang w:bidi="ar-EG"/>
              </w:rPr>
              <w:t>College council</w:t>
            </w:r>
          </w:p>
        </w:tc>
      </w:tr>
      <w:tr w:rsidR="00A44627" w:rsidRPr="00CE758C"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E758C" w:rsidRDefault="004B7DEB" w:rsidP="00CD6727">
            <w:pPr>
              <w:rPr>
                <w:rFonts w:ascii="Cambria" w:hAnsi="Cambria" w:cstheme="majorBidi"/>
                <w:b/>
                <w:bCs/>
                <w:caps/>
                <w:color w:val="FFFFFF" w:themeColor="background1"/>
                <w:rtl/>
              </w:rPr>
            </w:pPr>
            <w:r w:rsidRPr="00CE758C">
              <w:rPr>
                <w:rFonts w:ascii="Cambria" w:hAnsi="Cambria" w:cstheme="majorBidi"/>
                <w:b/>
                <w:bCs/>
                <w:caps/>
                <w:color w:val="FFFFFF" w:themeColor="background1"/>
              </w:rPr>
              <w:t>R</w:t>
            </w:r>
            <w:r w:rsidR="002B2E91" w:rsidRPr="00CE758C">
              <w:rPr>
                <w:rFonts w:ascii="Cambria" w:hAnsi="Cambria" w:cstheme="majorBidi"/>
                <w:b/>
                <w:bCs/>
                <w:caps/>
                <w:color w:val="FFFFFF" w:themeColor="background1"/>
              </w:rPr>
              <w:t>ef</w:t>
            </w:r>
            <w:r w:rsidRPr="00CE758C">
              <w:rPr>
                <w:rFonts w:ascii="Cambria" w:hAnsi="Cambria" w:cstheme="majorBidi"/>
                <w:b/>
                <w:bCs/>
                <w:caps/>
                <w:color w:val="FFFFFF" w:themeColor="background1"/>
              </w:rPr>
              <w:t>erence No.</w:t>
            </w:r>
          </w:p>
        </w:tc>
        <w:tc>
          <w:tcPr>
            <w:tcW w:w="3544" w:type="pct"/>
            <w:shd w:val="clear" w:color="auto" w:fill="D9D9D9" w:themeFill="background1" w:themeFillShade="D9"/>
            <w:vAlign w:val="center"/>
          </w:tcPr>
          <w:p w14:paraId="20DB9224" w14:textId="4923639F" w:rsidR="00A44627" w:rsidRPr="00CE758C" w:rsidRDefault="00CD6727" w:rsidP="00CD6727">
            <w:pPr>
              <w:rPr>
                <w:rFonts w:ascii="Cambria" w:hAnsi="Cambria" w:cstheme="majorBidi"/>
                <w:b/>
                <w:bCs/>
                <w:caps/>
                <w:rtl/>
              </w:rPr>
            </w:pPr>
            <w:r w:rsidRPr="00CE758C">
              <w:rPr>
                <w:rFonts w:ascii="Cambria" w:hAnsi="Cambria" w:cstheme="majorBidi"/>
                <w:b/>
                <w:bCs/>
                <w:caps/>
              </w:rPr>
              <w:t>15</w:t>
            </w:r>
          </w:p>
        </w:tc>
      </w:tr>
      <w:tr w:rsidR="00A44627" w:rsidRPr="00CE758C"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E758C" w:rsidRDefault="004B7DEB" w:rsidP="00CD6727">
            <w:pPr>
              <w:rPr>
                <w:rFonts w:ascii="Cambria" w:hAnsi="Cambria" w:cstheme="majorBidi"/>
                <w:b/>
                <w:bCs/>
                <w:caps/>
                <w:color w:val="FFFFFF" w:themeColor="background1"/>
                <w:rtl/>
              </w:rPr>
            </w:pPr>
            <w:r w:rsidRPr="00CE758C">
              <w:rPr>
                <w:rFonts w:ascii="Cambria" w:hAnsi="Cambria" w:cstheme="majorBidi"/>
                <w:b/>
                <w:bCs/>
                <w:caps/>
                <w:color w:val="FFFFFF" w:themeColor="background1"/>
              </w:rPr>
              <w:t>Date</w:t>
            </w:r>
          </w:p>
        </w:tc>
        <w:tc>
          <w:tcPr>
            <w:tcW w:w="3544" w:type="pct"/>
            <w:shd w:val="clear" w:color="auto" w:fill="F2F2F2" w:themeFill="background1" w:themeFillShade="F2"/>
            <w:vAlign w:val="center"/>
          </w:tcPr>
          <w:p w14:paraId="75E323C9" w14:textId="4133E4F7" w:rsidR="00A44627" w:rsidRPr="00CE758C" w:rsidRDefault="00CD6727" w:rsidP="00CD6727">
            <w:pPr>
              <w:rPr>
                <w:rFonts w:ascii="Cambria" w:hAnsi="Cambria" w:cstheme="majorBidi"/>
                <w:b/>
                <w:bCs/>
                <w:caps/>
                <w:rtl/>
              </w:rPr>
            </w:pPr>
            <w:r w:rsidRPr="00CE758C">
              <w:rPr>
                <w:rFonts w:ascii="Cambria" w:hAnsi="Cambria" w:cstheme="majorBidi"/>
                <w:b/>
                <w:bCs/>
                <w:caps/>
              </w:rPr>
              <w:t>February 12, 2023</w:t>
            </w:r>
          </w:p>
        </w:tc>
      </w:tr>
    </w:tbl>
    <w:p w14:paraId="6C7F1C75" w14:textId="11541E47" w:rsidR="003A4ABD" w:rsidRPr="00CE758C" w:rsidRDefault="003A4ABD" w:rsidP="00CD6727">
      <w:pPr>
        <w:autoSpaceDE w:val="0"/>
        <w:autoSpaceDN w:val="0"/>
        <w:adjustRightInd w:val="0"/>
        <w:spacing w:after="170" w:line="288" w:lineRule="auto"/>
        <w:textAlignment w:val="center"/>
        <w:rPr>
          <w:rStyle w:val="a"/>
          <w:rFonts w:ascii="Cambria" w:hAnsi="Cambria" w:cstheme="majorBidi"/>
          <w:color w:val="4C3D8E"/>
          <w:sz w:val="24"/>
          <w:szCs w:val="24"/>
          <w:rtl/>
          <w:lang w:bidi="ar-YE"/>
        </w:rPr>
      </w:pPr>
    </w:p>
    <w:sectPr w:rsidR="003A4ABD" w:rsidRPr="00CE758C" w:rsidSect="003B6DF4">
      <w:headerReference w:type="default" r:id="rId18"/>
      <w:footerReference w:type="default" r:id="rId19"/>
      <w:headerReference w:type="first" r:id="rId2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8322C" w14:textId="77777777" w:rsidR="00EC5E6D" w:rsidRDefault="00EC5E6D" w:rsidP="00EE490F">
      <w:r>
        <w:separator/>
      </w:r>
    </w:p>
  </w:endnote>
  <w:endnote w:type="continuationSeparator" w:id="0">
    <w:p w14:paraId="0D578547" w14:textId="77777777" w:rsidR="00EC5E6D" w:rsidRDefault="00EC5E6D" w:rsidP="00EE4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panose1 w:val="020B0604020202020204"/>
    <w:charset w:val="00"/>
    <w:family w:val="auto"/>
    <w:pitch w:val="default"/>
  </w:font>
  <w:font w:name="DIN NEXT™ ARABIC MEDIUM">
    <w:altName w:val="Arial"/>
    <w:panose1 w:val="020B0604020202020204"/>
    <w:charset w:val="00"/>
    <w:family w:val="swiss"/>
    <w:pitch w:val="variable"/>
    <w:sig w:usb0="800020AF" w:usb1="C000A04A"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DIN NEXT™ ARABIC REGULAR">
    <w:altName w:val="Arial"/>
    <w:panose1 w:val="020B0604020202020204"/>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3EF830A8"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9E27FD">
          <w:rPr>
            <w:rFonts w:ascii="DIN NEXT™ ARABIC MEDIUM" w:hAnsi="DIN NEXT™ ARABIC MEDIUM" w:cs="DIN NEXT™ ARABIC MEDIUM"/>
            <w:noProof/>
            <w:color w:val="4C3D8E"/>
            <w:sz w:val="28"/>
            <w:szCs w:val="28"/>
          </w:rPr>
          <w:t>11</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21EC7" w14:textId="77777777" w:rsidR="00EC5E6D" w:rsidRDefault="00EC5E6D" w:rsidP="00EE490F">
      <w:r>
        <w:separator/>
      </w:r>
    </w:p>
  </w:footnote>
  <w:footnote w:type="continuationSeparator" w:id="0">
    <w:p w14:paraId="3F666C44" w14:textId="77777777" w:rsidR="00EC5E6D" w:rsidRDefault="00EC5E6D" w:rsidP="00EE4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77EC"/>
    <w:multiLevelType w:val="hybridMultilevel"/>
    <w:tmpl w:val="D214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F1561"/>
    <w:multiLevelType w:val="multilevel"/>
    <w:tmpl w:val="B31A8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8060FD"/>
    <w:multiLevelType w:val="hybridMultilevel"/>
    <w:tmpl w:val="1988D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5D3F2A"/>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314FDF"/>
    <w:multiLevelType w:val="multilevel"/>
    <w:tmpl w:val="CE2E6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13C3606D"/>
    <w:multiLevelType w:val="hybridMultilevel"/>
    <w:tmpl w:val="BD84F974"/>
    <w:lvl w:ilvl="0" w:tplc="F892803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A272DA"/>
    <w:multiLevelType w:val="hybridMultilevel"/>
    <w:tmpl w:val="BB2C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182FCA"/>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1FCB59EA"/>
    <w:multiLevelType w:val="hybridMultilevel"/>
    <w:tmpl w:val="580072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11270AE"/>
    <w:multiLevelType w:val="hybridMultilevel"/>
    <w:tmpl w:val="4B1023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90600C5"/>
    <w:multiLevelType w:val="hybridMultilevel"/>
    <w:tmpl w:val="5C7A3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547631"/>
    <w:multiLevelType w:val="multilevel"/>
    <w:tmpl w:val="2EACF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7"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3103820"/>
    <w:multiLevelType w:val="multilevel"/>
    <w:tmpl w:val="DA86E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707BBD"/>
    <w:multiLevelType w:val="multilevel"/>
    <w:tmpl w:val="A6360C2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530213F"/>
    <w:multiLevelType w:val="multilevel"/>
    <w:tmpl w:val="64D48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5"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BF977C8"/>
    <w:multiLevelType w:val="multilevel"/>
    <w:tmpl w:val="03145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2E7B74"/>
    <w:multiLevelType w:val="hybridMultilevel"/>
    <w:tmpl w:val="AC000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7E56D4"/>
    <w:multiLevelType w:val="multilevel"/>
    <w:tmpl w:val="8DE409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41222C"/>
    <w:multiLevelType w:val="hybridMultilevel"/>
    <w:tmpl w:val="C3CE63E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CEB2A17"/>
    <w:multiLevelType w:val="hybridMultilevel"/>
    <w:tmpl w:val="8B3C1372"/>
    <w:lvl w:ilvl="0" w:tplc="0F9AE34C">
      <w:start w:val="1"/>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E6C5C94"/>
    <w:multiLevelType w:val="hybridMultilevel"/>
    <w:tmpl w:val="EFCACA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17E17D3"/>
    <w:multiLevelType w:val="multilevel"/>
    <w:tmpl w:val="6FC2D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23E5B06"/>
    <w:multiLevelType w:val="multilevel"/>
    <w:tmpl w:val="677C8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49" w15:restartNumberingAfterBreak="0">
    <w:nsid w:val="568E3F74"/>
    <w:multiLevelType w:val="hybridMultilevel"/>
    <w:tmpl w:val="2D7C60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93577E"/>
    <w:multiLevelType w:val="multilevel"/>
    <w:tmpl w:val="73120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06A7FE4"/>
    <w:multiLevelType w:val="hybridMultilevel"/>
    <w:tmpl w:val="407E8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5" w15:restartNumberingAfterBreak="0">
    <w:nsid w:val="674B7D8E"/>
    <w:multiLevelType w:val="multilevel"/>
    <w:tmpl w:val="2C065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87D5D1E"/>
    <w:multiLevelType w:val="multilevel"/>
    <w:tmpl w:val="1F9C1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9750DA2"/>
    <w:multiLevelType w:val="hybridMultilevel"/>
    <w:tmpl w:val="4B46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C292DEE"/>
    <w:multiLevelType w:val="multilevel"/>
    <w:tmpl w:val="5BC63A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FFD7E54"/>
    <w:multiLevelType w:val="hybridMultilevel"/>
    <w:tmpl w:val="81123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18712EF"/>
    <w:multiLevelType w:val="multilevel"/>
    <w:tmpl w:val="3000B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1D666DD"/>
    <w:multiLevelType w:val="multilevel"/>
    <w:tmpl w:val="F2F8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25A2ED5"/>
    <w:multiLevelType w:val="multilevel"/>
    <w:tmpl w:val="DE641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7AE1591"/>
    <w:multiLevelType w:val="hybridMultilevel"/>
    <w:tmpl w:val="FEAEE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8589699">
    <w:abstractNumId w:val="66"/>
  </w:num>
  <w:num w:numId="2" w16cid:durableId="1013800810">
    <w:abstractNumId w:val="52"/>
  </w:num>
  <w:num w:numId="3" w16cid:durableId="1553736402">
    <w:abstractNumId w:val="67"/>
  </w:num>
  <w:num w:numId="4" w16cid:durableId="1991980782">
    <w:abstractNumId w:val="71"/>
  </w:num>
  <w:num w:numId="5" w16cid:durableId="491455827">
    <w:abstractNumId w:val="33"/>
  </w:num>
  <w:num w:numId="6" w16cid:durableId="569389754">
    <w:abstractNumId w:val="70"/>
  </w:num>
  <w:num w:numId="7" w16cid:durableId="1611624817">
    <w:abstractNumId w:val="29"/>
  </w:num>
  <w:num w:numId="8" w16cid:durableId="2027168012">
    <w:abstractNumId w:val="8"/>
  </w:num>
  <w:num w:numId="9" w16cid:durableId="316034868">
    <w:abstractNumId w:val="22"/>
  </w:num>
  <w:num w:numId="10" w16cid:durableId="388697155">
    <w:abstractNumId w:val="3"/>
  </w:num>
  <w:num w:numId="11" w16cid:durableId="682781432">
    <w:abstractNumId w:val="18"/>
  </w:num>
  <w:num w:numId="12" w16cid:durableId="361366356">
    <w:abstractNumId w:val="5"/>
  </w:num>
  <w:num w:numId="13" w16cid:durableId="1586379716">
    <w:abstractNumId w:val="9"/>
  </w:num>
  <w:num w:numId="14" w16cid:durableId="100884535">
    <w:abstractNumId w:val="17"/>
  </w:num>
  <w:num w:numId="15" w16cid:durableId="1246067503">
    <w:abstractNumId w:val="50"/>
  </w:num>
  <w:num w:numId="16" w16cid:durableId="1603764186">
    <w:abstractNumId w:val="16"/>
  </w:num>
  <w:num w:numId="17" w16cid:durableId="1909725046">
    <w:abstractNumId w:val="28"/>
  </w:num>
  <w:num w:numId="18" w16cid:durableId="1115439828">
    <w:abstractNumId w:val="40"/>
  </w:num>
  <w:num w:numId="19" w16cid:durableId="1510871983">
    <w:abstractNumId w:val="62"/>
  </w:num>
  <w:num w:numId="20" w16cid:durableId="343366356">
    <w:abstractNumId w:val="27"/>
  </w:num>
  <w:num w:numId="21" w16cid:durableId="847063350">
    <w:abstractNumId w:val="47"/>
  </w:num>
  <w:num w:numId="22" w16cid:durableId="1578783219">
    <w:abstractNumId w:val="48"/>
  </w:num>
  <w:num w:numId="23" w16cid:durableId="1109203745">
    <w:abstractNumId w:val="69"/>
  </w:num>
  <w:num w:numId="24" w16cid:durableId="583150116">
    <w:abstractNumId w:val="10"/>
  </w:num>
  <w:num w:numId="25" w16cid:durableId="456415817">
    <w:abstractNumId w:val="35"/>
  </w:num>
  <w:num w:numId="26" w16cid:durableId="1505706738">
    <w:abstractNumId w:val="61"/>
  </w:num>
  <w:num w:numId="27" w16cid:durableId="2049060808">
    <w:abstractNumId w:val="23"/>
  </w:num>
  <w:num w:numId="28" w16cid:durableId="1750804635">
    <w:abstractNumId w:val="1"/>
  </w:num>
  <w:num w:numId="29" w16cid:durableId="1102381280">
    <w:abstractNumId w:val="6"/>
  </w:num>
  <w:num w:numId="30" w16cid:durableId="1048577593">
    <w:abstractNumId w:val="12"/>
  </w:num>
  <w:num w:numId="31" w16cid:durableId="109060011">
    <w:abstractNumId w:val="60"/>
  </w:num>
  <w:num w:numId="32" w16cid:durableId="944963965">
    <w:abstractNumId w:val="19"/>
  </w:num>
  <w:num w:numId="33" w16cid:durableId="691297368">
    <w:abstractNumId w:val="39"/>
  </w:num>
  <w:num w:numId="34" w16cid:durableId="654452760">
    <w:abstractNumId w:val="34"/>
  </w:num>
  <w:num w:numId="35" w16cid:durableId="390887461">
    <w:abstractNumId w:val="26"/>
  </w:num>
  <w:num w:numId="36" w16cid:durableId="1105425494">
    <w:abstractNumId w:val="54"/>
  </w:num>
  <w:num w:numId="37" w16cid:durableId="431894740">
    <w:abstractNumId w:val="41"/>
  </w:num>
  <w:num w:numId="38" w16cid:durableId="163502240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43675712">
    <w:abstractNumId w:val="31"/>
  </w:num>
  <w:num w:numId="40" w16cid:durableId="59522820">
    <w:abstractNumId w:val="4"/>
  </w:num>
  <w:num w:numId="41" w16cid:durableId="1498374684">
    <w:abstractNumId w:val="43"/>
  </w:num>
  <w:num w:numId="42" w16cid:durableId="825708586">
    <w:abstractNumId w:val="42"/>
  </w:num>
  <w:num w:numId="43" w16cid:durableId="1431899313">
    <w:abstractNumId w:val="37"/>
  </w:num>
  <w:num w:numId="44" w16cid:durableId="1693534651">
    <w:abstractNumId w:val="13"/>
  </w:num>
  <w:num w:numId="45" w16cid:durableId="1280602597">
    <w:abstractNumId w:val="44"/>
  </w:num>
  <w:num w:numId="46" w16cid:durableId="1837456449">
    <w:abstractNumId w:val="21"/>
  </w:num>
  <w:num w:numId="47" w16cid:durableId="1967344612">
    <w:abstractNumId w:val="49"/>
  </w:num>
  <w:num w:numId="48" w16cid:durableId="1617443873">
    <w:abstractNumId w:val="20"/>
  </w:num>
  <w:num w:numId="49" w16cid:durableId="1195653049">
    <w:abstractNumId w:val="0"/>
  </w:num>
  <w:num w:numId="50" w16cid:durableId="1201089274">
    <w:abstractNumId w:val="57"/>
  </w:num>
  <w:num w:numId="51" w16cid:durableId="860121027">
    <w:abstractNumId w:val="68"/>
  </w:num>
  <w:num w:numId="52" w16cid:durableId="594901272">
    <w:abstractNumId w:val="11"/>
  </w:num>
  <w:num w:numId="53" w16cid:durableId="1348560863">
    <w:abstractNumId w:val="45"/>
  </w:num>
  <w:num w:numId="54" w16cid:durableId="565992619">
    <w:abstractNumId w:val="46"/>
  </w:num>
  <w:num w:numId="55" w16cid:durableId="1355887697">
    <w:abstractNumId w:val="51"/>
  </w:num>
  <w:num w:numId="56" w16cid:durableId="392854697">
    <w:abstractNumId w:val="32"/>
  </w:num>
  <w:num w:numId="57" w16cid:durableId="1048214896">
    <w:abstractNumId w:val="58"/>
  </w:num>
  <w:num w:numId="58" w16cid:durableId="1056211">
    <w:abstractNumId w:val="30"/>
  </w:num>
  <w:num w:numId="59" w16cid:durableId="742794028">
    <w:abstractNumId w:val="56"/>
  </w:num>
  <w:num w:numId="60" w16cid:durableId="1140078937">
    <w:abstractNumId w:val="63"/>
  </w:num>
  <w:num w:numId="61" w16cid:durableId="835146682">
    <w:abstractNumId w:val="53"/>
  </w:num>
  <w:num w:numId="62" w16cid:durableId="1948269971">
    <w:abstractNumId w:val="59"/>
  </w:num>
  <w:num w:numId="63" w16cid:durableId="248466965">
    <w:abstractNumId w:val="65"/>
  </w:num>
  <w:num w:numId="64" w16cid:durableId="559441367">
    <w:abstractNumId w:val="25"/>
  </w:num>
  <w:num w:numId="65" w16cid:durableId="1240674033">
    <w:abstractNumId w:val="38"/>
  </w:num>
  <w:num w:numId="66" w16cid:durableId="606934866">
    <w:abstractNumId w:val="2"/>
  </w:num>
  <w:num w:numId="67" w16cid:durableId="430662871">
    <w:abstractNumId w:val="55"/>
  </w:num>
  <w:num w:numId="68" w16cid:durableId="1401757150">
    <w:abstractNumId w:val="64"/>
  </w:num>
  <w:num w:numId="69" w16cid:durableId="1009678764">
    <w:abstractNumId w:val="36"/>
  </w:num>
  <w:num w:numId="70" w16cid:durableId="1924989649">
    <w:abstractNumId w:val="7"/>
  </w:num>
  <w:num w:numId="71" w16cid:durableId="40635627">
    <w:abstractNumId w:val="15"/>
  </w:num>
  <w:num w:numId="72" w16cid:durableId="1647974518">
    <w:abstractNumId w:val="14"/>
  </w:num>
  <w:num w:numId="73" w16cid:durableId="56218357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505C"/>
    <w:rsid w:val="00011B3C"/>
    <w:rsid w:val="0001534C"/>
    <w:rsid w:val="000263E2"/>
    <w:rsid w:val="00036E8B"/>
    <w:rsid w:val="00041790"/>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97B48"/>
    <w:rsid w:val="000A0FC5"/>
    <w:rsid w:val="000A15B4"/>
    <w:rsid w:val="000A180F"/>
    <w:rsid w:val="000A5A01"/>
    <w:rsid w:val="000C0FCB"/>
    <w:rsid w:val="000C1F14"/>
    <w:rsid w:val="000C3B90"/>
    <w:rsid w:val="000C3EB1"/>
    <w:rsid w:val="000D1722"/>
    <w:rsid w:val="000D7917"/>
    <w:rsid w:val="000E2809"/>
    <w:rsid w:val="000E36E5"/>
    <w:rsid w:val="000E504E"/>
    <w:rsid w:val="000F105E"/>
    <w:rsid w:val="00104A86"/>
    <w:rsid w:val="00106B6A"/>
    <w:rsid w:val="00122332"/>
    <w:rsid w:val="00123EA4"/>
    <w:rsid w:val="00123F5B"/>
    <w:rsid w:val="00126020"/>
    <w:rsid w:val="00127E63"/>
    <w:rsid w:val="00131734"/>
    <w:rsid w:val="0013624E"/>
    <w:rsid w:val="00137FF3"/>
    <w:rsid w:val="00143E31"/>
    <w:rsid w:val="001446ED"/>
    <w:rsid w:val="00144B05"/>
    <w:rsid w:val="001552DC"/>
    <w:rsid w:val="0016002B"/>
    <w:rsid w:val="00161552"/>
    <w:rsid w:val="00170319"/>
    <w:rsid w:val="001855D7"/>
    <w:rsid w:val="001908A4"/>
    <w:rsid w:val="001A28E1"/>
    <w:rsid w:val="001A30FC"/>
    <w:rsid w:val="001A3C17"/>
    <w:rsid w:val="001B141E"/>
    <w:rsid w:val="001B45BA"/>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52EA"/>
    <w:rsid w:val="00206212"/>
    <w:rsid w:val="00215895"/>
    <w:rsid w:val="002176F6"/>
    <w:rsid w:val="00222085"/>
    <w:rsid w:val="00224F5C"/>
    <w:rsid w:val="00232D8D"/>
    <w:rsid w:val="00236BA9"/>
    <w:rsid w:val="00237363"/>
    <w:rsid w:val="00240626"/>
    <w:rsid w:val="0024111A"/>
    <w:rsid w:val="00241581"/>
    <w:rsid w:val="002430CC"/>
    <w:rsid w:val="00251E09"/>
    <w:rsid w:val="00254CE8"/>
    <w:rsid w:val="00256558"/>
    <w:rsid w:val="00256F95"/>
    <w:rsid w:val="002601BE"/>
    <w:rsid w:val="002634E3"/>
    <w:rsid w:val="00266508"/>
    <w:rsid w:val="0027072B"/>
    <w:rsid w:val="00271B38"/>
    <w:rsid w:val="002728E9"/>
    <w:rsid w:val="002761CB"/>
    <w:rsid w:val="00287A0D"/>
    <w:rsid w:val="002937BE"/>
    <w:rsid w:val="00293830"/>
    <w:rsid w:val="00293D55"/>
    <w:rsid w:val="00294F29"/>
    <w:rsid w:val="00295E0B"/>
    <w:rsid w:val="002975B5"/>
    <w:rsid w:val="00297DA9"/>
    <w:rsid w:val="002A0738"/>
    <w:rsid w:val="002A22D7"/>
    <w:rsid w:val="002A33F8"/>
    <w:rsid w:val="002A73AF"/>
    <w:rsid w:val="002B2E91"/>
    <w:rsid w:val="002C0FD2"/>
    <w:rsid w:val="002C6C58"/>
    <w:rsid w:val="002D24AC"/>
    <w:rsid w:val="002D2649"/>
    <w:rsid w:val="002D35DE"/>
    <w:rsid w:val="002D4589"/>
    <w:rsid w:val="002E4508"/>
    <w:rsid w:val="002E63AD"/>
    <w:rsid w:val="002F01F8"/>
    <w:rsid w:val="002F0BC0"/>
    <w:rsid w:val="003111E5"/>
    <w:rsid w:val="003150DB"/>
    <w:rsid w:val="00324222"/>
    <w:rsid w:val="00325C39"/>
    <w:rsid w:val="0033135D"/>
    <w:rsid w:val="00332682"/>
    <w:rsid w:val="003401C7"/>
    <w:rsid w:val="00345544"/>
    <w:rsid w:val="00352E47"/>
    <w:rsid w:val="00377C2E"/>
    <w:rsid w:val="0038427F"/>
    <w:rsid w:val="00390531"/>
    <w:rsid w:val="00393194"/>
    <w:rsid w:val="0039498A"/>
    <w:rsid w:val="003964EF"/>
    <w:rsid w:val="003A1E5F"/>
    <w:rsid w:val="003A4ABD"/>
    <w:rsid w:val="003A5321"/>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E5F66"/>
    <w:rsid w:val="003F00A8"/>
    <w:rsid w:val="003F01A9"/>
    <w:rsid w:val="003F3E71"/>
    <w:rsid w:val="00401E09"/>
    <w:rsid w:val="00401F9D"/>
    <w:rsid w:val="00402ECE"/>
    <w:rsid w:val="004128F8"/>
    <w:rsid w:val="0041561F"/>
    <w:rsid w:val="004258E8"/>
    <w:rsid w:val="00425E24"/>
    <w:rsid w:val="00425EF4"/>
    <w:rsid w:val="004312B1"/>
    <w:rsid w:val="004408AF"/>
    <w:rsid w:val="00457050"/>
    <w:rsid w:val="00461566"/>
    <w:rsid w:val="00462074"/>
    <w:rsid w:val="00464F77"/>
    <w:rsid w:val="0046751E"/>
    <w:rsid w:val="004753C7"/>
    <w:rsid w:val="0047567A"/>
    <w:rsid w:val="00480FFF"/>
    <w:rsid w:val="00495B8D"/>
    <w:rsid w:val="004A4B89"/>
    <w:rsid w:val="004B0AA7"/>
    <w:rsid w:val="004B19BE"/>
    <w:rsid w:val="004B7C4A"/>
    <w:rsid w:val="004B7DEB"/>
    <w:rsid w:val="004C1C63"/>
    <w:rsid w:val="004C5EBA"/>
    <w:rsid w:val="004D05F8"/>
    <w:rsid w:val="004E0B9F"/>
    <w:rsid w:val="004E1D49"/>
    <w:rsid w:val="004E7681"/>
    <w:rsid w:val="004F38C0"/>
    <w:rsid w:val="004F50F1"/>
    <w:rsid w:val="005031B0"/>
    <w:rsid w:val="005040C7"/>
    <w:rsid w:val="005104BB"/>
    <w:rsid w:val="00512A54"/>
    <w:rsid w:val="00512AB4"/>
    <w:rsid w:val="005149D1"/>
    <w:rsid w:val="00516373"/>
    <w:rsid w:val="005217A2"/>
    <w:rsid w:val="0052441A"/>
    <w:rsid w:val="00527713"/>
    <w:rsid w:val="005306BB"/>
    <w:rsid w:val="00540242"/>
    <w:rsid w:val="00544D8B"/>
    <w:rsid w:val="00544F03"/>
    <w:rsid w:val="00546CCA"/>
    <w:rsid w:val="005508C6"/>
    <w:rsid w:val="00553B10"/>
    <w:rsid w:val="00561601"/>
    <w:rsid w:val="00571332"/>
    <w:rsid w:val="005719C3"/>
    <w:rsid w:val="005766B3"/>
    <w:rsid w:val="00581D29"/>
    <w:rsid w:val="00582DA3"/>
    <w:rsid w:val="005834BE"/>
    <w:rsid w:val="005859D9"/>
    <w:rsid w:val="005A146D"/>
    <w:rsid w:val="005A66BB"/>
    <w:rsid w:val="005A7685"/>
    <w:rsid w:val="005A7B3E"/>
    <w:rsid w:val="005B1E8D"/>
    <w:rsid w:val="005B360D"/>
    <w:rsid w:val="005B3946"/>
    <w:rsid w:val="005B4B63"/>
    <w:rsid w:val="005C4094"/>
    <w:rsid w:val="005D083D"/>
    <w:rsid w:val="005D3CB6"/>
    <w:rsid w:val="005D7212"/>
    <w:rsid w:val="005E749B"/>
    <w:rsid w:val="005F2EDF"/>
    <w:rsid w:val="00600C13"/>
    <w:rsid w:val="00604E14"/>
    <w:rsid w:val="00620862"/>
    <w:rsid w:val="0062632C"/>
    <w:rsid w:val="00630073"/>
    <w:rsid w:val="006360F1"/>
    <w:rsid w:val="00640927"/>
    <w:rsid w:val="0064714C"/>
    <w:rsid w:val="0065033B"/>
    <w:rsid w:val="00652624"/>
    <w:rsid w:val="00654314"/>
    <w:rsid w:val="0066519A"/>
    <w:rsid w:val="006671A8"/>
    <w:rsid w:val="006678F2"/>
    <w:rsid w:val="006806BE"/>
    <w:rsid w:val="00685D2D"/>
    <w:rsid w:val="0069056D"/>
    <w:rsid w:val="00696A1F"/>
    <w:rsid w:val="006973C7"/>
    <w:rsid w:val="006B08C3"/>
    <w:rsid w:val="006B12D6"/>
    <w:rsid w:val="006B3CD5"/>
    <w:rsid w:val="006C0DCE"/>
    <w:rsid w:val="006C15BA"/>
    <w:rsid w:val="006C4D71"/>
    <w:rsid w:val="006D27C1"/>
    <w:rsid w:val="006D50F4"/>
    <w:rsid w:val="006E3A65"/>
    <w:rsid w:val="006E7400"/>
    <w:rsid w:val="007065FD"/>
    <w:rsid w:val="007074DA"/>
    <w:rsid w:val="00707AB0"/>
    <w:rsid w:val="00711EE8"/>
    <w:rsid w:val="00731E11"/>
    <w:rsid w:val="00736A87"/>
    <w:rsid w:val="0074560E"/>
    <w:rsid w:val="007658C7"/>
    <w:rsid w:val="00772B4C"/>
    <w:rsid w:val="007740E3"/>
    <w:rsid w:val="00774F63"/>
    <w:rsid w:val="00775D0E"/>
    <w:rsid w:val="00784A03"/>
    <w:rsid w:val="007918BE"/>
    <w:rsid w:val="00791E07"/>
    <w:rsid w:val="007A6EE0"/>
    <w:rsid w:val="007C0C95"/>
    <w:rsid w:val="007E1F1C"/>
    <w:rsid w:val="007E45DE"/>
    <w:rsid w:val="007E660C"/>
    <w:rsid w:val="00803FE0"/>
    <w:rsid w:val="0081228F"/>
    <w:rsid w:val="00826200"/>
    <w:rsid w:val="008306EB"/>
    <w:rsid w:val="008311C0"/>
    <w:rsid w:val="008448D3"/>
    <w:rsid w:val="00844E6A"/>
    <w:rsid w:val="0085278E"/>
    <w:rsid w:val="00853439"/>
    <w:rsid w:val="00871F93"/>
    <w:rsid w:val="00873A56"/>
    <w:rsid w:val="00877341"/>
    <w:rsid w:val="00883987"/>
    <w:rsid w:val="008A1157"/>
    <w:rsid w:val="008B0704"/>
    <w:rsid w:val="008B2211"/>
    <w:rsid w:val="008B3678"/>
    <w:rsid w:val="008C503C"/>
    <w:rsid w:val="008C536B"/>
    <w:rsid w:val="008C6A6D"/>
    <w:rsid w:val="008D0CEB"/>
    <w:rsid w:val="008D1603"/>
    <w:rsid w:val="008E51DC"/>
    <w:rsid w:val="008F5B30"/>
    <w:rsid w:val="009023F3"/>
    <w:rsid w:val="00902E54"/>
    <w:rsid w:val="00905031"/>
    <w:rsid w:val="0090602B"/>
    <w:rsid w:val="00913302"/>
    <w:rsid w:val="00914214"/>
    <w:rsid w:val="009203B9"/>
    <w:rsid w:val="009234C9"/>
    <w:rsid w:val="00924028"/>
    <w:rsid w:val="0093385B"/>
    <w:rsid w:val="009406AC"/>
    <w:rsid w:val="00942758"/>
    <w:rsid w:val="00943D31"/>
    <w:rsid w:val="00945FB2"/>
    <w:rsid w:val="00947BE5"/>
    <w:rsid w:val="00952F97"/>
    <w:rsid w:val="00963C64"/>
    <w:rsid w:val="0096582E"/>
    <w:rsid w:val="0096672E"/>
    <w:rsid w:val="00970132"/>
    <w:rsid w:val="0097256E"/>
    <w:rsid w:val="0097388D"/>
    <w:rsid w:val="009859B4"/>
    <w:rsid w:val="00985AEE"/>
    <w:rsid w:val="00987268"/>
    <w:rsid w:val="00997658"/>
    <w:rsid w:val="009A3B8E"/>
    <w:rsid w:val="009A5D6D"/>
    <w:rsid w:val="009B33CF"/>
    <w:rsid w:val="009B7216"/>
    <w:rsid w:val="009C23D4"/>
    <w:rsid w:val="009C2FB1"/>
    <w:rsid w:val="009C3322"/>
    <w:rsid w:val="009C4B55"/>
    <w:rsid w:val="009D4997"/>
    <w:rsid w:val="009E27FD"/>
    <w:rsid w:val="009E3CC0"/>
    <w:rsid w:val="009E47E5"/>
    <w:rsid w:val="009F07E9"/>
    <w:rsid w:val="009F2ED5"/>
    <w:rsid w:val="00A04C1A"/>
    <w:rsid w:val="00A05428"/>
    <w:rsid w:val="00A12DC2"/>
    <w:rsid w:val="00A177B4"/>
    <w:rsid w:val="00A236AA"/>
    <w:rsid w:val="00A2531D"/>
    <w:rsid w:val="00A30FAE"/>
    <w:rsid w:val="00A372A9"/>
    <w:rsid w:val="00A42AFB"/>
    <w:rsid w:val="00A434F1"/>
    <w:rsid w:val="00A44627"/>
    <w:rsid w:val="00A4737E"/>
    <w:rsid w:val="00A47B98"/>
    <w:rsid w:val="00A502C1"/>
    <w:rsid w:val="00A52D6B"/>
    <w:rsid w:val="00A5558A"/>
    <w:rsid w:val="00A6316D"/>
    <w:rsid w:val="00A63AD0"/>
    <w:rsid w:val="00A65311"/>
    <w:rsid w:val="00A7048A"/>
    <w:rsid w:val="00A7204A"/>
    <w:rsid w:val="00A9270E"/>
    <w:rsid w:val="00A942E5"/>
    <w:rsid w:val="00A979FA"/>
    <w:rsid w:val="00AA0073"/>
    <w:rsid w:val="00AD1652"/>
    <w:rsid w:val="00AD1A03"/>
    <w:rsid w:val="00AD423B"/>
    <w:rsid w:val="00AD5924"/>
    <w:rsid w:val="00AE0516"/>
    <w:rsid w:val="00AE0C21"/>
    <w:rsid w:val="00AE248E"/>
    <w:rsid w:val="00AE2B4B"/>
    <w:rsid w:val="00AE6AD7"/>
    <w:rsid w:val="00AF4395"/>
    <w:rsid w:val="00AF47F7"/>
    <w:rsid w:val="00B01629"/>
    <w:rsid w:val="00B0402B"/>
    <w:rsid w:val="00B174B5"/>
    <w:rsid w:val="00B21AA8"/>
    <w:rsid w:val="00B22AAC"/>
    <w:rsid w:val="00B23F75"/>
    <w:rsid w:val="00B25511"/>
    <w:rsid w:val="00B25622"/>
    <w:rsid w:val="00B2743A"/>
    <w:rsid w:val="00B31B5E"/>
    <w:rsid w:val="00B36685"/>
    <w:rsid w:val="00B42AA3"/>
    <w:rsid w:val="00B431B3"/>
    <w:rsid w:val="00B47D21"/>
    <w:rsid w:val="00B5035C"/>
    <w:rsid w:val="00B64C30"/>
    <w:rsid w:val="00B727DA"/>
    <w:rsid w:val="00B748DE"/>
    <w:rsid w:val="00B80620"/>
    <w:rsid w:val="00B80926"/>
    <w:rsid w:val="00B817BF"/>
    <w:rsid w:val="00B90911"/>
    <w:rsid w:val="00B92D4A"/>
    <w:rsid w:val="00B93E29"/>
    <w:rsid w:val="00B961E2"/>
    <w:rsid w:val="00B97745"/>
    <w:rsid w:val="00B97B1E"/>
    <w:rsid w:val="00BB15BF"/>
    <w:rsid w:val="00BB5081"/>
    <w:rsid w:val="00BD20DB"/>
    <w:rsid w:val="00BE28C3"/>
    <w:rsid w:val="00BE3299"/>
    <w:rsid w:val="00BF423E"/>
    <w:rsid w:val="00BF4D7C"/>
    <w:rsid w:val="00BF7683"/>
    <w:rsid w:val="00C028FF"/>
    <w:rsid w:val="00C1739D"/>
    <w:rsid w:val="00C205D5"/>
    <w:rsid w:val="00C26F06"/>
    <w:rsid w:val="00C33239"/>
    <w:rsid w:val="00C335A5"/>
    <w:rsid w:val="00C344BF"/>
    <w:rsid w:val="00C35654"/>
    <w:rsid w:val="00C5101F"/>
    <w:rsid w:val="00C55180"/>
    <w:rsid w:val="00C617D1"/>
    <w:rsid w:val="00C619F5"/>
    <w:rsid w:val="00C660DB"/>
    <w:rsid w:val="00C76A85"/>
    <w:rsid w:val="00C76AAE"/>
    <w:rsid w:val="00C77FDD"/>
    <w:rsid w:val="00C802BD"/>
    <w:rsid w:val="00C86E4E"/>
    <w:rsid w:val="00C958D9"/>
    <w:rsid w:val="00CA2559"/>
    <w:rsid w:val="00CA3484"/>
    <w:rsid w:val="00CA56A4"/>
    <w:rsid w:val="00CB11A3"/>
    <w:rsid w:val="00CB1A28"/>
    <w:rsid w:val="00CC7B6E"/>
    <w:rsid w:val="00CC7F5B"/>
    <w:rsid w:val="00CD6727"/>
    <w:rsid w:val="00CE018B"/>
    <w:rsid w:val="00CE0502"/>
    <w:rsid w:val="00CE0B84"/>
    <w:rsid w:val="00CE2698"/>
    <w:rsid w:val="00CE560F"/>
    <w:rsid w:val="00CE758C"/>
    <w:rsid w:val="00CF0499"/>
    <w:rsid w:val="00D02983"/>
    <w:rsid w:val="00D23847"/>
    <w:rsid w:val="00D25AEE"/>
    <w:rsid w:val="00D27434"/>
    <w:rsid w:val="00D3555B"/>
    <w:rsid w:val="00D4307F"/>
    <w:rsid w:val="00D556A0"/>
    <w:rsid w:val="00D5768D"/>
    <w:rsid w:val="00D626BD"/>
    <w:rsid w:val="00D66140"/>
    <w:rsid w:val="00D661C5"/>
    <w:rsid w:val="00D67B12"/>
    <w:rsid w:val="00D7016C"/>
    <w:rsid w:val="00D71F88"/>
    <w:rsid w:val="00D7486B"/>
    <w:rsid w:val="00D76E52"/>
    <w:rsid w:val="00D80C91"/>
    <w:rsid w:val="00D8287E"/>
    <w:rsid w:val="00D83461"/>
    <w:rsid w:val="00D92DFD"/>
    <w:rsid w:val="00DA252F"/>
    <w:rsid w:val="00DA72CD"/>
    <w:rsid w:val="00DB0DBA"/>
    <w:rsid w:val="00DB0E18"/>
    <w:rsid w:val="00DB0FAE"/>
    <w:rsid w:val="00DC2964"/>
    <w:rsid w:val="00DE02E4"/>
    <w:rsid w:val="00E0297E"/>
    <w:rsid w:val="00E02D40"/>
    <w:rsid w:val="00E064B0"/>
    <w:rsid w:val="00E115A4"/>
    <w:rsid w:val="00E1320E"/>
    <w:rsid w:val="00E23202"/>
    <w:rsid w:val="00E434B1"/>
    <w:rsid w:val="00E53438"/>
    <w:rsid w:val="00E573B2"/>
    <w:rsid w:val="00E64CCE"/>
    <w:rsid w:val="00E67555"/>
    <w:rsid w:val="00E731FF"/>
    <w:rsid w:val="00E73FD8"/>
    <w:rsid w:val="00E873A9"/>
    <w:rsid w:val="00E91116"/>
    <w:rsid w:val="00E953B7"/>
    <w:rsid w:val="00E96C61"/>
    <w:rsid w:val="00E96E03"/>
    <w:rsid w:val="00EA05D0"/>
    <w:rsid w:val="00EA502F"/>
    <w:rsid w:val="00EB616E"/>
    <w:rsid w:val="00EC08C5"/>
    <w:rsid w:val="00EC5514"/>
    <w:rsid w:val="00EC5E6D"/>
    <w:rsid w:val="00ED020D"/>
    <w:rsid w:val="00ED0B56"/>
    <w:rsid w:val="00ED5ACE"/>
    <w:rsid w:val="00ED6B12"/>
    <w:rsid w:val="00EE016A"/>
    <w:rsid w:val="00EE1691"/>
    <w:rsid w:val="00EE38A5"/>
    <w:rsid w:val="00EE490F"/>
    <w:rsid w:val="00EE7B2B"/>
    <w:rsid w:val="00EF2B45"/>
    <w:rsid w:val="00EF69B7"/>
    <w:rsid w:val="00F01896"/>
    <w:rsid w:val="00F02C99"/>
    <w:rsid w:val="00F039E0"/>
    <w:rsid w:val="00F11362"/>
    <w:rsid w:val="00F11C83"/>
    <w:rsid w:val="00F1235F"/>
    <w:rsid w:val="00F15821"/>
    <w:rsid w:val="00F177A3"/>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A7D47"/>
    <w:rsid w:val="00FB3D5D"/>
    <w:rsid w:val="00FB4C9B"/>
    <w:rsid w:val="00FB700E"/>
    <w:rsid w:val="00FC2031"/>
    <w:rsid w:val="00FC2D18"/>
    <w:rsid w:val="00FC652C"/>
    <w:rsid w:val="00FD15CC"/>
    <w:rsid w:val="00FD4CC0"/>
    <w:rsid w:val="00FE6B10"/>
    <w:rsid w:val="00FF1AA5"/>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32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D791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outlineLvl w:val="1"/>
    </w:pPr>
    <w:rPr>
      <w:rFonts w:cstheme="minorHAnsi"/>
      <w:b/>
      <w:bCs/>
      <w:color w:val="52B5C2"/>
      <w:lang w:bidi="ar-YE"/>
    </w:rPr>
  </w:style>
  <w:style w:type="paragraph" w:styleId="Heading3">
    <w:name w:val="heading 3"/>
    <w:basedOn w:val="Normal"/>
    <w:next w:val="Normal"/>
    <w:link w:val="Heading3Char"/>
    <w:uiPriority w:val="9"/>
    <w:unhideWhenUsed/>
    <w:qFormat/>
    <w:rsid w:val="0004311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line="288" w:lineRule="auto"/>
      <w:textAlignment w:val="center"/>
    </w:pPr>
    <w:rPr>
      <w:color w:val="000000"/>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unhideWhenUsed/>
    <w:rsid w:val="00E91116"/>
    <w:pPr>
      <w:spacing w:before="100" w:beforeAutospacing="1" w:after="100" w:afterAutospacing="1"/>
    </w:pPr>
    <w:rPr>
      <w:rFonts w:eastAsiaTheme="minorEastAsia"/>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table" w:customStyle="1" w:styleId="TableGrid1">
    <w:name w:val="Table Grid1"/>
    <w:basedOn w:val="TableNormal"/>
    <w:next w:val="TableGrid"/>
    <w:uiPriority w:val="59"/>
    <w:rsid w:val="00DE0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731FF"/>
    <w:rPr>
      <w:color w:val="954F72" w:themeColor="followedHyperlink"/>
      <w:u w:val="single"/>
    </w:rPr>
  </w:style>
  <w:style w:type="table" w:customStyle="1" w:styleId="TableGrid2">
    <w:name w:val="Table Grid2"/>
    <w:basedOn w:val="TableNormal"/>
    <w:next w:val="TableGrid"/>
    <w:uiPriority w:val="59"/>
    <w:rsid w:val="00A30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30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E38A5"/>
    <w:rPr>
      <w:b/>
      <w:bCs/>
    </w:rPr>
  </w:style>
  <w:style w:type="character" w:styleId="Emphasis">
    <w:name w:val="Emphasis"/>
    <w:basedOn w:val="DefaultParagraphFont"/>
    <w:uiPriority w:val="20"/>
    <w:qFormat/>
    <w:rsid w:val="00DC2964"/>
    <w:rPr>
      <w:i/>
      <w:iCs/>
    </w:rPr>
  </w:style>
  <w:style w:type="character" w:styleId="UnresolvedMention">
    <w:name w:val="Unresolved Mention"/>
    <w:basedOn w:val="DefaultParagraphFont"/>
    <w:uiPriority w:val="99"/>
    <w:semiHidden/>
    <w:unhideWhenUsed/>
    <w:rsid w:val="000417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99224037">
      <w:bodyDiv w:val="1"/>
      <w:marLeft w:val="0"/>
      <w:marRight w:val="0"/>
      <w:marTop w:val="0"/>
      <w:marBottom w:val="0"/>
      <w:divBdr>
        <w:top w:val="none" w:sz="0" w:space="0" w:color="auto"/>
        <w:left w:val="none" w:sz="0" w:space="0" w:color="auto"/>
        <w:bottom w:val="none" w:sz="0" w:space="0" w:color="auto"/>
        <w:right w:val="none" w:sz="0" w:space="0" w:color="auto"/>
      </w:divBdr>
    </w:div>
    <w:div w:id="397244979">
      <w:bodyDiv w:val="1"/>
      <w:marLeft w:val="0"/>
      <w:marRight w:val="0"/>
      <w:marTop w:val="0"/>
      <w:marBottom w:val="0"/>
      <w:divBdr>
        <w:top w:val="none" w:sz="0" w:space="0" w:color="auto"/>
        <w:left w:val="none" w:sz="0" w:space="0" w:color="auto"/>
        <w:bottom w:val="none" w:sz="0" w:space="0" w:color="auto"/>
        <w:right w:val="none" w:sz="0" w:space="0" w:color="auto"/>
      </w:divBdr>
    </w:div>
    <w:div w:id="452291061">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476185473">
      <w:bodyDiv w:val="1"/>
      <w:marLeft w:val="0"/>
      <w:marRight w:val="0"/>
      <w:marTop w:val="0"/>
      <w:marBottom w:val="0"/>
      <w:divBdr>
        <w:top w:val="none" w:sz="0" w:space="0" w:color="auto"/>
        <w:left w:val="none" w:sz="0" w:space="0" w:color="auto"/>
        <w:bottom w:val="none" w:sz="0" w:space="0" w:color="auto"/>
        <w:right w:val="none" w:sz="0" w:space="0" w:color="auto"/>
      </w:divBdr>
    </w:div>
    <w:div w:id="518011636">
      <w:bodyDiv w:val="1"/>
      <w:marLeft w:val="0"/>
      <w:marRight w:val="0"/>
      <w:marTop w:val="0"/>
      <w:marBottom w:val="0"/>
      <w:divBdr>
        <w:top w:val="none" w:sz="0" w:space="0" w:color="auto"/>
        <w:left w:val="none" w:sz="0" w:space="0" w:color="auto"/>
        <w:bottom w:val="none" w:sz="0" w:space="0" w:color="auto"/>
        <w:right w:val="none" w:sz="0" w:space="0" w:color="auto"/>
      </w:divBdr>
    </w:div>
    <w:div w:id="548568091">
      <w:bodyDiv w:val="1"/>
      <w:marLeft w:val="0"/>
      <w:marRight w:val="0"/>
      <w:marTop w:val="0"/>
      <w:marBottom w:val="0"/>
      <w:divBdr>
        <w:top w:val="none" w:sz="0" w:space="0" w:color="auto"/>
        <w:left w:val="none" w:sz="0" w:space="0" w:color="auto"/>
        <w:bottom w:val="none" w:sz="0" w:space="0" w:color="auto"/>
        <w:right w:val="none" w:sz="0" w:space="0" w:color="auto"/>
      </w:divBdr>
    </w:div>
    <w:div w:id="550729708">
      <w:bodyDiv w:val="1"/>
      <w:marLeft w:val="0"/>
      <w:marRight w:val="0"/>
      <w:marTop w:val="0"/>
      <w:marBottom w:val="0"/>
      <w:divBdr>
        <w:top w:val="none" w:sz="0" w:space="0" w:color="auto"/>
        <w:left w:val="none" w:sz="0" w:space="0" w:color="auto"/>
        <w:bottom w:val="none" w:sz="0" w:space="0" w:color="auto"/>
        <w:right w:val="none" w:sz="0" w:space="0" w:color="auto"/>
      </w:divBdr>
    </w:div>
    <w:div w:id="624428268">
      <w:bodyDiv w:val="1"/>
      <w:marLeft w:val="0"/>
      <w:marRight w:val="0"/>
      <w:marTop w:val="0"/>
      <w:marBottom w:val="0"/>
      <w:divBdr>
        <w:top w:val="none" w:sz="0" w:space="0" w:color="auto"/>
        <w:left w:val="none" w:sz="0" w:space="0" w:color="auto"/>
        <w:bottom w:val="none" w:sz="0" w:space="0" w:color="auto"/>
        <w:right w:val="none" w:sz="0" w:space="0" w:color="auto"/>
      </w:divBdr>
    </w:div>
    <w:div w:id="682974779">
      <w:bodyDiv w:val="1"/>
      <w:marLeft w:val="0"/>
      <w:marRight w:val="0"/>
      <w:marTop w:val="0"/>
      <w:marBottom w:val="0"/>
      <w:divBdr>
        <w:top w:val="none" w:sz="0" w:space="0" w:color="auto"/>
        <w:left w:val="none" w:sz="0" w:space="0" w:color="auto"/>
        <w:bottom w:val="none" w:sz="0" w:space="0" w:color="auto"/>
        <w:right w:val="none" w:sz="0" w:space="0" w:color="auto"/>
      </w:divBdr>
    </w:div>
    <w:div w:id="798035051">
      <w:bodyDiv w:val="1"/>
      <w:marLeft w:val="0"/>
      <w:marRight w:val="0"/>
      <w:marTop w:val="0"/>
      <w:marBottom w:val="0"/>
      <w:divBdr>
        <w:top w:val="none" w:sz="0" w:space="0" w:color="auto"/>
        <w:left w:val="none" w:sz="0" w:space="0" w:color="auto"/>
        <w:bottom w:val="none" w:sz="0" w:space="0" w:color="auto"/>
        <w:right w:val="none" w:sz="0" w:space="0" w:color="auto"/>
      </w:divBdr>
    </w:div>
    <w:div w:id="93618194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020353534">
      <w:bodyDiv w:val="1"/>
      <w:marLeft w:val="0"/>
      <w:marRight w:val="0"/>
      <w:marTop w:val="0"/>
      <w:marBottom w:val="0"/>
      <w:divBdr>
        <w:top w:val="none" w:sz="0" w:space="0" w:color="auto"/>
        <w:left w:val="none" w:sz="0" w:space="0" w:color="auto"/>
        <w:bottom w:val="none" w:sz="0" w:space="0" w:color="auto"/>
        <w:right w:val="none" w:sz="0" w:space="0" w:color="auto"/>
      </w:divBdr>
      <w:divsChild>
        <w:div w:id="1302805244">
          <w:marLeft w:val="0"/>
          <w:marRight w:val="0"/>
          <w:marTop w:val="0"/>
          <w:marBottom w:val="0"/>
          <w:divBdr>
            <w:top w:val="none" w:sz="0" w:space="0" w:color="auto"/>
            <w:left w:val="none" w:sz="0" w:space="0" w:color="auto"/>
            <w:bottom w:val="none" w:sz="0" w:space="0" w:color="auto"/>
            <w:right w:val="none" w:sz="0" w:space="0" w:color="auto"/>
          </w:divBdr>
        </w:div>
        <w:div w:id="1823807891">
          <w:marLeft w:val="0"/>
          <w:marRight w:val="0"/>
          <w:marTop w:val="120"/>
          <w:marBottom w:val="60"/>
          <w:divBdr>
            <w:top w:val="none" w:sz="0" w:space="0" w:color="auto"/>
            <w:left w:val="none" w:sz="0" w:space="0" w:color="auto"/>
            <w:bottom w:val="none" w:sz="0" w:space="0" w:color="auto"/>
            <w:right w:val="none" w:sz="0" w:space="0" w:color="auto"/>
          </w:divBdr>
        </w:div>
      </w:divsChild>
    </w:div>
    <w:div w:id="1033925976">
      <w:bodyDiv w:val="1"/>
      <w:marLeft w:val="0"/>
      <w:marRight w:val="0"/>
      <w:marTop w:val="0"/>
      <w:marBottom w:val="0"/>
      <w:divBdr>
        <w:top w:val="none" w:sz="0" w:space="0" w:color="auto"/>
        <w:left w:val="none" w:sz="0" w:space="0" w:color="auto"/>
        <w:bottom w:val="none" w:sz="0" w:space="0" w:color="auto"/>
        <w:right w:val="none" w:sz="0" w:space="0" w:color="auto"/>
      </w:divBdr>
    </w:div>
    <w:div w:id="1093236261">
      <w:bodyDiv w:val="1"/>
      <w:marLeft w:val="0"/>
      <w:marRight w:val="0"/>
      <w:marTop w:val="0"/>
      <w:marBottom w:val="0"/>
      <w:divBdr>
        <w:top w:val="none" w:sz="0" w:space="0" w:color="auto"/>
        <w:left w:val="none" w:sz="0" w:space="0" w:color="auto"/>
        <w:bottom w:val="none" w:sz="0" w:space="0" w:color="auto"/>
        <w:right w:val="none" w:sz="0" w:space="0" w:color="auto"/>
      </w:divBdr>
    </w:div>
    <w:div w:id="1118839693">
      <w:bodyDiv w:val="1"/>
      <w:marLeft w:val="0"/>
      <w:marRight w:val="0"/>
      <w:marTop w:val="0"/>
      <w:marBottom w:val="0"/>
      <w:divBdr>
        <w:top w:val="none" w:sz="0" w:space="0" w:color="auto"/>
        <w:left w:val="none" w:sz="0" w:space="0" w:color="auto"/>
        <w:bottom w:val="none" w:sz="0" w:space="0" w:color="auto"/>
        <w:right w:val="none" w:sz="0" w:space="0" w:color="auto"/>
      </w:divBdr>
    </w:div>
    <w:div w:id="1247883218">
      <w:bodyDiv w:val="1"/>
      <w:marLeft w:val="0"/>
      <w:marRight w:val="0"/>
      <w:marTop w:val="0"/>
      <w:marBottom w:val="0"/>
      <w:divBdr>
        <w:top w:val="none" w:sz="0" w:space="0" w:color="auto"/>
        <w:left w:val="none" w:sz="0" w:space="0" w:color="auto"/>
        <w:bottom w:val="none" w:sz="0" w:space="0" w:color="auto"/>
        <w:right w:val="none" w:sz="0" w:space="0" w:color="auto"/>
      </w:divBdr>
    </w:div>
    <w:div w:id="1288006107">
      <w:bodyDiv w:val="1"/>
      <w:marLeft w:val="0"/>
      <w:marRight w:val="0"/>
      <w:marTop w:val="0"/>
      <w:marBottom w:val="0"/>
      <w:divBdr>
        <w:top w:val="none" w:sz="0" w:space="0" w:color="auto"/>
        <w:left w:val="none" w:sz="0" w:space="0" w:color="auto"/>
        <w:bottom w:val="none" w:sz="0" w:space="0" w:color="auto"/>
        <w:right w:val="none" w:sz="0" w:space="0" w:color="auto"/>
      </w:divBdr>
    </w:div>
    <w:div w:id="1313146290">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589071072">
      <w:bodyDiv w:val="1"/>
      <w:marLeft w:val="0"/>
      <w:marRight w:val="0"/>
      <w:marTop w:val="0"/>
      <w:marBottom w:val="0"/>
      <w:divBdr>
        <w:top w:val="none" w:sz="0" w:space="0" w:color="auto"/>
        <w:left w:val="none" w:sz="0" w:space="0" w:color="auto"/>
        <w:bottom w:val="none" w:sz="0" w:space="0" w:color="auto"/>
        <w:right w:val="none" w:sz="0" w:space="0" w:color="auto"/>
      </w:divBdr>
    </w:div>
    <w:div w:id="1711419353">
      <w:bodyDiv w:val="1"/>
      <w:marLeft w:val="0"/>
      <w:marRight w:val="0"/>
      <w:marTop w:val="0"/>
      <w:marBottom w:val="0"/>
      <w:divBdr>
        <w:top w:val="none" w:sz="0" w:space="0" w:color="auto"/>
        <w:left w:val="none" w:sz="0" w:space="0" w:color="auto"/>
        <w:bottom w:val="none" w:sz="0" w:space="0" w:color="auto"/>
        <w:right w:val="none" w:sz="0" w:space="0" w:color="auto"/>
      </w:divBdr>
    </w:div>
    <w:div w:id="1713963272">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44221777">
      <w:bodyDiv w:val="1"/>
      <w:marLeft w:val="0"/>
      <w:marRight w:val="0"/>
      <w:marTop w:val="0"/>
      <w:marBottom w:val="0"/>
      <w:divBdr>
        <w:top w:val="none" w:sz="0" w:space="0" w:color="auto"/>
        <w:left w:val="none" w:sz="0" w:space="0" w:color="auto"/>
        <w:bottom w:val="none" w:sz="0" w:space="0" w:color="auto"/>
        <w:right w:val="none" w:sz="0" w:space="0" w:color="auto"/>
      </w:divBdr>
    </w:div>
    <w:div w:id="2032564533">
      <w:bodyDiv w:val="1"/>
      <w:marLeft w:val="0"/>
      <w:marRight w:val="0"/>
      <w:marTop w:val="0"/>
      <w:marBottom w:val="0"/>
      <w:divBdr>
        <w:top w:val="none" w:sz="0" w:space="0" w:color="auto"/>
        <w:left w:val="none" w:sz="0" w:space="0" w:color="auto"/>
        <w:bottom w:val="none" w:sz="0" w:space="0" w:color="auto"/>
        <w:right w:val="none" w:sz="0" w:space="0" w:color="auto"/>
      </w:divBdr>
    </w:div>
    <w:div w:id="213956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ictionary.ksaa.gov.sa/"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lmaany.com/" TargetMode="External"/><Relationship Id="rId17" Type="http://schemas.openxmlformats.org/officeDocument/2006/relationships/hyperlink" Target="https://routledgetextbooks.com/textbooks/9781138912557/student.php" TargetMode="External"/><Relationship Id="rId2" Type="http://schemas.openxmlformats.org/officeDocument/2006/relationships/customXml" Target="../customXml/item2.xml"/><Relationship Id="rId16" Type="http://schemas.openxmlformats.org/officeDocument/2006/relationships/hyperlink" Target="https://www.citethisforme.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atecat.com/" TargetMode="External"/><Relationship Id="rId5" Type="http://schemas.openxmlformats.org/officeDocument/2006/relationships/numbering" Target="numbering.xml"/><Relationship Id="rId15" Type="http://schemas.openxmlformats.org/officeDocument/2006/relationships/hyperlink" Target="https://sdl.edu.sa/sdlportal/en/publishers.asp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asaif.com/"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6AE4A1B056EC54796A8F1B4C163CD08"/>
        <w:category>
          <w:name w:val="General"/>
          <w:gallery w:val="placeholder"/>
        </w:category>
        <w:types>
          <w:type w:val="bbPlcHdr"/>
        </w:types>
        <w:behaviors>
          <w:behavior w:val="content"/>
        </w:behaviors>
        <w:guid w:val="{110576A1-8970-3443-9D80-6929FBA75DD7}"/>
      </w:docPartPr>
      <w:docPartBody>
        <w:p w:rsidR="00CE4351" w:rsidRDefault="00FB3D6A" w:rsidP="00FB3D6A">
          <w:pPr>
            <w:pStyle w:val="B6AE4A1B056EC54796A8F1B4C163CD08"/>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panose1 w:val="020B0604020202020204"/>
    <w:charset w:val="00"/>
    <w:family w:val="auto"/>
    <w:pitch w:val="default"/>
  </w:font>
  <w:font w:name="DIN NEXT™ ARABIC MEDIUM">
    <w:altName w:val="Arial"/>
    <w:panose1 w:val="020B0604020202020204"/>
    <w:charset w:val="00"/>
    <w:family w:val="swiss"/>
    <w:pitch w:val="variable"/>
    <w:sig w:usb0="800020AF" w:usb1="C000A04A"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DIN NEXT™ ARABIC REGULAR">
    <w:altName w:val="Arial"/>
    <w:panose1 w:val="020B0604020202020204"/>
    <w:charset w:val="00"/>
    <w:family w:val="swiss"/>
    <w:pitch w:val="variable"/>
    <w:sig w:usb0="800020AF" w:usb1="C000A04A" w:usb2="00000008" w:usb3="00000000" w:csb0="0000004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0505C"/>
    <w:rsid w:val="000602C9"/>
    <w:rsid w:val="000C5905"/>
    <w:rsid w:val="000C7A7F"/>
    <w:rsid w:val="0011483C"/>
    <w:rsid w:val="00117846"/>
    <w:rsid w:val="001616C5"/>
    <w:rsid w:val="002052EA"/>
    <w:rsid w:val="00207130"/>
    <w:rsid w:val="00283175"/>
    <w:rsid w:val="00337BF1"/>
    <w:rsid w:val="003475B9"/>
    <w:rsid w:val="00386688"/>
    <w:rsid w:val="003A29E0"/>
    <w:rsid w:val="003D50AA"/>
    <w:rsid w:val="00401E09"/>
    <w:rsid w:val="00415F1C"/>
    <w:rsid w:val="004258E8"/>
    <w:rsid w:val="00455241"/>
    <w:rsid w:val="00470F03"/>
    <w:rsid w:val="004B19BE"/>
    <w:rsid w:val="005D083D"/>
    <w:rsid w:val="005E3072"/>
    <w:rsid w:val="005E636E"/>
    <w:rsid w:val="00616BD8"/>
    <w:rsid w:val="00685D2D"/>
    <w:rsid w:val="006D7FFC"/>
    <w:rsid w:val="007018F9"/>
    <w:rsid w:val="00740158"/>
    <w:rsid w:val="00840A3B"/>
    <w:rsid w:val="0085278E"/>
    <w:rsid w:val="009016A6"/>
    <w:rsid w:val="009234C9"/>
    <w:rsid w:val="00930EFE"/>
    <w:rsid w:val="00A04C52"/>
    <w:rsid w:val="00A07CBB"/>
    <w:rsid w:val="00A41F19"/>
    <w:rsid w:val="00AB278C"/>
    <w:rsid w:val="00AC5B29"/>
    <w:rsid w:val="00B431B3"/>
    <w:rsid w:val="00B5035C"/>
    <w:rsid w:val="00B64C30"/>
    <w:rsid w:val="00B90AB1"/>
    <w:rsid w:val="00B95A24"/>
    <w:rsid w:val="00C32667"/>
    <w:rsid w:val="00C7084D"/>
    <w:rsid w:val="00CE018B"/>
    <w:rsid w:val="00CE4351"/>
    <w:rsid w:val="00D47B0F"/>
    <w:rsid w:val="00D67B12"/>
    <w:rsid w:val="00D90F52"/>
    <w:rsid w:val="00E15694"/>
    <w:rsid w:val="00E23202"/>
    <w:rsid w:val="00E953B7"/>
    <w:rsid w:val="00ED14A8"/>
    <w:rsid w:val="00EF193F"/>
    <w:rsid w:val="00EF512C"/>
    <w:rsid w:val="00F543B8"/>
    <w:rsid w:val="00FB3D6A"/>
    <w:rsid w:val="00FD1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3D6A"/>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B6AE4A1B056EC54796A8F1B4C163CD08">
    <w:name w:val="B6AE4A1B056EC54796A8F1B4C163CD08"/>
    <w:rsid w:val="00FB3D6A"/>
    <w:pPr>
      <w:spacing w:line="278" w:lineRule="auto"/>
    </w:pPr>
    <w:rPr>
      <w:kern w:val="2"/>
      <w:sz w:val="24"/>
      <w:szCs w:val="24"/>
      <w:lang w:val="en-AU"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789BD8DE-1AC4-49F8-A806-9CEB4C69C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19</Pages>
  <Words>3740</Words>
  <Characters>21321</Characters>
  <Application>Microsoft Office Word</Application>
  <DocSecurity>0</DocSecurity>
  <Lines>177</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TRN2331-3 Introduction to Translation_11-13-2024</vt:lpstr>
      <vt:lpstr/>
    </vt:vector>
  </TitlesOfParts>
  <Company/>
  <LinksUpToDate>false</LinksUpToDate>
  <CharactersWithSpaces>25011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2024-06-30T11:36:00Z</cp:lastPrinted>
  <dcterms:created xsi:type="dcterms:W3CDTF">2024-11-24T07:53:00Z</dcterms:created>
  <dcterms:modified xsi:type="dcterms:W3CDTF">2025-07-08T12:32:00Z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