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41066E82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BB71E4" w:rsidRPr="00BB71E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Grammar 1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2EB866FB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B71E4" w:rsidRPr="00BB71E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ENG1304-3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42D84836" w14:textId="64ACC47A" w:rsidR="00CB76ED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69288" w:history="1">
            <w:r w:rsidR="00CB76ED" w:rsidRPr="003127F9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CB76ED">
              <w:rPr>
                <w:noProof/>
                <w:webHidden/>
              </w:rPr>
              <w:tab/>
            </w:r>
            <w:r w:rsidR="00CB76ED">
              <w:rPr>
                <w:noProof/>
                <w:webHidden/>
              </w:rPr>
              <w:fldChar w:fldCharType="begin"/>
            </w:r>
            <w:r w:rsidR="00CB76ED">
              <w:rPr>
                <w:noProof/>
                <w:webHidden/>
              </w:rPr>
              <w:instrText xml:space="preserve"> PAGEREF _Toc183769288 \h </w:instrText>
            </w:r>
            <w:r w:rsidR="00CB76ED">
              <w:rPr>
                <w:noProof/>
                <w:webHidden/>
              </w:rPr>
            </w:r>
            <w:r w:rsidR="00CB76ED">
              <w:rPr>
                <w:noProof/>
                <w:webHidden/>
              </w:rPr>
              <w:fldChar w:fldCharType="separate"/>
            </w:r>
            <w:r w:rsidR="00CB76ED">
              <w:rPr>
                <w:noProof/>
                <w:webHidden/>
              </w:rPr>
              <w:t>3</w:t>
            </w:r>
            <w:r w:rsidR="00CB76ED">
              <w:rPr>
                <w:noProof/>
                <w:webHidden/>
              </w:rPr>
              <w:fldChar w:fldCharType="end"/>
            </w:r>
          </w:hyperlink>
        </w:p>
        <w:p w14:paraId="7E571A6D" w14:textId="791CD64D" w:rsidR="00CB76ED" w:rsidRDefault="00CB76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89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DCD7E" w14:textId="13A14331" w:rsidR="00CB76ED" w:rsidRDefault="00CB76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0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14B64" w14:textId="09D31F3A" w:rsidR="00CB76ED" w:rsidRDefault="00CB76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1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61577" w14:textId="37B0BCBA" w:rsidR="00CB76ED" w:rsidRDefault="00CB76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2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263C6" w14:textId="4F4006DF" w:rsidR="00CB76ED" w:rsidRDefault="00CB76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3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A9259" w14:textId="2A5714B5" w:rsidR="00CB76ED" w:rsidRDefault="00CB76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4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D3E12" w14:textId="3BEBB770" w:rsidR="00CB76ED" w:rsidRDefault="00CB76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69295" w:history="1">
            <w:r w:rsidRPr="003127F9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_Toc183769295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0AD2F503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6928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6928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6929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Toc183769291"/>
      <w:bookmarkStart w:id="7" w:name="_Hlk13620905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6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6929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CB76ED" w:rsidRPr="000D364A" w14:paraId="31639330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4D97B433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I</w:t>
            </w:r>
            <w:r w:rsidRPr="00AD3B1C">
              <w:rPr>
                <w:rFonts w:ascii="Calibri" w:eastAsia="Calibri" w:hAnsi="Calibri" w:cs="Calibri"/>
              </w:rPr>
              <w:t>dentify and recognize the fundamental structures of English tenses, including present, past, and future, and accurately differentiate between them</w:t>
            </w:r>
          </w:p>
        </w:tc>
        <w:tc>
          <w:tcPr>
            <w:tcW w:w="1120" w:type="dxa"/>
            <w:shd w:val="clear" w:color="auto" w:fill="auto"/>
          </w:tcPr>
          <w:p w14:paraId="0257F9EC" w14:textId="4FE8E23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DB62A53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65BFD891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1C473C63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343B421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</w:rPr>
              <w:t>R</w:t>
            </w:r>
            <w:r w:rsidRPr="00AD3B1C">
              <w:rPr>
                <w:rFonts w:ascii="Calibri" w:eastAsia="Calibri" w:hAnsi="Calibri" w:cs="Calibri"/>
              </w:rPr>
              <w:t>ecall</w:t>
            </w:r>
            <w:proofErr w:type="gramEnd"/>
            <w:r w:rsidRPr="00AD3B1C">
              <w:rPr>
                <w:rFonts w:ascii="Calibri" w:eastAsia="Calibri" w:hAnsi="Calibri" w:cs="Calibri"/>
              </w:rPr>
              <w:t xml:space="preserve"> the correct usage of </w:t>
            </w:r>
            <w:proofErr w:type="spellStart"/>
            <w:r w:rsidRPr="00AD3B1C">
              <w:rPr>
                <w:rFonts w:ascii="Calibri" w:eastAsia="Calibri" w:hAnsi="Calibri" w:cs="Calibri"/>
              </w:rPr>
              <w:t>modals</w:t>
            </w:r>
            <w:proofErr w:type="spellEnd"/>
            <w:r w:rsidRPr="00AD3B1C">
              <w:rPr>
                <w:rFonts w:ascii="Calibri" w:eastAsia="Calibri" w:hAnsi="Calibri" w:cs="Calibri"/>
              </w:rPr>
              <w:t xml:space="preserve">, including expressions of possibility, necessity, and obligation, as well as the correct </w:t>
            </w:r>
            <w:r w:rsidRPr="00AD3B1C">
              <w:rPr>
                <w:rFonts w:ascii="Calibri" w:eastAsia="Calibri" w:hAnsi="Calibri" w:cs="Calibri"/>
              </w:rPr>
              <w:lastRenderedPageBreak/>
              <w:t>structures for 'if' and 'wish' statements</w:t>
            </w:r>
          </w:p>
        </w:tc>
        <w:tc>
          <w:tcPr>
            <w:tcW w:w="1120" w:type="dxa"/>
            <w:shd w:val="clear" w:color="auto" w:fill="auto"/>
          </w:tcPr>
          <w:p w14:paraId="26686028" w14:textId="6062DAE5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</w:tcPr>
          <w:p w14:paraId="0D3D9921" w14:textId="008294FD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3C5A0D5F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34C32888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38C4A3FD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</w:tcPr>
          <w:p w14:paraId="1D35391E" w14:textId="4B747708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M</w:t>
            </w:r>
            <w:r w:rsidRPr="00AD3B1C">
              <w:rPr>
                <w:rFonts w:ascii="Calibri" w:eastAsia="Calibri" w:hAnsi="Calibri" w:cs="Calibri"/>
              </w:rPr>
              <w:t>emorize and recognize the essential rules for converting direct speech into reported speech, including the shifts in tense, pronouns, and word order</w:t>
            </w:r>
          </w:p>
        </w:tc>
        <w:tc>
          <w:tcPr>
            <w:tcW w:w="1120" w:type="dxa"/>
            <w:shd w:val="clear" w:color="auto" w:fill="auto"/>
          </w:tcPr>
          <w:p w14:paraId="1DDCF144" w14:textId="4E0740B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K2</w:t>
            </w:r>
          </w:p>
        </w:tc>
        <w:tc>
          <w:tcPr>
            <w:tcW w:w="1600" w:type="dxa"/>
            <w:shd w:val="clear" w:color="auto" w:fill="auto"/>
          </w:tcPr>
          <w:p w14:paraId="40208E7A" w14:textId="2C9A5181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44E911BB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CB76ED" w:rsidRPr="000D364A" w14:paraId="63EC95CE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2C513E5A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A</w:t>
            </w:r>
            <w:r w:rsidRPr="00AD3B1C">
              <w:rPr>
                <w:rFonts w:ascii="Calibri" w:eastAsia="Calibri" w:hAnsi="Calibri" w:cs="Calibri"/>
              </w:rPr>
              <w:t>pply the correct tense forms in written and spoken English, demonstrating a command of the present, past, future, and present perfect tenses</w:t>
            </w:r>
          </w:p>
        </w:tc>
        <w:tc>
          <w:tcPr>
            <w:tcW w:w="1120" w:type="dxa"/>
            <w:shd w:val="clear" w:color="auto" w:fill="auto"/>
          </w:tcPr>
          <w:p w14:paraId="6A1D521A" w14:textId="43D1BCEA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3C5E7F6E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49906E6C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245C1438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60493C0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C</w:t>
            </w:r>
            <w:r w:rsidRPr="00AD3B1C">
              <w:rPr>
                <w:rFonts w:ascii="Calibri" w:eastAsia="Calibri" w:hAnsi="Calibri" w:cs="Calibri"/>
              </w:rPr>
              <w:t>onstruct grammatically correct sentences using modals to convey various shades of meaning, such as permission, advice, probability, and ability</w:t>
            </w:r>
          </w:p>
        </w:tc>
        <w:tc>
          <w:tcPr>
            <w:tcW w:w="1120" w:type="dxa"/>
            <w:shd w:val="clear" w:color="auto" w:fill="auto"/>
          </w:tcPr>
          <w:p w14:paraId="0DC3AA00" w14:textId="74904B9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04B62B3" w14:textId="77777777" w:rsidR="00CB76ED" w:rsidRPr="00946E89" w:rsidRDefault="00CB76ED" w:rsidP="00CB76ED">
            <w:r w:rsidRPr="00946E89">
              <w:t>Formative Assessment 2 (5 Marks)</w:t>
            </w:r>
          </w:p>
          <w:p w14:paraId="265D71CE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2DCDC1CC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4ECE7FF4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41F171B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5EB05CB5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Pr="00AD3B1C">
              <w:rPr>
                <w:rFonts w:ascii="Calibri" w:eastAsia="Calibri" w:hAnsi="Calibri" w:cs="Calibri"/>
              </w:rPr>
              <w:t>ormulate sentences using 'if' and 'wish,' demonstrating a grasp of hypothetical, real, and unreal conditions, and wishes in English grammar</w:t>
            </w:r>
          </w:p>
        </w:tc>
        <w:tc>
          <w:tcPr>
            <w:tcW w:w="1120" w:type="dxa"/>
            <w:shd w:val="clear" w:color="auto" w:fill="auto"/>
          </w:tcPr>
          <w:p w14:paraId="3FDB5D2F" w14:textId="2EE173FB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3716284C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7DE3F8D3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4CBA3C6F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9FD5A5F" w14:textId="30A9A361" w:rsidR="00CB76ED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113" w:type="dxa"/>
            <w:shd w:val="clear" w:color="auto" w:fill="auto"/>
          </w:tcPr>
          <w:p w14:paraId="6780C9FF" w14:textId="1A2B3110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F</w:t>
            </w:r>
            <w:r w:rsidRPr="00AD3B1C">
              <w:rPr>
                <w:rFonts w:ascii="Calibri" w:eastAsia="Calibri" w:hAnsi="Calibri" w:cs="Calibri"/>
              </w:rPr>
              <w:t>rame various types of questions using auxiliary verbs, demonstrating an understanding of how to form questions in different tenses and contexts</w:t>
            </w:r>
          </w:p>
        </w:tc>
        <w:tc>
          <w:tcPr>
            <w:tcW w:w="1120" w:type="dxa"/>
            <w:shd w:val="clear" w:color="auto" w:fill="auto"/>
          </w:tcPr>
          <w:p w14:paraId="52D23385" w14:textId="0605F43B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50F6721" w14:textId="6814B915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1AF459D2" w14:textId="749B1E3D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2B26984B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2AD4845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B76ED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CB76ED" w:rsidRPr="000D364A" w14:paraId="0DD58568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52F23A95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77DB4">
              <w:rPr>
                <w:rFonts w:ascii="Calibri" w:eastAsia="Calibri" w:hAnsi="Calibri" w:cs="Calibri"/>
              </w:rPr>
              <w:t>Recognize and apply basic grammatical rules in spoken English</w:t>
            </w:r>
          </w:p>
        </w:tc>
        <w:tc>
          <w:tcPr>
            <w:tcW w:w="1120" w:type="dxa"/>
            <w:shd w:val="clear" w:color="auto" w:fill="auto"/>
          </w:tcPr>
          <w:p w14:paraId="6DAA9B2F" w14:textId="31BE362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038A7C2B" w:rsidR="00CB76ED" w:rsidRPr="00CB76ED" w:rsidRDefault="00CB76ED" w:rsidP="00CB76ED">
            <w:pPr>
              <w:spacing w:after="0" w:line="276" w:lineRule="auto"/>
              <w:rPr>
                <w:rFonts w:cstheme="minorHAnsi"/>
                <w:color w:val="FFFFFF" w:themeColor="background1"/>
              </w:rPr>
            </w:pPr>
            <w:r w:rsidRPr="00CB76ED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FBA6EFE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B76ED" w:rsidRPr="000D364A" w14:paraId="22D668FB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69304FB5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77DB4">
              <w:rPr>
                <w:rFonts w:ascii="Calibri" w:eastAsia="Calibri" w:hAnsi="Calibri" w:cs="Calibri"/>
              </w:rPr>
              <w:t>Work collaboratively to explore grammatical concepts and support one another in understanding and application</w:t>
            </w:r>
          </w:p>
        </w:tc>
        <w:tc>
          <w:tcPr>
            <w:tcW w:w="1120" w:type="dxa"/>
            <w:shd w:val="clear" w:color="auto" w:fill="auto"/>
          </w:tcPr>
          <w:p w14:paraId="7E0B5211" w14:textId="7D6EAEEA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4075D107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B76ED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8B0B5F1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B76ED" w:rsidRPr="000D364A" w14:paraId="2090AA43" w14:textId="77777777" w:rsidTr="00CB76E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0E1D8D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1A3930E2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77DB4">
              <w:rPr>
                <w:rFonts w:ascii="Calibri" w:eastAsia="Calibri" w:hAnsi="Calibri" w:cs="Calibri"/>
              </w:rPr>
              <w:t>Engage with and articulate basic grammatical concepts through simple verbal exercises</w:t>
            </w:r>
          </w:p>
        </w:tc>
        <w:tc>
          <w:tcPr>
            <w:tcW w:w="1120" w:type="dxa"/>
            <w:shd w:val="clear" w:color="auto" w:fill="auto"/>
          </w:tcPr>
          <w:p w14:paraId="59DB193C" w14:textId="1F151AE8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02E0C0F4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B76ED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5E40BCE2" w:rsidR="00CB76ED" w:rsidRPr="000D364A" w:rsidRDefault="00CB76ED" w:rsidP="00CB76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CB76ED" w:rsidRPr="00CB76ED" w:rsidRDefault="00CB76ED" w:rsidP="00CB76ED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6929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Default="002D6795" w:rsidP="000D364A">
      <w:pPr>
        <w:rPr>
          <w:rFonts w:asciiTheme="majorBidi" w:hAnsiTheme="majorBidi" w:cstheme="majorBidi"/>
          <w:sz w:val="24"/>
          <w:szCs w:val="24"/>
          <w:lang w:bidi="ar-YE"/>
        </w:rPr>
      </w:pPr>
    </w:p>
    <w:p w14:paraId="48F8CE83" w14:textId="77777777" w:rsidR="00CB76ED" w:rsidRPr="000D364A" w:rsidRDefault="00CB76ED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4D6B1688" w14:textId="77777777" w:rsidR="00996731" w:rsidRDefault="00996731" w:rsidP="00996731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Toc183769294"/>
      <w:bookmarkStart w:id="14" w:name="_Hlk136209069"/>
      <w:bookmarkEnd w:id="7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96731" w14:paraId="7D7DFF2B" w14:textId="77777777" w:rsidTr="00996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04C453C" w14:textId="77777777" w:rsidR="00996731" w:rsidRDefault="009967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908E2DE" w14:textId="77777777" w:rsidR="00996731" w:rsidRDefault="009967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4F430D8" w14:textId="77777777" w:rsidR="00996731" w:rsidRDefault="009967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702B246" w14:textId="77777777" w:rsidR="00996731" w:rsidRDefault="0099673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996731" w14:paraId="11411CE9" w14:textId="77777777" w:rsidTr="00996731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B3095B" w14:textId="77777777" w:rsidR="00996731" w:rsidRDefault="0099673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7AE843" w14:textId="77777777" w:rsidR="00996731" w:rsidRDefault="0099673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62D2403" w14:textId="77777777" w:rsidR="00996731" w:rsidRDefault="0099673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CCB607B" w14:textId="77777777" w:rsidR="00996731" w:rsidRDefault="0099673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9FEE267" w14:textId="77777777" w:rsidR="00996731" w:rsidRDefault="00996731" w:rsidP="00996731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12402F09" w14:textId="77777777" w:rsidR="00996731" w:rsidRDefault="00996731" w:rsidP="00996731">
      <w:pPr>
        <w:pStyle w:val="Heading1"/>
        <w:rPr>
          <w:b/>
          <w:bCs/>
          <w:rtl/>
        </w:rPr>
      </w:pPr>
      <w:bookmarkStart w:id="15" w:name="_Ref115698246"/>
      <w:bookmarkStart w:id="16" w:name="_Toc183769295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59213A" w14:paraId="1C2A8565" w14:textId="77777777" w:rsidTr="00592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35926CA" w14:textId="77777777" w:rsidR="0059213A" w:rsidRDefault="005921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4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E31E7E7" w14:textId="77777777" w:rsidR="0059213A" w:rsidRDefault="005921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B9A5E8F" w14:textId="77777777" w:rsidR="0059213A" w:rsidRDefault="005921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59213A" w14:paraId="25A5F348" w14:textId="77777777" w:rsidTr="00996731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64C2778" w14:textId="77777777" w:rsidR="0059213A" w:rsidRDefault="0059213A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292EDC6" w14:textId="77777777" w:rsidR="0059213A" w:rsidRDefault="0059213A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9B8B432" w14:textId="77777777" w:rsidR="0059213A" w:rsidRDefault="0059213A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9213A" w14:paraId="50B805F1" w14:textId="77777777" w:rsidTr="00592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A72D783" w14:textId="77777777" w:rsidR="0059213A" w:rsidRDefault="0059213A" w:rsidP="00996731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C2ABEF" w14:textId="77777777" w:rsidR="0059213A" w:rsidRDefault="0059213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4AC685" w14:textId="77777777" w:rsidR="0059213A" w:rsidRDefault="0059213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C380D82" w:rsidR="009410D1" w:rsidRPr="000D364A" w:rsidRDefault="009410D1" w:rsidP="00996731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3DBFC" w14:textId="77777777" w:rsidR="005F65EA" w:rsidRDefault="005F65EA" w:rsidP="00EE490F">
      <w:pPr>
        <w:spacing w:after="0" w:line="240" w:lineRule="auto"/>
      </w:pPr>
      <w:r>
        <w:separator/>
      </w:r>
    </w:p>
  </w:endnote>
  <w:endnote w:type="continuationSeparator" w:id="0">
    <w:p w14:paraId="36A210B4" w14:textId="77777777" w:rsidR="005F65EA" w:rsidRDefault="005F65E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2A42E" w14:textId="77777777" w:rsidR="005F65EA" w:rsidRDefault="005F65EA" w:rsidP="00EE490F">
      <w:pPr>
        <w:spacing w:after="0" w:line="240" w:lineRule="auto"/>
      </w:pPr>
      <w:r>
        <w:separator/>
      </w:r>
    </w:p>
  </w:footnote>
  <w:footnote w:type="continuationSeparator" w:id="0">
    <w:p w14:paraId="6C603E63" w14:textId="77777777" w:rsidR="005F65EA" w:rsidRDefault="005F65E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4092799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3A70"/>
    <w:rsid w:val="000455C2"/>
    <w:rsid w:val="00060219"/>
    <w:rsid w:val="00060A9E"/>
    <w:rsid w:val="00085DEA"/>
    <w:rsid w:val="000973BC"/>
    <w:rsid w:val="000A15B4"/>
    <w:rsid w:val="000A3CA6"/>
    <w:rsid w:val="000A58BA"/>
    <w:rsid w:val="000B1891"/>
    <w:rsid w:val="000C0FCB"/>
    <w:rsid w:val="000C1F14"/>
    <w:rsid w:val="000D06FC"/>
    <w:rsid w:val="000D364A"/>
    <w:rsid w:val="000E21D5"/>
    <w:rsid w:val="000E2809"/>
    <w:rsid w:val="000F105E"/>
    <w:rsid w:val="000F23D8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69B0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9213A"/>
    <w:rsid w:val="005A146D"/>
    <w:rsid w:val="005A30AD"/>
    <w:rsid w:val="005A52E1"/>
    <w:rsid w:val="005A7B3E"/>
    <w:rsid w:val="005B1E8D"/>
    <w:rsid w:val="005B360D"/>
    <w:rsid w:val="005B4B63"/>
    <w:rsid w:val="005E749B"/>
    <w:rsid w:val="005F2EDF"/>
    <w:rsid w:val="005F57A5"/>
    <w:rsid w:val="005F65EA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14AB"/>
    <w:rsid w:val="007C792F"/>
    <w:rsid w:val="007E1F1C"/>
    <w:rsid w:val="007E2F40"/>
    <w:rsid w:val="007F78FC"/>
    <w:rsid w:val="00807650"/>
    <w:rsid w:val="00822757"/>
    <w:rsid w:val="008306EB"/>
    <w:rsid w:val="0086272F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96731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4C5B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A6E4B"/>
    <w:rsid w:val="00BB15BF"/>
    <w:rsid w:val="00BB71E4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B76ED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76E52"/>
    <w:rsid w:val="00D83461"/>
    <w:rsid w:val="00D87830"/>
    <w:rsid w:val="00D93C4F"/>
    <w:rsid w:val="00E0297E"/>
    <w:rsid w:val="00E02D40"/>
    <w:rsid w:val="00E20154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26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43A70"/>
    <w:rsid w:val="00077D93"/>
    <w:rsid w:val="001370C2"/>
    <w:rsid w:val="0015774E"/>
    <w:rsid w:val="0020330D"/>
    <w:rsid w:val="00212E53"/>
    <w:rsid w:val="00247100"/>
    <w:rsid w:val="002C67FB"/>
    <w:rsid w:val="00332EC8"/>
    <w:rsid w:val="00342584"/>
    <w:rsid w:val="003805B9"/>
    <w:rsid w:val="003C42D1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73612"/>
    <w:rsid w:val="007A71B9"/>
    <w:rsid w:val="007C792F"/>
    <w:rsid w:val="007E79E1"/>
    <w:rsid w:val="008C7654"/>
    <w:rsid w:val="00A41960"/>
    <w:rsid w:val="00BA6E4B"/>
    <w:rsid w:val="00BE6345"/>
    <w:rsid w:val="00D66059"/>
    <w:rsid w:val="00DA1763"/>
    <w:rsid w:val="00DA6A15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592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461CR_ENG1304-3 Grammar 1</dc:title>
  <dc:subject/>
  <cp:keywords/>
  <dc:description/>
  <cp:lastPrinted>2024-06-30T11:37:00Z</cp:lastPrinted>
  <dcterms:created xsi:type="dcterms:W3CDTF">2022-10-23T15:00:00Z</dcterms:created>
  <dcterms:modified xsi:type="dcterms:W3CDTF">2024-11-29T08:08:00Z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